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65"/>
        <w:gridCol w:w="871"/>
        <w:gridCol w:w="1267"/>
        <w:gridCol w:w="1259"/>
      </w:tblGrid>
      <w:tr w:rsidR="0038205C" w:rsidRPr="00623880" w14:paraId="1A7425F0" w14:textId="77777777" w:rsidTr="00D9117C">
        <w:trPr>
          <w:trHeight w:val="516"/>
        </w:trPr>
        <w:tc>
          <w:tcPr>
            <w:tcW w:w="5665" w:type="dxa"/>
            <w:noWrap/>
            <w:hideMark/>
          </w:tcPr>
          <w:p w14:paraId="54742BB6" w14:textId="77777777" w:rsidR="00601581" w:rsidRPr="00623880" w:rsidRDefault="00601581">
            <w:pPr>
              <w:rPr>
                <w:lang w:val="en-GB"/>
              </w:rPr>
            </w:pPr>
          </w:p>
        </w:tc>
        <w:tc>
          <w:tcPr>
            <w:tcW w:w="871" w:type="dxa"/>
            <w:noWrap/>
            <w:hideMark/>
          </w:tcPr>
          <w:p w14:paraId="07BDCD6C" w14:textId="77777777" w:rsidR="00601581" w:rsidRPr="00623880" w:rsidRDefault="0038205C">
            <w:pPr>
              <w:rPr>
                <w:lang w:val="en-GB"/>
              </w:rPr>
            </w:pPr>
            <w:r w:rsidRPr="00623880">
              <w:rPr>
                <w:lang w:val="en-GB"/>
              </w:rPr>
              <w:t>All</w:t>
            </w:r>
          </w:p>
          <w:p w14:paraId="177E55B8" w14:textId="77777777" w:rsidR="0038205C" w:rsidRPr="00623880" w:rsidRDefault="0038205C" w:rsidP="0091512E">
            <w:pPr>
              <w:rPr>
                <w:lang w:val="en-GB"/>
              </w:rPr>
            </w:pPr>
            <w:r w:rsidRPr="00623880">
              <w:rPr>
                <w:lang w:val="en-GB"/>
              </w:rPr>
              <w:t>(n=</w:t>
            </w:r>
            <w:r w:rsidR="0091512E" w:rsidRPr="00623880">
              <w:rPr>
                <w:lang w:val="en-GB"/>
              </w:rPr>
              <w:t>4</w:t>
            </w:r>
            <w:r w:rsidRPr="00623880">
              <w:rPr>
                <w:lang w:val="en-GB"/>
              </w:rPr>
              <w:t>2)</w:t>
            </w:r>
          </w:p>
        </w:tc>
        <w:tc>
          <w:tcPr>
            <w:tcW w:w="1267" w:type="dxa"/>
            <w:noWrap/>
            <w:hideMark/>
          </w:tcPr>
          <w:p w14:paraId="64AB3122" w14:textId="77777777" w:rsidR="00601581" w:rsidRPr="00623880" w:rsidRDefault="0038205C" w:rsidP="0091512E">
            <w:pPr>
              <w:rPr>
                <w:lang w:val="en-GB"/>
              </w:rPr>
            </w:pPr>
            <w:r w:rsidRPr="00623880">
              <w:rPr>
                <w:lang w:val="en-GB"/>
              </w:rPr>
              <w:t>Clinical Physiology (n=</w:t>
            </w:r>
            <w:r w:rsidR="0091512E" w:rsidRPr="00623880">
              <w:rPr>
                <w:lang w:val="en-GB"/>
              </w:rPr>
              <w:t>19</w:t>
            </w:r>
            <w:r w:rsidRPr="00623880">
              <w:rPr>
                <w:lang w:val="en-GB"/>
              </w:rPr>
              <w:t>)</w:t>
            </w:r>
          </w:p>
        </w:tc>
        <w:tc>
          <w:tcPr>
            <w:tcW w:w="1259" w:type="dxa"/>
            <w:noWrap/>
            <w:hideMark/>
          </w:tcPr>
          <w:p w14:paraId="1688D586" w14:textId="77777777" w:rsidR="00601581" w:rsidRPr="00623880" w:rsidRDefault="00601581" w:rsidP="0091512E">
            <w:pPr>
              <w:rPr>
                <w:lang w:val="en-GB"/>
              </w:rPr>
            </w:pPr>
            <w:r w:rsidRPr="00623880">
              <w:rPr>
                <w:lang w:val="en-GB"/>
              </w:rPr>
              <w:t>Lab</w:t>
            </w:r>
            <w:r w:rsidR="0038205C" w:rsidRPr="00623880">
              <w:rPr>
                <w:lang w:val="en-GB"/>
              </w:rPr>
              <w:t>oratory Medicine (n=</w:t>
            </w:r>
            <w:r w:rsidR="0091512E" w:rsidRPr="00623880">
              <w:rPr>
                <w:lang w:val="en-GB"/>
              </w:rPr>
              <w:t>23</w:t>
            </w:r>
            <w:r w:rsidR="0038205C" w:rsidRPr="00623880">
              <w:rPr>
                <w:lang w:val="en-GB"/>
              </w:rPr>
              <w:t>)</w:t>
            </w:r>
          </w:p>
        </w:tc>
      </w:tr>
      <w:tr w:rsidR="00D9117C" w:rsidRPr="00623880" w14:paraId="7DAF05D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4E01AC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principles of quality assurance</w:t>
            </w:r>
          </w:p>
        </w:tc>
        <w:tc>
          <w:tcPr>
            <w:tcW w:w="871" w:type="dxa"/>
            <w:noWrap/>
            <w:hideMark/>
          </w:tcPr>
          <w:p w14:paraId="546F9BF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67" w:type="dxa"/>
            <w:noWrap/>
            <w:hideMark/>
          </w:tcPr>
          <w:p w14:paraId="58BFD0D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51BA933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D9117C" w:rsidRPr="00623880" w14:paraId="01988AD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E7FE6EB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Comply with confidentiality regulations</w:t>
            </w:r>
          </w:p>
        </w:tc>
        <w:tc>
          <w:tcPr>
            <w:tcW w:w="871" w:type="dxa"/>
            <w:noWrap/>
            <w:hideMark/>
          </w:tcPr>
          <w:p w14:paraId="4BCA88B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67" w:type="dxa"/>
            <w:noWrap/>
            <w:hideMark/>
          </w:tcPr>
          <w:p w14:paraId="33EC531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0C3C551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D9117C" w:rsidRPr="00623880" w14:paraId="4DCC734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412A11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Follow rules and guidelines in the workplace</w:t>
            </w:r>
          </w:p>
        </w:tc>
        <w:tc>
          <w:tcPr>
            <w:tcW w:w="871" w:type="dxa"/>
            <w:noWrap/>
            <w:hideMark/>
          </w:tcPr>
          <w:p w14:paraId="69BA9A1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36B551A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650A0E1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D9117C" w:rsidRPr="00623880" w14:paraId="06C8173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770727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Comply with basic hygiene rules</w:t>
            </w:r>
          </w:p>
        </w:tc>
        <w:tc>
          <w:tcPr>
            <w:tcW w:w="871" w:type="dxa"/>
            <w:noWrap/>
            <w:hideMark/>
          </w:tcPr>
          <w:p w14:paraId="6FE3439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7CA529A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673C139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D9117C" w:rsidRPr="00623880" w14:paraId="488955C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52F7BE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General Data Protection Regulation</w:t>
            </w:r>
          </w:p>
        </w:tc>
        <w:tc>
          <w:tcPr>
            <w:tcW w:w="871" w:type="dxa"/>
            <w:noWrap/>
            <w:hideMark/>
          </w:tcPr>
          <w:p w14:paraId="49B0845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13D0CA8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4BF6723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63DFBAB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7AD191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Consider patient safety, also in stressful, situations</w:t>
            </w:r>
          </w:p>
        </w:tc>
        <w:tc>
          <w:tcPr>
            <w:tcW w:w="871" w:type="dxa"/>
            <w:noWrap/>
            <w:hideMark/>
          </w:tcPr>
          <w:p w14:paraId="26A8B17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30AC225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56ADC80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14F9765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90BCAB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orally in Swedish</w:t>
            </w:r>
          </w:p>
        </w:tc>
        <w:tc>
          <w:tcPr>
            <w:tcW w:w="871" w:type="dxa"/>
            <w:noWrap/>
            <w:hideMark/>
          </w:tcPr>
          <w:p w14:paraId="746C911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04070B8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1D53052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466C6A8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13DEB4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Respect working hours and booked appointments</w:t>
            </w:r>
          </w:p>
        </w:tc>
        <w:tc>
          <w:tcPr>
            <w:tcW w:w="871" w:type="dxa"/>
            <w:noWrap/>
            <w:hideMark/>
          </w:tcPr>
          <w:p w14:paraId="7F76FBE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12AB686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54CFE40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1FB3EAC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840033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responsibility for their work, discover and admit their own mistakes and report deviations</w:t>
            </w:r>
          </w:p>
        </w:tc>
        <w:tc>
          <w:tcPr>
            <w:tcW w:w="871" w:type="dxa"/>
            <w:noWrap/>
            <w:hideMark/>
          </w:tcPr>
          <w:p w14:paraId="5AC8B2C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607EFC3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029EC33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D9117C" w:rsidRPr="00623880" w14:paraId="2E0056B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44286F2" w14:textId="77777777" w:rsidR="00D9117C" w:rsidRPr="00623880" w:rsidRDefault="00841A40" w:rsidP="001E2EE9">
            <w:pPr>
              <w:rPr>
                <w:rFonts w:ascii="Calibri" w:eastAsia="Times New Roman" w:hAnsi="Calibri" w:cs="Calibri"/>
                <w:lang w:val="en-GB" w:eastAsia="sv-SE"/>
              </w:rPr>
            </w:pPr>
            <w:r>
              <w:rPr>
                <w:rFonts w:ascii="Calibri" w:eastAsia="Times New Roman" w:hAnsi="Calibri" w:cs="Calibri"/>
                <w:lang w:val="en-GB" w:eastAsia="sv-SE"/>
              </w:rPr>
              <w:t>Accept</w:t>
            </w:r>
            <w:r w:rsidR="00D9117C" w:rsidRPr="00623880">
              <w:rPr>
                <w:rFonts w:ascii="Calibri" w:eastAsia="Times New Roman" w:hAnsi="Calibri" w:cs="Calibri"/>
                <w:lang w:val="en-GB" w:eastAsia="sv-SE"/>
              </w:rPr>
              <w:t xml:space="preserve"> guidance and support as needed </w:t>
            </w:r>
          </w:p>
        </w:tc>
        <w:tc>
          <w:tcPr>
            <w:tcW w:w="871" w:type="dxa"/>
            <w:noWrap/>
            <w:hideMark/>
          </w:tcPr>
          <w:p w14:paraId="173FDAA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07B4830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331454A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0664799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E0BB8B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protective equipment if necessary</w:t>
            </w:r>
          </w:p>
        </w:tc>
        <w:tc>
          <w:tcPr>
            <w:tcW w:w="871" w:type="dxa"/>
            <w:noWrap/>
            <w:hideMark/>
          </w:tcPr>
          <w:p w14:paraId="02B9551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1B011CD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59" w:type="dxa"/>
            <w:noWrap/>
            <w:hideMark/>
          </w:tcPr>
          <w:p w14:paraId="14BBDEF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D9117C" w:rsidRPr="00623880" w14:paraId="5B1E2D4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798D4D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and write texts in Swedish</w:t>
            </w:r>
          </w:p>
        </w:tc>
        <w:tc>
          <w:tcPr>
            <w:tcW w:w="871" w:type="dxa"/>
            <w:noWrap/>
            <w:hideMark/>
          </w:tcPr>
          <w:p w14:paraId="1D293CA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5208ADA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31F9E6F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D9117C" w:rsidRPr="00623880" w14:paraId="3AD073C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FBCDD2F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Keep the patient in focus and treat everyone in an ethical and respectful way</w:t>
            </w:r>
          </w:p>
        </w:tc>
        <w:tc>
          <w:tcPr>
            <w:tcW w:w="871" w:type="dxa"/>
            <w:noWrap/>
            <w:hideMark/>
          </w:tcPr>
          <w:p w14:paraId="7B7E115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2E6D0CF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2896C35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</w:tr>
      <w:tr w:rsidR="00D9117C" w:rsidRPr="00623880" w14:paraId="144FD3C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9F6D30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with the patient in an easy and clear way</w:t>
            </w:r>
          </w:p>
        </w:tc>
        <w:tc>
          <w:tcPr>
            <w:tcW w:w="871" w:type="dxa"/>
            <w:noWrap/>
            <w:hideMark/>
          </w:tcPr>
          <w:p w14:paraId="3D0B0B7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67" w:type="dxa"/>
            <w:noWrap/>
            <w:hideMark/>
          </w:tcPr>
          <w:p w14:paraId="6BC4809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6C870EC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</w:tr>
      <w:tr w:rsidR="00D9117C" w:rsidRPr="00623880" w14:paraId="6F65F42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57C0BC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 risks and consequences of their own actions</w:t>
            </w:r>
          </w:p>
        </w:tc>
        <w:tc>
          <w:tcPr>
            <w:tcW w:w="871" w:type="dxa"/>
            <w:noWrap/>
            <w:hideMark/>
          </w:tcPr>
          <w:p w14:paraId="12DD8C2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88%</w:t>
            </w:r>
          </w:p>
        </w:tc>
        <w:tc>
          <w:tcPr>
            <w:tcW w:w="1267" w:type="dxa"/>
            <w:noWrap/>
            <w:hideMark/>
          </w:tcPr>
          <w:p w14:paraId="585624A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7BC92A3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D9117C" w:rsidRPr="00623880" w14:paraId="6BB1DF4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55514A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Meet and communicate with their colleagues</w:t>
            </w:r>
          </w:p>
        </w:tc>
        <w:tc>
          <w:tcPr>
            <w:tcW w:w="871" w:type="dxa"/>
            <w:noWrap/>
            <w:hideMark/>
          </w:tcPr>
          <w:p w14:paraId="1C05137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  <w:tc>
          <w:tcPr>
            <w:tcW w:w="1267" w:type="dxa"/>
            <w:noWrap/>
            <w:hideMark/>
          </w:tcPr>
          <w:p w14:paraId="09C8B82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744DE75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D9117C" w:rsidRPr="00623880" w14:paraId="64DCB32C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1CEC63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respect and sensitivity, in communication</w:t>
            </w:r>
          </w:p>
        </w:tc>
        <w:tc>
          <w:tcPr>
            <w:tcW w:w="871" w:type="dxa"/>
            <w:noWrap/>
            <w:hideMark/>
          </w:tcPr>
          <w:p w14:paraId="1496DA5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  <w:tc>
          <w:tcPr>
            <w:tcW w:w="1267" w:type="dxa"/>
            <w:noWrap/>
            <w:hideMark/>
          </w:tcPr>
          <w:p w14:paraId="7A43E5F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19DA402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D9117C" w:rsidRPr="00623880" w14:paraId="5B5087F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1D27B0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common computer programs (word processing, calculation, search functions)</w:t>
            </w:r>
          </w:p>
        </w:tc>
        <w:tc>
          <w:tcPr>
            <w:tcW w:w="871" w:type="dxa"/>
            <w:noWrap/>
            <w:hideMark/>
          </w:tcPr>
          <w:p w14:paraId="02C5649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67" w:type="dxa"/>
            <w:noWrap/>
            <w:hideMark/>
          </w:tcPr>
          <w:p w14:paraId="69B0305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273C9C9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87%</w:t>
            </w:r>
          </w:p>
        </w:tc>
      </w:tr>
      <w:tr w:rsidR="00D9117C" w:rsidRPr="00623880" w14:paraId="5875BC5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B7C647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examinations in a correct and specific manner depending on the patient and medical history</w:t>
            </w:r>
          </w:p>
        </w:tc>
        <w:tc>
          <w:tcPr>
            <w:tcW w:w="871" w:type="dxa"/>
            <w:noWrap/>
            <w:hideMark/>
          </w:tcPr>
          <w:p w14:paraId="2E273EB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67" w:type="dxa"/>
            <w:noWrap/>
            <w:hideMark/>
          </w:tcPr>
          <w:p w14:paraId="329DB44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59" w:type="dxa"/>
            <w:noWrap/>
            <w:hideMark/>
          </w:tcPr>
          <w:p w14:paraId="671980F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D9117C" w:rsidRPr="00623880" w14:paraId="5F4769D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7C7B81D" w14:textId="77777777" w:rsidR="00D9117C" w:rsidRPr="00623880" w:rsidRDefault="00D9117C" w:rsidP="001E2EE9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Prepare reagents, solutions, buffers, dilutions and the like, and be able to perform the necessary calculations </w:t>
            </w:r>
          </w:p>
        </w:tc>
        <w:tc>
          <w:tcPr>
            <w:tcW w:w="871" w:type="dxa"/>
            <w:noWrap/>
            <w:hideMark/>
          </w:tcPr>
          <w:p w14:paraId="03EF0E3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05006FF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  <w:tc>
          <w:tcPr>
            <w:tcW w:w="1259" w:type="dxa"/>
            <w:noWrap/>
            <w:hideMark/>
          </w:tcPr>
          <w:p w14:paraId="7CD3AAA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D9117C" w:rsidRPr="00623880" w14:paraId="34A3E9DC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1B34EF7" w14:textId="77777777" w:rsidR="00D9117C" w:rsidRPr="00623880" w:rsidRDefault="00D9117C" w:rsidP="001E2EE9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Act professionally in </w:t>
            </w:r>
            <w:r w:rsidR="00841A40">
              <w:rPr>
                <w:rFonts w:ascii="Calibri" w:eastAsia="Times New Roman" w:hAnsi="Calibri" w:cs="Calibri"/>
                <w:lang w:val="en-GB" w:eastAsia="sv-SE"/>
              </w:rPr>
              <w:t>common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emergency situations </w:t>
            </w:r>
          </w:p>
        </w:tc>
        <w:tc>
          <w:tcPr>
            <w:tcW w:w="871" w:type="dxa"/>
            <w:noWrap/>
            <w:hideMark/>
          </w:tcPr>
          <w:p w14:paraId="66E943F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1DE1BD6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782B6A8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</w:tr>
      <w:tr w:rsidR="00D9117C" w:rsidRPr="00623880" w14:paraId="6415B03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F4F64C8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professional literature in Swedish</w:t>
            </w:r>
          </w:p>
        </w:tc>
        <w:tc>
          <w:tcPr>
            <w:tcW w:w="871" w:type="dxa"/>
            <w:noWrap/>
            <w:hideMark/>
          </w:tcPr>
          <w:p w14:paraId="73DA078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0E607D3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26B0B4D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D9117C" w:rsidRPr="00623880" w14:paraId="4B1807D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F15CBE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aware of the consequences of analysis results for patients now and in the future</w:t>
            </w:r>
          </w:p>
        </w:tc>
        <w:tc>
          <w:tcPr>
            <w:tcW w:w="871" w:type="dxa"/>
            <w:noWrap/>
            <w:hideMark/>
          </w:tcPr>
          <w:p w14:paraId="723B3C6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6589D23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  <w:tc>
          <w:tcPr>
            <w:tcW w:w="1259" w:type="dxa"/>
            <w:noWrap/>
            <w:hideMark/>
          </w:tcPr>
          <w:p w14:paraId="7352D0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</w:tr>
      <w:tr w:rsidR="00D9117C" w:rsidRPr="00623880" w14:paraId="7ED04DB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3F0BF2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how pre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-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analytics affects results of analyses</w:t>
            </w:r>
          </w:p>
        </w:tc>
        <w:tc>
          <w:tcPr>
            <w:tcW w:w="871" w:type="dxa"/>
            <w:noWrap/>
            <w:hideMark/>
          </w:tcPr>
          <w:p w14:paraId="75E2406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03CD14A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6D9EC3F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85%</w:t>
            </w:r>
          </w:p>
        </w:tc>
      </w:tr>
      <w:tr w:rsidR="00D9117C" w:rsidRPr="00623880" w14:paraId="1A83809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841686E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a sample and perform different types of analy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es </w:t>
            </w:r>
          </w:p>
        </w:tc>
        <w:tc>
          <w:tcPr>
            <w:tcW w:w="871" w:type="dxa"/>
            <w:noWrap/>
            <w:hideMark/>
          </w:tcPr>
          <w:p w14:paraId="204FF17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35EE5FB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80%</w:t>
            </w:r>
          </w:p>
        </w:tc>
        <w:tc>
          <w:tcPr>
            <w:tcW w:w="1259" w:type="dxa"/>
            <w:noWrap/>
            <w:hideMark/>
          </w:tcPr>
          <w:p w14:paraId="14DA6C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D9117C" w:rsidRPr="00623880" w14:paraId="3206F1E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1E8139E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sterile technique</w:t>
            </w:r>
          </w:p>
        </w:tc>
        <w:tc>
          <w:tcPr>
            <w:tcW w:w="871" w:type="dxa"/>
            <w:noWrap/>
            <w:hideMark/>
          </w:tcPr>
          <w:p w14:paraId="7F455F2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  <w:tc>
          <w:tcPr>
            <w:tcW w:w="1267" w:type="dxa"/>
            <w:noWrap/>
            <w:hideMark/>
          </w:tcPr>
          <w:p w14:paraId="236125D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75%</w:t>
            </w:r>
          </w:p>
        </w:tc>
        <w:tc>
          <w:tcPr>
            <w:tcW w:w="1259" w:type="dxa"/>
            <w:noWrap/>
            <w:hideMark/>
          </w:tcPr>
          <w:p w14:paraId="60F4FFD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</w:tr>
      <w:tr w:rsidR="00D9117C" w:rsidRPr="00623880" w14:paraId="1E11E39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F7B2A38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Practice care based on the patient's needs and codes of ethics</w:t>
            </w:r>
          </w:p>
        </w:tc>
        <w:tc>
          <w:tcPr>
            <w:tcW w:w="871" w:type="dxa"/>
            <w:noWrap/>
            <w:hideMark/>
          </w:tcPr>
          <w:p w14:paraId="430F977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  <w:tc>
          <w:tcPr>
            <w:tcW w:w="1267" w:type="dxa"/>
            <w:noWrap/>
            <w:hideMark/>
          </w:tcPr>
          <w:p w14:paraId="4833548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76%</w:t>
            </w:r>
          </w:p>
        </w:tc>
        <w:tc>
          <w:tcPr>
            <w:tcW w:w="1259" w:type="dxa"/>
            <w:noWrap/>
            <w:hideMark/>
          </w:tcPr>
          <w:p w14:paraId="743E88C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D9117C" w:rsidRPr="00623880" w14:paraId="0FC50C7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F5481E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centrifuges</w:t>
            </w:r>
          </w:p>
        </w:tc>
        <w:tc>
          <w:tcPr>
            <w:tcW w:w="871" w:type="dxa"/>
            <w:noWrap/>
            <w:hideMark/>
          </w:tcPr>
          <w:p w14:paraId="58084C4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73%</w:t>
            </w:r>
          </w:p>
        </w:tc>
        <w:tc>
          <w:tcPr>
            <w:tcW w:w="1267" w:type="dxa"/>
            <w:noWrap/>
            <w:hideMark/>
          </w:tcPr>
          <w:p w14:paraId="516396C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59" w:type="dxa"/>
            <w:noWrap/>
            <w:hideMark/>
          </w:tcPr>
          <w:p w14:paraId="749B958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</w:tr>
      <w:tr w:rsidR="00D9117C" w:rsidRPr="00623880" w14:paraId="0DDD2AA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57C7E7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 importance of traceability</w:t>
            </w:r>
          </w:p>
        </w:tc>
        <w:tc>
          <w:tcPr>
            <w:tcW w:w="871" w:type="dxa"/>
            <w:noWrap/>
            <w:hideMark/>
          </w:tcPr>
          <w:p w14:paraId="640C3C0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  <w:tc>
          <w:tcPr>
            <w:tcW w:w="1267" w:type="dxa"/>
            <w:noWrap/>
            <w:hideMark/>
          </w:tcPr>
          <w:p w14:paraId="446887A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7927FB3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</w:tr>
      <w:tr w:rsidR="00D9117C" w:rsidRPr="00623880" w14:paraId="34F023C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8B9E8A9" w14:textId="77777777" w:rsidR="00D9117C" w:rsidRPr="00623880" w:rsidRDefault="00D9117C" w:rsidP="001E2EE9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about the sources of error in method</w:t>
            </w:r>
            <w:r w:rsidR="00841A40"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how these can affect the results</w:t>
            </w:r>
          </w:p>
        </w:tc>
        <w:tc>
          <w:tcPr>
            <w:tcW w:w="871" w:type="dxa"/>
            <w:noWrap/>
            <w:hideMark/>
          </w:tcPr>
          <w:p w14:paraId="0F1F8AB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  <w:tc>
          <w:tcPr>
            <w:tcW w:w="1267" w:type="dxa"/>
            <w:noWrap/>
            <w:hideMark/>
          </w:tcPr>
          <w:p w14:paraId="481A4B8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33CF5B5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</w:tr>
      <w:tr w:rsidR="00D9117C" w:rsidRPr="00623880" w14:paraId="5625830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B983BFC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Know which tubes belong to the referral and which sampling rules apply to the current analysis </w:t>
            </w:r>
          </w:p>
        </w:tc>
        <w:tc>
          <w:tcPr>
            <w:tcW w:w="871" w:type="dxa"/>
            <w:noWrap/>
            <w:hideMark/>
          </w:tcPr>
          <w:p w14:paraId="1A423E7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66%</w:t>
            </w:r>
          </w:p>
        </w:tc>
        <w:tc>
          <w:tcPr>
            <w:tcW w:w="1267" w:type="dxa"/>
            <w:noWrap/>
            <w:hideMark/>
          </w:tcPr>
          <w:p w14:paraId="7A622D5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75%</w:t>
            </w:r>
          </w:p>
        </w:tc>
        <w:tc>
          <w:tcPr>
            <w:tcW w:w="1259" w:type="dxa"/>
            <w:noWrap/>
            <w:hideMark/>
          </w:tcPr>
          <w:p w14:paraId="23718C7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</w:tr>
      <w:tr w:rsidR="00D9117C" w:rsidRPr="00623880" w14:paraId="53FD544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8204AF4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Assess the quality of a (patient) sample and whether it is suitable for analysis e.g.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hemolysis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, coagulation or 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ag</w:t>
            </w:r>
            <w:r w:rsidR="00623880" w:rsidRPr="00623880">
              <w:rPr>
                <w:rFonts w:ascii="Calibri" w:eastAsia="Times New Roman" w:hAnsi="Calibri" w:cs="Calibri"/>
                <w:lang w:val="en-GB" w:eastAsia="sv-SE"/>
              </w:rPr>
              <w:t>e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ing</w:t>
            </w:r>
          </w:p>
        </w:tc>
        <w:tc>
          <w:tcPr>
            <w:tcW w:w="871" w:type="dxa"/>
            <w:noWrap/>
            <w:hideMark/>
          </w:tcPr>
          <w:p w14:paraId="09E8615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65%</w:t>
            </w:r>
          </w:p>
        </w:tc>
        <w:tc>
          <w:tcPr>
            <w:tcW w:w="1267" w:type="dxa"/>
            <w:noWrap/>
            <w:hideMark/>
          </w:tcPr>
          <w:p w14:paraId="32E9F87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54EE45E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D9117C" w:rsidRPr="00623880" w14:paraId="655EDE7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8966CE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Distinguish acute samples from routine samples</w:t>
            </w:r>
          </w:p>
        </w:tc>
        <w:tc>
          <w:tcPr>
            <w:tcW w:w="871" w:type="dxa"/>
            <w:noWrap/>
            <w:hideMark/>
          </w:tcPr>
          <w:p w14:paraId="7DDC963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65%</w:t>
            </w:r>
          </w:p>
        </w:tc>
        <w:tc>
          <w:tcPr>
            <w:tcW w:w="1267" w:type="dxa"/>
            <w:noWrap/>
            <w:hideMark/>
          </w:tcPr>
          <w:p w14:paraId="127C5E1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4832F14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</w:tr>
      <w:tr w:rsidR="00D9117C" w:rsidRPr="00623880" w14:paraId="4AFEB4F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38AA6B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flexibility and adaptability</w:t>
            </w:r>
          </w:p>
        </w:tc>
        <w:tc>
          <w:tcPr>
            <w:tcW w:w="871" w:type="dxa"/>
            <w:noWrap/>
            <w:hideMark/>
          </w:tcPr>
          <w:p w14:paraId="7929DE7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64%</w:t>
            </w:r>
          </w:p>
        </w:tc>
        <w:tc>
          <w:tcPr>
            <w:tcW w:w="1267" w:type="dxa"/>
            <w:noWrap/>
            <w:hideMark/>
          </w:tcPr>
          <w:p w14:paraId="5648795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3563A6B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</w:tr>
      <w:tr w:rsidR="00D9117C" w:rsidRPr="00623880" w14:paraId="0FD764D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87100FC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>Distinguish normal findings from pathological and make reasonable assessments</w:t>
            </w:r>
          </w:p>
        </w:tc>
        <w:tc>
          <w:tcPr>
            <w:tcW w:w="871" w:type="dxa"/>
            <w:noWrap/>
            <w:hideMark/>
          </w:tcPr>
          <w:p w14:paraId="123F7F3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63%</w:t>
            </w:r>
          </w:p>
        </w:tc>
        <w:tc>
          <w:tcPr>
            <w:tcW w:w="1267" w:type="dxa"/>
            <w:noWrap/>
            <w:hideMark/>
          </w:tcPr>
          <w:p w14:paraId="28FF44C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59" w:type="dxa"/>
            <w:noWrap/>
            <w:hideMark/>
          </w:tcPr>
          <w:p w14:paraId="63FD84A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45%</w:t>
            </w:r>
          </w:p>
        </w:tc>
      </w:tr>
      <w:tr w:rsidR="00D9117C" w:rsidRPr="00623880" w14:paraId="6F05872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54397D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Show insight into common concepts such as lipemia,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hemolysis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>, jaundice, interference, density, coating</w:t>
            </w:r>
          </w:p>
        </w:tc>
        <w:tc>
          <w:tcPr>
            <w:tcW w:w="871" w:type="dxa"/>
            <w:noWrap/>
            <w:hideMark/>
          </w:tcPr>
          <w:p w14:paraId="1D240A5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62%</w:t>
            </w:r>
          </w:p>
        </w:tc>
        <w:tc>
          <w:tcPr>
            <w:tcW w:w="1267" w:type="dxa"/>
            <w:noWrap/>
            <w:hideMark/>
          </w:tcPr>
          <w:p w14:paraId="0AAE58A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59" w:type="dxa"/>
            <w:noWrap/>
            <w:hideMark/>
          </w:tcPr>
          <w:p w14:paraId="5D8C6B8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D9117C" w:rsidRPr="00623880" w14:paraId="5243CC3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21F126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Conduct an ECG examination</w:t>
            </w:r>
          </w:p>
        </w:tc>
        <w:tc>
          <w:tcPr>
            <w:tcW w:w="871" w:type="dxa"/>
            <w:noWrap/>
            <w:hideMark/>
          </w:tcPr>
          <w:p w14:paraId="3D12B40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62%</w:t>
            </w:r>
          </w:p>
        </w:tc>
        <w:tc>
          <w:tcPr>
            <w:tcW w:w="1267" w:type="dxa"/>
            <w:noWrap/>
            <w:hideMark/>
          </w:tcPr>
          <w:p w14:paraId="1191D8A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  <w:tc>
          <w:tcPr>
            <w:tcW w:w="1259" w:type="dxa"/>
            <w:noWrap/>
            <w:hideMark/>
          </w:tcPr>
          <w:p w14:paraId="23320DB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</w:tr>
      <w:tr w:rsidR="00D9117C" w:rsidRPr="00623880" w14:paraId="5117426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DFD309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pipetting and calibrate pipettes</w:t>
            </w:r>
          </w:p>
        </w:tc>
        <w:tc>
          <w:tcPr>
            <w:tcW w:w="871" w:type="dxa"/>
            <w:noWrap/>
            <w:hideMark/>
          </w:tcPr>
          <w:p w14:paraId="453D106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  <w:tc>
          <w:tcPr>
            <w:tcW w:w="1267" w:type="dxa"/>
            <w:noWrap/>
            <w:hideMark/>
          </w:tcPr>
          <w:p w14:paraId="52AC191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59" w:type="dxa"/>
            <w:noWrap/>
            <w:hideMark/>
          </w:tcPr>
          <w:p w14:paraId="2F4A512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73%</w:t>
            </w:r>
          </w:p>
        </w:tc>
      </w:tr>
      <w:tr w:rsidR="00D9117C" w:rsidRPr="00623880" w14:paraId="24D0B55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45BDE2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scales</w:t>
            </w:r>
          </w:p>
        </w:tc>
        <w:tc>
          <w:tcPr>
            <w:tcW w:w="871" w:type="dxa"/>
            <w:noWrap/>
            <w:hideMark/>
          </w:tcPr>
          <w:p w14:paraId="5365A15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  <w:tc>
          <w:tcPr>
            <w:tcW w:w="1267" w:type="dxa"/>
            <w:noWrap/>
            <w:hideMark/>
          </w:tcPr>
          <w:p w14:paraId="7CEB11B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6112AF0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77%</w:t>
            </w:r>
          </w:p>
        </w:tc>
      </w:tr>
      <w:tr w:rsidR="00D9117C" w:rsidRPr="00623880" w14:paraId="4456E33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5CAC89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Adapt to a new workplace and to changes</w:t>
            </w:r>
          </w:p>
        </w:tc>
        <w:tc>
          <w:tcPr>
            <w:tcW w:w="871" w:type="dxa"/>
            <w:noWrap/>
            <w:hideMark/>
          </w:tcPr>
          <w:p w14:paraId="7F7E22D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  <w:tc>
          <w:tcPr>
            <w:tcW w:w="1267" w:type="dxa"/>
            <w:noWrap/>
            <w:hideMark/>
          </w:tcPr>
          <w:p w14:paraId="250B982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63%</w:t>
            </w:r>
          </w:p>
        </w:tc>
        <w:tc>
          <w:tcPr>
            <w:tcW w:w="1259" w:type="dxa"/>
            <w:noWrap/>
            <w:hideMark/>
          </w:tcPr>
          <w:p w14:paraId="48D8E85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57%</w:t>
            </w:r>
          </w:p>
        </w:tc>
      </w:tr>
      <w:tr w:rsidR="00D9117C" w:rsidRPr="00623880" w14:paraId="1E64FF0C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458A8D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calibration and controls insightfully</w:t>
            </w:r>
          </w:p>
        </w:tc>
        <w:tc>
          <w:tcPr>
            <w:tcW w:w="871" w:type="dxa"/>
            <w:noWrap/>
            <w:hideMark/>
          </w:tcPr>
          <w:p w14:paraId="6852792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  <w:tc>
          <w:tcPr>
            <w:tcW w:w="1267" w:type="dxa"/>
            <w:noWrap/>
            <w:hideMark/>
          </w:tcPr>
          <w:p w14:paraId="3EFFA63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709850E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68%</w:t>
            </w:r>
          </w:p>
        </w:tc>
      </w:tr>
      <w:tr w:rsidR="00D9117C" w:rsidRPr="00623880" w14:paraId="1E8D060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399215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Call referrers and request additional information</w:t>
            </w:r>
          </w:p>
        </w:tc>
        <w:tc>
          <w:tcPr>
            <w:tcW w:w="871" w:type="dxa"/>
            <w:noWrap/>
            <w:hideMark/>
          </w:tcPr>
          <w:p w14:paraId="44A0C00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  <w:tc>
          <w:tcPr>
            <w:tcW w:w="1267" w:type="dxa"/>
            <w:noWrap/>
            <w:hideMark/>
          </w:tcPr>
          <w:p w14:paraId="65F29F1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59" w:type="dxa"/>
            <w:noWrap/>
            <w:hideMark/>
          </w:tcPr>
          <w:p w14:paraId="27CDD5B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D9117C" w:rsidRPr="00623880" w14:paraId="75196DA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32D22FF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read, handle, register, and interpret referrals</w:t>
            </w:r>
          </w:p>
        </w:tc>
        <w:tc>
          <w:tcPr>
            <w:tcW w:w="871" w:type="dxa"/>
            <w:noWrap/>
            <w:hideMark/>
          </w:tcPr>
          <w:p w14:paraId="15A44C0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56%</w:t>
            </w:r>
          </w:p>
        </w:tc>
        <w:tc>
          <w:tcPr>
            <w:tcW w:w="1267" w:type="dxa"/>
            <w:noWrap/>
            <w:hideMark/>
          </w:tcPr>
          <w:p w14:paraId="5B06907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53%</w:t>
            </w:r>
          </w:p>
        </w:tc>
        <w:tc>
          <w:tcPr>
            <w:tcW w:w="1259" w:type="dxa"/>
            <w:noWrap/>
            <w:hideMark/>
          </w:tcPr>
          <w:p w14:paraId="25E2490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</w:tr>
      <w:tr w:rsidR="00D9117C" w:rsidRPr="00623880" w14:paraId="5CF0F35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B90C27C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personal responsibility for the method used for an examination</w:t>
            </w:r>
          </w:p>
        </w:tc>
        <w:tc>
          <w:tcPr>
            <w:tcW w:w="871" w:type="dxa"/>
            <w:noWrap/>
            <w:hideMark/>
          </w:tcPr>
          <w:p w14:paraId="2B82040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55%</w:t>
            </w:r>
          </w:p>
        </w:tc>
        <w:tc>
          <w:tcPr>
            <w:tcW w:w="1267" w:type="dxa"/>
            <w:noWrap/>
            <w:hideMark/>
          </w:tcPr>
          <w:p w14:paraId="35E0AF6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53%</w:t>
            </w:r>
          </w:p>
        </w:tc>
        <w:tc>
          <w:tcPr>
            <w:tcW w:w="1259" w:type="dxa"/>
            <w:noWrap/>
            <w:hideMark/>
          </w:tcPr>
          <w:p w14:paraId="07B59A6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</w:tr>
      <w:tr w:rsidR="00D9117C" w:rsidRPr="00623880" w14:paraId="199562E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2B3A0CE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and collaborate in teams with different skills and professions</w:t>
            </w:r>
          </w:p>
        </w:tc>
        <w:tc>
          <w:tcPr>
            <w:tcW w:w="871" w:type="dxa"/>
            <w:noWrap/>
            <w:hideMark/>
          </w:tcPr>
          <w:p w14:paraId="602CB6A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  <w:tc>
          <w:tcPr>
            <w:tcW w:w="1267" w:type="dxa"/>
            <w:noWrap/>
            <w:hideMark/>
          </w:tcPr>
          <w:p w14:paraId="2E68313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  <w:tc>
          <w:tcPr>
            <w:tcW w:w="1259" w:type="dxa"/>
            <w:noWrap/>
            <w:hideMark/>
          </w:tcPr>
          <w:p w14:paraId="6E359B5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48%</w:t>
            </w:r>
          </w:p>
        </w:tc>
      </w:tr>
      <w:tr w:rsidR="00D9117C" w:rsidRPr="00623880" w14:paraId="60B827B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300DD9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Accept feedback from colleagues</w:t>
            </w:r>
          </w:p>
        </w:tc>
        <w:tc>
          <w:tcPr>
            <w:tcW w:w="871" w:type="dxa"/>
            <w:noWrap/>
            <w:hideMark/>
          </w:tcPr>
          <w:p w14:paraId="2340B16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67" w:type="dxa"/>
            <w:noWrap/>
            <w:hideMark/>
          </w:tcPr>
          <w:p w14:paraId="03E1CEC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08C74BE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</w:tr>
      <w:tr w:rsidR="00D9117C" w:rsidRPr="00623880" w14:paraId="45E4BD8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3D9BF21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various analy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es e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g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Hb measurement, ABO-, and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RhD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determination</w:t>
            </w:r>
          </w:p>
        </w:tc>
        <w:tc>
          <w:tcPr>
            <w:tcW w:w="871" w:type="dxa"/>
            <w:noWrap/>
            <w:hideMark/>
          </w:tcPr>
          <w:p w14:paraId="2386085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48%</w:t>
            </w:r>
          </w:p>
        </w:tc>
        <w:tc>
          <w:tcPr>
            <w:tcW w:w="1267" w:type="dxa"/>
            <w:noWrap/>
            <w:hideMark/>
          </w:tcPr>
          <w:p w14:paraId="67F9CF2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59" w:type="dxa"/>
            <w:noWrap/>
            <w:hideMark/>
          </w:tcPr>
          <w:p w14:paraId="758D398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67%</w:t>
            </w:r>
          </w:p>
        </w:tc>
      </w:tr>
      <w:tr w:rsidR="00D9117C" w:rsidRPr="00623880" w14:paraId="6FEE362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3476A42" w14:textId="77777777" w:rsidR="00D9117C" w:rsidRPr="00623880" w:rsidRDefault="00D9117C" w:rsidP="00D525C2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Assess compatibility of blood to be transfused and show understanding of po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tential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problems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.</w:t>
            </w:r>
          </w:p>
        </w:tc>
        <w:tc>
          <w:tcPr>
            <w:tcW w:w="871" w:type="dxa"/>
            <w:noWrap/>
            <w:hideMark/>
          </w:tcPr>
          <w:p w14:paraId="15C4691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  <w:tc>
          <w:tcPr>
            <w:tcW w:w="1267" w:type="dxa"/>
            <w:noWrap/>
            <w:hideMark/>
          </w:tcPr>
          <w:p w14:paraId="2B00DF7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5B8A9E7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55%</w:t>
            </w:r>
          </w:p>
        </w:tc>
      </w:tr>
      <w:tr w:rsidR="00D9117C" w:rsidRPr="00623880" w14:paraId="390FF32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0A1AC0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Measure blood pressure</w:t>
            </w:r>
          </w:p>
        </w:tc>
        <w:tc>
          <w:tcPr>
            <w:tcW w:w="871" w:type="dxa"/>
            <w:noWrap/>
            <w:hideMark/>
          </w:tcPr>
          <w:p w14:paraId="755235A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67" w:type="dxa"/>
            <w:noWrap/>
            <w:hideMark/>
          </w:tcPr>
          <w:p w14:paraId="6DE22E9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  <w:tc>
          <w:tcPr>
            <w:tcW w:w="1259" w:type="dxa"/>
            <w:noWrap/>
            <w:hideMark/>
          </w:tcPr>
          <w:p w14:paraId="192199A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D9117C" w:rsidRPr="00623880" w14:paraId="1131752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3EF2EE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r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form an overall interpretation of an ECG, and  distinguish a normal result from a deviant one</w:t>
            </w:r>
          </w:p>
        </w:tc>
        <w:tc>
          <w:tcPr>
            <w:tcW w:w="871" w:type="dxa"/>
            <w:noWrap/>
            <w:hideMark/>
          </w:tcPr>
          <w:p w14:paraId="79E8103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67" w:type="dxa"/>
            <w:noWrap/>
            <w:hideMark/>
          </w:tcPr>
          <w:p w14:paraId="56C1F65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56%</w:t>
            </w:r>
          </w:p>
        </w:tc>
        <w:tc>
          <w:tcPr>
            <w:tcW w:w="1259" w:type="dxa"/>
            <w:noWrap/>
            <w:hideMark/>
          </w:tcPr>
          <w:p w14:paraId="6A13B5C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D9117C" w:rsidRPr="00623880" w14:paraId="261CF7F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1681530" w14:textId="77777777" w:rsidR="00D9117C" w:rsidRPr="00623880" w:rsidRDefault="00D9117C" w:rsidP="00D525C2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Explain and conduct examinations professionally and ethically for patients and relatives </w:t>
            </w:r>
          </w:p>
        </w:tc>
        <w:tc>
          <w:tcPr>
            <w:tcW w:w="871" w:type="dxa"/>
            <w:noWrap/>
            <w:hideMark/>
          </w:tcPr>
          <w:p w14:paraId="010198E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41%</w:t>
            </w:r>
          </w:p>
        </w:tc>
        <w:tc>
          <w:tcPr>
            <w:tcW w:w="1267" w:type="dxa"/>
            <w:noWrap/>
            <w:hideMark/>
          </w:tcPr>
          <w:p w14:paraId="355272F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371119F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46%</w:t>
            </w:r>
          </w:p>
        </w:tc>
      </w:tr>
      <w:tr w:rsidR="00D9117C" w:rsidRPr="00623880" w14:paraId="3DC8114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061DD47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ELISA and other im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m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unochemistry techniques</w:t>
            </w:r>
          </w:p>
        </w:tc>
        <w:tc>
          <w:tcPr>
            <w:tcW w:w="871" w:type="dxa"/>
            <w:noWrap/>
            <w:hideMark/>
          </w:tcPr>
          <w:p w14:paraId="0572D41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40%</w:t>
            </w:r>
          </w:p>
        </w:tc>
        <w:tc>
          <w:tcPr>
            <w:tcW w:w="1267" w:type="dxa"/>
            <w:noWrap/>
            <w:hideMark/>
          </w:tcPr>
          <w:p w14:paraId="21406F3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3FF8906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</w:tr>
      <w:tr w:rsidR="00D9117C" w:rsidRPr="00623880" w14:paraId="0075F3EC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F4B156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personal responsibility for the examination regarding the form of response</w:t>
            </w:r>
          </w:p>
        </w:tc>
        <w:tc>
          <w:tcPr>
            <w:tcW w:w="871" w:type="dxa"/>
            <w:noWrap/>
            <w:hideMark/>
          </w:tcPr>
          <w:p w14:paraId="3E7FDC2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40%</w:t>
            </w:r>
          </w:p>
        </w:tc>
        <w:tc>
          <w:tcPr>
            <w:tcW w:w="1267" w:type="dxa"/>
            <w:noWrap/>
            <w:hideMark/>
          </w:tcPr>
          <w:p w14:paraId="4A2D29D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59" w:type="dxa"/>
            <w:noWrap/>
            <w:hideMark/>
          </w:tcPr>
          <w:p w14:paraId="41AC0CD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</w:tr>
      <w:tr w:rsidR="00D9117C" w:rsidRPr="00623880" w14:paraId="459D0C0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81B475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the equipment available in the laboratory in question</w:t>
            </w:r>
          </w:p>
        </w:tc>
        <w:tc>
          <w:tcPr>
            <w:tcW w:w="871" w:type="dxa"/>
            <w:noWrap/>
            <w:hideMark/>
          </w:tcPr>
          <w:p w14:paraId="598D1E6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67" w:type="dxa"/>
            <w:noWrap/>
            <w:hideMark/>
          </w:tcPr>
          <w:p w14:paraId="15D3A75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73C7733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41%</w:t>
            </w:r>
          </w:p>
        </w:tc>
      </w:tr>
      <w:tr w:rsidR="00D9117C" w:rsidRPr="00623880" w14:paraId="777AF0A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4E3682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under stress with maintained concentration</w:t>
            </w:r>
          </w:p>
        </w:tc>
        <w:tc>
          <w:tcPr>
            <w:tcW w:w="871" w:type="dxa"/>
            <w:noWrap/>
            <w:hideMark/>
          </w:tcPr>
          <w:p w14:paraId="131F3A1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67" w:type="dxa"/>
            <w:noWrap/>
            <w:hideMark/>
          </w:tcPr>
          <w:p w14:paraId="30047EB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377DFDB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</w:tr>
      <w:tr w:rsidR="00D9117C" w:rsidRPr="00623880" w14:paraId="05891E9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2701A9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perform biochemical analyses</w:t>
            </w:r>
          </w:p>
        </w:tc>
        <w:tc>
          <w:tcPr>
            <w:tcW w:w="871" w:type="dxa"/>
            <w:noWrap/>
            <w:hideMark/>
          </w:tcPr>
          <w:p w14:paraId="61B871C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67" w:type="dxa"/>
            <w:noWrap/>
            <w:hideMark/>
          </w:tcPr>
          <w:p w14:paraId="7BF30E6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367D71F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</w:tr>
      <w:tr w:rsidR="00D9117C" w:rsidRPr="00623880" w14:paraId="667C58B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86854BC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microscopy and assess, e.g. blood cells in blood smears and urine sediments</w:t>
            </w:r>
          </w:p>
        </w:tc>
        <w:tc>
          <w:tcPr>
            <w:tcW w:w="871" w:type="dxa"/>
            <w:noWrap/>
            <w:hideMark/>
          </w:tcPr>
          <w:p w14:paraId="5587991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67" w:type="dxa"/>
            <w:noWrap/>
            <w:hideMark/>
          </w:tcPr>
          <w:p w14:paraId="4E0A189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  <w:tc>
          <w:tcPr>
            <w:tcW w:w="1259" w:type="dxa"/>
            <w:noWrap/>
            <w:hideMark/>
          </w:tcPr>
          <w:p w14:paraId="745E735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</w:tr>
      <w:tr w:rsidR="00D9117C" w:rsidRPr="00623880" w14:paraId="3248182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B64BC5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Deliver blood and show understanding for possible consequences</w:t>
            </w:r>
          </w:p>
        </w:tc>
        <w:tc>
          <w:tcPr>
            <w:tcW w:w="871" w:type="dxa"/>
            <w:noWrap/>
            <w:hideMark/>
          </w:tcPr>
          <w:p w14:paraId="729A87E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  <w:tc>
          <w:tcPr>
            <w:tcW w:w="1267" w:type="dxa"/>
            <w:noWrap/>
            <w:hideMark/>
          </w:tcPr>
          <w:p w14:paraId="2D5DC15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59" w:type="dxa"/>
            <w:noWrap/>
            <w:hideMark/>
          </w:tcPr>
          <w:p w14:paraId="00CF785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</w:tr>
      <w:tr w:rsidR="00D9117C" w:rsidRPr="00623880" w14:paraId="7F95319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2D3E172" w14:textId="77777777" w:rsidR="00D9117C" w:rsidRPr="00623880" w:rsidRDefault="00D9117C" w:rsidP="00D525C2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Seek information about different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analyzes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identify critical elements in each analys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es</w:t>
            </w:r>
          </w:p>
        </w:tc>
        <w:tc>
          <w:tcPr>
            <w:tcW w:w="871" w:type="dxa"/>
            <w:noWrap/>
            <w:hideMark/>
          </w:tcPr>
          <w:p w14:paraId="657C9DC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  <w:tc>
          <w:tcPr>
            <w:tcW w:w="1267" w:type="dxa"/>
            <w:noWrap/>
            <w:hideMark/>
          </w:tcPr>
          <w:p w14:paraId="78BCD44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59" w:type="dxa"/>
            <w:noWrap/>
            <w:hideMark/>
          </w:tcPr>
          <w:p w14:paraId="7F29BF1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</w:tr>
      <w:tr w:rsidR="00D9117C" w:rsidRPr="00623880" w14:paraId="11A886D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99B81E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an exercise ECG and apply criteria for interruption </w:t>
            </w:r>
          </w:p>
        </w:tc>
        <w:tc>
          <w:tcPr>
            <w:tcW w:w="871" w:type="dxa"/>
            <w:noWrap/>
            <w:hideMark/>
          </w:tcPr>
          <w:p w14:paraId="7DD29ED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67" w:type="dxa"/>
            <w:noWrap/>
            <w:hideMark/>
          </w:tcPr>
          <w:p w14:paraId="1424222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59" w:type="dxa"/>
            <w:noWrap/>
            <w:hideMark/>
          </w:tcPr>
          <w:p w14:paraId="493F04D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39FEC5C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948BEF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Carry out risk analysis and use applicable protective measures</w:t>
            </w:r>
          </w:p>
        </w:tc>
        <w:tc>
          <w:tcPr>
            <w:tcW w:w="871" w:type="dxa"/>
            <w:noWrap/>
            <w:hideMark/>
          </w:tcPr>
          <w:p w14:paraId="46D1F42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32%</w:t>
            </w:r>
          </w:p>
        </w:tc>
        <w:tc>
          <w:tcPr>
            <w:tcW w:w="1267" w:type="dxa"/>
            <w:noWrap/>
            <w:hideMark/>
          </w:tcPr>
          <w:p w14:paraId="7F9126E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59" w:type="dxa"/>
            <w:noWrap/>
            <w:hideMark/>
          </w:tcPr>
          <w:p w14:paraId="7E8E73D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</w:tr>
      <w:tr w:rsidR="00D9117C" w:rsidRPr="00623880" w14:paraId="1903482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DF5AEC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Identify their strengths and limitations and their need for additional knowledge</w:t>
            </w:r>
          </w:p>
        </w:tc>
        <w:tc>
          <w:tcPr>
            <w:tcW w:w="871" w:type="dxa"/>
            <w:noWrap/>
            <w:hideMark/>
          </w:tcPr>
          <w:p w14:paraId="553E88B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  <w:tc>
          <w:tcPr>
            <w:tcW w:w="1267" w:type="dxa"/>
            <w:noWrap/>
            <w:hideMark/>
          </w:tcPr>
          <w:p w14:paraId="5B10BE7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2C677BC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626FE095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DF393A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standard laboratory examinations </w:t>
            </w:r>
          </w:p>
        </w:tc>
        <w:tc>
          <w:tcPr>
            <w:tcW w:w="871" w:type="dxa"/>
            <w:noWrap/>
            <w:hideMark/>
          </w:tcPr>
          <w:p w14:paraId="747429D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  <w:tc>
          <w:tcPr>
            <w:tcW w:w="1267" w:type="dxa"/>
            <w:noWrap/>
            <w:hideMark/>
          </w:tcPr>
          <w:p w14:paraId="2775CB1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32%</w:t>
            </w:r>
          </w:p>
        </w:tc>
        <w:tc>
          <w:tcPr>
            <w:tcW w:w="1259" w:type="dxa"/>
            <w:noWrap/>
            <w:hideMark/>
          </w:tcPr>
          <w:p w14:paraId="6CFDDF6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</w:tr>
      <w:tr w:rsidR="00D9117C" w:rsidRPr="00623880" w14:paraId="11F7F81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907ABA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Grow patient samples on culture media</w:t>
            </w:r>
          </w:p>
        </w:tc>
        <w:tc>
          <w:tcPr>
            <w:tcW w:w="871" w:type="dxa"/>
            <w:noWrap/>
            <w:hideMark/>
          </w:tcPr>
          <w:p w14:paraId="3650818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  <w:tc>
          <w:tcPr>
            <w:tcW w:w="1267" w:type="dxa"/>
            <w:noWrap/>
            <w:hideMark/>
          </w:tcPr>
          <w:p w14:paraId="4986E97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57B6917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30%</w:t>
            </w:r>
          </w:p>
        </w:tc>
      </w:tr>
      <w:tr w:rsidR="00D9117C" w:rsidRPr="00623880" w14:paraId="0B2AD6B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0F4A2F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blood sampling (venous and capillary)</w:t>
            </w:r>
          </w:p>
        </w:tc>
        <w:tc>
          <w:tcPr>
            <w:tcW w:w="871" w:type="dxa"/>
            <w:noWrap/>
            <w:hideMark/>
          </w:tcPr>
          <w:p w14:paraId="741C515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  <w:tc>
          <w:tcPr>
            <w:tcW w:w="1267" w:type="dxa"/>
            <w:noWrap/>
            <w:hideMark/>
          </w:tcPr>
          <w:p w14:paraId="7D6A5E2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74AC259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</w:tr>
      <w:tr w:rsidR="00D9117C" w:rsidRPr="00623880" w14:paraId="74F295D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57C01A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various chromatographic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analyzes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such as HPLC, GC</w:t>
            </w:r>
          </w:p>
        </w:tc>
        <w:tc>
          <w:tcPr>
            <w:tcW w:w="871" w:type="dxa"/>
            <w:noWrap/>
            <w:hideMark/>
          </w:tcPr>
          <w:p w14:paraId="0157141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  <w:tc>
          <w:tcPr>
            <w:tcW w:w="1267" w:type="dxa"/>
            <w:noWrap/>
            <w:hideMark/>
          </w:tcPr>
          <w:p w14:paraId="04AB973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45D419E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D9117C" w:rsidRPr="00623880" w14:paraId="29375CD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96BD278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electrophoresis</w:t>
            </w:r>
          </w:p>
        </w:tc>
        <w:tc>
          <w:tcPr>
            <w:tcW w:w="871" w:type="dxa"/>
            <w:noWrap/>
            <w:hideMark/>
          </w:tcPr>
          <w:p w14:paraId="58760C4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67" w:type="dxa"/>
            <w:noWrap/>
            <w:hideMark/>
          </w:tcPr>
          <w:p w14:paraId="43C0D81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582F4A0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D9117C" w:rsidRPr="00623880" w14:paraId="3C8B64F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BF242DB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fluorescence-based techniques</w:t>
            </w:r>
          </w:p>
        </w:tc>
        <w:tc>
          <w:tcPr>
            <w:tcW w:w="871" w:type="dxa"/>
            <w:noWrap/>
            <w:hideMark/>
          </w:tcPr>
          <w:p w14:paraId="27FBAAB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7CD1228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7E27163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</w:tr>
      <w:tr w:rsidR="00D9117C" w:rsidRPr="00623880" w14:paraId="09B66C9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AAE1C3F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professional literature in English</w:t>
            </w:r>
          </w:p>
        </w:tc>
        <w:tc>
          <w:tcPr>
            <w:tcW w:w="871" w:type="dxa"/>
            <w:noWrap/>
            <w:hideMark/>
          </w:tcPr>
          <w:p w14:paraId="147E6AA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50CEC41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  <w:tc>
          <w:tcPr>
            <w:tcW w:w="1259" w:type="dxa"/>
            <w:noWrap/>
            <w:hideMark/>
          </w:tcPr>
          <w:p w14:paraId="27447E8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D9117C" w:rsidRPr="00623880" w14:paraId="7FFDDA0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670A02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>Find relevant information and sources of knowledge and interpret those critically</w:t>
            </w:r>
          </w:p>
        </w:tc>
        <w:tc>
          <w:tcPr>
            <w:tcW w:w="871" w:type="dxa"/>
            <w:noWrap/>
            <w:hideMark/>
          </w:tcPr>
          <w:p w14:paraId="19BC634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6B38E78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0117900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</w:tr>
      <w:tr w:rsidR="00D9117C" w:rsidRPr="00623880" w14:paraId="4BA650A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8A204D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laboratory dishes</w:t>
            </w:r>
          </w:p>
        </w:tc>
        <w:tc>
          <w:tcPr>
            <w:tcW w:w="871" w:type="dxa"/>
            <w:noWrap/>
            <w:hideMark/>
          </w:tcPr>
          <w:p w14:paraId="0AA0069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  <w:tc>
          <w:tcPr>
            <w:tcW w:w="1267" w:type="dxa"/>
            <w:noWrap/>
            <w:hideMark/>
          </w:tcPr>
          <w:p w14:paraId="3828C27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0EB833C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</w:tr>
      <w:tr w:rsidR="00D9117C" w:rsidRPr="00623880" w14:paraId="243F315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66FD7F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with cell cultures</w:t>
            </w:r>
          </w:p>
        </w:tc>
        <w:tc>
          <w:tcPr>
            <w:tcW w:w="871" w:type="dxa"/>
            <w:noWrap/>
            <w:hideMark/>
          </w:tcPr>
          <w:p w14:paraId="4BBD611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3B42B64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095886F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</w:tr>
      <w:tr w:rsidR="00D9117C" w:rsidRPr="00623880" w14:paraId="5C98803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75393A5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flow cytometry</w:t>
            </w:r>
          </w:p>
        </w:tc>
        <w:tc>
          <w:tcPr>
            <w:tcW w:w="871" w:type="dxa"/>
            <w:noWrap/>
            <w:hideMark/>
          </w:tcPr>
          <w:p w14:paraId="4C53E2A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492B05F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290EB1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D9117C" w:rsidRPr="00623880" w14:paraId="0D23314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17B9F2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about different types of culture media and incubation environments and why they are used</w:t>
            </w:r>
          </w:p>
        </w:tc>
        <w:tc>
          <w:tcPr>
            <w:tcW w:w="871" w:type="dxa"/>
            <w:noWrap/>
            <w:hideMark/>
          </w:tcPr>
          <w:p w14:paraId="5E95D84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3597540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  <w:tc>
          <w:tcPr>
            <w:tcW w:w="1259" w:type="dxa"/>
            <w:noWrap/>
            <w:hideMark/>
          </w:tcPr>
          <w:p w14:paraId="097FF69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</w:tr>
      <w:tr w:rsidR="00D9117C" w:rsidRPr="00623880" w14:paraId="094C2C8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A27574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involved in their own competence development</w:t>
            </w:r>
          </w:p>
        </w:tc>
        <w:tc>
          <w:tcPr>
            <w:tcW w:w="871" w:type="dxa"/>
            <w:noWrap/>
            <w:hideMark/>
          </w:tcPr>
          <w:p w14:paraId="724B0AE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43EDA21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0E7067D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D9117C" w:rsidRPr="00623880" w14:paraId="0ECAEA7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A55CC5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their own and others' role in the team</w:t>
            </w:r>
          </w:p>
        </w:tc>
        <w:tc>
          <w:tcPr>
            <w:tcW w:w="871" w:type="dxa"/>
            <w:noWrap/>
            <w:hideMark/>
          </w:tcPr>
          <w:p w14:paraId="588D7C3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46E292C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7D24FB5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D9117C" w:rsidRPr="00623880" w14:paraId="2DB507E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990763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Insert PVK (peripheral venous catheter)</w:t>
            </w:r>
          </w:p>
        </w:tc>
        <w:tc>
          <w:tcPr>
            <w:tcW w:w="871" w:type="dxa"/>
            <w:noWrap/>
            <w:hideMark/>
          </w:tcPr>
          <w:p w14:paraId="561430A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5F9AC57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  <w:tc>
          <w:tcPr>
            <w:tcW w:w="1259" w:type="dxa"/>
            <w:noWrap/>
            <w:hideMark/>
          </w:tcPr>
          <w:p w14:paraId="4F954CE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</w:tr>
      <w:tr w:rsidR="00D9117C" w:rsidRPr="00623880" w14:paraId="00E034C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4FBE5CF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Conduct an EEG examination</w:t>
            </w:r>
          </w:p>
        </w:tc>
        <w:tc>
          <w:tcPr>
            <w:tcW w:w="871" w:type="dxa"/>
            <w:noWrap/>
            <w:hideMark/>
          </w:tcPr>
          <w:p w14:paraId="1EABE9F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443BE30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  <w:tc>
          <w:tcPr>
            <w:tcW w:w="1259" w:type="dxa"/>
            <w:noWrap/>
            <w:hideMark/>
          </w:tcPr>
          <w:p w14:paraId="4880664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7625379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4560D6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compile results and present them in a scientific and clear way</w:t>
            </w:r>
          </w:p>
        </w:tc>
        <w:tc>
          <w:tcPr>
            <w:tcW w:w="871" w:type="dxa"/>
            <w:noWrap/>
            <w:hideMark/>
          </w:tcPr>
          <w:p w14:paraId="644D61C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07AD764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249EAB7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</w:tr>
      <w:tr w:rsidR="00D9117C" w:rsidRPr="00623880" w14:paraId="2008905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CD1A42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with pharmacokinetic analyses</w:t>
            </w:r>
          </w:p>
        </w:tc>
        <w:tc>
          <w:tcPr>
            <w:tcW w:w="871" w:type="dxa"/>
            <w:noWrap/>
            <w:hideMark/>
          </w:tcPr>
          <w:p w14:paraId="6192093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67" w:type="dxa"/>
            <w:noWrap/>
            <w:hideMark/>
          </w:tcPr>
          <w:p w14:paraId="3A782F3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2FB724B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D9117C" w:rsidRPr="00623880" w14:paraId="452A3A7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396503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all kinds of chemicals</w:t>
            </w:r>
          </w:p>
        </w:tc>
        <w:tc>
          <w:tcPr>
            <w:tcW w:w="871" w:type="dxa"/>
            <w:noWrap/>
            <w:hideMark/>
          </w:tcPr>
          <w:p w14:paraId="38903C6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67" w:type="dxa"/>
            <w:noWrap/>
            <w:hideMark/>
          </w:tcPr>
          <w:p w14:paraId="106AF16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  <w:tc>
          <w:tcPr>
            <w:tcW w:w="1259" w:type="dxa"/>
            <w:noWrap/>
            <w:hideMark/>
          </w:tcPr>
          <w:p w14:paraId="71BB9AB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1CC5D9E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011A9B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Provide feedback to colleagues</w:t>
            </w:r>
          </w:p>
        </w:tc>
        <w:tc>
          <w:tcPr>
            <w:tcW w:w="871" w:type="dxa"/>
            <w:noWrap/>
            <w:hideMark/>
          </w:tcPr>
          <w:p w14:paraId="40A7C9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7FEC601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59" w:type="dxa"/>
            <w:noWrap/>
            <w:hideMark/>
          </w:tcPr>
          <w:p w14:paraId="2A305F5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D9117C" w:rsidRPr="00623880" w14:paraId="28A781D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D4467B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 testing of antibiotic resistance</w:t>
            </w:r>
          </w:p>
        </w:tc>
        <w:tc>
          <w:tcPr>
            <w:tcW w:w="871" w:type="dxa"/>
            <w:noWrap/>
            <w:hideMark/>
          </w:tcPr>
          <w:p w14:paraId="744B2B7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02D08F8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61E6F7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30%</w:t>
            </w:r>
          </w:p>
        </w:tc>
      </w:tr>
      <w:tr w:rsidR="00D9117C" w:rsidRPr="00623880" w14:paraId="43AFF96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D2C58B7" w14:textId="77777777" w:rsidR="00D9117C" w:rsidRPr="00623880" w:rsidRDefault="00D9117C" w:rsidP="001E2EE9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Take samples such as fungal scrapes, </w:t>
            </w:r>
            <w:r w:rsidR="00841A40">
              <w:rPr>
                <w:rFonts w:ascii="Calibri" w:eastAsia="Times New Roman" w:hAnsi="Calibri" w:cs="Calibri"/>
                <w:lang w:val="en-GB" w:eastAsia="sv-SE"/>
              </w:rPr>
              <w:t xml:space="preserve">perform 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bacterial</w:t>
            </w:r>
            <w:r w:rsidR="00841A40">
              <w:rPr>
                <w:rFonts w:ascii="Calibri" w:eastAsia="Times New Roman" w:hAnsi="Calibri" w:cs="Calibri"/>
                <w:lang w:val="en-GB" w:eastAsia="sv-SE"/>
              </w:rPr>
              <w:t>-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virus culture </w:t>
            </w:r>
          </w:p>
        </w:tc>
        <w:tc>
          <w:tcPr>
            <w:tcW w:w="871" w:type="dxa"/>
            <w:noWrap/>
            <w:hideMark/>
          </w:tcPr>
          <w:p w14:paraId="69542EE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5D977C1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1780CFC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D9117C" w:rsidRPr="00623880" w14:paraId="3E5C3BA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100DFA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and write texts in English</w:t>
            </w:r>
          </w:p>
        </w:tc>
        <w:tc>
          <w:tcPr>
            <w:tcW w:w="871" w:type="dxa"/>
            <w:noWrap/>
            <w:hideMark/>
          </w:tcPr>
          <w:p w14:paraId="2990083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15971E7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617771F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D9117C" w:rsidRPr="00623880" w14:paraId="087088F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368E8C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Conduct examinations in traditional clinical physiology </w:t>
            </w:r>
          </w:p>
        </w:tc>
        <w:tc>
          <w:tcPr>
            <w:tcW w:w="871" w:type="dxa"/>
            <w:noWrap/>
            <w:hideMark/>
          </w:tcPr>
          <w:p w14:paraId="1AB7113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7C1BDBE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53D0B30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5F917A1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043C79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Connect EMG and measure nerve conduction velocity</w:t>
            </w:r>
          </w:p>
        </w:tc>
        <w:tc>
          <w:tcPr>
            <w:tcW w:w="871" w:type="dxa"/>
            <w:noWrap/>
            <w:hideMark/>
          </w:tcPr>
          <w:p w14:paraId="234C035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36289EC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15%</w:t>
            </w:r>
          </w:p>
        </w:tc>
        <w:tc>
          <w:tcPr>
            <w:tcW w:w="1259" w:type="dxa"/>
            <w:noWrap/>
            <w:hideMark/>
          </w:tcPr>
          <w:p w14:paraId="4F61374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D9117C" w:rsidRPr="00623880" w14:paraId="53B2C9C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B0607D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ultrasound examinations for the heart and vessels.</w:t>
            </w:r>
          </w:p>
        </w:tc>
        <w:tc>
          <w:tcPr>
            <w:tcW w:w="871" w:type="dxa"/>
            <w:noWrap/>
            <w:hideMark/>
          </w:tcPr>
          <w:p w14:paraId="6167BF7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67" w:type="dxa"/>
            <w:noWrap/>
            <w:hideMark/>
          </w:tcPr>
          <w:p w14:paraId="6429E5F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3668207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5A0C796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CF4A36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daily maintenance and perform simple troubleshooting of instruments</w:t>
            </w:r>
          </w:p>
        </w:tc>
        <w:tc>
          <w:tcPr>
            <w:tcW w:w="871" w:type="dxa"/>
            <w:noWrap/>
            <w:hideMark/>
          </w:tcPr>
          <w:p w14:paraId="202C74E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15%</w:t>
            </w:r>
          </w:p>
        </w:tc>
        <w:tc>
          <w:tcPr>
            <w:tcW w:w="1267" w:type="dxa"/>
            <w:noWrap/>
            <w:hideMark/>
          </w:tcPr>
          <w:p w14:paraId="648E031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59" w:type="dxa"/>
            <w:noWrap/>
            <w:hideMark/>
          </w:tcPr>
          <w:p w14:paraId="371920C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15122F2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B9ADE0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Insightfully implement evidence-based knowledge</w:t>
            </w:r>
          </w:p>
        </w:tc>
        <w:tc>
          <w:tcPr>
            <w:tcW w:w="871" w:type="dxa"/>
            <w:noWrap/>
            <w:hideMark/>
          </w:tcPr>
          <w:p w14:paraId="6F43A7E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118E079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10C5F34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</w:tr>
      <w:tr w:rsidR="00D9117C" w:rsidRPr="00623880" w14:paraId="17E0646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5A7AE8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Evaluate images where radiopharmaceuticals have been used</w:t>
            </w:r>
          </w:p>
        </w:tc>
        <w:tc>
          <w:tcPr>
            <w:tcW w:w="871" w:type="dxa"/>
            <w:noWrap/>
            <w:hideMark/>
          </w:tcPr>
          <w:p w14:paraId="3CDF563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5EFA9E6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4F9B678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792471D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6790855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Independently write and sign statements on examinations</w:t>
            </w:r>
          </w:p>
        </w:tc>
        <w:tc>
          <w:tcPr>
            <w:tcW w:w="871" w:type="dxa"/>
            <w:noWrap/>
            <w:hideMark/>
          </w:tcPr>
          <w:p w14:paraId="3C4165D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33ECD57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1FC58FA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</w:tr>
      <w:tr w:rsidR="00D9117C" w:rsidRPr="00623880" w14:paraId="56F1017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6317C6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ultrasound examinations</w:t>
            </w:r>
          </w:p>
        </w:tc>
        <w:tc>
          <w:tcPr>
            <w:tcW w:w="871" w:type="dxa"/>
            <w:noWrap/>
            <w:hideMark/>
          </w:tcPr>
          <w:p w14:paraId="337EA07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1BDF94C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59" w:type="dxa"/>
            <w:noWrap/>
            <w:hideMark/>
          </w:tcPr>
          <w:p w14:paraId="6B5C81E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734503A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6D21E0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isotopes and manage risks in connection with their use</w:t>
            </w:r>
          </w:p>
        </w:tc>
        <w:tc>
          <w:tcPr>
            <w:tcW w:w="871" w:type="dxa"/>
            <w:noWrap/>
            <w:hideMark/>
          </w:tcPr>
          <w:p w14:paraId="75D7C12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711A96E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241C786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D9117C" w:rsidRPr="00623880" w14:paraId="7C67589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9AAFD6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Interpret statistical results</w:t>
            </w:r>
          </w:p>
        </w:tc>
        <w:tc>
          <w:tcPr>
            <w:tcW w:w="871" w:type="dxa"/>
            <w:noWrap/>
            <w:hideMark/>
          </w:tcPr>
          <w:p w14:paraId="6FC7640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4F56438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3B6A69B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D9117C" w:rsidRPr="00623880" w14:paraId="2F1B8CD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23BF80E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examinations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usin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nuclear medicine techniques</w:t>
            </w:r>
          </w:p>
        </w:tc>
        <w:tc>
          <w:tcPr>
            <w:tcW w:w="871" w:type="dxa"/>
            <w:noWrap/>
            <w:hideMark/>
          </w:tcPr>
          <w:p w14:paraId="04C0561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61B2763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166EAE2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7DCB25B7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EF623C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spirometry</w:t>
            </w:r>
          </w:p>
        </w:tc>
        <w:tc>
          <w:tcPr>
            <w:tcW w:w="871" w:type="dxa"/>
            <w:noWrap/>
            <w:hideMark/>
          </w:tcPr>
          <w:p w14:paraId="53C7CB8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32D70CE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7F15AE4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7898CAA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572D48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for improvement and increased efficiency</w:t>
            </w:r>
          </w:p>
        </w:tc>
        <w:tc>
          <w:tcPr>
            <w:tcW w:w="871" w:type="dxa"/>
            <w:noWrap/>
            <w:hideMark/>
          </w:tcPr>
          <w:p w14:paraId="5150A41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1DB437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25C4590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D9117C" w:rsidRPr="00623880" w14:paraId="4EDF3C40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8A2F901" w14:textId="77777777" w:rsidR="00D9117C" w:rsidRPr="00623880" w:rsidRDefault="00D9117C" w:rsidP="00623880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Manage commonly use IT-based analysis software and be able to solve problems with the instruments analys</w:t>
            </w:r>
            <w:r w:rsidR="00D525C2" w:rsidRPr="00623880">
              <w:rPr>
                <w:rFonts w:ascii="Calibri" w:eastAsia="Times New Roman" w:hAnsi="Calibri" w:cs="Calibri"/>
                <w:lang w:val="en-GB" w:eastAsia="sv-SE"/>
              </w:rPr>
              <w:t>es</w:t>
            </w:r>
          </w:p>
        </w:tc>
        <w:tc>
          <w:tcPr>
            <w:tcW w:w="871" w:type="dxa"/>
            <w:noWrap/>
            <w:hideMark/>
          </w:tcPr>
          <w:p w14:paraId="3F3765E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4B4DB7F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7F96950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1BDC3B5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5174AE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in projects of various forms</w:t>
            </w:r>
          </w:p>
        </w:tc>
        <w:tc>
          <w:tcPr>
            <w:tcW w:w="871" w:type="dxa"/>
            <w:noWrap/>
            <w:hideMark/>
          </w:tcPr>
          <w:p w14:paraId="49A0553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26F29AD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442A0A5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</w:tr>
      <w:tr w:rsidR="00D9117C" w:rsidRPr="00623880" w14:paraId="1B3E123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ADE7E15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into limitations in technical equipment</w:t>
            </w:r>
          </w:p>
        </w:tc>
        <w:tc>
          <w:tcPr>
            <w:tcW w:w="871" w:type="dxa"/>
            <w:noWrap/>
            <w:hideMark/>
          </w:tcPr>
          <w:p w14:paraId="7497CBE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7E76933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25FAA2A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D9117C" w:rsidRPr="00623880" w14:paraId="3C93177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74DC15D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orally in English</w:t>
            </w:r>
          </w:p>
        </w:tc>
        <w:tc>
          <w:tcPr>
            <w:tcW w:w="871" w:type="dxa"/>
            <w:noWrap/>
            <w:hideMark/>
          </w:tcPr>
          <w:p w14:paraId="3CFFF08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41BAC8B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35B35A1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D9117C" w:rsidRPr="00623880" w14:paraId="2FA8000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1F9040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Contribute to problem solving</w:t>
            </w:r>
          </w:p>
        </w:tc>
        <w:tc>
          <w:tcPr>
            <w:tcW w:w="871" w:type="dxa"/>
            <w:noWrap/>
            <w:hideMark/>
          </w:tcPr>
          <w:p w14:paraId="791C76C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5405A26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7734623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D9117C" w:rsidRPr="00623880" w14:paraId="7F324A2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B156A0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Supervise students and new colleagues</w:t>
            </w:r>
          </w:p>
        </w:tc>
        <w:tc>
          <w:tcPr>
            <w:tcW w:w="871" w:type="dxa"/>
            <w:noWrap/>
            <w:hideMark/>
          </w:tcPr>
          <w:p w14:paraId="5F9065F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41A4275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51853AE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D9117C" w:rsidRPr="00623880" w14:paraId="2BA6BDC1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47545D0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up-to-date equipment, including hybrid modalities (</w:t>
            </w:r>
            <w:proofErr w:type="spellStart"/>
            <w:proofErr w:type="gramStart"/>
            <w:r w:rsidRPr="00623880">
              <w:rPr>
                <w:rFonts w:ascii="Calibri" w:eastAsia="Times New Roman" w:hAnsi="Calibri" w:cs="Calibri"/>
                <w:lang w:val="en-GB" w:eastAsia="sv-SE"/>
              </w:rPr>
              <w:t>e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g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.</w:t>
            </w:r>
            <w:proofErr w:type="gramEnd"/>
            <w:r w:rsidR="00623880">
              <w:rPr>
                <w:rFonts w:ascii="Calibri" w:eastAsia="Times New Roman" w:hAnsi="Calibri" w:cs="Calibri"/>
                <w:lang w:val="en-GB" w:eastAsia="sv-SE"/>
              </w:rPr>
              <w:t xml:space="preserve"> 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X-ray and MRI)</w:t>
            </w:r>
          </w:p>
        </w:tc>
        <w:tc>
          <w:tcPr>
            <w:tcW w:w="871" w:type="dxa"/>
            <w:noWrap/>
            <w:hideMark/>
          </w:tcPr>
          <w:p w14:paraId="0A82279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3E34C4D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0970137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D9117C" w:rsidRPr="00623880" w14:paraId="72B694C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6CA579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Manage water facilities</w:t>
            </w:r>
          </w:p>
        </w:tc>
        <w:tc>
          <w:tcPr>
            <w:tcW w:w="871" w:type="dxa"/>
            <w:noWrap/>
            <w:hideMark/>
          </w:tcPr>
          <w:p w14:paraId="0B8E80A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74EAC0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CEA471A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D9117C" w:rsidRPr="00623880" w14:paraId="465F550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1765229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turbidometry</w:t>
            </w:r>
          </w:p>
        </w:tc>
        <w:tc>
          <w:tcPr>
            <w:tcW w:w="871" w:type="dxa"/>
            <w:noWrap/>
            <w:hideMark/>
          </w:tcPr>
          <w:p w14:paraId="133ACDD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51F71D2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027150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D9117C" w:rsidRPr="00623880" w14:paraId="256AACE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24F094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Critically review scientific literature</w:t>
            </w:r>
          </w:p>
        </w:tc>
        <w:tc>
          <w:tcPr>
            <w:tcW w:w="871" w:type="dxa"/>
            <w:noWrap/>
            <w:hideMark/>
          </w:tcPr>
          <w:p w14:paraId="3D23A0B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1AD86D1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7BDE979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D9117C" w:rsidRPr="00623880" w14:paraId="40511143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87848E1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statistical methods and tools</w:t>
            </w:r>
          </w:p>
        </w:tc>
        <w:tc>
          <w:tcPr>
            <w:tcW w:w="871" w:type="dxa"/>
            <w:noWrap/>
            <w:hideMark/>
          </w:tcPr>
          <w:p w14:paraId="0990983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0B2D0DF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5A7E74B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D9117C" w:rsidRPr="00623880" w14:paraId="2754B2AF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010FFD5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>Plan and participate in proje</w:t>
            </w:r>
            <w:r w:rsidR="00623880">
              <w:rPr>
                <w:rFonts w:ascii="Calibri" w:eastAsia="Times New Roman" w:hAnsi="Calibri" w:cs="Calibri"/>
                <w:lang w:val="en-GB" w:eastAsia="sv-SE"/>
              </w:rPr>
              <w:t>c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t work</w:t>
            </w:r>
          </w:p>
        </w:tc>
        <w:tc>
          <w:tcPr>
            <w:tcW w:w="871" w:type="dxa"/>
            <w:noWrap/>
            <w:hideMark/>
          </w:tcPr>
          <w:p w14:paraId="5D7625A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188F62F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4FD4873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D9117C" w:rsidRPr="00623880" w14:paraId="79CD7F8B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757ABA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a critical attitude to experimental results</w:t>
            </w:r>
          </w:p>
        </w:tc>
        <w:tc>
          <w:tcPr>
            <w:tcW w:w="871" w:type="dxa"/>
            <w:noWrap/>
            <w:hideMark/>
          </w:tcPr>
          <w:p w14:paraId="79611BD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1D757F1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3F995E9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D9117C" w:rsidRPr="00623880" w14:paraId="706F320A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BA2F167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searches in databases</w:t>
            </w:r>
          </w:p>
        </w:tc>
        <w:tc>
          <w:tcPr>
            <w:tcW w:w="871" w:type="dxa"/>
            <w:noWrap/>
            <w:hideMark/>
          </w:tcPr>
          <w:p w14:paraId="1513EAA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381D507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57A502F4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D9117C" w:rsidRPr="00623880" w14:paraId="3B85170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4DF9CF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magnetic resonance imaging</w:t>
            </w:r>
          </w:p>
        </w:tc>
        <w:tc>
          <w:tcPr>
            <w:tcW w:w="871" w:type="dxa"/>
            <w:noWrap/>
            <w:hideMark/>
          </w:tcPr>
          <w:p w14:paraId="4194DEB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07319EA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5A023A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D9117C" w:rsidRPr="00623880" w14:paraId="18E2ED29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BD18BC8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implement hybrid modalities</w:t>
            </w:r>
          </w:p>
        </w:tc>
        <w:tc>
          <w:tcPr>
            <w:tcW w:w="871" w:type="dxa"/>
            <w:noWrap/>
            <w:hideMark/>
          </w:tcPr>
          <w:p w14:paraId="30EC7DD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7BA4FA5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03240BB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D9117C" w:rsidRPr="00623880" w14:paraId="74C7F6B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54B10AC6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Register chemicals in Klara.</w:t>
            </w:r>
          </w:p>
        </w:tc>
        <w:tc>
          <w:tcPr>
            <w:tcW w:w="871" w:type="dxa"/>
            <w:noWrap/>
            <w:hideMark/>
          </w:tcPr>
          <w:p w14:paraId="26F7265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  <w:tc>
          <w:tcPr>
            <w:tcW w:w="1267" w:type="dxa"/>
            <w:noWrap/>
            <w:hideMark/>
          </w:tcPr>
          <w:p w14:paraId="7286E4B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3C005BA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D9117C" w:rsidRPr="00623880" w14:paraId="700BD71E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651CD43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Master interview techniques</w:t>
            </w:r>
          </w:p>
        </w:tc>
        <w:tc>
          <w:tcPr>
            <w:tcW w:w="871" w:type="dxa"/>
            <w:noWrap/>
            <w:hideMark/>
          </w:tcPr>
          <w:p w14:paraId="7B3C4F1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53B317B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18A0E8B3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D9117C" w:rsidRPr="00623880" w14:paraId="69DB3CF2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1488DAA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into how research methodology and equipment can affect research projects</w:t>
            </w:r>
          </w:p>
        </w:tc>
        <w:tc>
          <w:tcPr>
            <w:tcW w:w="871" w:type="dxa"/>
            <w:noWrap/>
            <w:hideMark/>
          </w:tcPr>
          <w:p w14:paraId="276F7EA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7B5AF34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6B34F65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D9117C" w:rsidRPr="00623880" w14:paraId="5D8C6C86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1ABE0BEC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lead project work</w:t>
            </w:r>
          </w:p>
        </w:tc>
        <w:tc>
          <w:tcPr>
            <w:tcW w:w="871" w:type="dxa"/>
            <w:noWrap/>
            <w:hideMark/>
          </w:tcPr>
          <w:p w14:paraId="07DC27D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23F0308E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508370D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D9117C" w:rsidRPr="00623880" w14:paraId="2279B29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F2C4604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in an accredited laboratory</w:t>
            </w:r>
          </w:p>
        </w:tc>
        <w:tc>
          <w:tcPr>
            <w:tcW w:w="871" w:type="dxa"/>
            <w:noWrap/>
            <w:hideMark/>
          </w:tcPr>
          <w:p w14:paraId="1086F287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2%</w:t>
            </w:r>
          </w:p>
        </w:tc>
        <w:tc>
          <w:tcPr>
            <w:tcW w:w="1267" w:type="dxa"/>
            <w:noWrap/>
            <w:hideMark/>
          </w:tcPr>
          <w:p w14:paraId="2412EE40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054AD27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D9117C" w:rsidRPr="00623880" w14:paraId="378EDF04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31C5390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Contribute to the development of health care</w:t>
            </w:r>
          </w:p>
        </w:tc>
        <w:tc>
          <w:tcPr>
            <w:tcW w:w="871" w:type="dxa"/>
            <w:noWrap/>
            <w:hideMark/>
          </w:tcPr>
          <w:p w14:paraId="76288F4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2%</w:t>
            </w:r>
          </w:p>
        </w:tc>
        <w:tc>
          <w:tcPr>
            <w:tcW w:w="1267" w:type="dxa"/>
            <w:noWrap/>
            <w:hideMark/>
          </w:tcPr>
          <w:p w14:paraId="0D0DDF01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830EA06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D9117C" w:rsidRPr="00623880" w14:paraId="39FE646D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7F0E7970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Plan and carry out major studies that are ongoing over a longer period of time and has different endpoints</w:t>
            </w:r>
          </w:p>
        </w:tc>
        <w:tc>
          <w:tcPr>
            <w:tcW w:w="871" w:type="dxa"/>
            <w:noWrap/>
            <w:hideMark/>
          </w:tcPr>
          <w:p w14:paraId="6955A77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16072C2C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2C364B95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D9117C" w:rsidRPr="00623880" w14:paraId="1F399528" w14:textId="77777777" w:rsidTr="00D9117C">
        <w:trPr>
          <w:trHeight w:val="288"/>
        </w:trPr>
        <w:tc>
          <w:tcPr>
            <w:tcW w:w="5665" w:type="dxa"/>
            <w:noWrap/>
            <w:hideMark/>
          </w:tcPr>
          <w:p w14:paraId="6F5F8682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Speak and understand languages ​​other than Swedish and English</w:t>
            </w:r>
          </w:p>
        </w:tc>
        <w:tc>
          <w:tcPr>
            <w:tcW w:w="871" w:type="dxa"/>
            <w:noWrap/>
            <w:hideMark/>
          </w:tcPr>
          <w:p w14:paraId="3EB80C0F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35B36568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3E4604F9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D9117C" w:rsidRPr="00623880" w14:paraId="6728B89D" w14:textId="77777777" w:rsidTr="00D9117C">
        <w:trPr>
          <w:trHeight w:val="300"/>
        </w:trPr>
        <w:tc>
          <w:tcPr>
            <w:tcW w:w="5665" w:type="dxa"/>
            <w:noWrap/>
            <w:hideMark/>
          </w:tcPr>
          <w:p w14:paraId="7F1BEB0E" w14:textId="77777777" w:rsidR="00D9117C" w:rsidRPr="00623880" w:rsidRDefault="00D9117C" w:rsidP="00D9117C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x-ray examinations</w:t>
            </w:r>
          </w:p>
        </w:tc>
        <w:tc>
          <w:tcPr>
            <w:tcW w:w="871" w:type="dxa"/>
            <w:noWrap/>
            <w:hideMark/>
          </w:tcPr>
          <w:p w14:paraId="6D157BE2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6C3E7A6B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33EB5BAD" w14:textId="77777777" w:rsidR="00D9117C" w:rsidRPr="00623880" w:rsidRDefault="00D9117C" w:rsidP="00D9117C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</w:tbl>
    <w:p w14:paraId="203F44CA" w14:textId="256BAA81" w:rsidR="00261A8A" w:rsidRDefault="00261A8A">
      <w:pPr>
        <w:rPr>
          <w:lang w:val="en-GB"/>
        </w:rPr>
      </w:pPr>
    </w:p>
    <w:p w14:paraId="4CBDE9FC" w14:textId="524C787D" w:rsidR="00C638E0" w:rsidRDefault="00C638E0">
      <w:pPr>
        <w:rPr>
          <w:lang w:val="en-GB"/>
        </w:rPr>
      </w:pPr>
    </w:p>
    <w:p w14:paraId="5AB73B7C" w14:textId="77777777" w:rsidR="00C638E0" w:rsidRPr="00623880" w:rsidRDefault="00C638E0">
      <w:pPr>
        <w:rPr>
          <w:lang w:val="en-GB"/>
        </w:rPr>
      </w:pPr>
    </w:p>
    <w:sectPr w:rsidR="00C638E0" w:rsidRPr="0062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581"/>
    <w:rsid w:val="000047CF"/>
    <w:rsid w:val="000147E9"/>
    <w:rsid w:val="000175F2"/>
    <w:rsid w:val="00032E01"/>
    <w:rsid w:val="0004426B"/>
    <w:rsid w:val="00052E12"/>
    <w:rsid w:val="00056AD2"/>
    <w:rsid w:val="00064163"/>
    <w:rsid w:val="00066A74"/>
    <w:rsid w:val="00071A2E"/>
    <w:rsid w:val="000734F7"/>
    <w:rsid w:val="0007786F"/>
    <w:rsid w:val="0008392E"/>
    <w:rsid w:val="00085E37"/>
    <w:rsid w:val="000A399E"/>
    <w:rsid w:val="000A3CF5"/>
    <w:rsid w:val="000A783A"/>
    <w:rsid w:val="000B092D"/>
    <w:rsid w:val="000B0E58"/>
    <w:rsid w:val="000B77AB"/>
    <w:rsid w:val="000C5594"/>
    <w:rsid w:val="000C6E58"/>
    <w:rsid w:val="000C71E3"/>
    <w:rsid w:val="000D4891"/>
    <w:rsid w:val="000D6D11"/>
    <w:rsid w:val="000E0372"/>
    <w:rsid w:val="000E08D0"/>
    <w:rsid w:val="000E2602"/>
    <w:rsid w:val="000E7D0A"/>
    <w:rsid w:val="000F06CE"/>
    <w:rsid w:val="000F716C"/>
    <w:rsid w:val="00107200"/>
    <w:rsid w:val="0011618C"/>
    <w:rsid w:val="001239D3"/>
    <w:rsid w:val="0012412E"/>
    <w:rsid w:val="00124C0E"/>
    <w:rsid w:val="00147C95"/>
    <w:rsid w:val="00155385"/>
    <w:rsid w:val="00155BFD"/>
    <w:rsid w:val="00155C79"/>
    <w:rsid w:val="001613FD"/>
    <w:rsid w:val="00162F66"/>
    <w:rsid w:val="0017388D"/>
    <w:rsid w:val="00193DDE"/>
    <w:rsid w:val="0019573E"/>
    <w:rsid w:val="001A0496"/>
    <w:rsid w:val="001A4250"/>
    <w:rsid w:val="001B0A0D"/>
    <w:rsid w:val="001B481C"/>
    <w:rsid w:val="001C083C"/>
    <w:rsid w:val="001C20DC"/>
    <w:rsid w:val="001C3C6E"/>
    <w:rsid w:val="001C60BF"/>
    <w:rsid w:val="001D076D"/>
    <w:rsid w:val="001E2B85"/>
    <w:rsid w:val="001E2EE9"/>
    <w:rsid w:val="001E618A"/>
    <w:rsid w:val="001F08E7"/>
    <w:rsid w:val="00203290"/>
    <w:rsid w:val="00206857"/>
    <w:rsid w:val="00206874"/>
    <w:rsid w:val="002108AF"/>
    <w:rsid w:val="00211660"/>
    <w:rsid w:val="00213C1F"/>
    <w:rsid w:val="00214BF0"/>
    <w:rsid w:val="00217E07"/>
    <w:rsid w:val="002222CD"/>
    <w:rsid w:val="00235845"/>
    <w:rsid w:val="00236582"/>
    <w:rsid w:val="0025453B"/>
    <w:rsid w:val="00261A8A"/>
    <w:rsid w:val="00266427"/>
    <w:rsid w:val="00273D37"/>
    <w:rsid w:val="002823F5"/>
    <w:rsid w:val="00295916"/>
    <w:rsid w:val="002A319A"/>
    <w:rsid w:val="002B0BE8"/>
    <w:rsid w:val="002D3073"/>
    <w:rsid w:val="002D4A69"/>
    <w:rsid w:val="002E1DEE"/>
    <w:rsid w:val="002F06C1"/>
    <w:rsid w:val="002F0811"/>
    <w:rsid w:val="002F4A4A"/>
    <w:rsid w:val="003038A4"/>
    <w:rsid w:val="003079B3"/>
    <w:rsid w:val="00307AFB"/>
    <w:rsid w:val="00310E6D"/>
    <w:rsid w:val="00311943"/>
    <w:rsid w:val="0031485B"/>
    <w:rsid w:val="00316398"/>
    <w:rsid w:val="00322319"/>
    <w:rsid w:val="00337E92"/>
    <w:rsid w:val="00341743"/>
    <w:rsid w:val="00342FE8"/>
    <w:rsid w:val="0034777F"/>
    <w:rsid w:val="00350F2E"/>
    <w:rsid w:val="00354E96"/>
    <w:rsid w:val="00362532"/>
    <w:rsid w:val="00373FF6"/>
    <w:rsid w:val="00376F27"/>
    <w:rsid w:val="0038205C"/>
    <w:rsid w:val="00394DD3"/>
    <w:rsid w:val="003A4539"/>
    <w:rsid w:val="003B72DB"/>
    <w:rsid w:val="003C1048"/>
    <w:rsid w:val="003E31F4"/>
    <w:rsid w:val="003E57D4"/>
    <w:rsid w:val="003F283C"/>
    <w:rsid w:val="003F3B43"/>
    <w:rsid w:val="00407B36"/>
    <w:rsid w:val="00412D06"/>
    <w:rsid w:val="00414294"/>
    <w:rsid w:val="004166CC"/>
    <w:rsid w:val="004209DD"/>
    <w:rsid w:val="00421755"/>
    <w:rsid w:val="0043183D"/>
    <w:rsid w:val="00450FF6"/>
    <w:rsid w:val="0046079A"/>
    <w:rsid w:val="0048512F"/>
    <w:rsid w:val="004B5C56"/>
    <w:rsid w:val="004D40DD"/>
    <w:rsid w:val="004E1F1A"/>
    <w:rsid w:val="004E33EE"/>
    <w:rsid w:val="004E6568"/>
    <w:rsid w:val="005120CB"/>
    <w:rsid w:val="005129CD"/>
    <w:rsid w:val="00524882"/>
    <w:rsid w:val="0052491A"/>
    <w:rsid w:val="0052718B"/>
    <w:rsid w:val="00537537"/>
    <w:rsid w:val="00541286"/>
    <w:rsid w:val="00544E17"/>
    <w:rsid w:val="005479E0"/>
    <w:rsid w:val="0055340F"/>
    <w:rsid w:val="005779C7"/>
    <w:rsid w:val="00585F6E"/>
    <w:rsid w:val="00590077"/>
    <w:rsid w:val="00592AE2"/>
    <w:rsid w:val="0059666B"/>
    <w:rsid w:val="005B2CF5"/>
    <w:rsid w:val="005B4C0D"/>
    <w:rsid w:val="005C7DEA"/>
    <w:rsid w:val="005D21B4"/>
    <w:rsid w:val="005E30B0"/>
    <w:rsid w:val="005E3D50"/>
    <w:rsid w:val="00601581"/>
    <w:rsid w:val="00607607"/>
    <w:rsid w:val="00607DFC"/>
    <w:rsid w:val="00623880"/>
    <w:rsid w:val="0064280A"/>
    <w:rsid w:val="006440EE"/>
    <w:rsid w:val="006447E6"/>
    <w:rsid w:val="006625DF"/>
    <w:rsid w:val="00664759"/>
    <w:rsid w:val="00665D23"/>
    <w:rsid w:val="00670376"/>
    <w:rsid w:val="00671D50"/>
    <w:rsid w:val="00693DE0"/>
    <w:rsid w:val="006951B6"/>
    <w:rsid w:val="006A10E8"/>
    <w:rsid w:val="006A16FE"/>
    <w:rsid w:val="006C4A4C"/>
    <w:rsid w:val="006C579F"/>
    <w:rsid w:val="006E2BCD"/>
    <w:rsid w:val="006E2CE1"/>
    <w:rsid w:val="006F7625"/>
    <w:rsid w:val="007002E0"/>
    <w:rsid w:val="007009FD"/>
    <w:rsid w:val="0070242B"/>
    <w:rsid w:val="0070622E"/>
    <w:rsid w:val="00710EC5"/>
    <w:rsid w:val="007234D3"/>
    <w:rsid w:val="00725797"/>
    <w:rsid w:val="0076174A"/>
    <w:rsid w:val="007634D9"/>
    <w:rsid w:val="00776D95"/>
    <w:rsid w:val="00785C78"/>
    <w:rsid w:val="00786634"/>
    <w:rsid w:val="00790B81"/>
    <w:rsid w:val="007A50F6"/>
    <w:rsid w:val="007B002D"/>
    <w:rsid w:val="007B4FFD"/>
    <w:rsid w:val="007D1674"/>
    <w:rsid w:val="007D7040"/>
    <w:rsid w:val="007F012B"/>
    <w:rsid w:val="00803AB0"/>
    <w:rsid w:val="008049E6"/>
    <w:rsid w:val="00805274"/>
    <w:rsid w:val="00806A6A"/>
    <w:rsid w:val="00807F2F"/>
    <w:rsid w:val="00811E61"/>
    <w:rsid w:val="00823862"/>
    <w:rsid w:val="00824150"/>
    <w:rsid w:val="00824C7D"/>
    <w:rsid w:val="00831C77"/>
    <w:rsid w:val="00834F34"/>
    <w:rsid w:val="008408D1"/>
    <w:rsid w:val="00840D53"/>
    <w:rsid w:val="00841A40"/>
    <w:rsid w:val="0084264C"/>
    <w:rsid w:val="008609AE"/>
    <w:rsid w:val="008638A7"/>
    <w:rsid w:val="0087046B"/>
    <w:rsid w:val="008754E0"/>
    <w:rsid w:val="00876CF1"/>
    <w:rsid w:val="008838DD"/>
    <w:rsid w:val="00884EEC"/>
    <w:rsid w:val="00886C73"/>
    <w:rsid w:val="00890833"/>
    <w:rsid w:val="008936D4"/>
    <w:rsid w:val="008949B5"/>
    <w:rsid w:val="008A3104"/>
    <w:rsid w:val="008A7299"/>
    <w:rsid w:val="008C79C1"/>
    <w:rsid w:val="008D1ED4"/>
    <w:rsid w:val="008D5793"/>
    <w:rsid w:val="008D61E5"/>
    <w:rsid w:val="008D6883"/>
    <w:rsid w:val="008E1722"/>
    <w:rsid w:val="008E5216"/>
    <w:rsid w:val="008E74B9"/>
    <w:rsid w:val="008F0C92"/>
    <w:rsid w:val="008F6233"/>
    <w:rsid w:val="00903CDA"/>
    <w:rsid w:val="00912A24"/>
    <w:rsid w:val="0091512E"/>
    <w:rsid w:val="00916D78"/>
    <w:rsid w:val="00917BA9"/>
    <w:rsid w:val="00942852"/>
    <w:rsid w:val="00943EE1"/>
    <w:rsid w:val="0095428F"/>
    <w:rsid w:val="009633E4"/>
    <w:rsid w:val="00963BD5"/>
    <w:rsid w:val="009668EC"/>
    <w:rsid w:val="00970324"/>
    <w:rsid w:val="009729C9"/>
    <w:rsid w:val="00972CCC"/>
    <w:rsid w:val="00991751"/>
    <w:rsid w:val="009B44F7"/>
    <w:rsid w:val="009B52E1"/>
    <w:rsid w:val="009D5B68"/>
    <w:rsid w:val="009D7542"/>
    <w:rsid w:val="009E0960"/>
    <w:rsid w:val="009E0C84"/>
    <w:rsid w:val="009E131A"/>
    <w:rsid w:val="009E555E"/>
    <w:rsid w:val="009F05C5"/>
    <w:rsid w:val="00A012C0"/>
    <w:rsid w:val="00A01A83"/>
    <w:rsid w:val="00A05F8F"/>
    <w:rsid w:val="00A0716B"/>
    <w:rsid w:val="00A132EA"/>
    <w:rsid w:val="00A143E4"/>
    <w:rsid w:val="00A2093F"/>
    <w:rsid w:val="00A42186"/>
    <w:rsid w:val="00A438FD"/>
    <w:rsid w:val="00A46DE8"/>
    <w:rsid w:val="00A47FE3"/>
    <w:rsid w:val="00A641E5"/>
    <w:rsid w:val="00A64A9A"/>
    <w:rsid w:val="00A65A6B"/>
    <w:rsid w:val="00A74C0A"/>
    <w:rsid w:val="00A75FF7"/>
    <w:rsid w:val="00A76D6A"/>
    <w:rsid w:val="00A9669A"/>
    <w:rsid w:val="00AA24E4"/>
    <w:rsid w:val="00AB5FB2"/>
    <w:rsid w:val="00AC7530"/>
    <w:rsid w:val="00AD08B0"/>
    <w:rsid w:val="00AD72CA"/>
    <w:rsid w:val="00AE0092"/>
    <w:rsid w:val="00AE0377"/>
    <w:rsid w:val="00AF2122"/>
    <w:rsid w:val="00AF5197"/>
    <w:rsid w:val="00B114F1"/>
    <w:rsid w:val="00B12B75"/>
    <w:rsid w:val="00B154E6"/>
    <w:rsid w:val="00B16D20"/>
    <w:rsid w:val="00B216A7"/>
    <w:rsid w:val="00B24057"/>
    <w:rsid w:val="00B262A8"/>
    <w:rsid w:val="00B27361"/>
    <w:rsid w:val="00B35645"/>
    <w:rsid w:val="00B406B2"/>
    <w:rsid w:val="00B5249C"/>
    <w:rsid w:val="00B528EF"/>
    <w:rsid w:val="00B53A46"/>
    <w:rsid w:val="00B573D1"/>
    <w:rsid w:val="00B62446"/>
    <w:rsid w:val="00B659C3"/>
    <w:rsid w:val="00B65D41"/>
    <w:rsid w:val="00BC0B43"/>
    <w:rsid w:val="00BC5888"/>
    <w:rsid w:val="00BD3416"/>
    <w:rsid w:val="00BE3472"/>
    <w:rsid w:val="00BE5EA5"/>
    <w:rsid w:val="00C063A2"/>
    <w:rsid w:val="00C069E6"/>
    <w:rsid w:val="00C06AD2"/>
    <w:rsid w:val="00C079A6"/>
    <w:rsid w:val="00C131F9"/>
    <w:rsid w:val="00C14035"/>
    <w:rsid w:val="00C14675"/>
    <w:rsid w:val="00C15D78"/>
    <w:rsid w:val="00C242C4"/>
    <w:rsid w:val="00C3045D"/>
    <w:rsid w:val="00C3151D"/>
    <w:rsid w:val="00C34C61"/>
    <w:rsid w:val="00C413AA"/>
    <w:rsid w:val="00C41ADD"/>
    <w:rsid w:val="00C4470B"/>
    <w:rsid w:val="00C46B26"/>
    <w:rsid w:val="00C564DF"/>
    <w:rsid w:val="00C569FC"/>
    <w:rsid w:val="00C638E0"/>
    <w:rsid w:val="00C81CB5"/>
    <w:rsid w:val="00C907A4"/>
    <w:rsid w:val="00C92A7F"/>
    <w:rsid w:val="00C949DD"/>
    <w:rsid w:val="00C9792F"/>
    <w:rsid w:val="00CA14BE"/>
    <w:rsid w:val="00CA2696"/>
    <w:rsid w:val="00CA5CB5"/>
    <w:rsid w:val="00CC318E"/>
    <w:rsid w:val="00CD13E9"/>
    <w:rsid w:val="00CE404A"/>
    <w:rsid w:val="00CF25A6"/>
    <w:rsid w:val="00CF29DD"/>
    <w:rsid w:val="00CF4F25"/>
    <w:rsid w:val="00D0243A"/>
    <w:rsid w:val="00D02D30"/>
    <w:rsid w:val="00D11051"/>
    <w:rsid w:val="00D14BDA"/>
    <w:rsid w:val="00D20D6E"/>
    <w:rsid w:val="00D32A80"/>
    <w:rsid w:val="00D33E2C"/>
    <w:rsid w:val="00D50DD0"/>
    <w:rsid w:val="00D525C2"/>
    <w:rsid w:val="00D545C6"/>
    <w:rsid w:val="00D57CF2"/>
    <w:rsid w:val="00D61700"/>
    <w:rsid w:val="00D636EE"/>
    <w:rsid w:val="00D6729A"/>
    <w:rsid w:val="00D85CBB"/>
    <w:rsid w:val="00D9117C"/>
    <w:rsid w:val="00D925D1"/>
    <w:rsid w:val="00DB208B"/>
    <w:rsid w:val="00DC20DD"/>
    <w:rsid w:val="00DD065F"/>
    <w:rsid w:val="00DE65D7"/>
    <w:rsid w:val="00E00055"/>
    <w:rsid w:val="00E06A98"/>
    <w:rsid w:val="00E2184D"/>
    <w:rsid w:val="00E30F50"/>
    <w:rsid w:val="00E3377C"/>
    <w:rsid w:val="00E3492A"/>
    <w:rsid w:val="00E355C6"/>
    <w:rsid w:val="00E46D7D"/>
    <w:rsid w:val="00E5678B"/>
    <w:rsid w:val="00E618CC"/>
    <w:rsid w:val="00E66E09"/>
    <w:rsid w:val="00E731EF"/>
    <w:rsid w:val="00E9054E"/>
    <w:rsid w:val="00E94B9A"/>
    <w:rsid w:val="00EA1EE3"/>
    <w:rsid w:val="00EA4961"/>
    <w:rsid w:val="00EA6968"/>
    <w:rsid w:val="00EB5D98"/>
    <w:rsid w:val="00EB7A34"/>
    <w:rsid w:val="00EC264D"/>
    <w:rsid w:val="00EC31FE"/>
    <w:rsid w:val="00EC396A"/>
    <w:rsid w:val="00EC6508"/>
    <w:rsid w:val="00EC677C"/>
    <w:rsid w:val="00ED28EB"/>
    <w:rsid w:val="00ED6DE6"/>
    <w:rsid w:val="00EE0861"/>
    <w:rsid w:val="00EF25DE"/>
    <w:rsid w:val="00EF27B7"/>
    <w:rsid w:val="00EF3BE9"/>
    <w:rsid w:val="00F04169"/>
    <w:rsid w:val="00F1138F"/>
    <w:rsid w:val="00F1254B"/>
    <w:rsid w:val="00F22904"/>
    <w:rsid w:val="00F236C6"/>
    <w:rsid w:val="00F34456"/>
    <w:rsid w:val="00F545DE"/>
    <w:rsid w:val="00F6551D"/>
    <w:rsid w:val="00F73402"/>
    <w:rsid w:val="00F76A0D"/>
    <w:rsid w:val="00F80D84"/>
    <w:rsid w:val="00F858B4"/>
    <w:rsid w:val="00F915CB"/>
    <w:rsid w:val="00F92445"/>
    <w:rsid w:val="00F9700A"/>
    <w:rsid w:val="00FA23D3"/>
    <w:rsid w:val="00FA71C3"/>
    <w:rsid w:val="00FB0177"/>
    <w:rsid w:val="00FB4393"/>
    <w:rsid w:val="00FC2F44"/>
    <w:rsid w:val="00FC3618"/>
    <w:rsid w:val="00FD411C"/>
    <w:rsid w:val="00FE4EA1"/>
    <w:rsid w:val="00FE551C"/>
    <w:rsid w:val="00FE7D9F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595E"/>
  <w15:chartTrackingRefBased/>
  <w15:docId w15:val="{39165609-CB70-4331-ADA9-8AEF3040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0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7266</Characters>
  <Application>Microsoft Office Word</Application>
  <DocSecurity>0</DocSecurity>
  <Lines>807</Lines>
  <Paragraphs>506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Malmö högskola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Eriksson</dc:creator>
  <cp:keywords/>
  <dc:description/>
  <cp:lastModifiedBy>Anna Gustafsson</cp:lastModifiedBy>
  <cp:revision>3</cp:revision>
  <dcterms:created xsi:type="dcterms:W3CDTF">2021-12-20T09:59:00Z</dcterms:created>
  <dcterms:modified xsi:type="dcterms:W3CDTF">2021-12-20T09:59:00Z</dcterms:modified>
</cp:coreProperties>
</file>