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AE9" w:rsidRPr="00AE2AE9" w:rsidRDefault="0084166A" w:rsidP="00F33427">
      <w:pPr>
        <w:pStyle w:val="TableHeader"/>
        <w:ind w:left="720"/>
        <w:jc w:val="center"/>
        <w:rPr>
          <w:rFonts w:ascii="Cambria" w:hAnsi="Cambria"/>
          <w:bCs/>
        </w:rPr>
      </w:pPr>
      <w:r w:rsidRPr="00AE2AE9">
        <w:rPr>
          <w:rFonts w:ascii="Cambria" w:hAnsi="Cambria"/>
          <w:bCs/>
          <w:noProof/>
          <w:sz w:val="32"/>
          <w:szCs w:val="32"/>
          <w:lang w:val="en-US"/>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0" t="0" r="9525" b="0"/>
            <wp:wrapNone/>
            <wp:docPr id="3" name="Picture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858" w:type="dxa"/>
        <w:tblLayout w:type="fixed"/>
        <w:tblLook w:val="0000" w:firstRow="0" w:lastRow="0" w:firstColumn="0" w:lastColumn="0" w:noHBand="0" w:noVBand="0"/>
      </w:tblPr>
      <w:tblGrid>
        <w:gridCol w:w="2088"/>
        <w:gridCol w:w="720"/>
        <w:gridCol w:w="10980"/>
        <w:gridCol w:w="2070"/>
      </w:tblGrid>
      <w:tr w:rsidR="001A321A" w:rsidRPr="00AE2AE9" w:rsidTr="00213E95">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098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207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213E95">
        <w:tc>
          <w:tcPr>
            <w:tcW w:w="15858" w:type="dxa"/>
            <w:gridSpan w:val="4"/>
            <w:tcBorders>
              <w:top w:val="single" w:sz="4" w:space="0" w:color="auto"/>
            </w:tcBorders>
          </w:tcPr>
          <w:p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rsidTr="00213E95">
        <w:tc>
          <w:tcPr>
            <w:tcW w:w="2088" w:type="dxa"/>
            <w:vMerge w:val="restart"/>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0980" w:type="dxa"/>
          </w:tcPr>
          <w:p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2070" w:type="dxa"/>
            <w:tcBorders>
              <w:bottom w:val="single" w:sz="4" w:space="0" w:color="auto"/>
            </w:tcBorders>
          </w:tcPr>
          <w:p w:rsidR="009F1A00" w:rsidRPr="00F33427" w:rsidRDefault="00F71FB6" w:rsidP="007053B2">
            <w:pPr>
              <w:rPr>
                <w:rFonts w:ascii="Arial" w:hAnsi="Arial" w:cs="Arial"/>
                <w:sz w:val="22"/>
                <w:szCs w:val="22"/>
              </w:rPr>
            </w:pPr>
            <w:r>
              <w:rPr>
                <w:rFonts w:ascii="Arial" w:hAnsi="Arial" w:cs="Arial"/>
                <w:sz w:val="22"/>
                <w:szCs w:val="22"/>
              </w:rPr>
              <w:t>1</w:t>
            </w:r>
            <w:r w:rsidR="00F717C8">
              <w:rPr>
                <w:rFonts w:ascii="Arial" w:hAnsi="Arial" w:cs="Arial"/>
                <w:sz w:val="22"/>
                <w:szCs w:val="22"/>
              </w:rPr>
              <w:t xml:space="preserve"> in title page</w:t>
            </w:r>
          </w:p>
        </w:tc>
      </w:tr>
      <w:tr w:rsidR="00F717C8" w:rsidRPr="00F33427" w:rsidTr="00213E95">
        <w:tc>
          <w:tcPr>
            <w:tcW w:w="2088" w:type="dxa"/>
            <w:vMerge/>
          </w:tcPr>
          <w:p w:rsidR="00F717C8" w:rsidRPr="00F33427" w:rsidRDefault="00F717C8" w:rsidP="00F717C8">
            <w:pPr>
              <w:rPr>
                <w:rFonts w:ascii="Arial" w:hAnsi="Arial" w:cs="Arial"/>
                <w:sz w:val="22"/>
                <w:szCs w:val="22"/>
              </w:rPr>
            </w:pPr>
          </w:p>
        </w:tc>
        <w:tc>
          <w:tcPr>
            <w:tcW w:w="720" w:type="dxa"/>
          </w:tcPr>
          <w:p w:rsidR="00F717C8" w:rsidRPr="00F33427" w:rsidRDefault="00F717C8" w:rsidP="00F717C8">
            <w:pPr>
              <w:jc w:val="center"/>
              <w:rPr>
                <w:rFonts w:ascii="Arial" w:hAnsi="Arial" w:cs="Arial"/>
                <w:sz w:val="22"/>
                <w:szCs w:val="22"/>
              </w:rPr>
            </w:pPr>
            <w:r w:rsidRPr="00F33427">
              <w:rPr>
                <w:rFonts w:ascii="Arial" w:hAnsi="Arial" w:cs="Arial"/>
                <w:sz w:val="22"/>
                <w:szCs w:val="22"/>
              </w:rPr>
              <w:t>1b</w:t>
            </w:r>
          </w:p>
        </w:tc>
        <w:tc>
          <w:tcPr>
            <w:tcW w:w="10980" w:type="dxa"/>
          </w:tcPr>
          <w:p w:rsidR="00F717C8" w:rsidRPr="00F33427" w:rsidRDefault="00F717C8" w:rsidP="00F717C8">
            <w:pPr>
              <w:rPr>
                <w:rFonts w:ascii="Arial" w:hAnsi="Arial" w:cs="Arial"/>
                <w:sz w:val="22"/>
                <w:szCs w:val="22"/>
              </w:rPr>
            </w:pPr>
            <w:r w:rsidRPr="00F33427">
              <w:rPr>
                <w:rFonts w:ascii="Arial" w:hAnsi="Arial" w:cs="Arial"/>
                <w:sz w:val="22"/>
                <w:szCs w:val="22"/>
              </w:rPr>
              <w:t xml:space="preserve">Structured summary of trial design, methods, results, and conclusions </w:t>
            </w:r>
            <w:r w:rsidRPr="002E7213">
              <w:rPr>
                <w:rFonts w:ascii="Arial" w:hAnsi="Arial" w:cs="Arial"/>
                <w:sz w:val="16"/>
                <w:szCs w:val="16"/>
              </w:rPr>
              <w:t>(for specific guidance see CONSORT for abstracts)</w:t>
            </w:r>
          </w:p>
        </w:tc>
        <w:tc>
          <w:tcPr>
            <w:tcW w:w="2070" w:type="dxa"/>
            <w:tcBorders>
              <w:bottom w:val="single" w:sz="4" w:space="0" w:color="auto"/>
            </w:tcBorders>
          </w:tcPr>
          <w:p w:rsidR="00F717C8" w:rsidRPr="00F33427" w:rsidRDefault="00F717C8" w:rsidP="00F717C8">
            <w:pPr>
              <w:rPr>
                <w:rFonts w:ascii="Arial" w:hAnsi="Arial" w:cs="Arial"/>
                <w:sz w:val="22"/>
                <w:szCs w:val="22"/>
              </w:rPr>
            </w:pPr>
            <w:r>
              <w:rPr>
                <w:rFonts w:ascii="Arial" w:hAnsi="Arial" w:cs="Arial"/>
                <w:sz w:val="22"/>
                <w:szCs w:val="22"/>
              </w:rPr>
              <w:t>1 in title page</w:t>
            </w:r>
          </w:p>
        </w:tc>
      </w:tr>
      <w:tr w:rsidR="00213E95" w:rsidRPr="00F33427" w:rsidTr="00213E95">
        <w:tc>
          <w:tcPr>
            <w:tcW w:w="15858" w:type="dxa"/>
            <w:gridSpan w:val="4"/>
          </w:tcPr>
          <w:p w:rsidR="00213E95" w:rsidRPr="00F33427" w:rsidRDefault="00213E95" w:rsidP="00213E95">
            <w:pPr>
              <w:pStyle w:val="TableSubHead"/>
              <w:rPr>
                <w:rFonts w:ascii="Arial" w:hAnsi="Arial" w:cs="Arial"/>
                <w:sz w:val="22"/>
                <w:szCs w:val="22"/>
              </w:rPr>
            </w:pPr>
            <w:r w:rsidRPr="00F33427">
              <w:rPr>
                <w:rFonts w:ascii="Arial" w:hAnsi="Arial" w:cs="Arial"/>
                <w:sz w:val="22"/>
                <w:szCs w:val="22"/>
              </w:rPr>
              <w:t>Introduction</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Background and objectives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Scientific background and explanation of rationale</w:t>
            </w:r>
          </w:p>
        </w:tc>
        <w:tc>
          <w:tcPr>
            <w:tcW w:w="2070" w:type="dxa"/>
            <w:tcBorders>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1-2</w:t>
            </w:r>
          </w:p>
        </w:tc>
      </w:tr>
      <w:tr w:rsidR="00213E95" w:rsidRPr="00F33427" w:rsidTr="00213E95">
        <w:trPr>
          <w:trHeight w:val="413"/>
        </w:trPr>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Specific objectives or hypotheses</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3</w:t>
            </w:r>
          </w:p>
        </w:tc>
      </w:tr>
      <w:tr w:rsidR="00213E95" w:rsidRPr="00F33427" w:rsidTr="00213E95">
        <w:tc>
          <w:tcPr>
            <w:tcW w:w="15858" w:type="dxa"/>
            <w:gridSpan w:val="4"/>
          </w:tcPr>
          <w:p w:rsidR="00213E95" w:rsidRPr="00F33427" w:rsidRDefault="00213E95" w:rsidP="00213E95">
            <w:pPr>
              <w:pStyle w:val="TableSubHead"/>
              <w:rPr>
                <w:rFonts w:ascii="Arial" w:hAnsi="Arial" w:cs="Arial"/>
                <w:sz w:val="22"/>
                <w:szCs w:val="22"/>
              </w:rPr>
            </w:pPr>
            <w:r w:rsidRPr="00F33427">
              <w:rPr>
                <w:rFonts w:ascii="Arial" w:hAnsi="Arial" w:cs="Arial"/>
                <w:sz w:val="22"/>
                <w:szCs w:val="22"/>
              </w:rPr>
              <w:t>Methods</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Trial design</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3a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Description of trial design (such as parallel, factorial) including allocation ratio</w:t>
            </w:r>
          </w:p>
        </w:tc>
        <w:tc>
          <w:tcPr>
            <w:tcW w:w="2070" w:type="dxa"/>
            <w:tcBorders>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3-4</w:t>
            </w:r>
          </w:p>
        </w:tc>
      </w:tr>
      <w:tr w:rsidR="00213E95" w:rsidRPr="00F33427" w:rsidTr="00213E95">
        <w:trPr>
          <w:trHeight w:val="305"/>
        </w:trPr>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3b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Important changes to methods after trial commencement (such as eligibility criteria), with reasons</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4</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Participants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4a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Eligibility criteria for participants</w:t>
            </w:r>
          </w:p>
        </w:tc>
        <w:tc>
          <w:tcPr>
            <w:tcW w:w="2070" w:type="dxa"/>
            <w:tcBorders>
              <w:top w:val="single" w:sz="4" w:space="0" w:color="auto"/>
              <w:bottom w:val="single" w:sz="4" w:space="0" w:color="auto"/>
            </w:tcBorders>
          </w:tcPr>
          <w:p w:rsidR="00213E95" w:rsidRPr="00F33427" w:rsidRDefault="00F717C8" w:rsidP="00F71FB6">
            <w:pPr>
              <w:rPr>
                <w:rFonts w:ascii="Arial" w:hAnsi="Arial" w:cs="Arial"/>
                <w:sz w:val="22"/>
                <w:szCs w:val="22"/>
              </w:rPr>
            </w:pPr>
            <w:r>
              <w:rPr>
                <w:rFonts w:ascii="Arial" w:hAnsi="Arial" w:cs="Arial"/>
                <w:sz w:val="22"/>
                <w:szCs w:val="22"/>
              </w:rPr>
              <w:t>4</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4b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Settings and locations where the data were collected</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5</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Interventions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5</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5-7</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Outcomes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6a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Completely defined pre-specified primary and secondary outcome measures, including how and when they were assessed</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7-9</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6b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Any changes to trial outcomes after the trial commenced, with reasons</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Sample size</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7a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How sample size was determined</w:t>
            </w:r>
          </w:p>
        </w:tc>
        <w:tc>
          <w:tcPr>
            <w:tcW w:w="2070" w:type="dxa"/>
            <w:tcBorders>
              <w:top w:val="single" w:sz="4" w:space="0" w:color="auto"/>
              <w:bottom w:val="single" w:sz="4" w:space="0" w:color="auto"/>
            </w:tcBorders>
          </w:tcPr>
          <w:p w:rsidR="00213E95" w:rsidRPr="00F33427" w:rsidRDefault="00F717C8" w:rsidP="00F71FB6">
            <w:pPr>
              <w:rPr>
                <w:rFonts w:ascii="Arial" w:hAnsi="Arial" w:cs="Arial"/>
                <w:sz w:val="22"/>
                <w:szCs w:val="22"/>
              </w:rPr>
            </w:pPr>
            <w:r>
              <w:rPr>
                <w:rFonts w:ascii="Arial" w:hAnsi="Arial" w:cs="Arial"/>
                <w:sz w:val="22"/>
                <w:szCs w:val="22"/>
              </w:rPr>
              <w:t>5</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7b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Randomisation:</w:t>
            </w:r>
          </w:p>
        </w:tc>
        <w:tc>
          <w:tcPr>
            <w:tcW w:w="720" w:type="dxa"/>
          </w:tcPr>
          <w:p w:rsidR="00213E95" w:rsidRPr="00F33427" w:rsidRDefault="00213E95" w:rsidP="00213E95">
            <w:pPr>
              <w:jc w:val="center"/>
              <w:rPr>
                <w:rFonts w:ascii="Arial" w:hAnsi="Arial" w:cs="Arial"/>
                <w:sz w:val="22"/>
                <w:szCs w:val="22"/>
              </w:rPr>
            </w:pPr>
          </w:p>
        </w:tc>
        <w:tc>
          <w:tcPr>
            <w:tcW w:w="10980" w:type="dxa"/>
          </w:tcPr>
          <w:p w:rsidR="00213E95" w:rsidRPr="00F33427" w:rsidRDefault="00213E95" w:rsidP="00213E95">
            <w:pPr>
              <w:rPr>
                <w:rFonts w:ascii="Arial" w:hAnsi="Arial" w:cs="Arial"/>
                <w:sz w:val="22"/>
                <w:szCs w:val="22"/>
              </w:rPr>
            </w:pPr>
          </w:p>
        </w:tc>
        <w:tc>
          <w:tcPr>
            <w:tcW w:w="2070" w:type="dxa"/>
            <w:tcBorders>
              <w:top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vMerge w:val="restart"/>
          </w:tcPr>
          <w:p w:rsidR="00213E95" w:rsidRPr="00F33427" w:rsidRDefault="00213E95" w:rsidP="00213E95">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8a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Method used to generate the random allocation sequence</w:t>
            </w:r>
          </w:p>
        </w:tc>
        <w:tc>
          <w:tcPr>
            <w:tcW w:w="2070" w:type="dxa"/>
            <w:tcBorders>
              <w:bottom w:val="single" w:sz="4" w:space="0" w:color="auto"/>
            </w:tcBorders>
          </w:tcPr>
          <w:p w:rsidR="00213E95" w:rsidRPr="00F33427" w:rsidRDefault="00F71FB6" w:rsidP="00213E95">
            <w:pPr>
              <w:rPr>
                <w:rFonts w:ascii="Arial" w:hAnsi="Arial" w:cs="Arial"/>
                <w:sz w:val="22"/>
                <w:szCs w:val="22"/>
              </w:rPr>
            </w:pPr>
            <w:r>
              <w:rPr>
                <w:rFonts w:ascii="Arial" w:hAnsi="Arial" w:cs="Arial"/>
                <w:sz w:val="22"/>
                <w:szCs w:val="22"/>
              </w:rPr>
              <w:t>5</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8b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Type of randomisation; details of any restriction (such as blocking and block size)</w:t>
            </w:r>
          </w:p>
        </w:tc>
        <w:tc>
          <w:tcPr>
            <w:tcW w:w="2070" w:type="dxa"/>
            <w:tcBorders>
              <w:top w:val="single" w:sz="4" w:space="0" w:color="auto"/>
              <w:bottom w:val="single" w:sz="4" w:space="0" w:color="auto"/>
            </w:tcBorders>
          </w:tcPr>
          <w:p w:rsidR="00213E95" w:rsidRPr="00F33427" w:rsidRDefault="00F71FB6" w:rsidP="00213E95">
            <w:pPr>
              <w:rPr>
                <w:rFonts w:ascii="Arial" w:hAnsi="Arial" w:cs="Arial"/>
                <w:sz w:val="22"/>
                <w:szCs w:val="22"/>
              </w:rPr>
            </w:pPr>
            <w:r>
              <w:rPr>
                <w:rFonts w:ascii="Arial" w:hAnsi="Arial" w:cs="Arial"/>
                <w:sz w:val="22"/>
                <w:szCs w:val="22"/>
              </w:rPr>
              <w:t>5</w:t>
            </w:r>
          </w:p>
        </w:tc>
      </w:tr>
      <w:tr w:rsidR="00213E95" w:rsidRPr="00F33427" w:rsidTr="00213E95">
        <w:tc>
          <w:tcPr>
            <w:tcW w:w="2088" w:type="dxa"/>
          </w:tcPr>
          <w:p w:rsidR="00213E95" w:rsidRPr="00F33427" w:rsidRDefault="00213E95" w:rsidP="00213E95">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9</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2070" w:type="dxa"/>
            <w:tcBorders>
              <w:top w:val="single" w:sz="4" w:space="0" w:color="auto"/>
              <w:bottom w:val="single" w:sz="4" w:space="0" w:color="auto"/>
            </w:tcBorders>
          </w:tcPr>
          <w:p w:rsidR="00213E95" w:rsidRPr="00F33427" w:rsidRDefault="00F71FB6" w:rsidP="00213E95">
            <w:pPr>
              <w:rPr>
                <w:rFonts w:ascii="Arial" w:hAnsi="Arial" w:cs="Arial"/>
                <w:sz w:val="22"/>
                <w:szCs w:val="22"/>
              </w:rPr>
            </w:pPr>
            <w:r>
              <w:rPr>
                <w:rFonts w:ascii="Arial" w:hAnsi="Arial" w:cs="Arial"/>
                <w:sz w:val="22"/>
                <w:szCs w:val="22"/>
              </w:rPr>
              <w:t>5</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cs="Arial"/>
                <w:sz w:val="22"/>
                <w:szCs w:val="22"/>
              </w:rPr>
              <w:t> </w:t>
            </w:r>
            <w:r w:rsidRPr="00F33427">
              <w:rPr>
                <w:rFonts w:ascii="Arial" w:hAnsi="Arial" w:cs="Arial"/>
                <w:sz w:val="22"/>
                <w:szCs w:val="22"/>
              </w:rPr>
              <w:t>Implementation</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10</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5-7</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lastRenderedPageBreak/>
              <w:t>Blinding</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11a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If done, who was blinded after assignment to interventions (for example, participants, care providers, those assessing outcomes) and how</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11b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If relevant, description of the similarity of interventions</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Statistical methods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12a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Statistical methods used to compare groups for primary and secondary outcomes</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7-9</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12b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8-9</w:t>
            </w:r>
          </w:p>
        </w:tc>
      </w:tr>
      <w:tr w:rsidR="00213E95" w:rsidRPr="00F33427" w:rsidTr="00213E95">
        <w:tc>
          <w:tcPr>
            <w:tcW w:w="15858" w:type="dxa"/>
            <w:gridSpan w:val="4"/>
          </w:tcPr>
          <w:p w:rsidR="00213E95" w:rsidRPr="00F33427" w:rsidRDefault="00213E95" w:rsidP="00213E95">
            <w:pPr>
              <w:pStyle w:val="TableSubHead"/>
              <w:rPr>
                <w:rFonts w:ascii="Arial" w:hAnsi="Arial" w:cs="Arial"/>
                <w:sz w:val="22"/>
                <w:szCs w:val="22"/>
              </w:rPr>
            </w:pPr>
            <w:r w:rsidRPr="00F33427">
              <w:rPr>
                <w:rFonts w:ascii="Arial" w:hAnsi="Arial" w:cs="Arial"/>
                <w:sz w:val="22"/>
                <w:szCs w:val="22"/>
              </w:rPr>
              <w:t>Results</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13a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For each group, the numbers of participants who were randomly assigned, received intended treatment, and were analysed for the primary outcome</w:t>
            </w:r>
          </w:p>
        </w:tc>
        <w:tc>
          <w:tcPr>
            <w:tcW w:w="2070" w:type="dxa"/>
            <w:tcBorders>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9</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13b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For each group, losses and exclusions after randomisation,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Recruitment</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14a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Dates defining the periods of recruitment and follow-up</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5</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14b</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Why the trial ended or was stopped</w:t>
            </w:r>
          </w:p>
        </w:tc>
        <w:tc>
          <w:tcPr>
            <w:tcW w:w="2070" w:type="dxa"/>
            <w:tcBorders>
              <w:top w:val="single" w:sz="4" w:space="0" w:color="auto"/>
              <w:bottom w:val="single" w:sz="4" w:space="0" w:color="auto"/>
            </w:tcBorders>
          </w:tcPr>
          <w:p w:rsidR="00213E95" w:rsidRPr="00F33427" w:rsidRDefault="00F71FB6" w:rsidP="00213E95">
            <w:pPr>
              <w:rPr>
                <w:rFonts w:ascii="Arial" w:hAnsi="Arial" w:cs="Arial"/>
                <w:sz w:val="22"/>
                <w:szCs w:val="22"/>
              </w:rPr>
            </w:pPr>
            <w:r>
              <w:rPr>
                <w:rFonts w:ascii="Arial" w:hAnsi="Arial" w:cs="Arial"/>
                <w:sz w:val="22"/>
                <w:szCs w:val="22"/>
              </w:rPr>
              <w:t>5</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Baseline data</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15</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2070" w:type="dxa"/>
            <w:tcBorders>
              <w:top w:val="single" w:sz="4" w:space="0" w:color="auto"/>
              <w:bottom w:val="single" w:sz="4" w:space="0" w:color="auto"/>
            </w:tcBorders>
          </w:tcPr>
          <w:p w:rsidR="00213E95" w:rsidRPr="00F33427" w:rsidRDefault="00F717C8" w:rsidP="00213E95">
            <w:pPr>
              <w:rPr>
                <w:rFonts w:ascii="Arial" w:hAnsi="Arial" w:cs="Arial"/>
                <w:sz w:val="22"/>
                <w:szCs w:val="22"/>
              </w:rPr>
            </w:pPr>
            <w:r>
              <w:rPr>
                <w:rFonts w:ascii="Arial" w:hAnsi="Arial" w:cs="Arial"/>
                <w:sz w:val="22"/>
                <w:szCs w:val="22"/>
              </w:rPr>
              <w:t>12-15</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Numbers analysed</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16</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2070" w:type="dxa"/>
            <w:tcBorders>
              <w:top w:val="single" w:sz="4" w:space="0" w:color="auto"/>
              <w:bottom w:val="single" w:sz="4" w:space="0" w:color="auto"/>
            </w:tcBorders>
          </w:tcPr>
          <w:p w:rsidR="00213E95" w:rsidRPr="00F33427" w:rsidRDefault="00CD2FEA" w:rsidP="00213E95">
            <w:pPr>
              <w:rPr>
                <w:rFonts w:ascii="Arial" w:hAnsi="Arial" w:cs="Arial"/>
                <w:sz w:val="22"/>
                <w:szCs w:val="22"/>
              </w:rPr>
            </w:pPr>
            <w:r>
              <w:rPr>
                <w:rFonts w:ascii="Arial" w:hAnsi="Arial" w:cs="Arial"/>
                <w:sz w:val="22"/>
                <w:szCs w:val="22"/>
              </w:rPr>
              <w:t>9-12</w:t>
            </w:r>
          </w:p>
        </w:tc>
      </w:tr>
      <w:tr w:rsidR="00213E95" w:rsidRPr="00F33427" w:rsidTr="00213E95">
        <w:tc>
          <w:tcPr>
            <w:tcW w:w="2088" w:type="dxa"/>
            <w:vMerge w:val="restart"/>
          </w:tcPr>
          <w:p w:rsidR="00213E95" w:rsidRPr="00F33427" w:rsidRDefault="00213E95" w:rsidP="00213E95">
            <w:pPr>
              <w:rPr>
                <w:rFonts w:ascii="Arial" w:hAnsi="Arial" w:cs="Arial"/>
                <w:sz w:val="22"/>
                <w:szCs w:val="22"/>
              </w:rPr>
            </w:pPr>
            <w:r w:rsidRPr="00F33427">
              <w:rPr>
                <w:rFonts w:ascii="Arial" w:hAnsi="Arial" w:cs="Arial"/>
                <w:sz w:val="22"/>
                <w:szCs w:val="22"/>
              </w:rPr>
              <w:t>Outcomes and estimation</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17a</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(such as 95% confidence interval)</w:t>
            </w:r>
          </w:p>
        </w:tc>
        <w:tc>
          <w:tcPr>
            <w:tcW w:w="2070" w:type="dxa"/>
            <w:tcBorders>
              <w:top w:val="single" w:sz="4" w:space="0" w:color="auto"/>
              <w:bottom w:val="single" w:sz="4" w:space="0" w:color="auto"/>
            </w:tcBorders>
          </w:tcPr>
          <w:p w:rsidR="00213E95" w:rsidRPr="00F33427" w:rsidRDefault="00CD2FEA" w:rsidP="00213E95">
            <w:pPr>
              <w:rPr>
                <w:rFonts w:ascii="Arial" w:hAnsi="Arial" w:cs="Arial"/>
                <w:sz w:val="22"/>
                <w:szCs w:val="22"/>
              </w:rPr>
            </w:pPr>
            <w:r>
              <w:rPr>
                <w:rFonts w:ascii="Arial" w:hAnsi="Arial" w:cs="Arial"/>
                <w:sz w:val="22"/>
                <w:szCs w:val="22"/>
              </w:rPr>
              <w:t>15-19</w:t>
            </w:r>
          </w:p>
        </w:tc>
      </w:tr>
      <w:tr w:rsidR="00213E95" w:rsidRPr="00F33427" w:rsidTr="00213E95">
        <w:tc>
          <w:tcPr>
            <w:tcW w:w="2088" w:type="dxa"/>
            <w:vMerge/>
          </w:tcPr>
          <w:p w:rsidR="00213E95" w:rsidRPr="00F33427" w:rsidRDefault="00213E95" w:rsidP="00213E95">
            <w:pPr>
              <w:rPr>
                <w:rFonts w:ascii="Arial" w:hAnsi="Arial" w:cs="Arial"/>
                <w:sz w:val="22"/>
                <w:szCs w:val="22"/>
              </w:rPr>
            </w:pP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17b</w:t>
            </w:r>
          </w:p>
        </w:tc>
        <w:tc>
          <w:tcPr>
            <w:tcW w:w="10980" w:type="dxa"/>
          </w:tcPr>
          <w:p w:rsidR="00213E95" w:rsidRPr="00F33427" w:rsidRDefault="00213E95" w:rsidP="00213E95">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2070" w:type="dxa"/>
            <w:tcBorders>
              <w:top w:val="single" w:sz="4" w:space="0" w:color="auto"/>
              <w:bottom w:val="single" w:sz="4" w:space="0" w:color="auto"/>
            </w:tcBorders>
          </w:tcPr>
          <w:p w:rsidR="00213E95" w:rsidRPr="00F33427" w:rsidRDefault="00CD2FEA" w:rsidP="00213E95">
            <w:pPr>
              <w:rPr>
                <w:rFonts w:ascii="Arial" w:hAnsi="Arial" w:cs="Arial"/>
                <w:sz w:val="22"/>
                <w:szCs w:val="22"/>
              </w:rPr>
            </w:pPr>
            <w:r>
              <w:rPr>
                <w:rFonts w:ascii="Arial" w:hAnsi="Arial" w:cs="Arial"/>
                <w:sz w:val="22"/>
                <w:szCs w:val="22"/>
              </w:rPr>
              <w:t>17</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Ancillary analyses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18</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Harms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19</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 xml:space="preserve">All important harms or unintended effects in each group </w:t>
            </w:r>
            <w:r w:rsidRPr="002E7213">
              <w:rPr>
                <w:rFonts w:ascii="Arial" w:hAnsi="Arial" w:cs="Arial"/>
                <w:sz w:val="16"/>
                <w:szCs w:val="16"/>
              </w:rPr>
              <w:t>(for specific guidance see CONSORT for harms)</w:t>
            </w:r>
          </w:p>
        </w:tc>
        <w:tc>
          <w:tcPr>
            <w:tcW w:w="2070" w:type="dxa"/>
            <w:tcBorders>
              <w:top w:val="single" w:sz="4" w:space="0" w:color="auto"/>
              <w:bottom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15858" w:type="dxa"/>
            <w:gridSpan w:val="4"/>
          </w:tcPr>
          <w:p w:rsidR="00213E95" w:rsidRPr="00F33427" w:rsidRDefault="00213E95" w:rsidP="00213E95">
            <w:pPr>
              <w:pStyle w:val="TableSubHead"/>
              <w:rPr>
                <w:rFonts w:ascii="Arial" w:hAnsi="Arial" w:cs="Arial"/>
                <w:sz w:val="22"/>
                <w:szCs w:val="22"/>
              </w:rPr>
            </w:pPr>
            <w:r w:rsidRPr="00F33427">
              <w:rPr>
                <w:rFonts w:ascii="Arial" w:hAnsi="Arial" w:cs="Arial"/>
                <w:sz w:val="22"/>
                <w:szCs w:val="22"/>
              </w:rPr>
              <w:t>Discussion</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Limitations</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20</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2070" w:type="dxa"/>
            <w:tcBorders>
              <w:bottom w:val="single" w:sz="4" w:space="0" w:color="auto"/>
            </w:tcBorders>
          </w:tcPr>
          <w:p w:rsidR="00213E95" w:rsidRPr="00F33427" w:rsidRDefault="00CD2FEA" w:rsidP="00213E95">
            <w:pPr>
              <w:rPr>
                <w:rFonts w:ascii="Arial" w:hAnsi="Arial" w:cs="Arial"/>
                <w:sz w:val="22"/>
                <w:szCs w:val="22"/>
              </w:rPr>
            </w:pPr>
            <w:r>
              <w:rPr>
                <w:rFonts w:ascii="Arial" w:hAnsi="Arial" w:cs="Arial"/>
                <w:sz w:val="22"/>
                <w:szCs w:val="22"/>
              </w:rPr>
              <w:t>23</w:t>
            </w:r>
          </w:p>
        </w:tc>
      </w:tr>
      <w:tr w:rsidR="00213E95" w:rsidRPr="00F33427" w:rsidTr="00213E95">
        <w:tc>
          <w:tcPr>
            <w:tcW w:w="2088" w:type="dxa"/>
          </w:tcPr>
          <w:p w:rsidR="00213E95" w:rsidRPr="00F33427" w:rsidRDefault="00213E95" w:rsidP="00213E95">
            <w:pPr>
              <w:rPr>
                <w:rFonts w:ascii="Arial" w:hAnsi="Arial" w:cs="Arial"/>
                <w:sz w:val="22"/>
                <w:szCs w:val="22"/>
              </w:rPr>
            </w:pPr>
            <w:proofErr w:type="spellStart"/>
            <w:r w:rsidRPr="00F33427">
              <w:rPr>
                <w:rFonts w:ascii="Arial" w:hAnsi="Arial" w:cs="Arial"/>
                <w:sz w:val="22"/>
                <w:szCs w:val="22"/>
              </w:rPr>
              <w:t>Generalisability</w:t>
            </w:r>
            <w:proofErr w:type="spellEnd"/>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21</w:t>
            </w:r>
          </w:p>
        </w:tc>
        <w:tc>
          <w:tcPr>
            <w:tcW w:w="10980" w:type="dxa"/>
          </w:tcPr>
          <w:p w:rsidR="00213E95" w:rsidRPr="00F33427" w:rsidRDefault="00213E95" w:rsidP="00213E95">
            <w:pPr>
              <w:rPr>
                <w:rFonts w:ascii="Arial" w:hAnsi="Arial" w:cs="Arial"/>
                <w:sz w:val="22"/>
                <w:szCs w:val="22"/>
              </w:rPr>
            </w:pPr>
            <w:proofErr w:type="spellStart"/>
            <w:r w:rsidRPr="00F33427">
              <w:rPr>
                <w:rFonts w:ascii="Arial" w:hAnsi="Arial" w:cs="Arial"/>
                <w:sz w:val="22"/>
                <w:szCs w:val="22"/>
              </w:rPr>
              <w:t>Generalisability</w:t>
            </w:r>
            <w:proofErr w:type="spellEnd"/>
            <w:r w:rsidRPr="00F33427">
              <w:rPr>
                <w:rFonts w:ascii="Arial" w:hAnsi="Arial" w:cs="Arial"/>
                <w:sz w:val="22"/>
                <w:szCs w:val="22"/>
              </w:rPr>
              <w:t xml:space="preserve"> (external validity, applicability) of the trial findings</w:t>
            </w:r>
          </w:p>
        </w:tc>
        <w:tc>
          <w:tcPr>
            <w:tcW w:w="2070" w:type="dxa"/>
            <w:tcBorders>
              <w:top w:val="single" w:sz="4" w:space="0" w:color="auto"/>
              <w:bottom w:val="single" w:sz="4" w:space="0" w:color="auto"/>
            </w:tcBorders>
          </w:tcPr>
          <w:p w:rsidR="00213E95" w:rsidRPr="00F33427" w:rsidRDefault="00CD2FEA" w:rsidP="00213E95">
            <w:pPr>
              <w:rPr>
                <w:rFonts w:ascii="Arial" w:hAnsi="Arial" w:cs="Arial"/>
                <w:sz w:val="22"/>
                <w:szCs w:val="22"/>
              </w:rPr>
            </w:pPr>
            <w:r>
              <w:rPr>
                <w:rFonts w:ascii="Arial" w:hAnsi="Arial" w:cs="Arial"/>
                <w:sz w:val="22"/>
                <w:szCs w:val="22"/>
              </w:rPr>
              <w:t>20-23</w:t>
            </w:r>
          </w:p>
        </w:tc>
      </w:tr>
      <w:tr w:rsidR="00213E95" w:rsidRPr="00F33427" w:rsidTr="00213E95">
        <w:tc>
          <w:tcPr>
            <w:tcW w:w="2088" w:type="dxa"/>
          </w:tcPr>
          <w:p w:rsidR="00213E95" w:rsidRPr="00F33427" w:rsidRDefault="00213E95" w:rsidP="00213E95">
            <w:pPr>
              <w:rPr>
                <w:rFonts w:ascii="Arial" w:hAnsi="Arial" w:cs="Arial"/>
                <w:sz w:val="22"/>
                <w:szCs w:val="22"/>
              </w:rPr>
            </w:pPr>
            <w:r w:rsidRPr="00F33427">
              <w:rPr>
                <w:rFonts w:ascii="Arial" w:hAnsi="Arial" w:cs="Arial"/>
                <w:sz w:val="22"/>
                <w:szCs w:val="22"/>
              </w:rPr>
              <w:t>Interpretation</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22</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2070" w:type="dxa"/>
            <w:tcBorders>
              <w:top w:val="single" w:sz="4" w:space="0" w:color="auto"/>
              <w:bottom w:val="single" w:sz="4" w:space="0" w:color="auto"/>
            </w:tcBorders>
          </w:tcPr>
          <w:p w:rsidR="00213E95" w:rsidRPr="00F33427" w:rsidRDefault="00F544B8" w:rsidP="00213E95">
            <w:pPr>
              <w:rPr>
                <w:rFonts w:ascii="Arial" w:hAnsi="Arial" w:cs="Arial"/>
                <w:sz w:val="22"/>
                <w:szCs w:val="22"/>
              </w:rPr>
            </w:pPr>
            <w:r>
              <w:rPr>
                <w:rFonts w:ascii="Arial" w:hAnsi="Arial" w:cs="Arial"/>
                <w:sz w:val="22"/>
                <w:szCs w:val="22"/>
              </w:rPr>
              <w:t>13-15</w:t>
            </w:r>
          </w:p>
        </w:tc>
      </w:tr>
      <w:tr w:rsidR="00213E95" w:rsidRPr="00F33427" w:rsidTr="00213E95">
        <w:tc>
          <w:tcPr>
            <w:tcW w:w="13788" w:type="dxa"/>
            <w:gridSpan w:val="3"/>
          </w:tcPr>
          <w:p w:rsidR="00213E95" w:rsidRPr="00F33427" w:rsidRDefault="00213E95" w:rsidP="00213E95">
            <w:pPr>
              <w:pStyle w:val="TableSubHead"/>
              <w:rPr>
                <w:rFonts w:ascii="Arial" w:hAnsi="Arial" w:cs="Arial"/>
                <w:sz w:val="22"/>
                <w:szCs w:val="22"/>
              </w:rPr>
            </w:pPr>
            <w:r w:rsidRPr="00F33427">
              <w:rPr>
                <w:rFonts w:ascii="Arial" w:hAnsi="Arial" w:cs="Arial"/>
                <w:sz w:val="22"/>
                <w:szCs w:val="22"/>
              </w:rPr>
              <w:t>Other information</w:t>
            </w:r>
          </w:p>
        </w:tc>
        <w:tc>
          <w:tcPr>
            <w:tcW w:w="2070" w:type="dxa"/>
            <w:tcBorders>
              <w:top w:val="single" w:sz="4" w:space="0" w:color="auto"/>
            </w:tcBorders>
          </w:tcPr>
          <w:p w:rsidR="00213E95" w:rsidRPr="00F33427" w:rsidRDefault="00213E95" w:rsidP="00213E95">
            <w:pPr>
              <w:rPr>
                <w:rFonts w:ascii="Arial" w:hAnsi="Arial" w:cs="Arial"/>
                <w:sz w:val="22"/>
                <w:szCs w:val="22"/>
              </w:rPr>
            </w:pPr>
          </w:p>
        </w:tc>
      </w:tr>
      <w:tr w:rsidR="00213E95" w:rsidRPr="00F33427" w:rsidTr="00213E95">
        <w:tc>
          <w:tcPr>
            <w:tcW w:w="2088" w:type="dxa"/>
          </w:tcPr>
          <w:p w:rsidR="00213E95" w:rsidRPr="00F33427" w:rsidRDefault="00213E95" w:rsidP="00213E95">
            <w:pPr>
              <w:rPr>
                <w:rFonts w:ascii="Arial" w:hAnsi="Arial" w:cs="Arial"/>
                <w:i/>
                <w:caps/>
                <w:sz w:val="22"/>
                <w:szCs w:val="22"/>
              </w:rPr>
            </w:pPr>
            <w:r w:rsidRPr="00F33427">
              <w:rPr>
                <w:rFonts w:ascii="Arial" w:hAnsi="Arial" w:cs="Arial"/>
                <w:sz w:val="22"/>
                <w:szCs w:val="22"/>
              </w:rPr>
              <w:t>Registration</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23</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Registration number and name of trial registry</w:t>
            </w:r>
          </w:p>
        </w:tc>
        <w:tc>
          <w:tcPr>
            <w:tcW w:w="2070" w:type="dxa"/>
            <w:tcBorders>
              <w:bottom w:val="single" w:sz="4" w:space="0" w:color="auto"/>
            </w:tcBorders>
          </w:tcPr>
          <w:p w:rsidR="00213E95" w:rsidRPr="00F33427" w:rsidRDefault="00CD2FEA" w:rsidP="00CD2FEA">
            <w:pPr>
              <w:rPr>
                <w:rFonts w:ascii="Arial" w:hAnsi="Arial" w:cs="Arial"/>
                <w:sz w:val="22"/>
                <w:szCs w:val="22"/>
              </w:rPr>
            </w:pPr>
            <w:r>
              <w:rPr>
                <w:rFonts w:ascii="Arial" w:hAnsi="Arial" w:cs="Arial"/>
                <w:sz w:val="22"/>
                <w:szCs w:val="22"/>
              </w:rPr>
              <w:t>In abstract</w:t>
            </w:r>
            <w:r w:rsidR="00213E95">
              <w:rPr>
                <w:rFonts w:ascii="Arial" w:hAnsi="Arial" w:cs="Arial"/>
                <w:sz w:val="22"/>
                <w:szCs w:val="22"/>
              </w:rPr>
              <w:t xml:space="preserve">  </w:t>
            </w:r>
          </w:p>
        </w:tc>
      </w:tr>
      <w:tr w:rsidR="00213E95" w:rsidRPr="00F33427" w:rsidTr="00213E95">
        <w:tc>
          <w:tcPr>
            <w:tcW w:w="2088" w:type="dxa"/>
          </w:tcPr>
          <w:p w:rsidR="00213E95" w:rsidRPr="00F33427" w:rsidRDefault="00213E95" w:rsidP="00213E95">
            <w:pPr>
              <w:rPr>
                <w:rFonts w:ascii="Arial" w:hAnsi="Arial" w:cs="Arial"/>
                <w:i/>
                <w:caps/>
                <w:sz w:val="22"/>
                <w:szCs w:val="22"/>
              </w:rPr>
            </w:pPr>
            <w:r w:rsidRPr="00F33427">
              <w:rPr>
                <w:rFonts w:ascii="Arial" w:hAnsi="Arial" w:cs="Arial"/>
                <w:sz w:val="22"/>
                <w:szCs w:val="22"/>
              </w:rPr>
              <w:t>Protocol</w:t>
            </w:r>
          </w:p>
        </w:tc>
        <w:tc>
          <w:tcPr>
            <w:tcW w:w="720" w:type="dxa"/>
          </w:tcPr>
          <w:p w:rsidR="00213E95" w:rsidRPr="00F33427" w:rsidRDefault="00213E95" w:rsidP="00213E95">
            <w:pPr>
              <w:jc w:val="center"/>
              <w:rPr>
                <w:rFonts w:ascii="Arial" w:hAnsi="Arial" w:cs="Arial"/>
                <w:sz w:val="22"/>
                <w:szCs w:val="22"/>
              </w:rPr>
            </w:pPr>
            <w:r w:rsidRPr="00F33427">
              <w:rPr>
                <w:rFonts w:ascii="Arial" w:hAnsi="Arial" w:cs="Arial"/>
                <w:sz w:val="22"/>
                <w:szCs w:val="22"/>
              </w:rPr>
              <w:t>24</w:t>
            </w:r>
          </w:p>
        </w:tc>
        <w:tc>
          <w:tcPr>
            <w:tcW w:w="10980" w:type="dxa"/>
          </w:tcPr>
          <w:p w:rsidR="00213E95" w:rsidRPr="00F33427" w:rsidRDefault="00213E95" w:rsidP="00213E95">
            <w:pPr>
              <w:rPr>
                <w:rFonts w:ascii="Arial" w:hAnsi="Arial" w:cs="Arial"/>
                <w:sz w:val="22"/>
                <w:szCs w:val="22"/>
              </w:rPr>
            </w:pPr>
            <w:r w:rsidRPr="00F33427">
              <w:rPr>
                <w:rFonts w:ascii="Arial" w:hAnsi="Arial" w:cs="Arial"/>
                <w:sz w:val="22"/>
                <w:szCs w:val="22"/>
              </w:rPr>
              <w:t>Where the full trial protocol can be accessed, if available</w:t>
            </w:r>
          </w:p>
        </w:tc>
        <w:tc>
          <w:tcPr>
            <w:tcW w:w="2070" w:type="dxa"/>
            <w:tcBorders>
              <w:top w:val="single" w:sz="4" w:space="0" w:color="auto"/>
              <w:bottom w:val="single" w:sz="4" w:space="0" w:color="auto"/>
            </w:tcBorders>
          </w:tcPr>
          <w:p w:rsidR="00213E95" w:rsidRPr="00F33427" w:rsidRDefault="00F71FB6" w:rsidP="00CD2FEA">
            <w:pPr>
              <w:rPr>
                <w:rFonts w:ascii="Arial" w:hAnsi="Arial" w:cs="Arial"/>
                <w:sz w:val="22"/>
                <w:szCs w:val="22"/>
              </w:rPr>
            </w:pPr>
            <w:r>
              <w:rPr>
                <w:rFonts w:ascii="Arial" w:hAnsi="Arial" w:cs="Arial"/>
                <w:sz w:val="22"/>
                <w:szCs w:val="22"/>
              </w:rPr>
              <w:t xml:space="preserve">Published (reference </w:t>
            </w:r>
            <w:r w:rsidR="00CD2FEA">
              <w:rPr>
                <w:rFonts w:ascii="Arial" w:hAnsi="Arial" w:cs="Arial"/>
                <w:sz w:val="22"/>
                <w:szCs w:val="22"/>
              </w:rPr>
              <w:t>29</w:t>
            </w:r>
            <w:bookmarkStart w:id="0" w:name="_GoBack"/>
            <w:bookmarkEnd w:id="0"/>
            <w:r>
              <w:rPr>
                <w:rFonts w:ascii="Arial" w:hAnsi="Arial" w:cs="Arial"/>
                <w:sz w:val="22"/>
                <w:szCs w:val="22"/>
              </w:rPr>
              <w:t>)</w:t>
            </w:r>
          </w:p>
        </w:tc>
      </w:tr>
      <w:tr w:rsidR="00213E95" w:rsidRPr="00F33427" w:rsidTr="00213E95">
        <w:tc>
          <w:tcPr>
            <w:tcW w:w="2088" w:type="dxa"/>
            <w:tcBorders>
              <w:bottom w:val="single" w:sz="12" w:space="0" w:color="auto"/>
            </w:tcBorders>
          </w:tcPr>
          <w:p w:rsidR="00213E95" w:rsidRPr="00F33427" w:rsidRDefault="00213E95" w:rsidP="00213E95">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213E95" w:rsidRPr="00F33427" w:rsidRDefault="00213E95" w:rsidP="00213E95">
            <w:pPr>
              <w:jc w:val="center"/>
              <w:rPr>
                <w:rFonts w:ascii="Arial" w:hAnsi="Arial" w:cs="Arial"/>
                <w:sz w:val="22"/>
                <w:szCs w:val="22"/>
              </w:rPr>
            </w:pPr>
            <w:r w:rsidRPr="00F33427">
              <w:rPr>
                <w:rFonts w:ascii="Arial" w:hAnsi="Arial" w:cs="Arial"/>
                <w:sz w:val="22"/>
                <w:szCs w:val="22"/>
              </w:rPr>
              <w:t>25</w:t>
            </w:r>
          </w:p>
        </w:tc>
        <w:tc>
          <w:tcPr>
            <w:tcW w:w="10980" w:type="dxa"/>
            <w:tcBorders>
              <w:bottom w:val="single" w:sz="12" w:space="0" w:color="auto"/>
            </w:tcBorders>
          </w:tcPr>
          <w:p w:rsidR="00213E95" w:rsidRPr="00F33427" w:rsidRDefault="00213E95" w:rsidP="00213E95">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(such as supply of drugs), role of funders</w:t>
            </w:r>
          </w:p>
        </w:tc>
        <w:tc>
          <w:tcPr>
            <w:tcW w:w="2070" w:type="dxa"/>
            <w:tcBorders>
              <w:top w:val="single" w:sz="4" w:space="0" w:color="auto"/>
              <w:bottom w:val="single" w:sz="12" w:space="0" w:color="auto"/>
            </w:tcBorders>
          </w:tcPr>
          <w:p w:rsidR="00213E95" w:rsidRPr="00F33427" w:rsidRDefault="00213E95" w:rsidP="00213E95">
            <w:pPr>
              <w:rPr>
                <w:rFonts w:ascii="Arial" w:hAnsi="Arial" w:cs="Arial"/>
                <w:sz w:val="22"/>
                <w:szCs w:val="22"/>
              </w:rPr>
            </w:pP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lastRenderedPageBreak/>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1B9" w:rsidRDefault="00B051B9">
      <w:r>
        <w:separator/>
      </w:r>
    </w:p>
  </w:endnote>
  <w:endnote w:type="continuationSeparator" w:id="0">
    <w:p w:rsidR="00B051B9" w:rsidRDefault="00B0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53B2" w:rsidRDefault="007053B2"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CD2FEA">
      <w:rPr>
        <w:i/>
        <w:noProof/>
        <w:sz w:val="16"/>
        <w:szCs w:val="16"/>
      </w:rPr>
      <w:t>3</w:t>
    </w:r>
    <w:r w:rsidRPr="002E7213">
      <w:rPr>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1B9" w:rsidRDefault="00B051B9">
      <w:r>
        <w:separator/>
      </w:r>
    </w:p>
  </w:footnote>
  <w:footnote w:type="continuationSeparator" w:id="0">
    <w:p w:rsidR="00B051B9" w:rsidRDefault="00B0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361C54"/>
    <w:lvl w:ilvl="0">
      <w:start w:val="1"/>
      <w:numFmt w:val="decimal"/>
      <w:lvlText w:val="%1."/>
      <w:lvlJc w:val="left"/>
      <w:pPr>
        <w:tabs>
          <w:tab w:val="num" w:pos="1492"/>
        </w:tabs>
        <w:ind w:left="1492" w:hanging="360"/>
      </w:pPr>
    </w:lvl>
  </w:abstractNum>
  <w:abstractNum w:abstractNumId="1">
    <w:nsid w:val="FFFFFF7D"/>
    <w:multiLevelType w:val="singleLevel"/>
    <w:tmpl w:val="676C29AC"/>
    <w:lvl w:ilvl="0">
      <w:start w:val="1"/>
      <w:numFmt w:val="decimal"/>
      <w:lvlText w:val="%1."/>
      <w:lvlJc w:val="left"/>
      <w:pPr>
        <w:tabs>
          <w:tab w:val="num" w:pos="1209"/>
        </w:tabs>
        <w:ind w:left="1209" w:hanging="360"/>
      </w:pPr>
    </w:lvl>
  </w:abstractNum>
  <w:abstractNum w:abstractNumId="2">
    <w:nsid w:val="FFFFFF7E"/>
    <w:multiLevelType w:val="singleLevel"/>
    <w:tmpl w:val="8D520D44"/>
    <w:lvl w:ilvl="0">
      <w:start w:val="1"/>
      <w:numFmt w:val="decimal"/>
      <w:lvlText w:val="%1."/>
      <w:lvlJc w:val="left"/>
      <w:pPr>
        <w:tabs>
          <w:tab w:val="num" w:pos="926"/>
        </w:tabs>
        <w:ind w:left="926" w:hanging="360"/>
      </w:pPr>
    </w:lvl>
  </w:abstractNum>
  <w:abstractNum w:abstractNumId="3">
    <w:nsid w:val="FFFFFF7F"/>
    <w:multiLevelType w:val="singleLevel"/>
    <w:tmpl w:val="3E04A8C8"/>
    <w:lvl w:ilvl="0">
      <w:start w:val="1"/>
      <w:numFmt w:val="decimal"/>
      <w:lvlText w:val="%1."/>
      <w:lvlJc w:val="left"/>
      <w:pPr>
        <w:tabs>
          <w:tab w:val="num" w:pos="643"/>
        </w:tabs>
        <w:ind w:left="643" w:hanging="360"/>
      </w:pPr>
    </w:lvl>
  </w:abstractNum>
  <w:abstractNum w:abstractNumId="4">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nsid w:val="FFFFFF88"/>
    <w:multiLevelType w:val="singleLevel"/>
    <w:tmpl w:val="29B8DC26"/>
    <w:lvl w:ilvl="0">
      <w:start w:val="1"/>
      <w:numFmt w:val="decimal"/>
      <w:lvlText w:val="%1."/>
      <w:lvlJc w:val="left"/>
      <w:pPr>
        <w:tabs>
          <w:tab w:val="num" w:pos="360"/>
        </w:tabs>
        <w:ind w:left="360" w:hanging="360"/>
      </w:pPr>
    </w:lvl>
  </w:abstractNum>
  <w:abstractNum w:abstractNumId="9">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EB1FAD"/>
    <w:multiLevelType w:val="multilevel"/>
    <w:tmpl w:val="DD34CDBE"/>
    <w:numStyleLink w:val="Tab"/>
  </w:abstractNum>
  <w:abstractNum w:abstractNumId="16">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A623996"/>
    <w:multiLevelType w:val="multilevel"/>
    <w:tmpl w:val="9EF0E7A6"/>
    <w:numStyleLink w:val="vid"/>
  </w:abstractNum>
  <w:abstractNum w:abstractNumId="18">
    <w:nsid w:val="2C5A46B2"/>
    <w:multiLevelType w:val="multilevel"/>
    <w:tmpl w:val="BBBCAD00"/>
    <w:numStyleLink w:val="data-supp"/>
  </w:abstractNum>
  <w:abstractNum w:abstractNumId="19">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3D494CB4"/>
    <w:multiLevelType w:val="multilevel"/>
    <w:tmpl w:val="59187088"/>
    <w:numStyleLink w:val="Fig"/>
  </w:abstractNum>
  <w:abstractNum w:abstractNumId="25">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nsid w:val="6F612173"/>
    <w:multiLevelType w:val="multilevel"/>
    <w:tmpl w:val="488A68AE"/>
    <w:numStyleLink w:val="aud"/>
  </w:abstractNum>
  <w:abstractNum w:abstractNumId="31">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14D6"/>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1265E"/>
    <w:rsid w:val="00213E95"/>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166A"/>
    <w:rsid w:val="008423A7"/>
    <w:rsid w:val="008440CC"/>
    <w:rsid w:val="0087612A"/>
    <w:rsid w:val="008855EF"/>
    <w:rsid w:val="008A3B9A"/>
    <w:rsid w:val="008D225B"/>
    <w:rsid w:val="00932461"/>
    <w:rsid w:val="009367F9"/>
    <w:rsid w:val="00952176"/>
    <w:rsid w:val="00975C7C"/>
    <w:rsid w:val="009B10F1"/>
    <w:rsid w:val="009B368D"/>
    <w:rsid w:val="009B7574"/>
    <w:rsid w:val="009C24D4"/>
    <w:rsid w:val="009D7A83"/>
    <w:rsid w:val="009F1A00"/>
    <w:rsid w:val="00A17580"/>
    <w:rsid w:val="00A42352"/>
    <w:rsid w:val="00A527E4"/>
    <w:rsid w:val="00A5640D"/>
    <w:rsid w:val="00A729D6"/>
    <w:rsid w:val="00A83631"/>
    <w:rsid w:val="00A938BF"/>
    <w:rsid w:val="00AE2AE9"/>
    <w:rsid w:val="00B051B9"/>
    <w:rsid w:val="00B54EA0"/>
    <w:rsid w:val="00B65366"/>
    <w:rsid w:val="00B77807"/>
    <w:rsid w:val="00B940E9"/>
    <w:rsid w:val="00BA1206"/>
    <w:rsid w:val="00BC7FE6"/>
    <w:rsid w:val="00BD015B"/>
    <w:rsid w:val="00BE3462"/>
    <w:rsid w:val="00BE3709"/>
    <w:rsid w:val="00C40507"/>
    <w:rsid w:val="00C92D6E"/>
    <w:rsid w:val="00CC4C93"/>
    <w:rsid w:val="00CD2FEA"/>
    <w:rsid w:val="00CE590D"/>
    <w:rsid w:val="00D120D2"/>
    <w:rsid w:val="00D12657"/>
    <w:rsid w:val="00D26FCA"/>
    <w:rsid w:val="00D54C41"/>
    <w:rsid w:val="00D97B3D"/>
    <w:rsid w:val="00DC4BEF"/>
    <w:rsid w:val="00DE712F"/>
    <w:rsid w:val="00DF6379"/>
    <w:rsid w:val="00E144CD"/>
    <w:rsid w:val="00E2292B"/>
    <w:rsid w:val="00E53E14"/>
    <w:rsid w:val="00E60752"/>
    <w:rsid w:val="00E665AA"/>
    <w:rsid w:val="00E826A2"/>
    <w:rsid w:val="00EA6E28"/>
    <w:rsid w:val="00EB0132"/>
    <w:rsid w:val="00EE230B"/>
    <w:rsid w:val="00F33427"/>
    <w:rsid w:val="00F544B8"/>
    <w:rsid w:val="00F717C8"/>
    <w:rsid w:val="00F71FB6"/>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80BB15-1D40-4BA9-8763-8305E6F1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21</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4782</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Mehran Asadi-Aliabadi</cp:lastModifiedBy>
  <cp:revision>4</cp:revision>
  <cp:lastPrinted>2010-02-23T08:30:00Z</cp:lastPrinted>
  <dcterms:created xsi:type="dcterms:W3CDTF">2021-08-01T04:46:00Z</dcterms:created>
  <dcterms:modified xsi:type="dcterms:W3CDTF">2022-01-11T18:18:00Z</dcterms:modified>
</cp:coreProperties>
</file>