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4181C2" w14:textId="68C879BB" w:rsidR="001D4646" w:rsidRDefault="006E3022" w:rsidP="00A52DDA">
      <w:pPr>
        <w:rPr>
          <w:rFonts w:ascii="Times New Roman" w:hAnsi="Times New Roman" w:cs="Times New Roman"/>
          <w:sz w:val="24"/>
          <w:szCs w:val="28"/>
        </w:rPr>
      </w:pPr>
      <w:r w:rsidRPr="006E3022">
        <w:rPr>
          <w:rFonts w:ascii="Times New Roman" w:hAnsi="Times New Roman" w:cs="Times New Roman"/>
          <w:sz w:val="24"/>
          <w:szCs w:val="28"/>
        </w:rPr>
        <w:t>Additional file 1</w:t>
      </w:r>
      <w:r w:rsidR="001D4646">
        <w:rPr>
          <w:rFonts w:ascii="Times New Roman" w:hAnsi="Times New Roman" w:cs="Times New Roman"/>
          <w:sz w:val="24"/>
          <w:szCs w:val="28"/>
        </w:rPr>
        <w:t>:</w:t>
      </w:r>
    </w:p>
    <w:p w14:paraId="19B44D08" w14:textId="0E72E504" w:rsidR="00A52DDA" w:rsidRPr="00A106A7" w:rsidRDefault="001D4646" w:rsidP="00A52DDA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Table A1</w:t>
      </w:r>
      <w:r w:rsidR="00A52DDA" w:rsidRPr="00A106A7">
        <w:rPr>
          <w:rFonts w:ascii="Times New Roman" w:hAnsi="Times New Roman" w:cs="Times New Roman"/>
          <w:sz w:val="24"/>
          <w:szCs w:val="28"/>
        </w:rPr>
        <w:t>: Demographic and disease characteristics in training set and validation set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2694"/>
        <w:gridCol w:w="1559"/>
        <w:gridCol w:w="1701"/>
        <w:gridCol w:w="1559"/>
        <w:gridCol w:w="992"/>
      </w:tblGrid>
      <w:tr w:rsidR="00A52DDA" w:rsidRPr="001B1C68" w14:paraId="60C2D84C" w14:textId="77777777" w:rsidTr="006F556C">
        <w:trPr>
          <w:trHeight w:val="276"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BF6E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C1BAA" w14:textId="77777777" w:rsidR="00A52DDA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Overall</w:t>
            </w:r>
          </w:p>
          <w:p w14:paraId="39FE2C7D" w14:textId="77777777" w:rsidR="00A52DDA" w:rsidRPr="001B1C68" w:rsidRDefault="00A52DDA" w:rsidP="006F556C">
            <w:pPr>
              <w:widowControl/>
              <w:ind w:firstLineChars="50" w:firstLine="1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D882E" w14:textId="77777777" w:rsidR="00A52DDA" w:rsidRPr="001B1C68" w:rsidRDefault="00A52DDA" w:rsidP="006F556C">
            <w:pPr>
              <w:widowControl/>
              <w:ind w:left="110" w:hangingChars="50" w:hanging="1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training set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E4592" w14:textId="77777777" w:rsidR="00A52DDA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validat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ion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set </w:t>
            </w:r>
          </w:p>
          <w:p w14:paraId="669FCB5A" w14:textId="77777777" w:rsidR="00A52DDA" w:rsidRPr="001B1C68" w:rsidRDefault="00A52DDA" w:rsidP="006F556C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9295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P-value</w:t>
            </w:r>
          </w:p>
        </w:tc>
      </w:tr>
      <w:tr w:rsidR="00A52DDA" w:rsidRPr="001B1C68" w14:paraId="42444C16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CD9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Year, 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B64C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54.5 (16.1)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1BF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55.2 (15.4)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8023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52.4 (17.8)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9B8E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</w:tr>
      <w:tr w:rsidR="00A52DDA" w:rsidRPr="001B1C68" w14:paraId="4C4C3F6F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B5FE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Gender, No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B9F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6F9A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35F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435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52DDA" w:rsidRPr="001B1C68" w14:paraId="7289D7F2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6A5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ECAA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257 (50.6)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E89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 (50.1)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95A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 (52.0)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3FF7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</w:tr>
      <w:tr w:rsidR="00A52DDA" w:rsidRPr="001B1C68" w14:paraId="7BE8C0F7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4A7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775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251 (49.4)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177A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190 (49.9)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791E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 (48.0)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268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3EBC48DD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CA7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AKI, No.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8E6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92C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DCB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3F5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52DDA" w:rsidRPr="001B1C68" w14:paraId="52DF0682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2DD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45A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 (69.5)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17F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263 (69.0)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315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 (70.9)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5D59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</w:tr>
      <w:tr w:rsidR="00A52DDA" w:rsidRPr="001B1C68" w14:paraId="62E38CF7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87A3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4CF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 (30.5)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3D8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 (31.0)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2F73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 (29.1)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37D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01E7C3F1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CE7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RRT, No.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E3A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720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540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44E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52DDA" w:rsidRPr="001B1C68" w14:paraId="70E29624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9C7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3A2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 (60.2)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093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229 (60.1)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34C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 (60.6)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BB06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A52DDA" w:rsidRPr="001B1C68" w14:paraId="14A87EFA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CF6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553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 (39.8)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4B1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152 (39.9)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BA3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 (39.4)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43D8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75487DFD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7997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Wasp, No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652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8393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570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4D7E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52DDA" w:rsidRPr="001B1C68" w14:paraId="2CD4C161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3AF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C67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 (37.6)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92E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 (37.0)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9EC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 (39.4)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E8E1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 </w:t>
            </w:r>
          </w:p>
        </w:tc>
      </w:tr>
      <w:tr w:rsidR="00A52DDA" w:rsidRPr="001B1C68" w14:paraId="32B2B637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5E3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0B6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 (62.4)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EA2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 (63.0)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801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 (60.6)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7C0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770F97C9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332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Sting at Head and face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70F9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F4B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116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73D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52DDA" w:rsidRPr="001B1C68" w14:paraId="005978CE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E43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147B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 (18.9)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5CA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 (18.6)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F4F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 (19.7)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7FF4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</w:tr>
      <w:tr w:rsidR="00A52DDA" w:rsidRPr="001B1C68" w14:paraId="3AEA44D9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1D0E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47A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 (81.1)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AD6A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 (81.4)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788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102 (80.3)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9ACB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3C23313C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104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stings,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264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F56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F278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D55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52DDA" w:rsidRPr="001B1C68" w14:paraId="6BC1C9F2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961A" w14:textId="77777777" w:rsidR="00A52DDA" w:rsidRPr="00A106A7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106A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≤100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2BF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 (9.8)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E91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 (9.4)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038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 (11.0)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F70E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</w:tr>
      <w:tr w:rsidR="00A52DDA" w:rsidRPr="001B1C68" w14:paraId="740C21EF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3E68" w14:textId="77777777" w:rsidR="00A52DDA" w:rsidRPr="00A106A7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106A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≤50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C81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 (10.6)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F51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 (10.0)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4C58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 (12.6)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5842B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63831190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D67F" w14:textId="77777777" w:rsidR="00A52DDA" w:rsidRPr="00A106A7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106A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≤30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859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 (17.3)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3903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 (18.9)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20C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 (12.6)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23E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7379D28B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B2D4" w14:textId="77777777" w:rsidR="00A52DDA" w:rsidRPr="00A106A7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106A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≤15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4FF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 (62.2)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DEF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 (61.7)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BB7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 (63.8)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832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3B99EC9D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0FD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Area of stings, No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646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C7F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0ED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20FB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52DDA" w:rsidRPr="001B1C68" w14:paraId="4ED15069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1C0D" w14:textId="77777777" w:rsidR="00A52DDA" w:rsidRPr="00A106A7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106A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≤100%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F078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 (5.1)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0BF3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 (3.9)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59B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 (8.7)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C083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</w:tr>
      <w:tr w:rsidR="00A52DDA" w:rsidRPr="001B1C68" w14:paraId="0563613D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986C" w14:textId="77777777" w:rsidR="00A52DDA" w:rsidRPr="00A106A7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106A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≤50%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3DA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 (11.2)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0D87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 (12.6)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A4D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 (7.1)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EFA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70594940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21F9" w14:textId="77777777" w:rsidR="00A52DDA" w:rsidRPr="00A106A7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106A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≤25%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2BDE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 (19.1)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B86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 (20.7)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BEE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 (14.2)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7C7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4B6F99C0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17A9" w14:textId="77777777" w:rsidR="00A52DDA" w:rsidRPr="00A106A7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106A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≤10%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682A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 (64.6)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EED3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 (62.7)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C6C8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 (70.1)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ADF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52DDA" w:rsidRPr="001B1C68" w14:paraId="6D9750D1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489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SBP, mmHg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D3F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142.6 (50.1)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C33E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144.3 (56.1)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E0B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137.6 (24.1)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9E80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</w:tr>
      <w:tr w:rsidR="00A52DDA" w:rsidRPr="001B1C68" w14:paraId="7F1395D0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443B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DBP, mmHg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714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85.4 (15.7)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EB6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86.1 (15.5)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ED7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83.2 (16.2)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C627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</w:tr>
      <w:tr w:rsidR="00A52DDA" w:rsidRPr="001B1C68" w14:paraId="4691B5F4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4FF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Creatinine, mg/dl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677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69.9(49.3)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0FC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70(46.3)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281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68(59.3)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63BA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</w:tr>
      <w:tr w:rsidR="00A52DDA" w:rsidRPr="001B1C68" w14:paraId="55EF1DEE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E343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Urine Volume, ml/24h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303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1432.7 (829.9)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E4A8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1461.5 (826.9)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D4B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1346.6 (836.1)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B94A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</w:tr>
      <w:tr w:rsidR="00A52DDA" w:rsidRPr="001B1C68" w14:paraId="6382F73F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095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emoglobin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g/dl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BB7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133.1 (33.1)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EB2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132.8 (36.7)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0B5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134.1 (18.8)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8F01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</w:tr>
      <w:tr w:rsidR="00A52DDA" w:rsidRPr="001B1C68" w14:paraId="099B90AB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1C9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</w:t>
            </w:r>
            <w:r w:rsidRPr="00BC06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eukocyte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X10</w:t>
            </w:r>
            <w:r w:rsidRPr="00843E77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3AC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16.3 (15.6)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869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 (17.3)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3613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14.9 (8.7)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B6917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 </w:t>
            </w:r>
          </w:p>
        </w:tc>
      </w:tr>
      <w:tr w:rsidR="00A52DDA" w:rsidRPr="001B1C68" w14:paraId="33AE83AB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A698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latelet, X10</w:t>
            </w:r>
            <w:r w:rsidRPr="00843E77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9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F11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174.5 (70.1)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80A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175.0 (71.5)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7DC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173.0 (66.2)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F450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</w:tr>
      <w:tr w:rsidR="00A52DDA" w:rsidRPr="001B1C68" w14:paraId="2A378AE1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127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TBI, mg/dl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FC74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22.8 (34.8)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C1D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22.8 (33.7)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0477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22.8 (38.4)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F4EA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0.69 </w:t>
            </w:r>
          </w:p>
        </w:tc>
      </w:tr>
      <w:tr w:rsidR="00A52DDA" w:rsidRPr="001B1C68" w14:paraId="0507ED25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935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ALT,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FE0B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 (63.6)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F317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36.1 (65.1)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A66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42.1 (62.1)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95BA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 </w:t>
            </w:r>
          </w:p>
        </w:tc>
      </w:tr>
      <w:tr w:rsidR="00A52DDA" w:rsidRPr="001B1C68" w14:paraId="2A439606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5F9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AST,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D6DA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 (201.8)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443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52.4 (213)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7FD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45.3 (194.1)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7231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 </w:t>
            </w:r>
          </w:p>
        </w:tc>
      </w:tr>
      <w:tr w:rsidR="00A52DDA" w:rsidRPr="001B1C68" w14:paraId="2CE419D8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1DF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TP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CED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67.90 (10.50)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E6BE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68.18 (11.25)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02B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67.06 (7.80)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9594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</w:tr>
      <w:tr w:rsidR="00A52DDA" w:rsidRPr="001B1C68" w14:paraId="42EE7AD8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4D75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lbumin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g/L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611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41.99 (4.84)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66A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42.05 (4.95)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169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41.83 (4.48)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C3CE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 </w:t>
            </w:r>
          </w:p>
        </w:tc>
      </w:tr>
      <w:tr w:rsidR="00A52DDA" w:rsidRPr="001B1C68" w14:paraId="6236D512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957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UA,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µ</w:t>
            </w: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mol/l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171A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342.9 (123.8)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199B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337.8 (121.5)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555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358.1 (129.7)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5C3F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</w:tr>
      <w:tr w:rsidR="00A52DDA" w:rsidRPr="001B1C68" w14:paraId="1CB09F73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FAD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CK,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DCA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 (1056.4)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8FF8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 (1047.2)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CABB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250 (1107.0)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6417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</w:tr>
      <w:tr w:rsidR="00A52DDA" w:rsidRPr="001B1C68" w14:paraId="1AF29F5E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B12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LDH, U/L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1B39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293(945.6)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4A8D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 (1045.0)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CBFB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 (633.0)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1DF8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</w:tr>
      <w:tr w:rsidR="00A52DDA" w:rsidRPr="001B1C68" w14:paraId="5220A195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9EAE" w14:textId="77777777" w:rsidR="00A52DDA" w:rsidRPr="001B1C68" w:rsidRDefault="001E7920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hyperlink r:id="rId6" w:history="1">
              <w:r w:rsidR="00A52DDA">
                <w:t>P</w:t>
              </w:r>
              <w:r w:rsidR="00A52DDA" w:rsidRPr="00BC0635">
                <w:t>otassium</w:t>
              </w:r>
            </w:hyperlink>
            <w:r w:rsidR="00A52DDA" w:rsidRPr="00BC0635">
              <w:t> </w:t>
            </w:r>
            <w:r w:rsidR="00A52DDA"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mmol/L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68A1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 (1.7)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C62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 (1.9)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7B98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 (0.6)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E3D3F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</w:tr>
      <w:tr w:rsidR="00A52DDA" w:rsidRPr="001B1C68" w14:paraId="6CA916D7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A92B" w14:textId="77777777" w:rsidR="00A52DDA" w:rsidRPr="00843E77" w:rsidRDefault="001E7920" w:rsidP="006F556C">
            <w:hyperlink r:id="rId7" w:history="1">
              <w:r w:rsidR="00A52DDA">
                <w:t>C</w:t>
              </w:r>
              <w:r w:rsidR="00A52DDA" w:rsidRPr="00BC0635">
                <w:t>alcium</w:t>
              </w:r>
            </w:hyperlink>
            <w:r w:rsidR="00A52DDA"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, mmol/L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C0DE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 (0.2)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F438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 (0.2)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1CD93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 (0.1)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7A50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</w:tr>
      <w:tr w:rsidR="00A52DDA" w:rsidRPr="001B1C68" w14:paraId="35AEA8F3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36C2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PT, s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85AC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 (9.3)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DF1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14.3 (9.9)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4E40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14.6 (7.3)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CA9B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</w:tr>
      <w:tr w:rsidR="00A52DDA" w:rsidRPr="001B1C68" w14:paraId="14F4B497" w14:textId="77777777" w:rsidTr="006F556C">
        <w:trPr>
          <w:trHeight w:val="276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449DF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APTT, s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2B073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50.9 (28.9)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80DB6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51.1 (28.6)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2C21B" w14:textId="77777777" w:rsidR="00A52DDA" w:rsidRPr="001B1C68" w:rsidRDefault="00A52DDA" w:rsidP="006F556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50.3 (29.7)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D481F" w14:textId="77777777" w:rsidR="00A52DDA" w:rsidRPr="001B1C68" w:rsidRDefault="00A52DDA" w:rsidP="006F556C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B1C6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0.79 </w:t>
            </w:r>
          </w:p>
        </w:tc>
      </w:tr>
    </w:tbl>
    <w:p w14:paraId="0AC0CAD8" w14:textId="77777777" w:rsidR="00A52DDA" w:rsidRPr="00A106A7" w:rsidRDefault="00A52DDA" w:rsidP="00A52DDA">
      <w:pPr>
        <w:jc w:val="left"/>
        <w:rPr>
          <w:rFonts w:ascii="Times New Roman" w:eastAsia="GuardianSans-Medium" w:hAnsi="Times New Roman" w:cs="Times New Roman"/>
          <w:sz w:val="24"/>
          <w:szCs w:val="24"/>
        </w:rPr>
      </w:pPr>
      <w:r w:rsidRPr="00A106A7">
        <w:rPr>
          <w:rFonts w:ascii="Times New Roman" w:eastAsia="GuardianSans-Medium" w:hAnsi="Times New Roman" w:cs="Times New Roman"/>
          <w:sz w:val="24"/>
          <w:szCs w:val="24"/>
        </w:rPr>
        <w:t xml:space="preserve">Data represent the mean (SD) or </w:t>
      </w:r>
      <w:hyperlink r:id="rId8" w:history="1">
        <w:r w:rsidRPr="00A106A7">
          <w:rPr>
            <w:rFonts w:ascii="Times New Roman" w:eastAsia="GuardianSans-Medium" w:hAnsi="Times New Roman" w:cs="Times New Roman"/>
            <w:sz w:val="24"/>
            <w:szCs w:val="24"/>
          </w:rPr>
          <w:t>median</w:t>
        </w:r>
      </w:hyperlink>
      <w:r w:rsidRPr="00A106A7">
        <w:rPr>
          <w:rFonts w:ascii="Times New Roman" w:eastAsia="GuardianSans-Medium" w:hAnsi="Times New Roman" w:cs="Times New Roman"/>
          <w:sz w:val="24"/>
          <w:szCs w:val="24"/>
        </w:rPr>
        <w:t xml:space="preserve"> (interquartile ranges) as appropriate; </w:t>
      </w:r>
      <w:hyperlink r:id="rId9" w:history="1">
        <w:r w:rsidRPr="00A106A7">
          <w:rPr>
            <w:rFonts w:ascii="Times New Roman" w:eastAsia="GuardianSans-Medium" w:hAnsi="Times New Roman" w:cs="Times New Roman"/>
            <w:sz w:val="24"/>
            <w:szCs w:val="24"/>
          </w:rPr>
          <w:t>categorical</w:t>
        </w:r>
      </w:hyperlink>
      <w:r w:rsidRPr="00A106A7">
        <w:rPr>
          <w:rFonts w:ascii="Times New Roman" w:eastAsia="GuardianSans-Medium" w:hAnsi="Times New Roman" w:cs="Times New Roman"/>
          <w:sz w:val="24"/>
          <w:szCs w:val="24"/>
        </w:rPr>
        <w:t> </w:t>
      </w:r>
      <w:hyperlink r:id="rId10" w:history="1">
        <w:r w:rsidRPr="00A106A7">
          <w:rPr>
            <w:rFonts w:ascii="Times New Roman" w:eastAsia="GuardianSans-Medium" w:hAnsi="Times New Roman" w:cs="Times New Roman"/>
            <w:sz w:val="24"/>
            <w:szCs w:val="24"/>
          </w:rPr>
          <w:t>data</w:t>
        </w:r>
      </w:hyperlink>
      <w:r w:rsidRPr="00A106A7">
        <w:rPr>
          <w:rFonts w:ascii="Times New Roman" w:eastAsia="GuardianSans-Medium" w:hAnsi="Times New Roman" w:cs="Times New Roman"/>
          <w:sz w:val="24"/>
          <w:szCs w:val="24"/>
        </w:rPr>
        <w:t xml:space="preserve">  represent </w:t>
      </w:r>
      <w:hyperlink r:id="rId11" w:history="1">
        <w:r w:rsidRPr="00A106A7">
          <w:rPr>
            <w:rFonts w:ascii="Times New Roman" w:eastAsia="GuardianSans-Medium" w:hAnsi="Times New Roman" w:cs="Times New Roman"/>
            <w:sz w:val="24"/>
            <w:szCs w:val="24"/>
          </w:rPr>
          <w:t>percentage</w:t>
        </w:r>
      </w:hyperlink>
    </w:p>
    <w:p w14:paraId="2132669C" w14:textId="77777777" w:rsidR="00A52DDA" w:rsidRPr="00A106A7" w:rsidRDefault="00A52DDA" w:rsidP="00A52DDA">
      <w:pPr>
        <w:rPr>
          <w:rFonts w:ascii="Times New Roman" w:hAnsi="Times New Roman" w:cs="Times New Roman"/>
          <w:sz w:val="24"/>
          <w:szCs w:val="24"/>
        </w:rPr>
      </w:pPr>
      <w:bookmarkStart w:id="0" w:name="_Hlk55594214"/>
      <w:bookmarkStart w:id="1" w:name="OLE_LINK69"/>
      <w:r w:rsidRPr="00A106A7">
        <w:rPr>
          <w:rFonts w:ascii="Times New Roman" w:hAnsi="Times New Roman" w:cs="Times New Roman"/>
          <w:sz w:val="24"/>
          <w:szCs w:val="24"/>
        </w:rPr>
        <w:t xml:space="preserve">AKI: acute kidney injury </w:t>
      </w:r>
    </w:p>
    <w:p w14:paraId="2597339C" w14:textId="77777777" w:rsidR="00A52DDA" w:rsidRPr="00A106A7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 xml:space="preserve">RRT: renal replacement therapy </w:t>
      </w:r>
    </w:p>
    <w:p w14:paraId="34A39F58" w14:textId="77777777" w:rsidR="00A52DDA" w:rsidRPr="00A106A7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SBP: systolic pressure</w:t>
      </w:r>
    </w:p>
    <w:p w14:paraId="0424CB3D" w14:textId="77777777" w:rsidR="00A52DDA" w:rsidRPr="00A106A7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DBP: diastolic blood pressure</w:t>
      </w:r>
    </w:p>
    <w:p w14:paraId="12959597" w14:textId="77777777" w:rsidR="00A52DDA" w:rsidRPr="00A106A7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TBI: total bilirubin</w:t>
      </w:r>
    </w:p>
    <w:p w14:paraId="0F987EB3" w14:textId="77777777" w:rsidR="00A52DDA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ALT: alanine transaminase</w:t>
      </w:r>
    </w:p>
    <w:p w14:paraId="68415F62" w14:textId="77777777" w:rsidR="00A52DDA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AST: aspartate aminotransferase</w:t>
      </w:r>
    </w:p>
    <w:p w14:paraId="2EF521F2" w14:textId="77777777" w:rsidR="00A52DDA" w:rsidRDefault="00A52DDA" w:rsidP="00A52DDA">
      <w:r>
        <w:rPr>
          <w:rFonts w:ascii="Times New Roman" w:hAnsi="Times New Roman" w:cs="Times New Roman"/>
          <w:sz w:val="24"/>
          <w:szCs w:val="24"/>
        </w:rPr>
        <w:t>TP: total protein</w:t>
      </w:r>
      <w:r w:rsidRPr="00A106A7">
        <w:t xml:space="preserve"> </w:t>
      </w:r>
    </w:p>
    <w:p w14:paraId="0D24179C" w14:textId="77777777" w:rsidR="00A52DDA" w:rsidRPr="00A106A7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UA: uric acid</w:t>
      </w:r>
    </w:p>
    <w:p w14:paraId="3CAA7538" w14:textId="77777777" w:rsidR="00A52DDA" w:rsidRPr="00A106A7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CK: creatine kinase</w:t>
      </w:r>
    </w:p>
    <w:p w14:paraId="725FAC00" w14:textId="77777777" w:rsidR="00A52DDA" w:rsidRPr="00A106A7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LDH: lactate dehydrogenase</w:t>
      </w:r>
    </w:p>
    <w:p w14:paraId="5B5660DA" w14:textId="77777777" w:rsidR="00A52DDA" w:rsidRPr="00A106A7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PT: prothrombin time</w:t>
      </w:r>
    </w:p>
    <w:p w14:paraId="1BCE77EB" w14:textId="77777777" w:rsidR="00A52DDA" w:rsidRPr="00A106A7" w:rsidRDefault="00A52DDA" w:rsidP="00A52DDA">
      <w:pPr>
        <w:rPr>
          <w:rFonts w:ascii="Times New Roman" w:hAnsi="Times New Roman" w:cs="Times New Roman"/>
          <w:sz w:val="24"/>
          <w:szCs w:val="24"/>
        </w:rPr>
      </w:pPr>
      <w:r w:rsidRPr="00A106A7">
        <w:rPr>
          <w:rFonts w:ascii="Times New Roman" w:hAnsi="Times New Roman" w:cs="Times New Roman"/>
          <w:sz w:val="24"/>
          <w:szCs w:val="24"/>
        </w:rPr>
        <w:t>APTT: activated partial thromboplastin time</w:t>
      </w:r>
    </w:p>
    <w:bookmarkEnd w:id="0"/>
    <w:bookmarkEnd w:id="1"/>
    <w:p w14:paraId="2941E039" w14:textId="16EB1607" w:rsidR="00B330D1" w:rsidRDefault="005E4565">
      <w:r>
        <w:rPr>
          <w:rFonts w:ascii="Verdana" w:hAnsi="Verdana"/>
          <w:color w:val="000033"/>
          <w:sz w:val="17"/>
          <w:szCs w:val="17"/>
        </w:rPr>
        <w:br/>
      </w:r>
    </w:p>
    <w:sectPr w:rsidR="00B330D1" w:rsidSect="00A52DDA">
      <w:pgSz w:w="11700" w:h="1566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55792C" w14:textId="77777777" w:rsidR="001E7920" w:rsidRDefault="001E7920" w:rsidP="00B426EA">
      <w:r>
        <w:separator/>
      </w:r>
    </w:p>
  </w:endnote>
  <w:endnote w:type="continuationSeparator" w:id="0">
    <w:p w14:paraId="11AAF56C" w14:textId="77777777" w:rsidR="001E7920" w:rsidRDefault="001E7920" w:rsidP="00B42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ardianSans-Medium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71F79C" w14:textId="77777777" w:rsidR="001E7920" w:rsidRDefault="001E7920" w:rsidP="00B426EA">
      <w:r>
        <w:separator/>
      </w:r>
    </w:p>
  </w:footnote>
  <w:footnote w:type="continuationSeparator" w:id="0">
    <w:p w14:paraId="5F86074A" w14:textId="77777777" w:rsidR="001E7920" w:rsidRDefault="001E7920" w:rsidP="00B426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DDA"/>
    <w:rsid w:val="001D4646"/>
    <w:rsid w:val="001E7920"/>
    <w:rsid w:val="003A3B9C"/>
    <w:rsid w:val="005E4565"/>
    <w:rsid w:val="006E3022"/>
    <w:rsid w:val="008465B2"/>
    <w:rsid w:val="00A52DDA"/>
    <w:rsid w:val="00A800F2"/>
    <w:rsid w:val="00B330D1"/>
    <w:rsid w:val="00B426EA"/>
    <w:rsid w:val="00D31B1B"/>
    <w:rsid w:val="00DC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A7A543"/>
  <w15:chartTrackingRefBased/>
  <w15:docId w15:val="{DCA8D5D2-4EAB-4E04-97E4-8A6C2F0D5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D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A52DDA"/>
  </w:style>
  <w:style w:type="paragraph" w:styleId="a4">
    <w:name w:val="header"/>
    <w:basedOn w:val="a"/>
    <w:link w:val="a5"/>
    <w:uiPriority w:val="99"/>
    <w:unhideWhenUsed/>
    <w:rsid w:val="00B426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26E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26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26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10" Type="http://schemas.openxmlformats.org/officeDocument/2006/relationships/hyperlink" Target="javascript:;" TargetMode="External"/><Relationship Id="rId4" Type="http://schemas.openxmlformats.org/officeDocument/2006/relationships/footnotes" Target="footnote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420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唐新</dc:creator>
  <cp:keywords/>
  <dc:description/>
  <cp:lastModifiedBy>唐新</cp:lastModifiedBy>
  <cp:revision>4</cp:revision>
  <dcterms:created xsi:type="dcterms:W3CDTF">2020-11-08T15:16:00Z</dcterms:created>
  <dcterms:modified xsi:type="dcterms:W3CDTF">2020-12-04T09:32:00Z</dcterms:modified>
</cp:coreProperties>
</file>