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B47C3" w14:textId="161EC9A2" w:rsidR="00B65472" w:rsidRDefault="00360B2F" w:rsidP="00B6547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</w:t>
      </w:r>
      <w:r w:rsidR="00B65472" w:rsidRPr="00981E7B">
        <w:rPr>
          <w:rFonts w:ascii="Times New Roman" w:hAnsi="Times New Roman" w:cs="Times New Roman"/>
          <w:sz w:val="24"/>
          <w:szCs w:val="24"/>
        </w:rPr>
        <w:t>table</w:t>
      </w:r>
      <w:proofErr w:type="gramEnd"/>
      <w:r w:rsidR="00B65472">
        <w:rPr>
          <w:rFonts w:ascii="Times New Roman" w:hAnsi="Times New Roman" w:cs="Times New Roman"/>
          <w:sz w:val="24"/>
          <w:szCs w:val="24"/>
        </w:rPr>
        <w:t xml:space="preserve"> </w:t>
      </w:r>
      <w:r w:rsidR="00AB13AD">
        <w:rPr>
          <w:rFonts w:ascii="Times New Roman" w:hAnsi="Times New Roman" w:cs="Times New Roman"/>
          <w:sz w:val="24"/>
          <w:szCs w:val="24"/>
        </w:rPr>
        <w:t>1</w:t>
      </w:r>
      <w:r w:rsidR="00B65472">
        <w:rPr>
          <w:rFonts w:ascii="Times New Roman" w:hAnsi="Times New Roman" w:cs="Times New Roman"/>
          <w:sz w:val="24"/>
          <w:szCs w:val="24"/>
        </w:rPr>
        <w:t xml:space="preserve">. Bronchodilation responses after inhaling </w:t>
      </w:r>
      <w:r w:rsidR="00D45358">
        <w:rPr>
          <w:rFonts w:ascii="Times New Roman" w:hAnsi="Times New Roman" w:cs="Times New Roman"/>
          <w:sz w:val="24"/>
          <w:szCs w:val="24"/>
        </w:rPr>
        <w:t>salbutamol</w:t>
      </w:r>
      <w:r w:rsidR="00B65472">
        <w:rPr>
          <w:rFonts w:ascii="Times New Roman" w:hAnsi="Times New Roman" w:cs="Times New Roman"/>
          <w:sz w:val="24"/>
          <w:szCs w:val="24"/>
        </w:rPr>
        <w:t xml:space="preserve"> via HFNC among three groups for asthma and COPD patients</w:t>
      </w:r>
    </w:p>
    <w:tbl>
      <w:tblPr>
        <w:tblW w:w="972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0"/>
        <w:gridCol w:w="1895"/>
        <w:gridCol w:w="869"/>
        <w:gridCol w:w="1598"/>
        <w:gridCol w:w="1605"/>
        <w:gridCol w:w="1872"/>
        <w:gridCol w:w="713"/>
      </w:tblGrid>
      <w:tr w:rsidR="00B65472" w:rsidRPr="009F3432" w14:paraId="149FAEC8" w14:textId="77777777" w:rsidTr="00B65472">
        <w:trPr>
          <w:trHeight w:val="440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CE9AA" w14:textId="77777777" w:rsidR="00B65472" w:rsidRPr="009F343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14:paraId="50551870" w14:textId="77777777" w:rsidR="00B65472" w:rsidRPr="009F3432" w:rsidRDefault="00B65472" w:rsidP="002B52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D1931" w14:textId="35531B8F" w:rsidR="00B65472" w:rsidRPr="009F3432" w:rsidRDefault="00B65472" w:rsidP="002B52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9A072" w14:textId="3E2E8FAD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GF: IF = 0.5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EC81F" w14:textId="78016C18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GF: IF = 1.0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3225F" w14:textId="66E4B061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GF = 50 L/min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A9E81" w14:textId="77777777" w:rsidR="00B65472" w:rsidRPr="009F343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B65472" w:rsidRPr="00503EF2" w14:paraId="4E8F87C7" w14:textId="77777777" w:rsidTr="00B65472">
        <w:trPr>
          <w:trHeight w:val="447"/>
        </w:trPr>
        <w:tc>
          <w:tcPr>
            <w:tcW w:w="11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9A50DF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14:paraId="121D5FA5" w14:textId="148D39EB" w:rsid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patients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EAEE3F" w14:textId="77777777" w:rsid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2AE4B" w14:textId="7C5AC3C1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5510F" w14:textId="4114B9BA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36FCF" w14:textId="5325DCBA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853D5A" w14:textId="77777777" w:rsid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72" w:rsidRPr="00503EF2" w14:paraId="5A9D936D" w14:textId="77777777" w:rsidTr="00B65472">
        <w:trPr>
          <w:trHeight w:val="447"/>
        </w:trPr>
        <w:tc>
          <w:tcPr>
            <w:tcW w:w="117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BB8B46" w14:textId="54541D56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</w:tcBorders>
            <w:vAlign w:val="center"/>
          </w:tcPr>
          <w:p w14:paraId="320C919A" w14:textId="0B3AC595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 xml:space="preserve">Met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ATS/ERS </w:t>
            </w: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positive 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</w:tcPr>
          <w:p w14:paraId="3DDAC603" w14:textId="6AB16214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B2E4F" w14:textId="08454DBE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7 (43.8%)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C33F6" w14:textId="31FC045F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6 (37.5%)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2451A" w14:textId="3F50FB2D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7 (41.2%)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1BD07" w14:textId="1C088C3F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.937</w:t>
            </w:r>
          </w:p>
        </w:tc>
      </w:tr>
      <w:tr w:rsidR="00B65472" w:rsidRPr="00503EF2" w14:paraId="206AA84B" w14:textId="77777777" w:rsidTr="00B65472">
        <w:trPr>
          <w:trHeight w:val="447"/>
        </w:trPr>
        <w:tc>
          <w:tcPr>
            <w:tcW w:w="117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2DAD4A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vAlign w:val="center"/>
          </w:tcPr>
          <w:p w14:paraId="0CAD3594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755DD0E9" w14:textId="273A8FD9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5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248377" w14:textId="01A9A04C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10 (62.5%)</w:t>
            </w:r>
          </w:p>
        </w:tc>
        <w:tc>
          <w:tcPr>
            <w:tcW w:w="16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D439A2" w14:textId="6FA8B73D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9 (56.3%)</w:t>
            </w:r>
          </w:p>
        </w:tc>
        <w:tc>
          <w:tcPr>
            <w:tcW w:w="18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3C7AF" w14:textId="7FABBD8B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9 (52.9%)</w:t>
            </w:r>
          </w:p>
        </w:tc>
        <w:tc>
          <w:tcPr>
            <w:tcW w:w="7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003129" w14:textId="09695543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.854</w:t>
            </w:r>
          </w:p>
        </w:tc>
      </w:tr>
      <w:tr w:rsidR="00B65472" w:rsidRPr="00503EF2" w14:paraId="419B6733" w14:textId="77777777" w:rsidTr="00B65472">
        <w:trPr>
          <w:trHeight w:val="447"/>
        </w:trPr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C71A24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14:paraId="01648BED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0F42A934" w14:textId="6BED15A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61E65E" w14:textId="63259E4A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11 (68.8%)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F59A6" w14:textId="01AC7D3E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11 (68.8%)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F034E" w14:textId="234CA778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12 (70.6%)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EA48C" w14:textId="6A7E1826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.991</w:t>
            </w:r>
          </w:p>
        </w:tc>
      </w:tr>
      <w:tr w:rsidR="00B65472" w:rsidRPr="00503EF2" w14:paraId="4BBCC9F9" w14:textId="77777777" w:rsidTr="00B65472">
        <w:trPr>
          <w:trHeight w:val="447"/>
        </w:trPr>
        <w:tc>
          <w:tcPr>
            <w:tcW w:w="1170" w:type="dxa"/>
            <w:vMerge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9F753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nil"/>
            </w:tcBorders>
            <w:vAlign w:val="center"/>
          </w:tcPr>
          <w:p w14:paraId="6FCB8444" w14:textId="327E2138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Post-bronchodilator FEV</w:t>
            </w:r>
            <w:r w:rsidRPr="00C961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via HFNC returns to </w:t>
            </w:r>
            <w:r w:rsidR="0080653B">
              <w:rPr>
                <w:rFonts w:ascii="Times New Roman" w:hAnsi="Times New Roman" w:cs="Times New Roman"/>
                <w:sz w:val="24"/>
                <w:szCs w:val="24"/>
              </w:rPr>
              <w:t xml:space="preserve">Screening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post-bronchodilator FEV</w:t>
            </w:r>
            <w:r w:rsidRPr="00C961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9" w:type="dxa"/>
            <w:tcBorders>
              <w:top w:val="nil"/>
            </w:tcBorders>
            <w:shd w:val="clear" w:color="auto" w:fill="auto"/>
          </w:tcPr>
          <w:p w14:paraId="639215D9" w14:textId="02E6EAD4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598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5D18D8" w14:textId="6E844568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 (6.3%)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8F0FB3" w14:textId="17E3014D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 (6.3%)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A422F" w14:textId="247A195F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2 (11.8%)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9DE29" w14:textId="6831B13F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.798</w:t>
            </w:r>
          </w:p>
        </w:tc>
      </w:tr>
      <w:tr w:rsidR="00B65472" w:rsidRPr="00503EF2" w14:paraId="7AAE6B9B" w14:textId="77777777" w:rsidTr="00B65472">
        <w:trPr>
          <w:trHeight w:val="447"/>
        </w:trPr>
        <w:tc>
          <w:tcPr>
            <w:tcW w:w="117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D31B2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vAlign w:val="center"/>
          </w:tcPr>
          <w:p w14:paraId="66EDD193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3D884425" w14:textId="6D9E2491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5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B080C" w14:textId="5024FE46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9 (56.3%)</w:t>
            </w:r>
          </w:p>
        </w:tc>
        <w:tc>
          <w:tcPr>
            <w:tcW w:w="16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08E93" w14:textId="2A465822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3 (18.8%)</w:t>
            </w:r>
          </w:p>
        </w:tc>
        <w:tc>
          <w:tcPr>
            <w:tcW w:w="18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A6B8D" w14:textId="611A3E18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4 (23.5%)</w:t>
            </w:r>
          </w:p>
        </w:tc>
        <w:tc>
          <w:tcPr>
            <w:tcW w:w="7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CEB5F" w14:textId="4308F95C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.047</w:t>
            </w:r>
          </w:p>
        </w:tc>
      </w:tr>
      <w:tr w:rsidR="00B65472" w:rsidRPr="00503EF2" w14:paraId="3980C3C9" w14:textId="77777777" w:rsidTr="00B65472">
        <w:trPr>
          <w:trHeight w:val="447"/>
        </w:trPr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63202F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14:paraId="7910DC77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45D65CC0" w14:textId="4C8DDAD4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B11BFF" w14:textId="6FFC1DD6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15 (93.8%)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BF534" w14:textId="5D523D92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6 (37.5%)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4AB77C" w14:textId="228F2C09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8 (47.1%)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E09F5" w14:textId="31B7591E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B65472" w:rsidRPr="00503EF2" w14:paraId="1C474DC8" w14:textId="77777777" w:rsidTr="00B65472">
        <w:trPr>
          <w:trHeight w:val="447"/>
        </w:trPr>
        <w:tc>
          <w:tcPr>
            <w:tcW w:w="117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503563" w14:textId="2AA07E4C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411CE1F8" w14:textId="4BECCD74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patients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0C15BA1E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1CE44" w14:textId="7CE22B04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2D77A" w14:textId="0B99306B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135D2" w14:textId="0EE32502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EA6C3D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72" w:rsidRPr="00503EF2" w14:paraId="716A82E6" w14:textId="77777777" w:rsidTr="00B65472">
        <w:trPr>
          <w:trHeight w:val="447"/>
        </w:trPr>
        <w:tc>
          <w:tcPr>
            <w:tcW w:w="117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87B0D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vAlign w:val="center"/>
          </w:tcPr>
          <w:p w14:paraId="1D5546BD" w14:textId="533EC97D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 xml:space="preserve">Met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ATS/ERS </w:t>
            </w: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positive 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6B879029" w14:textId="2AC49215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25B05" w14:textId="3F4A6EBE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4 (44.4%)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5ABED6" w14:textId="258734B5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7E06D" w14:textId="4EFDDABF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9706A" w14:textId="7BBDA6CD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  <w:tr w:rsidR="00B65472" w:rsidRPr="00503EF2" w14:paraId="1FA3F1B3" w14:textId="77777777" w:rsidTr="00B65472">
        <w:trPr>
          <w:trHeight w:val="447"/>
        </w:trPr>
        <w:tc>
          <w:tcPr>
            <w:tcW w:w="117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C9D14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vAlign w:val="center"/>
          </w:tcPr>
          <w:p w14:paraId="3092D4EB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0BFF0E3F" w14:textId="52250904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23651" w14:textId="35B50960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6 (66.7%)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A9A70" w14:textId="7D3567EF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5 (62.5%)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3B2CD" w14:textId="04E147A5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2 (22.2%)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F1C77" w14:textId="5186362B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.118</w:t>
            </w:r>
          </w:p>
        </w:tc>
      </w:tr>
      <w:tr w:rsidR="00B65472" w:rsidRPr="00503EF2" w14:paraId="74D77E9C" w14:textId="77777777" w:rsidTr="00B65472">
        <w:trPr>
          <w:trHeight w:val="447"/>
        </w:trPr>
        <w:tc>
          <w:tcPr>
            <w:tcW w:w="117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7C2C3A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14:paraId="09B9A2DC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31A99A14" w14:textId="71D7D30A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88C808" w14:textId="24D8F66D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6 (66.7%)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EC1C8" w14:textId="32726F2B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7 (87.5%)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CFE8F" w14:textId="6B1F879B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6 (66.7%)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E72D0" w14:textId="33A22DFC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.848</w:t>
            </w:r>
          </w:p>
        </w:tc>
      </w:tr>
      <w:tr w:rsidR="00B65472" w:rsidRPr="00503EF2" w14:paraId="3911800F" w14:textId="77777777" w:rsidTr="00B65472">
        <w:trPr>
          <w:trHeight w:val="447"/>
        </w:trPr>
        <w:tc>
          <w:tcPr>
            <w:tcW w:w="117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CB37A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vAlign w:val="center"/>
          </w:tcPr>
          <w:p w14:paraId="3BFE1B00" w14:textId="79142662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Post-bronchodilator FEV</w:t>
            </w:r>
            <w:r w:rsidRPr="00C961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via HFNC returns to </w:t>
            </w:r>
            <w:r w:rsidR="0080653B">
              <w:rPr>
                <w:rFonts w:ascii="Times New Roman" w:hAnsi="Times New Roman" w:cs="Times New Roman"/>
                <w:sz w:val="24"/>
                <w:szCs w:val="24"/>
              </w:rPr>
              <w:t xml:space="preserve">screening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post-bronchodilator FEV</w:t>
            </w:r>
            <w:r w:rsidRPr="00C961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1E5E9403" w14:textId="1A9E256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0F5BB" w14:textId="03041A21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3 (33.3%)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BFDB13" w14:textId="4F6B1DD5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2 (25%)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4676F" w14:textId="5B6456E9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2 (22.2%)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0C6A4" w14:textId="33671405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.859</w:t>
            </w:r>
          </w:p>
        </w:tc>
      </w:tr>
      <w:tr w:rsidR="00B65472" w:rsidRPr="00503EF2" w14:paraId="3DBD7DDB" w14:textId="77777777" w:rsidTr="00B65472">
        <w:trPr>
          <w:trHeight w:val="447"/>
        </w:trPr>
        <w:tc>
          <w:tcPr>
            <w:tcW w:w="117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6A8A4D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vAlign w:val="center"/>
          </w:tcPr>
          <w:p w14:paraId="6548976B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2CE5CFD8" w14:textId="400D916C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3617F" w14:textId="1477C276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7 (77.8%)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9FF851" w14:textId="516BD6A6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4 (50%)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5F13A" w14:textId="31167778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3 (33.3%)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40195" w14:textId="45F21647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.162</w:t>
            </w:r>
          </w:p>
        </w:tc>
      </w:tr>
      <w:tr w:rsidR="00B65472" w:rsidRPr="00503EF2" w14:paraId="603753C5" w14:textId="77777777" w:rsidTr="00B65472">
        <w:trPr>
          <w:trHeight w:val="447"/>
        </w:trPr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921466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14:paraId="64255EBA" w14:textId="77777777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08AFDEF7" w14:textId="6390AE21" w:rsidR="00B65472" w:rsidRPr="00503EF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EF2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95197" w14:textId="734D79E8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7 (77.8%)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BFFF9" w14:textId="7E4AAA7F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5 (62.5%)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7BF6F" w14:textId="117BB5A9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6 (66.7%)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7E635" w14:textId="51F4E10C" w:rsidR="00B65472" w:rsidRPr="00B65472" w:rsidRDefault="00B65472" w:rsidP="002B5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472">
              <w:rPr>
                <w:rFonts w:ascii="Times New Roman" w:hAnsi="Times New Roman" w:cs="Times New Roman"/>
                <w:sz w:val="24"/>
                <w:szCs w:val="24"/>
              </w:rPr>
              <w:t>.776</w:t>
            </w:r>
          </w:p>
        </w:tc>
      </w:tr>
    </w:tbl>
    <w:p w14:paraId="56557DC8" w14:textId="5BC091D2" w:rsidR="002D451C" w:rsidRDefault="00B65472" w:rsidP="00B65472">
      <w:pPr>
        <w:rPr>
          <w:rFonts w:ascii="Times New Roman" w:hAnsi="Times New Roman" w:cs="Times New Roman"/>
          <w:sz w:val="24"/>
          <w:szCs w:val="24"/>
        </w:rPr>
      </w:pPr>
      <w:r w:rsidRPr="007714E4">
        <w:rPr>
          <w:rFonts w:ascii="Times New Roman" w:hAnsi="Times New Roman" w:cs="Times New Roman"/>
          <w:sz w:val="24"/>
          <w:szCs w:val="24"/>
        </w:rPr>
        <w:t>GF, gas flow; IF, patient inspiratory flow; HFNC, high-flow nasal cannula</w:t>
      </w:r>
      <w:r>
        <w:rPr>
          <w:rFonts w:ascii="Times New Roman" w:hAnsi="Times New Roman" w:cs="Times New Roman"/>
          <w:sz w:val="24"/>
          <w:szCs w:val="24"/>
        </w:rPr>
        <w:t>; FEV</w:t>
      </w:r>
      <w:r w:rsidRPr="00F624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forced expiratory volume at the first second; </w:t>
      </w:r>
      <w:r w:rsidR="0080653B">
        <w:rPr>
          <w:rFonts w:ascii="Times New Roman" w:hAnsi="Times New Roman" w:cs="Times New Roman"/>
          <w:sz w:val="24"/>
          <w:szCs w:val="24"/>
        </w:rPr>
        <w:t xml:space="preserve">Screening, 400 mcg salbutamol via </w:t>
      </w:r>
      <w:r>
        <w:rPr>
          <w:rFonts w:ascii="Times New Roman" w:hAnsi="Times New Roman" w:cs="Times New Roman"/>
          <w:sz w:val="24"/>
          <w:szCs w:val="24"/>
        </w:rPr>
        <w:t xml:space="preserve">metered dose </w:t>
      </w:r>
      <w:r w:rsidR="0080653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holding chamber; ATS/ERS positive criteria: FEV</w:t>
      </w:r>
      <w:r w:rsidRPr="00F624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increased by 12% and absolute volume increased ≥ 200mL</w:t>
      </w:r>
      <w:r w:rsidR="006B643D">
        <w:rPr>
          <w:rFonts w:ascii="Times New Roman" w:hAnsi="Times New Roman" w:cs="Times New Roman"/>
          <w:sz w:val="24"/>
          <w:szCs w:val="24"/>
        </w:rPr>
        <w:t>; COPD, chronic obstructive pulmonary disease.</w:t>
      </w:r>
    </w:p>
    <w:p w14:paraId="6015950E" w14:textId="77777777" w:rsidR="002D451C" w:rsidRDefault="002D4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69330A" w14:textId="03C2D0CA" w:rsidR="002D451C" w:rsidRDefault="00360B2F" w:rsidP="006B64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e-</w:t>
      </w:r>
      <w:bookmarkStart w:id="0" w:name="_GoBack"/>
      <w:bookmarkEnd w:id="0"/>
      <w:r w:rsidR="002D451C">
        <w:rPr>
          <w:rFonts w:ascii="Times New Roman" w:hAnsi="Times New Roman" w:cs="Times New Roman"/>
          <w:sz w:val="24"/>
          <w:szCs w:val="24"/>
        </w:rPr>
        <w:t xml:space="preserve">table </w:t>
      </w:r>
      <w:r w:rsidR="00AB13AD">
        <w:rPr>
          <w:rFonts w:ascii="Times New Roman" w:hAnsi="Times New Roman" w:cs="Times New Roman"/>
          <w:sz w:val="24"/>
          <w:szCs w:val="24"/>
        </w:rPr>
        <w:t>2</w:t>
      </w:r>
      <w:r w:rsidR="002D451C">
        <w:rPr>
          <w:rFonts w:ascii="Times New Roman" w:hAnsi="Times New Roman" w:cs="Times New Roman"/>
          <w:sz w:val="24"/>
          <w:szCs w:val="24"/>
        </w:rPr>
        <w:t>.</w:t>
      </w:r>
      <w:r w:rsidR="006B643D">
        <w:rPr>
          <w:rFonts w:ascii="Times New Roman" w:hAnsi="Times New Roman" w:cs="Times New Roman"/>
          <w:sz w:val="24"/>
          <w:szCs w:val="24"/>
        </w:rPr>
        <w:t xml:space="preserve"> The comparisons of FEV</w:t>
      </w:r>
      <w:r w:rsidR="006B643D" w:rsidRPr="009F5FE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B643D">
        <w:rPr>
          <w:rFonts w:ascii="Times New Roman" w:hAnsi="Times New Roman" w:cs="Times New Roman"/>
          <w:sz w:val="24"/>
          <w:szCs w:val="24"/>
        </w:rPr>
        <w:t xml:space="preserve"> changes after inhaling saline and </w:t>
      </w:r>
      <w:r w:rsidR="00D45358">
        <w:rPr>
          <w:rFonts w:ascii="Times New Roman" w:hAnsi="Times New Roman" w:cs="Times New Roman"/>
          <w:sz w:val="24"/>
          <w:szCs w:val="24"/>
        </w:rPr>
        <w:t>salbutamol</w:t>
      </w:r>
      <w:r w:rsidR="006B643D">
        <w:rPr>
          <w:rFonts w:ascii="Times New Roman" w:hAnsi="Times New Roman" w:cs="Times New Roman"/>
          <w:sz w:val="24"/>
          <w:szCs w:val="24"/>
        </w:rPr>
        <w:t xml:space="preserve"> via HFNC at different accumulative doses in three groups</w:t>
      </w:r>
    </w:p>
    <w:tbl>
      <w:tblPr>
        <w:tblW w:w="9717" w:type="dxa"/>
        <w:tblInd w:w="-7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07"/>
        <w:gridCol w:w="2250"/>
        <w:gridCol w:w="1530"/>
        <w:gridCol w:w="1440"/>
        <w:gridCol w:w="1440"/>
        <w:gridCol w:w="1530"/>
        <w:gridCol w:w="720"/>
      </w:tblGrid>
      <w:tr w:rsidR="002617B8" w:rsidRPr="002D451C" w14:paraId="0A1E2C3F" w14:textId="77777777" w:rsidTr="002617B8">
        <w:trPr>
          <w:trHeight w:val="104"/>
        </w:trPr>
        <w:tc>
          <w:tcPr>
            <w:tcW w:w="807" w:type="dxa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51CD5342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596D4A1" w14:textId="552A460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6681793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25D629B" w14:textId="4111207C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GF:IF=0.5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39CA5FC" w14:textId="08BB7DF5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F:IF=1.0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B986792" w14:textId="0726C899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GF= 50</w:t>
            </w: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L/min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0CA40A1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2617B8" w:rsidRPr="002D451C" w14:paraId="00E7FBC3" w14:textId="77777777" w:rsidTr="002617B8">
        <w:trPr>
          <w:trHeight w:val="51"/>
        </w:trPr>
        <w:tc>
          <w:tcPr>
            <w:tcW w:w="807" w:type="dxa"/>
            <w:vMerge w:val="restart"/>
            <w:tcBorders>
              <w:top w:val="single" w:sz="8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055F376" w14:textId="3C80CF5C" w:rsidR="002617B8" w:rsidRPr="002D451C" w:rsidRDefault="002617B8" w:rsidP="009F5F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2941280" w14:textId="57C97A0F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patients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5969962" w14:textId="77777777" w:rsidR="002617B8" w:rsidRPr="002D451C" w:rsidRDefault="002617B8" w:rsidP="009F5F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D87191F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2DB8FE9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C2C825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291DD6B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D451C" w14:paraId="65B5A635" w14:textId="77777777" w:rsidTr="002617B8">
        <w:trPr>
          <w:trHeight w:val="51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FBD022D" w14:textId="4048BA91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9BE51B6" w14:textId="76C0D6AD" w:rsidR="00D45358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2D45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B2098E" w14:textId="71F358D8" w:rsidR="002D451C" w:rsidRPr="002D451C" w:rsidRDefault="00D4535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Screening with Salbutamol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F2582BF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D15CFDA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1.97 ± .76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8D3986B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2.18 ± .86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88AF985" w14:textId="349FE2DA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2.24 ± .70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6932314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D451C" w14:paraId="1C50113C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622A380" w14:textId="7DAC682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4B62755" w14:textId="6109202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B0FA6D1" w14:textId="74CE8448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27F8FF3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2.38 ± .78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2C1FF97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2.58 ± .91</w:t>
            </w: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7774B68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2.68 ± .74</w:t>
            </w:r>
          </w:p>
        </w:tc>
        <w:tc>
          <w:tcPr>
            <w:tcW w:w="7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6948F73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D451C" w14:paraId="34345286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6000F16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6B1F833" w14:textId="69E7359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48B885B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Increase (ml)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7FADE01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411 ± 135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E23A920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406 ± 109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91C0584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443 ± 129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30C9171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D451C" w14:paraId="63B86167" w14:textId="77777777" w:rsidTr="002617B8">
        <w:trPr>
          <w:trHeight w:val="49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D21B5F1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64EBA8A" w14:textId="2B4FBD6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5573480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Increase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D85C95A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24.1 ± 12.1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08A33A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21.5 ± 10.6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0ED2D3E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21.7 ± 10.0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5ED829B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D451C" w14:paraId="6F353A09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B2982B6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868B2C5" w14:textId="1FA43BC6" w:rsidR="0080653B" w:rsidRDefault="002617B8" w:rsidP="008065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2D45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53B">
              <w:rPr>
                <w:rFonts w:ascii="Times New Roman" w:hAnsi="Times New Roman" w:cs="Times New Roman"/>
                <w:sz w:val="24"/>
                <w:szCs w:val="24"/>
              </w:rPr>
              <w:t>(L)</w:t>
            </w:r>
          </w:p>
          <w:p w14:paraId="337D983E" w14:textId="37D8D451" w:rsidR="002D451C" w:rsidRPr="002D451C" w:rsidRDefault="00D4535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via HFNC</w:t>
            </w:r>
            <w:r w:rsidRPr="002D451C" w:rsidDel="00D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446449B" w14:textId="31B5BC1D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6C2F674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2.04 ± .84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0759BA1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2.08 ± .85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AE04102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2.15 ± .78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82ADB8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.923</w:t>
            </w:r>
          </w:p>
        </w:tc>
      </w:tr>
      <w:tr w:rsidR="002617B8" w:rsidRPr="002D451C" w14:paraId="718A06EB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2FE740A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800639A" w14:textId="228853AA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1FA0035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EE6D55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2.07 ± .87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893F7A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2.07 ± .83</w:t>
            </w: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F9165B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2.11 ± .79</w:t>
            </w:r>
          </w:p>
        </w:tc>
        <w:tc>
          <w:tcPr>
            <w:tcW w:w="7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7F8DEDA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.317</w:t>
            </w:r>
          </w:p>
        </w:tc>
      </w:tr>
      <w:tr w:rsidR="002617B8" w:rsidRPr="002D451C" w14:paraId="6F89E735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43B929C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7384846" w14:textId="56B68C9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5399CA4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E3B190B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2.28 ± .86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C3C9031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2.31 ± .83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A746F6F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2.33 ± .76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FE3C1A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.572</w:t>
            </w:r>
          </w:p>
        </w:tc>
      </w:tr>
      <w:tr w:rsidR="002617B8" w:rsidRPr="002D451C" w14:paraId="25CA2D23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338CC4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877C289" w14:textId="6C742EC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56EB2FF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2D5C770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2.38 ± .84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E50F59F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2.42 ± .83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2EB97C0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2.51 ± .74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3296310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.940</w:t>
            </w:r>
          </w:p>
        </w:tc>
      </w:tr>
      <w:tr w:rsidR="002617B8" w:rsidRPr="002D451C" w14:paraId="301D68DF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97F0F5C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83266C3" w14:textId="14AC1A71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09D38E2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A9BFB1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2.45 ± .82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CFD462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2.50 ± .81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B7A007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2.62 ± .73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271BAF1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.746</w:t>
            </w:r>
          </w:p>
        </w:tc>
      </w:tr>
      <w:tr w:rsidR="002617B8" w:rsidRPr="002D451C" w14:paraId="691C4D8D" w14:textId="77777777" w:rsidTr="002617B8">
        <w:trPr>
          <w:trHeight w:val="73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781CB69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34D0B20" w14:textId="0A7CF9A4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DB0BBD7" w14:textId="11A032BE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7.5mg</w:t>
            </w:r>
            <w:r w:rsidR="003E1497" w:rsidRPr="003E14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02312A1" w14:textId="49C75D64" w:rsidR="002D451C" w:rsidRPr="002D451C" w:rsidRDefault="002617B8" w:rsidP="003E149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 xml:space="preserve">2.60 ± .92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C8E7724" w14:textId="0056B247" w:rsidR="002D451C" w:rsidRPr="002D451C" w:rsidRDefault="002617B8" w:rsidP="003E149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 xml:space="preserve">2.55 ± .89 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07D72F4" w14:textId="19020551" w:rsidR="002D451C" w:rsidRPr="002D451C" w:rsidRDefault="002617B8" w:rsidP="003E149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 xml:space="preserve">2.73 ± .78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7AFAA12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.415</w:t>
            </w:r>
          </w:p>
        </w:tc>
      </w:tr>
      <w:tr w:rsidR="002617B8" w:rsidRPr="002D451C" w14:paraId="38B89482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55C5587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DD81254" w14:textId="4D2667FF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2D45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 xml:space="preserve"> increase (ml) 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544273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2A21945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34 ± 79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FB011D5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- 4 ± 68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0A8E0D6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-41 ± 162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9C65506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.180</w:t>
            </w:r>
          </w:p>
        </w:tc>
      </w:tr>
      <w:tr w:rsidR="002617B8" w:rsidRPr="002D451C" w14:paraId="449EE763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9BB58A9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C260417" w14:textId="5249F150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977970E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BEAF6D5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238 ± 157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00C483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236 ± 165</w:t>
            </w: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23BED33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181 ± 170</w:t>
            </w:r>
          </w:p>
        </w:tc>
        <w:tc>
          <w:tcPr>
            <w:tcW w:w="7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007C1B5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.572</w:t>
            </w:r>
          </w:p>
        </w:tc>
      </w:tr>
      <w:tr w:rsidR="002617B8" w:rsidRPr="002D451C" w14:paraId="7715F34A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1CE7CA6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F1FA85F" w14:textId="234539F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C8AF8B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A75354B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343 ± 170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D8A2E6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349 ± 208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923DD91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361 ± 254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FF7F8F0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.940</w:t>
            </w:r>
          </w:p>
        </w:tc>
      </w:tr>
      <w:tr w:rsidR="002617B8" w:rsidRPr="002D451C" w14:paraId="66388B1C" w14:textId="77777777" w:rsidTr="002617B8">
        <w:trPr>
          <w:trHeight w:val="83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DA49DF1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0235180" w14:textId="5990A8B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5FA5978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0470C62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413 ± 170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0B309DA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424 ± 245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F8DF2F3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464 ± 292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3AE0668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.746</w:t>
            </w:r>
          </w:p>
        </w:tc>
      </w:tr>
      <w:tr w:rsidR="002617B8" w:rsidRPr="002D451C" w14:paraId="0F995472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D25E2A3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1CBC19C" w14:textId="77777777" w:rsidR="00D45358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2D45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 xml:space="preserve"> increase (%)</w:t>
            </w:r>
          </w:p>
          <w:p w14:paraId="223DAE61" w14:textId="5C8DA406" w:rsidR="002D451C" w:rsidRPr="002D451C" w:rsidRDefault="002D451C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35786B9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FD8259F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14.6 ± 14.9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2282A5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13.6 ± 10.4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9EE1750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9.9 ± 10.7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E01369E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.545</w:t>
            </w:r>
          </w:p>
        </w:tc>
      </w:tr>
      <w:tr w:rsidR="002617B8" w:rsidRPr="002D451C" w14:paraId="2FF5C721" w14:textId="77777777" w:rsidTr="002617B8">
        <w:trPr>
          <w:trHeight w:val="47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70FDB08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849556F" w14:textId="217455E4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05F49C3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29D676C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21.4 ± 17.4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B95932B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19.5 ± 13.0</w:t>
            </w: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43BC74A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19.9 ± 15.9</w:t>
            </w:r>
          </w:p>
        </w:tc>
        <w:tc>
          <w:tcPr>
            <w:tcW w:w="7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4594696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.936</w:t>
            </w:r>
          </w:p>
        </w:tc>
      </w:tr>
      <w:tr w:rsidR="002617B8" w:rsidRPr="002D451C" w14:paraId="2000C2B5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246562AA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2E50047" w14:textId="0652752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6485B9E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0EF7C3D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26.1 ± 20.0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E7E17B6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24.8 ± 17.0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6607C02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25.5 ± 18.9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E8218DE" w14:textId="77777777" w:rsidR="002D451C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51C">
              <w:rPr>
                <w:rFonts w:ascii="Times New Roman" w:hAnsi="Times New Roman" w:cs="Times New Roman"/>
                <w:sz w:val="24"/>
                <w:szCs w:val="24"/>
              </w:rPr>
              <w:t>.925</w:t>
            </w:r>
          </w:p>
        </w:tc>
      </w:tr>
      <w:tr w:rsidR="002617B8" w:rsidRPr="002617B8" w14:paraId="4162E107" w14:textId="77777777" w:rsidTr="002617B8">
        <w:trPr>
          <w:trHeight w:val="130"/>
        </w:trPr>
        <w:tc>
          <w:tcPr>
            <w:tcW w:w="807" w:type="dxa"/>
            <w:vMerge w:val="restart"/>
            <w:tcBorders>
              <w:top w:val="single" w:sz="8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6FF8012" w14:textId="5BD61CB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22E115BF" w14:textId="438109DB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patients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00C06BF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86B965E" w14:textId="5A600A6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2746AD7" w14:textId="317C1CB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7339A04" w14:textId="01663F4C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1A8521C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617B8" w14:paraId="3328D898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95F8FC1" w14:textId="50DA254F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21A9A28" w14:textId="5F79AA9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6B64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 xml:space="preserve"> (ml) </w:t>
            </w:r>
            <w:r w:rsidR="00D45358">
              <w:rPr>
                <w:rFonts w:ascii="Times New Roman" w:hAnsi="Times New Roman" w:cs="Times New Roman"/>
                <w:sz w:val="24"/>
                <w:szCs w:val="24"/>
              </w:rPr>
              <w:t>Screening with Salbutamol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198CF77" w14:textId="1D8929B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E5BE764" w14:textId="32123895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1.09 ± .47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6C8B507" w14:textId="00118393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1.58 ± .48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CD5B53F" w14:textId="23FE650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1.28 ± .58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D96F459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617B8" w14:paraId="42724A3E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10A0607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89606F8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E963C6C" w14:textId="7177664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498DD65" w14:textId="290CA09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1.40 ± .48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7721D38" w14:textId="6479B2D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1.87 ± .51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FD7C9A7" w14:textId="2BCE06B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1.57 ± .60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460037B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617B8" w14:paraId="211904A8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5970E15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F040222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7D2CFA1" w14:textId="19E39D6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Increase (ml)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D74484D" w14:textId="4C1B325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310 ± 73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10692A2" w14:textId="4A681CD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284 ± 52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4341076" w14:textId="17270BAC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288 ± 76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C68873E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617B8" w14:paraId="7A555D26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7D45E2C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092DA038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6683CD7" w14:textId="4FF7755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Increase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7F2DC4C" w14:textId="635E4D3F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32.9 ± 14.0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AFA216F" w14:textId="33C6494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19.3 ± 6.5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8E1604A" w14:textId="58F5BEAC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27.0 ± 15.7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937BCDE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B8" w:rsidRPr="002617B8" w14:paraId="27796D07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7E3661A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</w:tcBorders>
            <w:shd w:val="clear" w:color="auto" w:fill="auto"/>
            <w:vAlign w:val="center"/>
          </w:tcPr>
          <w:p w14:paraId="2E29C95F" w14:textId="59919D3F" w:rsidR="00D45358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6B64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53B">
              <w:rPr>
                <w:rFonts w:ascii="Times New Roman" w:hAnsi="Times New Roman" w:cs="Times New Roman"/>
                <w:sz w:val="24"/>
                <w:szCs w:val="24"/>
              </w:rPr>
              <w:t>(L)</w:t>
            </w:r>
          </w:p>
          <w:p w14:paraId="29D0D17B" w14:textId="49CECB9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via HFNC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B0133F3" w14:textId="0C9AD735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832CA12" w14:textId="592FB0DB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1.15 ± .47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F7ED162" w14:textId="15A0974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1.58 ± .57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F3362F5" w14:textId="4CD850D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1.34 ± .53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1684059" w14:textId="21A21DFA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.278</w:t>
            </w:r>
          </w:p>
        </w:tc>
      </w:tr>
      <w:tr w:rsidR="002617B8" w:rsidRPr="002617B8" w14:paraId="5E712710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8585F16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</w:tcBorders>
            <w:shd w:val="clear" w:color="auto" w:fill="auto"/>
            <w:vAlign w:val="center"/>
          </w:tcPr>
          <w:p w14:paraId="7144BC03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4EDA404" w14:textId="6364B970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BBA2111" w14:textId="2A2AF1A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1.15 ± .49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E936D82" w14:textId="4C865A94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1.56 ± .55</w:t>
            </w: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8DCD005" w14:textId="594DCCB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1.28 ± .53</w:t>
            </w:r>
          </w:p>
        </w:tc>
        <w:tc>
          <w:tcPr>
            <w:tcW w:w="7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A2527B5" w14:textId="18B34001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.180</w:t>
            </w:r>
          </w:p>
        </w:tc>
      </w:tr>
      <w:tr w:rsidR="002617B8" w:rsidRPr="002617B8" w14:paraId="07809660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5F488A0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</w:tcBorders>
            <w:shd w:val="clear" w:color="auto" w:fill="auto"/>
            <w:vAlign w:val="center"/>
          </w:tcPr>
          <w:p w14:paraId="012A269D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9180943" w14:textId="2FAB30B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A2819F8" w14:textId="5577D755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1.36 ± .50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2F79211A" w14:textId="718CBA55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1.69 ± .56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4F7AC66" w14:textId="3ED542A5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1.44 ± .55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C9DA99C" w14:textId="166A7FD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.040</w:t>
            </w:r>
          </w:p>
        </w:tc>
      </w:tr>
      <w:tr w:rsidR="002617B8" w:rsidRPr="002617B8" w14:paraId="68A259D0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B15860A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</w:tcBorders>
            <w:shd w:val="clear" w:color="auto" w:fill="auto"/>
            <w:vAlign w:val="center"/>
          </w:tcPr>
          <w:p w14:paraId="33C40B12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2E97880" w14:textId="0EB75B63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1C07A80" w14:textId="2B39973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1.43 ± .49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0285C96" w14:textId="5B6BFACA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1.76 ± .58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774E067" w14:textId="58810C5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1.48 ± .57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29D19733" w14:textId="69C37A90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.060</w:t>
            </w:r>
          </w:p>
        </w:tc>
      </w:tr>
      <w:tr w:rsidR="002617B8" w:rsidRPr="002617B8" w14:paraId="3D67AB54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75C7C0C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</w:tcBorders>
            <w:shd w:val="clear" w:color="auto" w:fill="auto"/>
            <w:vAlign w:val="center"/>
          </w:tcPr>
          <w:p w14:paraId="720F9905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B6E4BA7" w14:textId="0B41C40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15922A8" w14:textId="750AE31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1.45 ± .51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3934A78" w14:textId="3DB7B8CF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1.84 ± .58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49CA35B" w14:textId="4C39BEFB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1.58 ± .58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83391A9" w14:textId="5E607E9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.505</w:t>
            </w:r>
          </w:p>
        </w:tc>
      </w:tr>
      <w:tr w:rsidR="002617B8" w:rsidRPr="002617B8" w14:paraId="3C2FC22F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D24926D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8" w:space="0" w:color="auto"/>
            </w:tcBorders>
            <w:shd w:val="clear" w:color="auto" w:fill="auto"/>
            <w:vAlign w:val="center"/>
          </w:tcPr>
          <w:p w14:paraId="0F12426E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A8B3FD7" w14:textId="1BC6117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7.5mg</w:t>
            </w:r>
            <w:r w:rsidR="003E1497" w:rsidRPr="003E14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3E14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B1CF8B1" w14:textId="1898AF31" w:rsidR="002617B8" w:rsidRPr="002D451C" w:rsidRDefault="002617B8" w:rsidP="003E149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 xml:space="preserve">1.55 ± .48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17D7320" w14:textId="34859DAE" w:rsidR="002617B8" w:rsidRPr="002D451C" w:rsidRDefault="002617B8" w:rsidP="003E149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 xml:space="preserve">1.75 ± .41 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4B6376A" w14:textId="04FEDC81" w:rsidR="002617B8" w:rsidRPr="002D451C" w:rsidRDefault="002617B8" w:rsidP="003E149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 xml:space="preserve">1.66 ± .65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D78BE78" w14:textId="08F7989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.885</w:t>
            </w:r>
          </w:p>
        </w:tc>
      </w:tr>
      <w:tr w:rsidR="002617B8" w:rsidRPr="002617B8" w14:paraId="5195EB5D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F394E95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48864E0" w14:textId="00684CF3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6B64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 xml:space="preserve"> increase (ml) </w:t>
            </w:r>
            <w:r w:rsidR="00D45358">
              <w:rPr>
                <w:rFonts w:ascii="Times New Roman" w:hAnsi="Times New Roman" w:cs="Times New Roman"/>
                <w:sz w:val="24"/>
                <w:szCs w:val="24"/>
              </w:rPr>
              <w:t>from Baseline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F92A870" w14:textId="7FB8784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85499F7" w14:textId="62EB4EF3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 ± 102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0A38B4C" w14:textId="7840B69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- 5 ± 65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D23B208" w14:textId="65A9916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-57 ± 87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D71CB6D" w14:textId="353CE2E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.317</w:t>
            </w:r>
          </w:p>
        </w:tc>
      </w:tr>
      <w:tr w:rsidR="002617B8" w:rsidRPr="002617B8" w14:paraId="41179966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F7335A8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1DE7D4C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F798B79" w14:textId="7BD8BB3C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4E88A03" w14:textId="4493E36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210 ± 132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8035287" w14:textId="7887FB4C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119 ± 52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2820325" w14:textId="13C08FB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97 ± 69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0BF972E" w14:textId="5D572C8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.040</w:t>
            </w:r>
          </w:p>
        </w:tc>
      </w:tr>
      <w:tr w:rsidR="002617B8" w:rsidRPr="002617B8" w14:paraId="0BBC8282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164C827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25F61CC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037C2F3" w14:textId="74546CAB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63EB712" w14:textId="65D9C15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282 ± 143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F0222BB" w14:textId="6DDB5C74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195 ± 97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FFB16B4" w14:textId="1376C84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138 ± 120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EA2EF20" w14:textId="4EEE021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.060</w:t>
            </w:r>
          </w:p>
        </w:tc>
      </w:tr>
      <w:tr w:rsidR="002617B8" w:rsidRPr="002617B8" w14:paraId="6036382C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9E76D92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1E636AA9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6FF8918" w14:textId="1BD406D4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43B444B" w14:textId="3016A2E5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301 ± 156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20B7E4A3" w14:textId="6F7407A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276 ± 81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9CB1090" w14:textId="5156710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242 ± 104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0E474BDE" w14:textId="7C3BE266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.505</w:t>
            </w:r>
          </w:p>
        </w:tc>
      </w:tr>
      <w:tr w:rsidR="002617B8" w:rsidRPr="002617B8" w14:paraId="0DDB00B9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B15D67D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FFFFFF"/>
            </w:tcBorders>
            <w:shd w:val="clear" w:color="auto" w:fill="auto"/>
            <w:vAlign w:val="center"/>
          </w:tcPr>
          <w:p w14:paraId="2FD23F78" w14:textId="6EA2024D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6B64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 xml:space="preserve"> increase (%) </w:t>
            </w:r>
            <w:r w:rsidR="00D45358">
              <w:rPr>
                <w:rFonts w:ascii="Times New Roman" w:hAnsi="Times New Roman" w:cs="Times New Roman"/>
                <w:sz w:val="24"/>
                <w:szCs w:val="24"/>
              </w:rPr>
              <w:t>from Baseline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2FD9B211" w14:textId="07567E0A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D90F6FD" w14:textId="1C2DF35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19.8 ± 12.4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D602652" w14:textId="29DD22C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9.0 ± 6.4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CAAEC88" w14:textId="238CF64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7.7 ± 6.8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44107F4" w14:textId="71D0D98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.042</w:t>
            </w:r>
          </w:p>
        </w:tc>
      </w:tr>
      <w:tr w:rsidR="002617B8" w:rsidRPr="002617B8" w14:paraId="67137453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5B76DF5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</w:tcBorders>
            <w:shd w:val="clear" w:color="auto" w:fill="auto"/>
            <w:vAlign w:val="center"/>
          </w:tcPr>
          <w:p w14:paraId="0902250D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32541D6B" w14:textId="74362B24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1.5mg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5FF96677" w14:textId="5D220421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27.7 ± 16.6</w:t>
            </w:r>
          </w:p>
        </w:tc>
        <w:tc>
          <w:tcPr>
            <w:tcW w:w="144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DDCBFD7" w14:textId="7D05502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14.1 ± 8.4</w:t>
            </w:r>
          </w:p>
        </w:tc>
        <w:tc>
          <w:tcPr>
            <w:tcW w:w="15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8B8886E" w14:textId="4FE11D7E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11.0 ± 9.4</w:t>
            </w:r>
          </w:p>
        </w:tc>
        <w:tc>
          <w:tcPr>
            <w:tcW w:w="7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A569808" w14:textId="0A355A7F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.036</w:t>
            </w:r>
          </w:p>
        </w:tc>
      </w:tr>
      <w:tr w:rsidR="002617B8" w:rsidRPr="002617B8" w14:paraId="37EB3FE8" w14:textId="77777777" w:rsidTr="002617B8">
        <w:trPr>
          <w:trHeight w:val="130"/>
        </w:trPr>
        <w:tc>
          <w:tcPr>
            <w:tcW w:w="807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684DBCCA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8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09507A36" w14:textId="77777777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F6D2183" w14:textId="3BDD66F2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3.5mg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48AB8BC3" w14:textId="37C31D38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29.0 ± 15.5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781D8457" w14:textId="5344B5E0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20.0 ± 9.4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1F6AE8E8" w14:textId="0E0225A0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19.0 ± 7.9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</w:tcPr>
          <w:p w14:paraId="6375C3F3" w14:textId="036A1709" w:rsidR="002617B8" w:rsidRPr="002D451C" w:rsidRDefault="002617B8" w:rsidP="00261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B8">
              <w:rPr>
                <w:rFonts w:ascii="Times New Roman" w:hAnsi="Times New Roman" w:cs="Times New Roman"/>
                <w:sz w:val="24"/>
                <w:szCs w:val="24"/>
              </w:rPr>
              <w:t>.287</w:t>
            </w:r>
          </w:p>
        </w:tc>
      </w:tr>
    </w:tbl>
    <w:p w14:paraId="6455D4B8" w14:textId="0B1F2704" w:rsidR="006B643D" w:rsidRDefault="006B643D" w:rsidP="006B643D">
      <w:pPr>
        <w:rPr>
          <w:rFonts w:ascii="Times New Roman" w:hAnsi="Times New Roman" w:cs="Times New Roman"/>
          <w:sz w:val="24"/>
          <w:szCs w:val="24"/>
        </w:rPr>
      </w:pPr>
      <w:r w:rsidRPr="007714E4">
        <w:rPr>
          <w:rFonts w:ascii="Times New Roman" w:hAnsi="Times New Roman" w:cs="Times New Roman"/>
          <w:sz w:val="24"/>
          <w:szCs w:val="24"/>
        </w:rPr>
        <w:t>GF, gas flow; IF, patient inspiratory flow; HFNC, high-flow nasal cannula</w:t>
      </w:r>
      <w:r>
        <w:rPr>
          <w:rFonts w:ascii="Times New Roman" w:hAnsi="Times New Roman" w:cs="Times New Roman"/>
          <w:sz w:val="24"/>
          <w:szCs w:val="24"/>
        </w:rPr>
        <w:t>; FEV</w:t>
      </w:r>
      <w:r w:rsidRPr="00F624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forced expiratory volume at the first second; </w:t>
      </w:r>
      <w:r w:rsidR="0080653B">
        <w:rPr>
          <w:rFonts w:ascii="Times New Roman" w:hAnsi="Times New Roman" w:cs="Times New Roman"/>
          <w:sz w:val="24"/>
          <w:szCs w:val="24"/>
        </w:rPr>
        <w:t xml:space="preserve">Screening, 400 mcg salbutamol via </w:t>
      </w:r>
      <w:r>
        <w:rPr>
          <w:rFonts w:ascii="Times New Roman" w:hAnsi="Times New Roman" w:cs="Times New Roman"/>
          <w:sz w:val="24"/>
          <w:szCs w:val="24"/>
        </w:rPr>
        <w:t>metered dose inhaler</w:t>
      </w:r>
      <w:r w:rsidR="0080653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valved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holding chamber; ATS/ERS positive criteria: FEV</w:t>
      </w:r>
      <w:r w:rsidRPr="00F6245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increased by 12% and absolute volume increased ≥ 200mL;</w:t>
      </w:r>
      <w:r w:rsidRPr="006B6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COPD, chronic obstructive pulmonary disease.</w:t>
      </w:r>
    </w:p>
    <w:p w14:paraId="1A311787" w14:textId="4FD81B57" w:rsidR="003E1497" w:rsidRDefault="003E1497" w:rsidP="006B643D">
      <w:pPr>
        <w:rPr>
          <w:rFonts w:ascii="Times New Roman" w:hAnsi="Times New Roman" w:cs="Times New Roman"/>
          <w:sz w:val="24"/>
          <w:szCs w:val="24"/>
        </w:rPr>
      </w:pPr>
      <w:r w:rsidRPr="003E1497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Data was available in 13,14, and 15 patients, respectively; </w:t>
      </w:r>
      <w:r w:rsidRPr="003E14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data was available in 8,7 and 8 patients, respectively</w:t>
      </w:r>
    </w:p>
    <w:p w14:paraId="7D996B10" w14:textId="635F914B" w:rsidR="006B643D" w:rsidRDefault="006B643D" w:rsidP="006B643D">
      <w:pPr>
        <w:rPr>
          <w:rFonts w:ascii="Times New Roman" w:hAnsi="Times New Roman" w:cs="Times New Roman"/>
          <w:sz w:val="24"/>
          <w:szCs w:val="24"/>
        </w:rPr>
      </w:pPr>
    </w:p>
    <w:p w14:paraId="76382909" w14:textId="547D0AE2" w:rsidR="00D111F6" w:rsidRPr="00981E7B" w:rsidRDefault="00D111F6" w:rsidP="002D451C">
      <w:pPr>
        <w:rPr>
          <w:rFonts w:ascii="Times New Roman" w:hAnsi="Times New Roman" w:cs="Times New Roman"/>
          <w:sz w:val="24"/>
          <w:szCs w:val="24"/>
        </w:rPr>
      </w:pPr>
    </w:p>
    <w:sectPr w:rsidR="00D111F6" w:rsidRPr="00981E7B" w:rsidSect="002D4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im Fink">
    <w15:presenceInfo w15:providerId="AD" w15:userId="S::jfink@aerogenpharma.com::9e08e824-73d3-469b-be19-17f7c545b9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DE"/>
    <w:rsid w:val="00115BF3"/>
    <w:rsid w:val="002617B8"/>
    <w:rsid w:val="002D451C"/>
    <w:rsid w:val="00314EDE"/>
    <w:rsid w:val="00360B2F"/>
    <w:rsid w:val="003E1497"/>
    <w:rsid w:val="004A37A9"/>
    <w:rsid w:val="006B643D"/>
    <w:rsid w:val="00786263"/>
    <w:rsid w:val="007E3028"/>
    <w:rsid w:val="0080653B"/>
    <w:rsid w:val="00981E7B"/>
    <w:rsid w:val="00984635"/>
    <w:rsid w:val="009864A0"/>
    <w:rsid w:val="009C20A6"/>
    <w:rsid w:val="009C230D"/>
    <w:rsid w:val="009F5FE9"/>
    <w:rsid w:val="00AB13AD"/>
    <w:rsid w:val="00B65472"/>
    <w:rsid w:val="00D111F6"/>
    <w:rsid w:val="00D16A50"/>
    <w:rsid w:val="00D45358"/>
    <w:rsid w:val="00EC32F4"/>
    <w:rsid w:val="00ED2903"/>
    <w:rsid w:val="00F46EBE"/>
    <w:rsid w:val="00F74434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A7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35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58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35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5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90545CC.dotm</Template>
  <TotalTime>1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Li</dc:creator>
  <cp:lastModifiedBy>Rush</cp:lastModifiedBy>
  <cp:revision>4</cp:revision>
  <dcterms:created xsi:type="dcterms:W3CDTF">2020-11-10T03:49:00Z</dcterms:created>
  <dcterms:modified xsi:type="dcterms:W3CDTF">2020-11-16T04:54:00Z</dcterms:modified>
</cp:coreProperties>
</file>