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7C7EB" w14:textId="77777777" w:rsidR="0063209D" w:rsidRPr="0063209D" w:rsidRDefault="0063209D" w:rsidP="0063209D">
      <w:pPr>
        <w:spacing w:line="480" w:lineRule="auto"/>
        <w:rPr>
          <w:b/>
          <w:sz w:val="28"/>
          <w:szCs w:val="28"/>
        </w:rPr>
      </w:pPr>
      <w:r w:rsidRPr="0063209D">
        <w:rPr>
          <w:b/>
          <w:sz w:val="28"/>
          <w:szCs w:val="28"/>
        </w:rPr>
        <w:t>Sustained Dysregulation of the Plasma Renin-Angiotensin System in                                                                 Acute COVID-19</w:t>
      </w:r>
    </w:p>
    <w:p w14:paraId="0D1D55C5" w14:textId="77777777" w:rsidR="0063209D" w:rsidRPr="0063209D" w:rsidRDefault="0063209D" w:rsidP="0063209D">
      <w:pPr>
        <w:spacing w:line="480" w:lineRule="auto"/>
      </w:pPr>
      <w:r w:rsidRPr="0063209D">
        <w:t>Kevin D. Burns, MD</w:t>
      </w:r>
      <w:r w:rsidRPr="0063209D">
        <w:rPr>
          <w:vertAlign w:val="superscript"/>
        </w:rPr>
        <w:t>3</w:t>
      </w:r>
      <w:r w:rsidRPr="0063209D">
        <w:t>, Matthew Cheng, MD</w:t>
      </w:r>
      <w:r w:rsidRPr="0063209D">
        <w:rPr>
          <w:vertAlign w:val="superscript"/>
        </w:rPr>
        <w:t>4</w:t>
      </w:r>
      <w:r w:rsidRPr="0063209D">
        <w:t>, Todd C. Lee, MD</w:t>
      </w:r>
      <w:r w:rsidRPr="0063209D">
        <w:rPr>
          <w:vertAlign w:val="superscript"/>
        </w:rPr>
        <w:t>4</w:t>
      </w:r>
      <w:r w:rsidRPr="0063209D">
        <w:t xml:space="preserve">, Allison </w:t>
      </w:r>
      <w:proofErr w:type="spellStart"/>
      <w:r w:rsidRPr="0063209D">
        <w:t>McGeer</w:t>
      </w:r>
      <w:proofErr w:type="spellEnd"/>
      <w:r w:rsidRPr="0063209D">
        <w:t>, MD</w:t>
      </w:r>
      <w:r w:rsidRPr="0063209D">
        <w:rPr>
          <w:vertAlign w:val="superscript"/>
        </w:rPr>
        <w:t>5</w:t>
      </w:r>
      <w:r w:rsidRPr="0063209D">
        <w:t>, David Sweet, MD</w:t>
      </w:r>
      <w:r w:rsidRPr="0063209D">
        <w:rPr>
          <w:vertAlign w:val="superscript"/>
        </w:rPr>
        <w:t>6</w:t>
      </w:r>
      <w:r w:rsidRPr="0063209D">
        <w:t>, Karen Tran, MD</w:t>
      </w:r>
      <w:r w:rsidRPr="0063209D">
        <w:rPr>
          <w:vertAlign w:val="superscript"/>
        </w:rPr>
        <w:t>6</w:t>
      </w:r>
      <w:r w:rsidRPr="0063209D">
        <w:t>, Terry Lee, PhD</w:t>
      </w:r>
      <w:r w:rsidRPr="0063209D">
        <w:rPr>
          <w:vertAlign w:val="superscript"/>
        </w:rPr>
        <w:t>7</w:t>
      </w:r>
      <w:r w:rsidRPr="0063209D">
        <w:t>, Srinivas Murthy, MD</w:t>
      </w:r>
      <w:r w:rsidRPr="0063209D">
        <w:rPr>
          <w:vertAlign w:val="superscript"/>
        </w:rPr>
        <w:t>8</w:t>
      </w:r>
      <w:r w:rsidRPr="0063209D">
        <w:t>, John H. Boyd, MD</w:t>
      </w:r>
      <w:r w:rsidRPr="0063209D">
        <w:rPr>
          <w:vertAlign w:val="superscript"/>
        </w:rPr>
        <w:t>1,2</w:t>
      </w:r>
      <w:r w:rsidRPr="0063209D">
        <w:t>, Joel Singer, PhD</w:t>
      </w:r>
      <w:r w:rsidRPr="0063209D">
        <w:rPr>
          <w:vertAlign w:val="superscript"/>
        </w:rPr>
        <w:t>7</w:t>
      </w:r>
      <w:r w:rsidRPr="0063209D">
        <w:t>, Keith R. Walley, MD</w:t>
      </w:r>
      <w:r w:rsidRPr="0063209D">
        <w:rPr>
          <w:vertAlign w:val="superscript"/>
        </w:rPr>
        <w:t>1,2</w:t>
      </w:r>
      <w:r w:rsidRPr="0063209D">
        <w:t>, David M. Patrick, MD</w:t>
      </w:r>
      <w:r w:rsidRPr="0063209D">
        <w:rPr>
          <w:vertAlign w:val="superscript"/>
        </w:rPr>
        <w:t>9</w:t>
      </w:r>
      <w:r w:rsidRPr="0063209D">
        <w:t>, Francois Lamontagne, MD</w:t>
      </w:r>
      <w:r w:rsidRPr="0063209D">
        <w:rPr>
          <w:vertAlign w:val="superscript"/>
        </w:rPr>
        <w:t>10</w:t>
      </w:r>
      <w:r w:rsidRPr="0063209D">
        <w:t>, John Marshall, MD</w:t>
      </w:r>
      <w:r w:rsidRPr="0063209D">
        <w:rPr>
          <w:vertAlign w:val="superscript"/>
        </w:rPr>
        <w:t>11</w:t>
      </w:r>
      <w:r w:rsidRPr="0063209D">
        <w:t xml:space="preserve">, Greg </w:t>
      </w:r>
      <w:proofErr w:type="spellStart"/>
      <w:r w:rsidRPr="0063209D">
        <w:t>Haljan</w:t>
      </w:r>
      <w:proofErr w:type="spellEnd"/>
      <w:r w:rsidRPr="0063209D">
        <w:t>, MD</w:t>
      </w:r>
      <w:proofErr w:type="gramStart"/>
      <w:r w:rsidRPr="0063209D">
        <w:rPr>
          <w:vertAlign w:val="superscript"/>
        </w:rPr>
        <w:t>12</w:t>
      </w:r>
      <w:r w:rsidRPr="0063209D">
        <w:t>,  Robert</w:t>
      </w:r>
      <w:proofErr w:type="gramEnd"/>
      <w:r w:rsidRPr="0063209D">
        <w:t xml:space="preserve"> Fowler, MD</w:t>
      </w:r>
      <w:r w:rsidRPr="0063209D">
        <w:rPr>
          <w:vertAlign w:val="superscript"/>
        </w:rPr>
        <w:t>13</w:t>
      </w:r>
      <w:r w:rsidRPr="0063209D">
        <w:t>, Brent W. Winston, MD</w:t>
      </w:r>
      <w:r w:rsidRPr="0063209D">
        <w:rPr>
          <w:vertAlign w:val="superscript"/>
        </w:rPr>
        <w:t>14</w:t>
      </w:r>
      <w:r w:rsidRPr="0063209D">
        <w:t>, and James A. Russell, MD*</w:t>
      </w:r>
      <w:r w:rsidRPr="0063209D">
        <w:rPr>
          <w:vertAlign w:val="superscript"/>
        </w:rPr>
        <w:t>1,2</w:t>
      </w:r>
      <w:r w:rsidRPr="0063209D">
        <w:t>, for ARBs CORONA I</w:t>
      </w:r>
    </w:p>
    <w:p w14:paraId="39702069" w14:textId="77777777" w:rsidR="0063209D" w:rsidRPr="0063209D" w:rsidRDefault="0063209D" w:rsidP="0063209D">
      <w:pPr>
        <w:spacing w:line="480" w:lineRule="auto"/>
        <w:rPr>
          <w:b/>
        </w:rPr>
      </w:pPr>
    </w:p>
    <w:p w14:paraId="1D983EAD" w14:textId="77777777" w:rsidR="0063209D" w:rsidRPr="0063209D" w:rsidRDefault="0063209D" w:rsidP="0063209D">
      <w:pPr>
        <w:spacing w:line="480" w:lineRule="auto"/>
        <w:rPr>
          <w:b/>
        </w:rPr>
      </w:pPr>
      <w:r w:rsidRPr="0063209D">
        <w:rPr>
          <w:b/>
        </w:rPr>
        <w:t>Running title: RAS components in COVID-19</w:t>
      </w:r>
    </w:p>
    <w:p w14:paraId="74A94737" w14:textId="77777777" w:rsidR="0063209D" w:rsidRPr="0063209D" w:rsidRDefault="0063209D" w:rsidP="0063209D">
      <w:pPr>
        <w:spacing w:line="480" w:lineRule="auto"/>
        <w:outlineLvl w:val="0"/>
      </w:pPr>
      <w:r w:rsidRPr="0063209D">
        <w:rPr>
          <w:vertAlign w:val="superscript"/>
        </w:rPr>
        <w:t>1</w:t>
      </w:r>
      <w:r w:rsidRPr="0063209D">
        <w:t xml:space="preserve">Centre for Heart Lung Innovation, St. Paul’s Hospital, University of British Columbia, Vancouver, B.C., Canada, </w:t>
      </w:r>
      <w:r w:rsidRPr="0063209D">
        <w:rPr>
          <w:vertAlign w:val="superscript"/>
        </w:rPr>
        <w:t>2</w:t>
      </w:r>
      <w:r w:rsidRPr="0063209D">
        <w:t xml:space="preserve">Division of Critical Care Medicine, St. Paul’s Hospital, University of British Columbia, </w:t>
      </w:r>
      <w:r w:rsidRPr="0063209D">
        <w:rPr>
          <w:vertAlign w:val="superscript"/>
        </w:rPr>
        <w:t>3</w:t>
      </w:r>
      <w:r w:rsidRPr="0063209D">
        <w:t xml:space="preserve">Division of Nephrology, Department of Medicine, Ottawa Hospital Research Institute, University of Ottawa, Ottawa, Ontario, Canada, </w:t>
      </w:r>
      <w:r w:rsidRPr="0063209D">
        <w:rPr>
          <w:vertAlign w:val="superscript"/>
        </w:rPr>
        <w:t>4</w:t>
      </w:r>
      <w:r w:rsidRPr="0063209D">
        <w:rPr>
          <w:color w:val="000000"/>
        </w:rPr>
        <w:t xml:space="preserve">Department of Medicine, McGill University, Montreal, Quebec, Canada, </w:t>
      </w:r>
      <w:r w:rsidRPr="0063209D">
        <w:rPr>
          <w:vertAlign w:val="superscript"/>
          <w:lang w:val="en-CA"/>
        </w:rPr>
        <w:t>5</w:t>
      </w:r>
      <w:r w:rsidRPr="0063209D">
        <w:rPr>
          <w:lang w:val="en-CA"/>
        </w:rPr>
        <w:t>Mt. Sinai Hospital, University of Toronto</w:t>
      </w:r>
      <w:r w:rsidRPr="0063209D">
        <w:t xml:space="preserve">, Toronto, Ontario, Canada, </w:t>
      </w:r>
      <w:r w:rsidRPr="0063209D">
        <w:rPr>
          <w:vertAlign w:val="superscript"/>
          <w:lang w:val="en-CA"/>
        </w:rPr>
        <w:t>6</w:t>
      </w:r>
      <w:r w:rsidRPr="0063209D">
        <w:rPr>
          <w:lang w:val="en-CA"/>
        </w:rPr>
        <w:t>Division of Critical Care Medicine,</w:t>
      </w:r>
      <w:r w:rsidRPr="0063209D">
        <w:t xml:space="preserve"> </w:t>
      </w:r>
      <w:r w:rsidRPr="0063209D">
        <w:rPr>
          <w:lang w:val="en-CA"/>
        </w:rPr>
        <w:t>Vancouver General Hospital and</w:t>
      </w:r>
      <w:r w:rsidRPr="0063209D">
        <w:t xml:space="preserve"> </w:t>
      </w:r>
      <w:r w:rsidRPr="0063209D">
        <w:rPr>
          <w:lang w:val="en-CA"/>
        </w:rPr>
        <w:t xml:space="preserve">University of British Columbia, </w:t>
      </w:r>
      <w:r w:rsidRPr="0063209D">
        <w:rPr>
          <w:vertAlign w:val="superscript"/>
          <w:lang w:val="en-CA"/>
        </w:rPr>
        <w:t xml:space="preserve">7 </w:t>
      </w:r>
      <w:r w:rsidRPr="0063209D">
        <w:rPr>
          <w:lang w:val="en-CA"/>
        </w:rPr>
        <w:t>Centre for Health Evaluation and Outcome Science (CHEOS),</w:t>
      </w:r>
      <w:r w:rsidRPr="0063209D">
        <w:t xml:space="preserve"> St. Paul’s Hospital, University of British Columbia, </w:t>
      </w:r>
      <w:r w:rsidRPr="0063209D">
        <w:rPr>
          <w:vertAlign w:val="superscript"/>
        </w:rPr>
        <w:t>8</w:t>
      </w:r>
      <w:r w:rsidRPr="0063209D">
        <w:rPr>
          <w:color w:val="000000"/>
        </w:rPr>
        <w:t xml:space="preserve">BC Children’s Hospital, University of British Columbia, </w:t>
      </w:r>
      <w:r w:rsidRPr="0063209D">
        <w:rPr>
          <w:color w:val="000000"/>
          <w:vertAlign w:val="superscript"/>
        </w:rPr>
        <w:t>9</w:t>
      </w:r>
      <w:r w:rsidRPr="0063209D">
        <w:rPr>
          <w:color w:val="000000"/>
        </w:rPr>
        <w:t xml:space="preserve">British Columbia Centre for Disease Control (BCCDC) and University of British Columbia, </w:t>
      </w:r>
      <w:r w:rsidRPr="0063209D">
        <w:rPr>
          <w:color w:val="000000"/>
          <w:vertAlign w:val="superscript"/>
        </w:rPr>
        <w:t>10</w:t>
      </w:r>
      <w:r w:rsidRPr="0063209D">
        <w:rPr>
          <w:color w:val="000000"/>
        </w:rPr>
        <w:t xml:space="preserve">University of Sherbrooke, Sherbrooke, Quebec, Canada, </w:t>
      </w:r>
      <w:r w:rsidRPr="0063209D">
        <w:rPr>
          <w:color w:val="000000"/>
          <w:vertAlign w:val="superscript"/>
        </w:rPr>
        <w:t>11</w:t>
      </w:r>
      <w:r w:rsidRPr="0063209D">
        <w:rPr>
          <w:color w:val="000000"/>
        </w:rPr>
        <w:t xml:space="preserve">Department of Surgery, St. Michael’s Hospital, University of Toronto, </w:t>
      </w:r>
      <w:r w:rsidRPr="0063209D">
        <w:rPr>
          <w:color w:val="000000"/>
          <w:vertAlign w:val="superscript"/>
        </w:rPr>
        <w:t>12</w:t>
      </w:r>
      <w:r w:rsidRPr="0063209D">
        <w:rPr>
          <w:color w:val="000000"/>
        </w:rPr>
        <w:t xml:space="preserve">Department of Medicine, Surrey Memorial Hospital, Surrey, B.C., Canada, </w:t>
      </w:r>
      <w:r w:rsidRPr="0063209D">
        <w:rPr>
          <w:color w:val="000000"/>
          <w:vertAlign w:val="superscript"/>
        </w:rPr>
        <w:t>13</w:t>
      </w:r>
      <w:r w:rsidRPr="0063209D">
        <w:rPr>
          <w:color w:val="000000"/>
        </w:rPr>
        <w:t xml:space="preserve">Sunnybrook Health Sciences Centre, Toronto, Ontario, Canada, </w:t>
      </w:r>
      <w:r w:rsidRPr="0063209D">
        <w:rPr>
          <w:color w:val="000000"/>
          <w:vertAlign w:val="superscript"/>
        </w:rPr>
        <w:t>14</w:t>
      </w:r>
      <w:r w:rsidRPr="0063209D">
        <w:rPr>
          <w:color w:val="000000"/>
        </w:rPr>
        <w:t>Departments of Critical Care Medicine, Medicine and Biochemistry and Molecular Biology, University of Calgary, Calgary, Alberta, Canada.</w:t>
      </w:r>
    </w:p>
    <w:p w14:paraId="1D1DF70D" w14:textId="77777777" w:rsidR="0063209D" w:rsidRPr="0063209D" w:rsidRDefault="0063209D" w:rsidP="0063209D">
      <w:pPr>
        <w:spacing w:line="480" w:lineRule="auto"/>
        <w:outlineLvl w:val="0"/>
        <w:rPr>
          <w:b/>
        </w:rPr>
      </w:pPr>
      <w:r w:rsidRPr="0063209D">
        <w:rPr>
          <w:b/>
        </w:rPr>
        <w:t>*Corresponding author:</w:t>
      </w:r>
    </w:p>
    <w:p w14:paraId="219B811F" w14:textId="77777777" w:rsidR="0063209D" w:rsidRPr="0063209D" w:rsidRDefault="0063209D" w:rsidP="0063209D">
      <w:pPr>
        <w:spacing w:line="480" w:lineRule="auto"/>
        <w:outlineLvl w:val="0"/>
      </w:pPr>
      <w:r w:rsidRPr="0063209D">
        <w:rPr>
          <w:bCs/>
        </w:rPr>
        <w:t>James A. Russell</w:t>
      </w:r>
      <w:r w:rsidRPr="0063209D">
        <w:rPr>
          <w:b/>
        </w:rPr>
        <w:t xml:space="preserve">, </w:t>
      </w:r>
      <w:r w:rsidRPr="0063209D">
        <w:t>MD</w:t>
      </w:r>
    </w:p>
    <w:p w14:paraId="65B53C1B" w14:textId="77777777" w:rsidR="0063209D" w:rsidRPr="0063209D" w:rsidRDefault="0063209D" w:rsidP="0063209D">
      <w:pPr>
        <w:spacing w:line="480" w:lineRule="auto"/>
        <w:outlineLvl w:val="0"/>
      </w:pPr>
      <w:r w:rsidRPr="0063209D">
        <w:lastRenderedPageBreak/>
        <w:t>Centre for Heart Lung Innovation, St. Paul’s Hospital, University of British Columbia,</w:t>
      </w:r>
    </w:p>
    <w:p w14:paraId="74CFBA56" w14:textId="77777777" w:rsidR="0063209D" w:rsidRPr="0063209D" w:rsidRDefault="0063209D" w:rsidP="0063209D">
      <w:pPr>
        <w:spacing w:line="480" w:lineRule="auto"/>
        <w:rPr>
          <w:lang w:val="en-CA"/>
        </w:rPr>
      </w:pPr>
      <w:r w:rsidRPr="0063209D">
        <w:rPr>
          <w:lang w:val="en-CA"/>
        </w:rPr>
        <w:t xml:space="preserve">1081 Burrard Street, Vancouver, BC, Canada V6Z 1Y6 </w:t>
      </w:r>
    </w:p>
    <w:p w14:paraId="602C6FF9" w14:textId="77777777" w:rsidR="0063209D" w:rsidRPr="0063209D" w:rsidRDefault="0063209D" w:rsidP="0063209D">
      <w:pPr>
        <w:spacing w:line="480" w:lineRule="auto"/>
        <w:rPr>
          <w:lang w:val="en-CA"/>
        </w:rPr>
      </w:pPr>
      <w:r w:rsidRPr="0063209D">
        <w:rPr>
          <w:lang w:val="en-CA"/>
        </w:rPr>
        <w:t>Tel: (604) 806-8346; Fax: (604) 806-9274; email: Jim.Russell@hli.ubc.ca</w:t>
      </w:r>
    </w:p>
    <w:p w14:paraId="23D091AE" w14:textId="77777777" w:rsidR="0063209D" w:rsidRPr="0063209D" w:rsidRDefault="0063209D" w:rsidP="0063209D">
      <w:pPr>
        <w:spacing w:line="480" w:lineRule="auto"/>
        <w:rPr>
          <w:b/>
          <w:lang w:val="en-CA"/>
        </w:rPr>
      </w:pPr>
    </w:p>
    <w:p w14:paraId="13717B1C" w14:textId="77777777" w:rsidR="0063209D" w:rsidRPr="0063209D" w:rsidRDefault="0063209D" w:rsidP="0063209D">
      <w:pPr>
        <w:spacing w:line="480" w:lineRule="auto"/>
      </w:pPr>
      <w:r w:rsidRPr="0063209D">
        <w:rPr>
          <w:b/>
        </w:rPr>
        <w:t>Keywords:</w:t>
      </w:r>
      <w:r w:rsidRPr="0063209D">
        <w:t xml:space="preserve">  angiotensin-converting enzyme 2, COVID-19, sepsis, angiotensin-(1-7), angiotensin receptor blocker, ACE inhibitor</w:t>
      </w:r>
    </w:p>
    <w:p w14:paraId="038C8BCF" w14:textId="77777777" w:rsidR="0063209D" w:rsidRPr="0063209D" w:rsidRDefault="0063209D" w:rsidP="0063209D">
      <w:pPr>
        <w:spacing w:line="480" w:lineRule="auto"/>
      </w:pPr>
    </w:p>
    <w:p w14:paraId="41DC453D" w14:textId="77777777" w:rsidR="0063209D" w:rsidRPr="0063209D" w:rsidRDefault="0063209D" w:rsidP="0063209D">
      <w:pPr>
        <w:spacing w:line="480" w:lineRule="auto"/>
        <w:rPr>
          <w:b/>
        </w:rPr>
      </w:pPr>
      <w:r w:rsidRPr="0063209D">
        <w:rPr>
          <w:b/>
        </w:rPr>
        <w:t xml:space="preserve">Clinical Trial Registration: </w:t>
      </w:r>
      <w:hyperlink r:id="rId6" w:history="1">
        <w:r w:rsidRPr="0063209D">
          <w:t>https://clinicaltrials.gov/</w:t>
        </w:r>
      </w:hyperlink>
      <w:r w:rsidRPr="0063209D">
        <w:rPr>
          <w:b/>
        </w:rPr>
        <w:t xml:space="preserve"> </w:t>
      </w:r>
      <w:r w:rsidRPr="0063209D">
        <w:t>Unique</w:t>
      </w:r>
      <w:r w:rsidRPr="0063209D">
        <w:rPr>
          <w:b/>
        </w:rPr>
        <w:t xml:space="preserve"> </w:t>
      </w:r>
      <w:r w:rsidRPr="0063209D">
        <w:t>Identifier: NCT04510623</w:t>
      </w:r>
    </w:p>
    <w:p w14:paraId="3A59021D" w14:textId="77777777" w:rsidR="0063209D" w:rsidRPr="0063209D" w:rsidRDefault="0063209D" w:rsidP="0063209D">
      <w:pPr>
        <w:spacing w:line="480" w:lineRule="auto"/>
      </w:pPr>
    </w:p>
    <w:p w14:paraId="0401DA3C" w14:textId="77777777" w:rsidR="0063209D" w:rsidRDefault="0063209D" w:rsidP="00B51BBA">
      <w:pPr>
        <w:rPr>
          <w:b/>
        </w:rPr>
      </w:pPr>
    </w:p>
    <w:p w14:paraId="53C464AE" w14:textId="77777777" w:rsidR="0063209D" w:rsidRDefault="0063209D" w:rsidP="00B51BBA">
      <w:pPr>
        <w:rPr>
          <w:b/>
        </w:rPr>
      </w:pPr>
    </w:p>
    <w:p w14:paraId="1D4ACE33" w14:textId="77777777" w:rsidR="0063209D" w:rsidRDefault="0063209D" w:rsidP="00B51BBA">
      <w:pPr>
        <w:rPr>
          <w:b/>
        </w:rPr>
      </w:pPr>
    </w:p>
    <w:p w14:paraId="65E7A4C7" w14:textId="77777777" w:rsidR="0063209D" w:rsidRDefault="0063209D" w:rsidP="00B51BBA">
      <w:pPr>
        <w:rPr>
          <w:b/>
        </w:rPr>
      </w:pPr>
    </w:p>
    <w:p w14:paraId="3632DA4E" w14:textId="77777777" w:rsidR="0063209D" w:rsidRDefault="0063209D" w:rsidP="00B51BBA">
      <w:pPr>
        <w:rPr>
          <w:b/>
        </w:rPr>
      </w:pPr>
    </w:p>
    <w:p w14:paraId="529BBE16" w14:textId="77777777" w:rsidR="0063209D" w:rsidRDefault="0063209D" w:rsidP="00B51BBA">
      <w:pPr>
        <w:rPr>
          <w:b/>
        </w:rPr>
      </w:pPr>
    </w:p>
    <w:p w14:paraId="7218B964" w14:textId="77777777" w:rsidR="0063209D" w:rsidRDefault="0063209D" w:rsidP="00B51BBA">
      <w:pPr>
        <w:rPr>
          <w:b/>
        </w:rPr>
      </w:pPr>
    </w:p>
    <w:p w14:paraId="7417752C" w14:textId="77777777" w:rsidR="0063209D" w:rsidRDefault="0063209D" w:rsidP="00B51BBA">
      <w:pPr>
        <w:rPr>
          <w:b/>
        </w:rPr>
      </w:pPr>
    </w:p>
    <w:p w14:paraId="1DC76A04" w14:textId="77777777" w:rsidR="0063209D" w:rsidRDefault="0063209D" w:rsidP="00B51BBA">
      <w:pPr>
        <w:rPr>
          <w:b/>
        </w:rPr>
      </w:pPr>
    </w:p>
    <w:p w14:paraId="1ABC5FA4" w14:textId="77777777" w:rsidR="0063209D" w:rsidRDefault="0063209D" w:rsidP="00B51BBA">
      <w:pPr>
        <w:rPr>
          <w:b/>
        </w:rPr>
      </w:pPr>
    </w:p>
    <w:p w14:paraId="74C8033E" w14:textId="77777777" w:rsidR="0063209D" w:rsidRDefault="0063209D" w:rsidP="00B51BBA">
      <w:pPr>
        <w:rPr>
          <w:b/>
        </w:rPr>
      </w:pPr>
    </w:p>
    <w:p w14:paraId="56A7AF1C" w14:textId="77777777" w:rsidR="0063209D" w:rsidRDefault="0063209D" w:rsidP="00B51BBA">
      <w:pPr>
        <w:rPr>
          <w:b/>
        </w:rPr>
      </w:pPr>
    </w:p>
    <w:p w14:paraId="61ED04B6" w14:textId="77777777" w:rsidR="0063209D" w:rsidRDefault="0063209D" w:rsidP="00B51BBA">
      <w:pPr>
        <w:rPr>
          <w:b/>
        </w:rPr>
      </w:pPr>
    </w:p>
    <w:p w14:paraId="4D78757B" w14:textId="77777777" w:rsidR="0063209D" w:rsidRDefault="0063209D" w:rsidP="00B51BBA">
      <w:pPr>
        <w:rPr>
          <w:b/>
        </w:rPr>
      </w:pPr>
    </w:p>
    <w:p w14:paraId="251D82A2" w14:textId="77777777" w:rsidR="0063209D" w:rsidRDefault="0063209D" w:rsidP="00B51BBA">
      <w:pPr>
        <w:rPr>
          <w:b/>
        </w:rPr>
      </w:pPr>
    </w:p>
    <w:p w14:paraId="61A676B8" w14:textId="77777777" w:rsidR="0063209D" w:rsidRDefault="0063209D" w:rsidP="00B51BBA">
      <w:pPr>
        <w:rPr>
          <w:b/>
        </w:rPr>
      </w:pPr>
    </w:p>
    <w:p w14:paraId="1494E2E7" w14:textId="77777777" w:rsidR="0063209D" w:rsidRDefault="0063209D" w:rsidP="00B51BBA">
      <w:pPr>
        <w:rPr>
          <w:b/>
        </w:rPr>
      </w:pPr>
    </w:p>
    <w:p w14:paraId="3556793E" w14:textId="77777777" w:rsidR="0063209D" w:rsidRDefault="0063209D" w:rsidP="00B51BBA">
      <w:pPr>
        <w:rPr>
          <w:b/>
        </w:rPr>
      </w:pPr>
    </w:p>
    <w:p w14:paraId="36A18588" w14:textId="77777777" w:rsidR="0063209D" w:rsidRDefault="0063209D" w:rsidP="00B51BBA">
      <w:pPr>
        <w:rPr>
          <w:b/>
        </w:rPr>
      </w:pPr>
    </w:p>
    <w:p w14:paraId="4471589C" w14:textId="77777777" w:rsidR="0063209D" w:rsidRDefault="0063209D" w:rsidP="00B51BBA">
      <w:pPr>
        <w:rPr>
          <w:b/>
        </w:rPr>
      </w:pPr>
    </w:p>
    <w:p w14:paraId="6B209A28" w14:textId="77777777" w:rsidR="0063209D" w:rsidRDefault="0063209D" w:rsidP="00B51BBA">
      <w:pPr>
        <w:rPr>
          <w:b/>
        </w:rPr>
      </w:pPr>
    </w:p>
    <w:p w14:paraId="53AA1519" w14:textId="77777777" w:rsidR="0063209D" w:rsidRDefault="0063209D" w:rsidP="00B51BBA">
      <w:pPr>
        <w:rPr>
          <w:b/>
        </w:rPr>
      </w:pPr>
    </w:p>
    <w:p w14:paraId="57569BED" w14:textId="77777777" w:rsidR="0063209D" w:rsidRDefault="0063209D" w:rsidP="00B51BBA">
      <w:pPr>
        <w:rPr>
          <w:b/>
        </w:rPr>
      </w:pPr>
    </w:p>
    <w:p w14:paraId="5418CCAD" w14:textId="77777777" w:rsidR="0063209D" w:rsidRDefault="0063209D" w:rsidP="00B51BBA">
      <w:pPr>
        <w:rPr>
          <w:b/>
        </w:rPr>
      </w:pPr>
    </w:p>
    <w:p w14:paraId="4322B235" w14:textId="77777777" w:rsidR="0063209D" w:rsidRDefault="0063209D" w:rsidP="00B51BBA">
      <w:pPr>
        <w:rPr>
          <w:b/>
        </w:rPr>
      </w:pPr>
    </w:p>
    <w:p w14:paraId="26572EB3" w14:textId="77777777" w:rsidR="0063209D" w:rsidRDefault="0063209D" w:rsidP="00B51BBA">
      <w:pPr>
        <w:rPr>
          <w:b/>
        </w:rPr>
      </w:pPr>
    </w:p>
    <w:p w14:paraId="2197BDB7" w14:textId="77777777" w:rsidR="0063209D" w:rsidRDefault="0063209D" w:rsidP="00B51BBA">
      <w:pPr>
        <w:rPr>
          <w:b/>
        </w:rPr>
      </w:pPr>
    </w:p>
    <w:p w14:paraId="5B0A82A2" w14:textId="77777777" w:rsidR="0063209D" w:rsidRDefault="0063209D" w:rsidP="00B51BBA">
      <w:pPr>
        <w:rPr>
          <w:b/>
        </w:rPr>
      </w:pPr>
    </w:p>
    <w:p w14:paraId="39E81892" w14:textId="77777777" w:rsidR="0063209D" w:rsidRDefault="0063209D" w:rsidP="00B51BBA">
      <w:pPr>
        <w:rPr>
          <w:b/>
        </w:rPr>
      </w:pPr>
    </w:p>
    <w:p w14:paraId="5715F683" w14:textId="77777777" w:rsidR="0063209D" w:rsidRDefault="0063209D" w:rsidP="00B51BBA">
      <w:pPr>
        <w:rPr>
          <w:b/>
        </w:rPr>
      </w:pPr>
    </w:p>
    <w:p w14:paraId="088B6C3F" w14:textId="18037115" w:rsidR="00B51BBA" w:rsidRPr="00B51BBA" w:rsidRDefault="00B51BBA" w:rsidP="00B51BBA">
      <w:pPr>
        <w:rPr>
          <w:b/>
        </w:rPr>
      </w:pPr>
      <w:r w:rsidRPr="00B51BBA">
        <w:rPr>
          <w:b/>
        </w:rPr>
        <w:lastRenderedPageBreak/>
        <w:t>SUPPLEMENTARY INFORMATION</w:t>
      </w:r>
    </w:p>
    <w:p w14:paraId="67C44F47" w14:textId="77777777" w:rsidR="00B51BBA" w:rsidRPr="00B51BBA" w:rsidRDefault="00B51BBA" w:rsidP="00B51BBA">
      <w:pPr>
        <w:rPr>
          <w:b/>
        </w:rPr>
      </w:pPr>
    </w:p>
    <w:p w14:paraId="71223EF1" w14:textId="77777777" w:rsidR="00B51BBA" w:rsidRPr="00B51BBA" w:rsidRDefault="00B51BBA" w:rsidP="00B51BBA">
      <w:pPr>
        <w:rPr>
          <w:b/>
        </w:rPr>
      </w:pPr>
      <w:r w:rsidRPr="00B51BBA">
        <w:rPr>
          <w:b/>
        </w:rPr>
        <w:t>Supplementary Table 1</w:t>
      </w:r>
    </w:p>
    <w:p w14:paraId="49D58FD2" w14:textId="77777777" w:rsidR="00B51BBA" w:rsidRPr="00B51BBA" w:rsidRDefault="00B51BBA" w:rsidP="00B51BBA">
      <w:pPr>
        <w:rPr>
          <w:b/>
        </w:rPr>
      </w:pPr>
      <w:r w:rsidRPr="00B51BBA">
        <w:rPr>
          <w:b/>
        </w:rPr>
        <w:t>Supplementary Table 2</w:t>
      </w:r>
    </w:p>
    <w:p w14:paraId="20FB5743" w14:textId="77777777" w:rsidR="00B51BBA" w:rsidRDefault="00B51BBA" w:rsidP="00B51BBA">
      <w:pPr>
        <w:rPr>
          <w:b/>
        </w:rPr>
      </w:pPr>
      <w:r w:rsidRPr="00B51BBA">
        <w:rPr>
          <w:b/>
        </w:rPr>
        <w:t>Supplementary Table 3</w:t>
      </w:r>
    </w:p>
    <w:p w14:paraId="654F755C" w14:textId="77777777" w:rsidR="00B51BBA" w:rsidRDefault="00B51BBA" w:rsidP="00D96E52">
      <w:pPr>
        <w:rPr>
          <w:b/>
        </w:rPr>
      </w:pPr>
    </w:p>
    <w:p w14:paraId="34564A53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6D6E2E50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36F39CF0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3AD86FFD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1C4D1DB8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5579E965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40FBA175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106DD036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5FD95EC3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3115530E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1A200F5D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5AFA1D01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48378E5F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165DB8A4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24813529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0BE1279C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57B94A9C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7A7032B0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3D5578FB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130F1685" w14:textId="77777777" w:rsidR="00B51BBA" w:rsidRDefault="00B51BBA" w:rsidP="00B51BBA">
      <w:pPr>
        <w:spacing w:line="480" w:lineRule="auto"/>
        <w:rPr>
          <w:b/>
          <w:color w:val="000000"/>
        </w:rPr>
      </w:pPr>
    </w:p>
    <w:p w14:paraId="44DF9DEB" w14:textId="77777777" w:rsidR="00B51BBA" w:rsidRDefault="00B51BBA" w:rsidP="00B51BBA">
      <w:pPr>
        <w:spacing w:line="480" w:lineRule="auto"/>
      </w:pPr>
      <w:r>
        <w:rPr>
          <w:b/>
          <w:color w:val="000000"/>
        </w:rPr>
        <w:lastRenderedPageBreak/>
        <w:t>Supplementary</w:t>
      </w:r>
      <w:r w:rsidRPr="006874C3">
        <w:rPr>
          <w:b/>
          <w:color w:val="000000"/>
        </w:rPr>
        <w:t xml:space="preserve"> </w:t>
      </w:r>
      <w:r>
        <w:rPr>
          <w:b/>
          <w:color w:val="000000"/>
        </w:rPr>
        <w:t>Table 1</w:t>
      </w:r>
      <w:r w:rsidRPr="00B41DBE">
        <w:rPr>
          <w:color w:val="000000"/>
        </w:rPr>
        <w:t xml:space="preserve">. Comparison of plasma </w:t>
      </w:r>
      <w:r>
        <w:rPr>
          <w:color w:val="000000"/>
        </w:rPr>
        <w:t>*</w:t>
      </w:r>
      <w:r>
        <w:rPr>
          <w:lang w:val="en-CA"/>
        </w:rPr>
        <w:t>RAS component</w:t>
      </w:r>
      <w:r>
        <w:t xml:space="preserve"> levels in COVID-19 patients and healthy controls, by survival, use of ventilation, sex and use of ARBs and ACE inhibitors.</w:t>
      </w:r>
    </w:p>
    <w:tbl>
      <w:tblPr>
        <w:tblW w:w="11566" w:type="dxa"/>
        <w:jc w:val="center"/>
        <w:tblLook w:val="04A0" w:firstRow="1" w:lastRow="0" w:firstColumn="1" w:lastColumn="0" w:noHBand="0" w:noVBand="1"/>
      </w:tblPr>
      <w:tblGrid>
        <w:gridCol w:w="2080"/>
        <w:gridCol w:w="1780"/>
        <w:gridCol w:w="1934"/>
        <w:gridCol w:w="760"/>
        <w:gridCol w:w="1961"/>
        <w:gridCol w:w="2014"/>
        <w:gridCol w:w="1037"/>
      </w:tblGrid>
      <w:tr w:rsidR="00B51BBA" w:rsidRPr="001431ED" w14:paraId="19DC5B43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23A6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8AFE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1D7F" w14:textId="77777777" w:rsidR="00B51BBA" w:rsidRPr="001431ED" w:rsidRDefault="00B51BBA" w:rsidP="00813D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6848" w14:textId="77777777" w:rsidR="00B51BBA" w:rsidRPr="001431ED" w:rsidRDefault="00B51BBA" w:rsidP="00813D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4F25" w14:textId="77777777" w:rsidR="00B51BBA" w:rsidRPr="001431ED" w:rsidRDefault="00B51BBA" w:rsidP="00813D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28-day mortality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3919" w14:textId="77777777" w:rsidR="00B51BBA" w:rsidRPr="001431ED" w:rsidRDefault="00B51BBA" w:rsidP="00813D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2EFAADDC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5D163" w14:textId="77777777" w:rsidR="00B51BBA" w:rsidRPr="001431ED" w:rsidRDefault="00B51BBA" w:rsidP="00813D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Protein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E97B6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COVID-19 (n=46)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EE54E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Control (n=50)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A00D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†</w:t>
            </w: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BEDD6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No (n=3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 w:rsidRPr="00183AD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FFFC9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Yes (n=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 w:rsidRPr="00183AD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A213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</w:t>
            </w:r>
          </w:p>
        </w:tc>
      </w:tr>
      <w:tr w:rsidR="00B51BBA" w:rsidRPr="001431ED" w14:paraId="6442D2DA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AD88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ACE (U/ml)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27BA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E4F0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80EA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4D8D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EB12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0201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0.543</w:t>
            </w:r>
          </w:p>
        </w:tc>
      </w:tr>
      <w:tr w:rsidR="00B51BBA" w:rsidRPr="001431ED" w14:paraId="38026FCC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E403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39BA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47.53 (35.70, 54.01)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917B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35.06 (25.01, 51.13)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C75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3704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47.53 (36.33, 55.29)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746F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43.95 (31.65, 53.10)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BA51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3F52EEC1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ABB1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832F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49.58 (26.18)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92C4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42.15 (26.51)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4A3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C240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50.93 (28.17)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0529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43.16 (12.50)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F619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4E0D56E2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3B80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9217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(19.50, 196.03)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481C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(14.08, 164.44)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262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60B0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(19.50, 196.03)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1475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(26.97, 60.88)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A225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0B06F2AF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F63D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ACE2 (ng/ml)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6FB5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3BD0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51D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40B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4D2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8C22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0.339</w:t>
            </w:r>
          </w:p>
        </w:tc>
      </w:tr>
      <w:tr w:rsidR="00B51BBA" w:rsidRPr="001431ED" w14:paraId="00545AAE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E07E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0F1A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1.86 (0.59, 16.68)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1D4D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0.51 (0.07, 1.87)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106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1BCE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2.07 (0.59, 22.37)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8654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1.39 (0.68, 3.45)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0BDA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61D47A0B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6654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894B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22.53 (50.14)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F63D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10.16 (32.18)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3C8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F3FD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25.91 (54.34)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25E0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6.47 (13.89)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CA9C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586DCFCF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ADAC1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6E106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(0.07, 221.72)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384E4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(0.07, 200.63)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CCE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AD552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(0.07, 221.72)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679FE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(0.07, 40.62)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B88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16D12501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1DF5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Angiotensin I (</w:t>
            </w:r>
            <w:proofErr w:type="spellStart"/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pg</w:t>
            </w:r>
            <w:proofErr w:type="spellEnd"/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E6BD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DD57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360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0.959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D289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8E63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43C7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0.828</w:t>
            </w:r>
          </w:p>
        </w:tc>
      </w:tr>
      <w:tr w:rsidR="00B51BBA" w:rsidRPr="001431ED" w14:paraId="236077CC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4691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1326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40.00 (26.69, 45.81)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76FE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37.39 (24.41, 47.32)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AE1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5F1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38.74 (24.53, 47.01)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8C95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41.48 (32.24, 44.71)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15CF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31B18FFC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9F88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F6C1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38.42 (14.53)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157F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38.30 (13.57)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5245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168D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38.42 (15.55)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23C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38.44 (8.88)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22D7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7D61B360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9662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ED4A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(15.15, 85.49)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18DB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(12.01, 67.41)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75C2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520C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(15.15, 85.49)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3D2C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(22.00, 48.69)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9E45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1E6FF4BC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62E3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Angiotensin 1-7 (</w:t>
            </w:r>
            <w:proofErr w:type="spellStart"/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pg</w:t>
            </w:r>
            <w:proofErr w:type="spellEnd"/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5F6E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C4F2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446B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81CF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99DE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D848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0.737</w:t>
            </w:r>
          </w:p>
        </w:tc>
      </w:tr>
      <w:tr w:rsidR="00B51BBA" w:rsidRPr="001431ED" w14:paraId="453BDD63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9B13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0C62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8.39 (2.29, 28.33)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D555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0.98 (0.98, 3.64)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ED8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311A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8.39 (2.80, 28.33)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A35E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14.26 (1.63, 33.75)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F670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0597D985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E95F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A325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17.48 (21.34)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C724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3.91 (5.74)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7DEE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E2BD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16.16 (19.11)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26E0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23.79 (30.71)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64BF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4D68A9AB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0669C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D375A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(0.98, 90.03)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158E0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(0.98, 29.07)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79C5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B3FBA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(0.98, 83.73)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88F27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(0.98, 90.03)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0B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622A92E4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DDC3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Angiotensin II (</w:t>
            </w:r>
            <w:proofErr w:type="spellStart"/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pg</w:t>
            </w:r>
            <w:proofErr w:type="spellEnd"/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571C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9BC6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C32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0.409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D9A2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D83E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ABCC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0.287</w:t>
            </w:r>
          </w:p>
        </w:tc>
      </w:tr>
      <w:tr w:rsidR="00B51BBA" w:rsidRPr="001431ED" w14:paraId="2D0B02BE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1052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C4F2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69BB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016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976C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DD41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EA57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522195EB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05AC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5860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97.23 (54.05, 153.14)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19E5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103.62 (71.90, 139.05)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1074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F6B4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98.95 (65.14, 153.14)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129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56.19 (23.16, 131.04)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CAFF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7485CF69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26D2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26F3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175.87 (366.70)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F80B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212.50 (371.47)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879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FA7A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172.07 (370.67)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FF9F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192.97 (372.31)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66C7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397B6E14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2D75F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D2476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(11.37, 2295.50)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CB19D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(14.83, 2174.22)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997E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B5F39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(11.37, 2295.50)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0EF7D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(16.53, 1106.44)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69E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14708E21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C0B8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2950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AD11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3832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B9E4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56F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145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082DF96B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4727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B81BB" w14:textId="77777777" w:rsidR="00B51BBA" w:rsidRPr="00D96E52" w:rsidRDefault="00B51BBA" w:rsidP="00813D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Invasive mechanical ventilation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9F3F" w14:textId="77777777" w:rsidR="00B51BBA" w:rsidRPr="00D96E52" w:rsidRDefault="00B51BBA" w:rsidP="00813D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3C8E" w14:textId="77777777" w:rsidR="00B51BBA" w:rsidRPr="00D96E52" w:rsidRDefault="00B51BBA" w:rsidP="00813D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4B388D93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62B93" w14:textId="77777777" w:rsidR="00B51BBA" w:rsidRPr="001431ED" w:rsidRDefault="00B51BBA" w:rsidP="00813D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Protein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29EF6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No (n=30)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9272C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Yes (n=16)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9ABB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C9FF1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Male (n=3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0E09A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Female (n=1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5E1E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</w:t>
            </w:r>
          </w:p>
        </w:tc>
      </w:tr>
      <w:tr w:rsidR="00B51BBA" w:rsidRPr="001431ED" w14:paraId="3210AD42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10B9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ACE (U/ml)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7E9F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6570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650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0.393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D574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974A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A4B0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0.227</w:t>
            </w:r>
          </w:p>
        </w:tc>
      </w:tr>
      <w:tr w:rsidR="00B51BBA" w:rsidRPr="001431ED" w14:paraId="6DED8251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9518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8493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46.97 (33.28, 53.27)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C07C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49.00 (40.59, 55.52)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4105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2CD7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48.19 (42.25, 54.01)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0DA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41.02 (30.02, 50.86)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4F1B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58D65512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5084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B1CB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50.28 (31.60)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8A6B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48.28 (11.11)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044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4C91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51.93 (28.63)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226E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43.62 (18.18)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A1F0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0A331FD3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680F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DD18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(19.50, 196.03)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ACCC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(30.48, 72.28)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E81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E6B0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(22.13, 196.03)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E573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(19.50, 87.84)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3BC0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0068A364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AADB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ACE2 (ng/ml)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7F27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F513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C81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2E99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552F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CF5B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0.760</w:t>
            </w:r>
          </w:p>
        </w:tc>
      </w:tr>
      <w:tr w:rsidR="00B51BBA" w:rsidRPr="001431ED" w14:paraId="6D59B9DF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D1D3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62B9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1.90 (0.57, 16.68)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179E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1.85 (1.10, 13.73)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DC05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7A92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1.82 (0.82, 7.68)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E2D9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5.08 (0.56, 34.65)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4DF5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5FFED8C5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823F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6374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25.99 (57.57)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5EA9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16.03 (32.62)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6D9B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C90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15.06 (32.97)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AC5D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41.48 (77.36)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6D0A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427D9D70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EE9FD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36261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(0.07, 221.72)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20A69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(0.07, 121.13)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62F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0860F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(0.07, 139.64)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3DAD9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(0.07, 221.72)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71CC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75D5DC28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B4F7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Angiotensin I (</w:t>
            </w:r>
            <w:proofErr w:type="spellStart"/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pg</w:t>
            </w:r>
            <w:proofErr w:type="spellEnd"/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5B6B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0319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86D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8947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3D17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5C18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51BBA">
              <w:rPr>
                <w:rFonts w:ascii="Calibri" w:hAnsi="Calibri" w:cs="Calibri"/>
                <w:color w:val="000000"/>
                <w:sz w:val="18"/>
                <w:szCs w:val="18"/>
              </w:rPr>
              <w:t>0.085</w:t>
            </w:r>
          </w:p>
        </w:tc>
      </w:tr>
      <w:tr w:rsidR="00B51BBA" w:rsidRPr="001431ED" w14:paraId="1BE47B57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E9C3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A1CD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42.74 (27.05, 48.69)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05A5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37.79 (21.76, 41.48)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726A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46DE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41.84 (32.10, 47.01)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7DE1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31.54 (24.53, 40.76)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E24D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0C3BC4E9" w14:textId="77777777" w:rsidTr="00813D33">
        <w:trPr>
          <w:trHeight w:val="351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8A81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3ECC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40.19 (14.80)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D9F8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35.12 (13.85)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F25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8EA7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40.81 (15.28)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8C7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32.37 (10.65)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6502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6B9D2AF4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E78C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DBF3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(15.15, 85.49)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B6F2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(15.51, 70.58)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283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EE8B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(15.15, 85.49)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FEF2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(15.51, 49.78)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6972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5F8D1633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CC1A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Angiotensin 1-7 (</w:t>
            </w:r>
            <w:proofErr w:type="spellStart"/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pg</w:t>
            </w:r>
            <w:proofErr w:type="spellEnd"/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C5DB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362E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5176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0.457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F209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18C3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D458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B062B">
              <w:rPr>
                <w:rFonts w:ascii="Calibri" w:hAnsi="Calibri" w:cs="Calibri"/>
                <w:color w:val="000000"/>
                <w:sz w:val="18"/>
                <w:szCs w:val="18"/>
              </w:rPr>
              <w:t>0.027</w:t>
            </w:r>
          </w:p>
        </w:tc>
      </w:tr>
      <w:tr w:rsidR="00B51BBA" w:rsidRPr="001431ED" w14:paraId="134EF52C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8163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8B29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7.35 (2.29, 28.33)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4F5A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12.23 (3.59, 27.33)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1705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073E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11.95 (3.34, 31.69)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82A2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3.29 (0.98, 15.82)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41AB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164B585C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475D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A556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14.32 (15.30)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92F6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23.41 (29.26)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9C1D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FFF1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21.02 (23.45)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A0AE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8.50 (10.92)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3522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209D36E4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97066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9F4FD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(0.98, 55.55)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85205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(0.98, 90.03)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67EE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2CE55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(0.98, 90.03)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2678C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(0.98, 30.24)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4971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238D8CE2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7D34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Angiotensin II (</w:t>
            </w:r>
            <w:proofErr w:type="spellStart"/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pg</w:t>
            </w:r>
            <w:proofErr w:type="spellEnd"/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0C74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B2CE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5B8F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0.379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44CF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7418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8DB8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</w:tr>
      <w:tr w:rsidR="00B51BBA" w:rsidRPr="001431ED" w14:paraId="18A58068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870E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EC77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7CE7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846F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59FC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F33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3037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52D38182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C1C4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4795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90.61 (52.24, 159.61)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EEA1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128.32 (79.02, 150.13)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659C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0AAE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95.08 (52.24, 138.47)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9C7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159.61 (55.85, 239.94)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403E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0E298A45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4327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EA5D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209.48 (449.30)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B84B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110.87 (49.03)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EC2A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D5B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124.77 (188.67)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6169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297.71 (608.29)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DF20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0AC9C8C9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A4305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9FB5F" w14:textId="77777777" w:rsidR="00B51BBA" w:rsidRPr="00183AD8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83AD8">
              <w:rPr>
                <w:rFonts w:ascii="Calibri" w:hAnsi="Calibri" w:cs="Calibri"/>
                <w:color w:val="000000"/>
                <w:sz w:val="18"/>
                <w:szCs w:val="18"/>
              </w:rPr>
              <w:t>(11.37, 2295.50)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D3C35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(18.27, 165.60)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AF24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AFBE0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(11.37, 1106.44)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DADB1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(14.14, 2295.50)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6006" w14:textId="77777777" w:rsidR="00B51BBA" w:rsidRPr="00CB7C5C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C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7A286B35" w14:textId="77777777" w:rsidR="00B51BBA" w:rsidRDefault="00B51BBA" w:rsidP="00B51BB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A5C630" w14:textId="77777777" w:rsidR="00B51BBA" w:rsidRDefault="00B51BBA" w:rsidP="00B51BB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B11C0C" w14:textId="77777777" w:rsidR="00B51BBA" w:rsidRDefault="00B51BBA" w:rsidP="00B51BB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8DAE89" w14:textId="77777777" w:rsidR="00B51BBA" w:rsidRPr="005F09D2" w:rsidRDefault="00B51BBA" w:rsidP="00B51BBA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Table 1</w:t>
      </w:r>
      <w:r w:rsidRPr="005F09D2">
        <w:rPr>
          <w:rFonts w:ascii="Times New Roman" w:hAnsi="Times New Roman" w:cs="Times New Roman"/>
          <w:b/>
          <w:sz w:val="24"/>
          <w:szCs w:val="24"/>
        </w:rPr>
        <w:t xml:space="preserve"> (continued):  </w:t>
      </w:r>
    </w:p>
    <w:tbl>
      <w:tblPr>
        <w:tblW w:w="9744" w:type="dxa"/>
        <w:jc w:val="center"/>
        <w:tblLook w:val="04A0" w:firstRow="1" w:lastRow="0" w:firstColumn="1" w:lastColumn="0" w:noHBand="0" w:noVBand="1"/>
      </w:tblPr>
      <w:tblGrid>
        <w:gridCol w:w="2080"/>
        <w:gridCol w:w="1985"/>
        <w:gridCol w:w="1742"/>
        <w:gridCol w:w="1890"/>
        <w:gridCol w:w="660"/>
        <w:gridCol w:w="760"/>
        <w:gridCol w:w="627"/>
      </w:tblGrid>
      <w:tr w:rsidR="00B51BBA" w:rsidRPr="001431ED" w14:paraId="445FB5B4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7DC2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59F5" w14:textId="77777777" w:rsidR="00B51BBA" w:rsidRPr="001431ED" w:rsidRDefault="00B51BBA" w:rsidP="00813D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ARBs/</w:t>
            </w:r>
            <w:proofErr w:type="spellStart"/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ACEi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0E14" w14:textId="77777777" w:rsidR="00B51BBA" w:rsidRPr="001431ED" w:rsidRDefault="00B51BBA" w:rsidP="00813D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FBB1" w14:textId="77777777" w:rsidR="00B51BBA" w:rsidRPr="001431ED" w:rsidRDefault="00B51BBA" w:rsidP="00813D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9AC1" w14:textId="77777777" w:rsidR="00B51BBA" w:rsidRPr="001431ED" w:rsidRDefault="00B51BBA" w:rsidP="00813D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566746D0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AA132" w14:textId="77777777" w:rsidR="00B51BBA" w:rsidRPr="001431ED" w:rsidRDefault="00B51BBA" w:rsidP="00813D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Protein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6B6BB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No ARBs/</w:t>
            </w:r>
            <w:proofErr w:type="spellStart"/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ACEi</w:t>
            </w:r>
            <w:proofErr w:type="spellEnd"/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(n=34)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D0D49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ARBs (n=4)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36BD6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ACEi</w:t>
            </w:r>
            <w:proofErr w:type="spellEnd"/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(n=8)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C9AB3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</w:t>
            </w:r>
            <w:r w:rsidRPr="0027134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7BA71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</w:t>
            </w:r>
            <w:r w:rsidRPr="0027134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4CCE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</w:t>
            </w:r>
            <w:r w:rsidRPr="0027134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</w:tr>
      <w:tr w:rsidR="00B51BBA" w:rsidRPr="001431ED" w14:paraId="3C7BECB4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7A72" w14:textId="77777777" w:rsidR="00B51BBA" w:rsidRPr="001431ED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ACE (U/ml)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3BEF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1578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67AD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0B79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0090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8BD3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0.234</w:t>
            </w:r>
          </w:p>
        </w:tc>
      </w:tr>
      <w:tr w:rsidR="00B51BBA" w:rsidRPr="001431ED" w14:paraId="78679234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8111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548C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47.53 (36.33, 53.42)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63EF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54.04 (47.44, 56.53)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C961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37.55 (29.90, 58.13)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43E3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3766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3F63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472DE8A5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BB8B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97A3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47.24 (14.28)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47BF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51.98 (6.63)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23DB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58.34 (57.52)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6E9D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3FA6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8923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32E8A4AE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CF1E" w14:textId="77777777" w:rsidR="00B51BBA" w:rsidRPr="001431ED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8F2F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(22.13, 87.84)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DD62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(42.54, 57.31)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D43D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(19.50, 196.03)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079E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21F9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24C0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123393A1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7344" w14:textId="77777777" w:rsidR="00B51BBA" w:rsidRPr="00D96E52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ACE2 (ng/ml)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B931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5D3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438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196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E342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1618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</w:tr>
      <w:tr w:rsidR="00B51BBA" w:rsidRPr="00D96E52" w14:paraId="1598D409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332B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F4D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1.86 (0.82, 25.59)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2F2E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4.78 (3.49, 63.11)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C56A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0.70 (0.45, 1.65)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34D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2B4B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BA82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4B291C34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29B3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75F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26.27 (54.57)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736E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33.30 (58.57)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1B01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1.25 (1.33)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B940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9574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6EB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4932C014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BE50A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E648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(0.07, 221.72)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49712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(2.49, 121.13)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46534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(0.27, 4.17)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B69A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15648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D27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29B1BFC7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A1B9" w14:textId="77777777" w:rsidR="00B51BBA" w:rsidRPr="00D96E52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Angiotensin I (</w:t>
            </w:r>
            <w:proofErr w:type="spellStart"/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pg</w:t>
            </w:r>
            <w:proofErr w:type="spellEnd"/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039B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4380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587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EA2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953E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3DA4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0.089</w:t>
            </w:r>
          </w:p>
        </w:tc>
      </w:tr>
      <w:tr w:rsidR="00B51BBA" w:rsidRPr="00D96E52" w14:paraId="7F801CCD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113B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D96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38.74 (31.08, 45.05)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1D81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20.96 (19.03, 35.57)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DCF0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44.29 (34.27, 50.37)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E5C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40F0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06D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7E132F92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D53D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6D3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38.83 (14.70)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7C2E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27.30 (15.08)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9AF8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42.27 (12.33)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0704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0602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6798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59FD381F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EFD2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27D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(15.15, 85.49)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B000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(17.49, 49.78)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F4D8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(22.00, 58.28)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049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0ED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42F2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501E5577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E0EA" w14:textId="77777777" w:rsidR="00B51BBA" w:rsidRPr="00D96E52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Angiotensin 1-7 (</w:t>
            </w:r>
            <w:proofErr w:type="spellStart"/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pg</w:t>
            </w:r>
            <w:proofErr w:type="spellEnd"/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612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D1F8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C9A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964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6CD1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0.488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7E05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0.931</w:t>
            </w:r>
          </w:p>
        </w:tc>
      </w:tr>
      <w:tr w:rsidR="00B51BBA" w:rsidRPr="00D96E52" w14:paraId="19E89894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934B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6EA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13.88 (3.27, 29.66)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BE4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5.48 (2.13, 13.24)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94A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5.95 (0.98, 23.24)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584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CAA5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00A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25C4C824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290E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B5E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18.30 (19.91)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6B7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7.68 (7.91)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449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18.91 (31.18)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5F2B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00AA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3FF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6EABB9D3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EC5A7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1507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(0.98, 83.73)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8B2E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(0.98, 18.80)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53C2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(0.98, 90.03)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1D9B8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A461B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409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14CFEC56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B7FB" w14:textId="77777777" w:rsidR="00B51BBA" w:rsidRPr="00D96E52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Angiotensin II (</w:t>
            </w:r>
            <w:proofErr w:type="spellStart"/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pg</w:t>
            </w:r>
            <w:proofErr w:type="spellEnd"/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FA6A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935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555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BC81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68C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1BFA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0.257</w:t>
            </w:r>
          </w:p>
        </w:tc>
      </w:tr>
      <w:tr w:rsidR="00B51BBA" w:rsidRPr="00D96E52" w14:paraId="67D36232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60A9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D67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4702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DEE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598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45F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38F1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1DC56D13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008A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88F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128.32 (65.94, 160.69)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8B72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87.05 (52.67, 99.47)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84F4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52.24 (16.53, 96.31)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7E1B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6FC8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184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21CC6B86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2FF2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19A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214.27 (417.35)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D59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76.07 (34.72)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EB15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51.86 (37.55)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78E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A59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547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6A69238F" w14:textId="77777777" w:rsidTr="00813D33">
        <w:trPr>
          <w:trHeight w:val="144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5AFEC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C1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(11.37, 2295.50)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3B87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(26.32, 103.86)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9671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(14.14, 101.40)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54C8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5A91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AD4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5E8614F7" w14:textId="77777777" w:rsidR="00B51BBA" w:rsidRPr="00D96E52" w:rsidRDefault="00B51BBA" w:rsidP="00B51BBA">
      <w:pPr>
        <w:pStyle w:val="NoSpacing"/>
        <w:rPr>
          <w:sz w:val="20"/>
        </w:rPr>
      </w:pPr>
    </w:p>
    <w:tbl>
      <w:tblPr>
        <w:tblW w:w="7272" w:type="dxa"/>
        <w:jc w:val="center"/>
        <w:tblLook w:val="04A0" w:firstRow="1" w:lastRow="0" w:firstColumn="1" w:lastColumn="0" w:noHBand="0" w:noVBand="1"/>
      </w:tblPr>
      <w:tblGrid>
        <w:gridCol w:w="2355"/>
        <w:gridCol w:w="2165"/>
        <w:gridCol w:w="1992"/>
        <w:gridCol w:w="760"/>
      </w:tblGrid>
      <w:tr w:rsidR="00B51BBA" w:rsidRPr="00D96E52" w14:paraId="0D759CD7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36C6" w14:textId="77777777" w:rsidR="00B51BBA" w:rsidRPr="00D96E52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2B1E" w14:textId="77777777" w:rsidR="00B51BBA" w:rsidRPr="00D96E52" w:rsidRDefault="00B51BBA" w:rsidP="00813D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ACEi</w:t>
            </w:r>
            <w:proofErr w:type="spellEnd"/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^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C191" w14:textId="77777777" w:rsidR="00B51BBA" w:rsidRPr="00D96E52" w:rsidRDefault="00B51BBA" w:rsidP="00813D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4D6F63DE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E8A51" w14:textId="77777777" w:rsidR="00B51BBA" w:rsidRPr="00D96E52" w:rsidRDefault="00B51BBA" w:rsidP="00813D3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Protein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D37B0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No </w:t>
            </w:r>
            <w:proofErr w:type="spellStart"/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ACEi</w:t>
            </w:r>
            <w:proofErr w:type="spellEnd"/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(n=38)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E5B4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ACEi</w:t>
            </w:r>
            <w:proofErr w:type="spellEnd"/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(n=8)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0591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</w:t>
            </w:r>
          </w:p>
        </w:tc>
      </w:tr>
      <w:tr w:rsidR="00B51BBA" w:rsidRPr="00D96E52" w14:paraId="26F82058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0D78" w14:textId="77777777" w:rsidR="00B51BBA" w:rsidRPr="00D96E52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ACE (U/ml)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9BE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72B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C958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0.310</w:t>
            </w:r>
          </w:p>
        </w:tc>
      </w:tr>
      <w:tr w:rsidR="00B51BBA" w:rsidRPr="00D96E52" w14:paraId="6FB08DFC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8EB0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AAA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47.97 (38.93, 54.01)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F6FB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37.55 (29.90, 58.13)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DB50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16C5C1C0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FB8C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2591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47.74 (13.70)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013E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58.34 (57.52)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91FE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0B42F3A0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9B9F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F76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(22.13, 87.84)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1A8A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(19.50, 196.03)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095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2A1CBD60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EA43" w14:textId="77777777" w:rsidR="00B51BBA" w:rsidRPr="00D96E52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ACE2 (ng/ml)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DB7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36E1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16B4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0.040</w:t>
            </w:r>
          </w:p>
        </w:tc>
      </w:tr>
      <w:tr w:rsidR="00B51BBA" w:rsidRPr="00D96E52" w14:paraId="42EFBA92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D861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C62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2.23 (1.08, 25.59)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6404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0.70 (0.45, 1.65)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EC1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6532D876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3DD2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5F6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27.01 (54.21)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E28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1.25 (1.33)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A251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7E1F5D75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71B4E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F6384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(0.07, 221.72)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9932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(0.27, 4.17)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DF1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03B50208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505C" w14:textId="77777777" w:rsidR="00B51BBA" w:rsidRPr="00D96E52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Angiotensin I (</w:t>
            </w:r>
            <w:proofErr w:type="spellStart"/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pg</w:t>
            </w:r>
            <w:proofErr w:type="spellEnd"/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A0D5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C2D4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0260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0.197</w:t>
            </w:r>
          </w:p>
        </w:tc>
      </w:tr>
      <w:tr w:rsidR="00B51BBA" w:rsidRPr="00D96E52" w14:paraId="0CC6374C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A8A0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D30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38.20 (24.53, 45.05)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53CB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44.29 (34.27, 50.37)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63D2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15037091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2771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E2CE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37.62 (14.97)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E0F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42.27 (12.33)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0FF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65A80BF4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2BA4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F890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(15.15, 85.49)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78D0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(22.00, 58.28)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AED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6DD0450D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8E44" w14:textId="77777777" w:rsidR="00B51BBA" w:rsidRPr="00D96E52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Angiotensin 1-7 (</w:t>
            </w:r>
            <w:proofErr w:type="spellStart"/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pg</w:t>
            </w:r>
            <w:proofErr w:type="spellEnd"/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C5DB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45D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1681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0.540</w:t>
            </w:r>
          </w:p>
        </w:tc>
      </w:tr>
      <w:tr w:rsidR="00B51BBA" w:rsidRPr="00D96E52" w14:paraId="6B60C870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FD08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F8BF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9.81 (3.27, 28.33)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6CE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5.95 (0.98, 23.24)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0E7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06741B8E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6F63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2F2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17.18 (19.22)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1E05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18.91 (31.18)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95C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6A8D2CF5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1D587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965B2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(0.98, 83.73)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F4CB5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(0.98, 90.03)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9D15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157FE247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966F" w14:textId="77777777" w:rsidR="00B51BBA" w:rsidRPr="00D96E52" w:rsidRDefault="00B51BBA" w:rsidP="00813D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Angiotensin II (</w:t>
            </w:r>
            <w:proofErr w:type="spellStart"/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pg</w:t>
            </w:r>
            <w:proofErr w:type="spellEnd"/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FB9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8C79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D5C7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</w:tr>
      <w:tr w:rsidR="00B51BBA" w:rsidRPr="00D96E52" w14:paraId="192B9700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6CFF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N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5D1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D948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7E64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3E17F424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9838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5F2D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103.86 (65.94, 159.61)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4273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52.24 (16.53, 96.31)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0E6C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D96E52" w14:paraId="7588EC33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D7AE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F672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199.33 (396.01)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2ACA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51.86 (37.55)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43C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51BBA" w:rsidRPr="001431ED" w14:paraId="046699DB" w14:textId="77777777" w:rsidTr="00813D33">
        <w:trPr>
          <w:trHeight w:val="144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A6899" w14:textId="77777777" w:rsidR="00B51BBA" w:rsidRPr="00D96E52" w:rsidRDefault="00B51BBA" w:rsidP="00813D33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B8A06" w14:textId="77777777" w:rsidR="00B51BBA" w:rsidRPr="00D96E52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(11.37, 2295.50)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AFD37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6E52">
              <w:rPr>
                <w:rFonts w:ascii="Calibri" w:hAnsi="Calibri" w:cs="Calibri"/>
                <w:color w:val="000000"/>
                <w:sz w:val="18"/>
                <w:szCs w:val="18"/>
              </w:rPr>
              <w:t>(14.14, 101.40)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1CB1" w14:textId="77777777" w:rsidR="00B51BBA" w:rsidRPr="001431ED" w:rsidRDefault="00B51BBA" w:rsidP="00813D3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1E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6F291B3B" w14:textId="77777777" w:rsidR="00B51BBA" w:rsidRDefault="00B51BBA" w:rsidP="00B51BBA">
      <w:pPr>
        <w:pStyle w:val="NoSpacing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069AE0" w14:textId="77777777" w:rsidR="00B51BBA" w:rsidRDefault="00B51BBA" w:rsidP="00B51BB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*Abbreviations: RAS, renin-angiotensin system; ARB, angiotensin receptor blocker, ACE, angiotensin-converting enzyme; ACE2 angiotensin-converting enzyme 2; †</w:t>
      </w:r>
      <w:r w:rsidRPr="008D4700">
        <w:rPr>
          <w:rFonts w:ascii="Times New Roman" w:hAnsi="Times New Roman" w:cs="Times New Roman"/>
          <w:sz w:val="24"/>
          <w:szCs w:val="24"/>
        </w:rPr>
        <w:t xml:space="preserve">P value was based on </w:t>
      </w:r>
      <w:r>
        <w:rPr>
          <w:rFonts w:ascii="Times New Roman" w:hAnsi="Times New Roman" w:cs="Times New Roman"/>
          <w:sz w:val="24"/>
          <w:szCs w:val="24"/>
        </w:rPr>
        <w:t xml:space="preserve">Wilcoxon rank sum test; </w:t>
      </w:r>
    </w:p>
    <w:p w14:paraId="73704156" w14:textId="77777777" w:rsidR="00D96E52" w:rsidRDefault="00B51BBA" w:rsidP="00D96E52">
      <w:pPr>
        <w:spacing w:line="480" w:lineRule="auto"/>
        <w:rPr>
          <w:bCs/>
        </w:rPr>
      </w:pPr>
      <w:r>
        <w:rPr>
          <w:b/>
        </w:rPr>
        <w:lastRenderedPageBreak/>
        <w:t>Supplementary Table 2</w:t>
      </w:r>
      <w:r w:rsidR="00D96E52">
        <w:rPr>
          <w:b/>
        </w:rPr>
        <w:t xml:space="preserve">. </w:t>
      </w:r>
      <w:r w:rsidR="00D96E52" w:rsidRPr="008D4700">
        <w:rPr>
          <w:bCs/>
        </w:rPr>
        <w:t xml:space="preserve">Spearman rank correlations of RAS </w:t>
      </w:r>
      <w:r w:rsidR="00D96E52">
        <w:rPr>
          <w:bCs/>
        </w:rPr>
        <w:t>component</w:t>
      </w:r>
      <w:r w:rsidR="00D96E52" w:rsidRPr="008D4700">
        <w:rPr>
          <w:bCs/>
        </w:rPr>
        <w:t>s</w:t>
      </w:r>
      <w:r w:rsidR="00D96E52">
        <w:rPr>
          <w:bCs/>
        </w:rPr>
        <w:t xml:space="preserve"> in COVID-19 patients and healthy controls</w:t>
      </w:r>
      <w:r w:rsidR="00D96E52" w:rsidRPr="008D4700">
        <w:rPr>
          <w:bCs/>
        </w:rPr>
        <w:t>.</w:t>
      </w:r>
    </w:p>
    <w:tbl>
      <w:tblPr>
        <w:tblW w:w="8305" w:type="dxa"/>
        <w:jc w:val="center"/>
        <w:tblLook w:val="04A0" w:firstRow="1" w:lastRow="0" w:firstColumn="1" w:lastColumn="0" w:noHBand="0" w:noVBand="1"/>
      </w:tblPr>
      <w:tblGrid>
        <w:gridCol w:w="1905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D96E52" w:rsidRPr="00E9292C" w14:paraId="0A5F73B1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88C3" w14:textId="77777777" w:rsidR="00D96E52" w:rsidRPr="00E9292C" w:rsidRDefault="00D96E52" w:rsidP="000F66A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COVID-19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78E1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39FC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681E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0C35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27C5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743A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AFBB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90E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6E52" w:rsidRPr="00E9292C" w14:paraId="38B93FCC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0055" w14:textId="77777777" w:rsidR="00D96E52" w:rsidRPr="00E9292C" w:rsidRDefault="00D96E52" w:rsidP="000F66A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64BE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ACE2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98C7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Angiotensin 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D646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Angiotensin 1-7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F5F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Angiotensin II</w:t>
            </w:r>
          </w:p>
        </w:tc>
      </w:tr>
      <w:tr w:rsidR="00D96E52" w:rsidRPr="00E9292C" w14:paraId="0EAD7901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4AC1" w14:textId="77777777" w:rsidR="00D96E52" w:rsidRPr="00E9292C" w:rsidRDefault="00D96E52" w:rsidP="000F66AE">
            <w:pPr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9931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C6CB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12FE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6B6B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DD35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257A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9076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E239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</w:p>
        </w:tc>
      </w:tr>
      <w:tr w:rsidR="00D96E52" w:rsidRPr="00E9292C" w14:paraId="767FAC14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DC1A" w14:textId="77777777" w:rsidR="00D96E52" w:rsidRPr="00E9292C" w:rsidRDefault="00D96E52" w:rsidP="000F66A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A8E3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E555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B1B1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9589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987D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C6A9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ED4D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8DBE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0.30</w:t>
            </w:r>
          </w:p>
        </w:tc>
      </w:tr>
      <w:tr w:rsidR="00D96E52" w:rsidRPr="00E9292C" w14:paraId="2366A266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776D" w14:textId="77777777" w:rsidR="00D96E52" w:rsidRPr="00E9292C" w:rsidRDefault="00D96E52" w:rsidP="000F66A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ACE2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4352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9FDE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E3E2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45F2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1D85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5188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9C8F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DEBD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</w:tr>
      <w:tr w:rsidR="00D96E52" w:rsidRPr="00E9292C" w14:paraId="47DE210B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DD34" w14:textId="77777777" w:rsidR="00D96E52" w:rsidRPr="00E9292C" w:rsidRDefault="00D96E52" w:rsidP="000F66A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Angiotensin 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D113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7213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0C8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22B1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D6C3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D758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4960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ABC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0.94</w:t>
            </w:r>
          </w:p>
        </w:tc>
      </w:tr>
      <w:tr w:rsidR="00D96E52" w:rsidRPr="00E9292C" w14:paraId="7F46597D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8E98" w14:textId="77777777" w:rsidR="00D96E52" w:rsidRPr="00E9292C" w:rsidRDefault="00D96E52" w:rsidP="000F66A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Angiotensin 1-7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30C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96FD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1BD6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B5DC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9FF2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FDBF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8BE3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54EA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0.32</w:t>
            </w:r>
          </w:p>
        </w:tc>
      </w:tr>
      <w:tr w:rsidR="00D96E52" w:rsidRPr="00E9292C" w14:paraId="4FCC6BC2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115D" w14:textId="77777777" w:rsidR="00D96E52" w:rsidRPr="00E9292C" w:rsidRDefault="00D96E52" w:rsidP="000F66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E77C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83EC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C297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C3C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16C9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FC07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7EAC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562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6E52" w:rsidRPr="00E9292C" w14:paraId="49B4B98F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D2A8" w14:textId="77777777" w:rsidR="00D96E52" w:rsidRPr="00E9292C" w:rsidRDefault="00D96E52" w:rsidP="000F66A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676D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85C2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300E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54FD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47D3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424A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0C8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F2B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6E52" w:rsidRPr="00E9292C" w14:paraId="7CE7AB6F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7872" w14:textId="77777777" w:rsidR="00D96E52" w:rsidRPr="00E9292C" w:rsidRDefault="00D96E52" w:rsidP="000F66A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6A8E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ACE2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ABD2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Angiotensin 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4FCA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Angiotensin 1-7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AA37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Angiotensin II</w:t>
            </w:r>
          </w:p>
        </w:tc>
      </w:tr>
      <w:tr w:rsidR="00D96E52" w:rsidRPr="00E9292C" w14:paraId="6D6586D5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CF03" w14:textId="77777777" w:rsidR="00D96E52" w:rsidRPr="00E9292C" w:rsidRDefault="00D96E52" w:rsidP="000F66AE">
            <w:pPr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928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7F0F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49A1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5D8A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258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FD22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0CCB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A2EF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</w:p>
        </w:tc>
      </w:tr>
      <w:tr w:rsidR="00D96E52" w:rsidRPr="00E9292C" w14:paraId="7ADCBD85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9BAD" w14:textId="77777777" w:rsidR="00D96E52" w:rsidRPr="00E9292C" w:rsidRDefault="00D96E52" w:rsidP="000F66A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3740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98BE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B306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CCB7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52A9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F07D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D61C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BCD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0.88</w:t>
            </w:r>
          </w:p>
        </w:tc>
      </w:tr>
      <w:tr w:rsidR="00D96E52" w:rsidRPr="00E9292C" w14:paraId="7D3E4485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937A" w14:textId="77777777" w:rsidR="00D96E52" w:rsidRPr="00E9292C" w:rsidRDefault="00D96E52" w:rsidP="000F66A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ACE2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620C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3F13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A39A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33C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EAD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8DF8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63D3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4B88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0.07</w:t>
            </w:r>
          </w:p>
        </w:tc>
      </w:tr>
      <w:tr w:rsidR="00D96E52" w:rsidRPr="00E9292C" w14:paraId="7541D811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9149" w14:textId="77777777" w:rsidR="00D96E52" w:rsidRPr="00E9292C" w:rsidRDefault="00D96E52" w:rsidP="000F66A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Angiotensin 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77CE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1552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AB74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519E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D106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969E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F128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697E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0.06</w:t>
            </w:r>
          </w:p>
        </w:tc>
      </w:tr>
      <w:tr w:rsidR="00D96E52" w:rsidRPr="00E9292C" w14:paraId="1D297DFB" w14:textId="77777777" w:rsidTr="000F66AE">
        <w:trPr>
          <w:trHeight w:val="255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0772" w14:textId="77777777" w:rsidR="00D96E52" w:rsidRPr="00E9292C" w:rsidRDefault="00D96E52" w:rsidP="000F66A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92C">
              <w:rPr>
                <w:rFonts w:ascii="Calibri" w:hAnsi="Calibri" w:cs="Calibri"/>
                <w:b/>
                <w:bCs/>
                <w:sz w:val="20"/>
                <w:szCs w:val="20"/>
              </w:rPr>
              <w:t>Angiotensin 1-7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A99C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8FA1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D1AF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D0EA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462D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FA6A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8970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7670" w14:textId="77777777" w:rsidR="00D96E52" w:rsidRPr="00E9292C" w:rsidRDefault="00D96E52" w:rsidP="000F6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292C">
              <w:rPr>
                <w:rFonts w:ascii="Calibri" w:hAnsi="Calibri" w:cs="Calibri"/>
                <w:sz w:val="20"/>
                <w:szCs w:val="20"/>
              </w:rPr>
              <w:t>0.65</w:t>
            </w:r>
          </w:p>
        </w:tc>
      </w:tr>
    </w:tbl>
    <w:p w14:paraId="5BD2D11C" w14:textId="77777777" w:rsidR="00D96E52" w:rsidRPr="008D4700" w:rsidRDefault="00D96E52" w:rsidP="00D96E52">
      <w:pPr>
        <w:spacing w:line="480" w:lineRule="auto"/>
        <w:rPr>
          <w:bCs/>
        </w:rPr>
      </w:pPr>
    </w:p>
    <w:p w14:paraId="41AD1196" w14:textId="77777777" w:rsidR="00D96E52" w:rsidRDefault="00D96E52" w:rsidP="00B51BBA">
      <w:pPr>
        <w:spacing w:line="480" w:lineRule="auto"/>
        <w:sectPr w:rsidR="00D96E52" w:rsidSect="004361D6">
          <w:headerReference w:type="default" r:id="rId7"/>
          <w:footerReference w:type="even" r:id="rId8"/>
          <w:footerReference w:type="default" r:id="rId9"/>
          <w:pgSz w:w="12240" w:h="15840"/>
          <w:pgMar w:top="1134" w:right="964" w:bottom="1418" w:left="964" w:header="720" w:footer="720" w:gutter="0"/>
          <w:cols w:space="720"/>
          <w:docGrid w:linePitch="326"/>
        </w:sectPr>
      </w:pPr>
      <w:r>
        <w:rPr>
          <w:color w:val="000000"/>
        </w:rPr>
        <w:br w:type="page"/>
      </w:r>
    </w:p>
    <w:p w14:paraId="27888F58" w14:textId="77777777" w:rsidR="00D96E52" w:rsidRDefault="00B51BBA" w:rsidP="00D96E52">
      <w:pPr>
        <w:spacing w:line="480" w:lineRule="auto"/>
        <w:jc w:val="both"/>
      </w:pPr>
      <w:r>
        <w:rPr>
          <w:b/>
          <w:color w:val="000000"/>
        </w:rPr>
        <w:lastRenderedPageBreak/>
        <w:t>Supplementary</w:t>
      </w:r>
      <w:r w:rsidR="00D96E52" w:rsidRPr="006874C3">
        <w:rPr>
          <w:b/>
          <w:color w:val="000000"/>
        </w:rPr>
        <w:t xml:space="preserve"> Table</w:t>
      </w:r>
      <w:r w:rsidR="00D96E52">
        <w:rPr>
          <w:color w:val="000000"/>
        </w:rPr>
        <w:t xml:space="preserve"> </w:t>
      </w:r>
      <w:r w:rsidR="00D96E52">
        <w:rPr>
          <w:b/>
          <w:color w:val="000000"/>
        </w:rPr>
        <w:t>3</w:t>
      </w:r>
      <w:r w:rsidR="00D96E52" w:rsidRPr="00B41DBE">
        <w:rPr>
          <w:color w:val="000000"/>
        </w:rPr>
        <w:t xml:space="preserve">. </w:t>
      </w:r>
      <w:r w:rsidR="00D96E52">
        <w:rPr>
          <w:color w:val="000000"/>
        </w:rPr>
        <w:t>Change in *</w:t>
      </w:r>
      <w:r w:rsidR="00D96E52">
        <w:t xml:space="preserve">RAS Component Levels over Time in COVID-19 </w:t>
      </w:r>
    </w:p>
    <w:p w14:paraId="3CEFF35E" w14:textId="77777777" w:rsidR="00D96E52" w:rsidRPr="00B41DBE" w:rsidRDefault="00D96E52" w:rsidP="00D96E52">
      <w:pPr>
        <w:spacing w:line="480" w:lineRule="auto"/>
        <w:rPr>
          <w:color w:val="000000"/>
        </w:rPr>
      </w:pPr>
    </w:p>
    <w:tbl>
      <w:tblPr>
        <w:tblW w:w="9320" w:type="dxa"/>
        <w:jc w:val="center"/>
        <w:tblLook w:val="04A0" w:firstRow="1" w:lastRow="0" w:firstColumn="1" w:lastColumn="0" w:noHBand="0" w:noVBand="1"/>
      </w:tblPr>
      <w:tblGrid>
        <w:gridCol w:w="2120"/>
        <w:gridCol w:w="1692"/>
        <w:gridCol w:w="1908"/>
        <w:gridCol w:w="1800"/>
        <w:gridCol w:w="1800"/>
      </w:tblGrid>
      <w:tr w:rsidR="00D96E52" w:rsidRPr="005D5E8A" w14:paraId="776C6A17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332A" w14:textId="77777777" w:rsidR="00D96E52" w:rsidRPr="005D5E8A" w:rsidRDefault="00D96E52" w:rsidP="000F66AE">
            <w:pPr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FC02E" w14:textId="77777777" w:rsidR="00D96E52" w:rsidRPr="005D5E8A" w:rsidRDefault="00D96E52" w:rsidP="000F66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Change from baseline</w:t>
            </w:r>
          </w:p>
        </w:tc>
      </w:tr>
      <w:tr w:rsidR="00D96E52" w:rsidRPr="005D5E8A" w14:paraId="5CFEE15E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EFC34" w14:textId="77777777" w:rsidR="00D96E52" w:rsidRPr="005D5E8A" w:rsidRDefault="00D96E52" w:rsidP="000F66A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Protein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1681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Day 2 (n=18)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34DE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Day 4 (n=14)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18F7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Day 7 (n=14)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A049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Day 14 (n=6)</w:t>
            </w:r>
          </w:p>
        </w:tc>
      </w:tr>
      <w:tr w:rsidR="00D96E52" w:rsidRPr="005D5E8A" w14:paraId="42A710FE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AC9D" w14:textId="77777777" w:rsidR="00D96E52" w:rsidRPr="005D5E8A" w:rsidRDefault="00D96E52" w:rsidP="000F66AE">
            <w:pPr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ACE (U/ml)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D83C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1711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B388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3668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</w:tr>
      <w:tr w:rsidR="00D96E52" w:rsidRPr="005D5E8A" w14:paraId="537553B9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B89E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Median (IQR)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3ECC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1.38 (-6.51, 7.42)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D0D4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-5.48 (-11.33, 3.06)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421C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-5.60 (-10.39, 2.28)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17FF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-8.48 (-17.00, 4.68)</w:t>
            </w:r>
          </w:p>
        </w:tc>
      </w:tr>
      <w:tr w:rsidR="00D96E52" w:rsidRPr="005D5E8A" w14:paraId="5F5375F0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C1FD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Mean (SD)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E253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0.45 (12.62)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54B4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-3.32 (16.50)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7353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-3.98 (10.01)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33C2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-9.19 (17.95)</w:t>
            </w:r>
          </w:p>
        </w:tc>
      </w:tr>
      <w:tr w:rsidR="00D96E52" w:rsidRPr="005D5E8A" w14:paraId="7FDCCA73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5793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Range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C5EA4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(-26.91, 24.38)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7BB48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(-27.90, 33.90)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87CD2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(-18.24, 15.12)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3897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(-37.97, 12.12)</w:t>
            </w:r>
          </w:p>
        </w:tc>
      </w:tr>
      <w:tr w:rsidR="00D96E52" w:rsidRPr="005D5E8A" w14:paraId="7F268A81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9690" w14:textId="77777777" w:rsidR="00D96E52" w:rsidRPr="005D5E8A" w:rsidRDefault="00D96E52" w:rsidP="000F66AE">
            <w:pPr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ACE2 (ng/ml)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E4AA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F2C5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656D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FC29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</w:tr>
      <w:tr w:rsidR="00D96E52" w:rsidRPr="005D5E8A" w14:paraId="63D063CE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805C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Median (IQR)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08E4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-0.06 (-0.56, 1.15)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C08A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0.69 (-7.81, 1.65)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19F8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-0.43 (-7.35, 1.16)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138A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-7.41 (-25.44, 3.22)</w:t>
            </w:r>
          </w:p>
        </w:tc>
      </w:tr>
      <w:tr w:rsidR="00D96E52" w:rsidRPr="005D5E8A" w14:paraId="35A1578C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CB66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Mean (SD)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E1AC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2.62 (14.45)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4040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3.56 (27.09)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BD00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0.60 (26.32)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9C77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-0.24 (44.02)</w:t>
            </w:r>
          </w:p>
        </w:tc>
      </w:tr>
      <w:tr w:rsidR="00D96E52" w:rsidRPr="005D5E8A" w14:paraId="121E45BF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8794B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Range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E726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(-19.40, 50.60)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596C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(-25.83, 89.93)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5C0D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(-32.04, 84.10)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3411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(-45.78, 81.36)</w:t>
            </w:r>
          </w:p>
        </w:tc>
      </w:tr>
      <w:tr w:rsidR="00D96E52" w:rsidRPr="005D5E8A" w14:paraId="4960B9D5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747F" w14:textId="77777777" w:rsidR="00D96E52" w:rsidRPr="005D5E8A" w:rsidRDefault="00D96E52" w:rsidP="000F66AE">
            <w:pPr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Angiotensin I (</w:t>
            </w:r>
            <w:proofErr w:type="spellStart"/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pg</w:t>
            </w:r>
            <w:proofErr w:type="spellEnd"/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/ml)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0A40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F21F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63EE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850B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</w:tr>
      <w:tr w:rsidR="00D96E52" w:rsidRPr="005D5E8A" w14:paraId="6D40DDB9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FB1F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Median (IQR)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8677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-2.76 (-10.14, 9.71)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5188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-6.41 (-12.01, 19.02)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A121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-0.81 (-12.04, 4.83)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36D8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0.78 (-10.14, 1.99)</w:t>
            </w:r>
          </w:p>
        </w:tc>
      </w:tr>
      <w:tr w:rsidR="00D96E52" w:rsidRPr="005D5E8A" w14:paraId="73469CD2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F991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Mean (SD)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1728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-3.72 (17.29)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072A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-3.04 (21.58)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A17C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3.91 (34.72)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F9F9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-3.40 (13.52)</w:t>
            </w:r>
          </w:p>
        </w:tc>
      </w:tr>
      <w:tr w:rsidR="00D96E52" w:rsidRPr="005D5E8A" w14:paraId="4DE2B924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1C8C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Range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3153B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(-35.74, 22.15)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24157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(-38.12, 25.05)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17654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(-33.23, 112.62)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588C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(-26.66, 12.82)</w:t>
            </w:r>
          </w:p>
        </w:tc>
      </w:tr>
      <w:tr w:rsidR="00D96E52" w:rsidRPr="005D5E8A" w14:paraId="0E218D7E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8275" w14:textId="77777777" w:rsidR="00D96E52" w:rsidRPr="005D5E8A" w:rsidRDefault="00D96E52" w:rsidP="000F66AE">
            <w:pPr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Angiotensin 1-7 (</w:t>
            </w:r>
            <w:proofErr w:type="spellStart"/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pg</w:t>
            </w:r>
            <w:proofErr w:type="spellEnd"/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/ml)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76F4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4E2D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DE86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B423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</w:tr>
      <w:tr w:rsidR="00D96E52" w:rsidRPr="005D5E8A" w14:paraId="48634085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C808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Median (IQR)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A9A8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-2.06 (-5.60, 0.00)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6834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-3.46 (-16.55, 5.66)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4206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-1.19 (-16.55, 1.40)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9D53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-11.26 (-16.55, 0.00)</w:t>
            </w:r>
          </w:p>
        </w:tc>
      </w:tr>
      <w:tr w:rsidR="00D96E52" w:rsidRPr="005D5E8A" w14:paraId="701F114A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1BD4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Mean (SD)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4638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-1.10 (21.14)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A0A5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-7.27 (21.26)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ACAA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-8.73 (15.86)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BD9D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-16.91 (25.03)</w:t>
            </w:r>
          </w:p>
        </w:tc>
      </w:tr>
      <w:tr w:rsidR="00D96E52" w:rsidRPr="005D5E8A" w14:paraId="1B3475FC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73B3E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Range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A100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(-44.31, 47.02)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50FF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(-48.47, 31.28)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11DD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(-47.19, 9.66)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3335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(-65.35, 2.97)</w:t>
            </w:r>
          </w:p>
        </w:tc>
      </w:tr>
      <w:tr w:rsidR="00D96E52" w:rsidRPr="005D5E8A" w14:paraId="79BA9C62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1698" w14:textId="77777777" w:rsidR="00D96E52" w:rsidRPr="005D5E8A" w:rsidRDefault="00D96E52" w:rsidP="000F66AE">
            <w:pPr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Angiotensin II (</w:t>
            </w:r>
            <w:proofErr w:type="spellStart"/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pg</w:t>
            </w:r>
            <w:proofErr w:type="spellEnd"/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/ml)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9B16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7AFB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9672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7425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 </w:t>
            </w:r>
          </w:p>
        </w:tc>
      </w:tr>
      <w:tr w:rsidR="00D96E52" w:rsidRPr="005D5E8A" w14:paraId="71492F08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5FDB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N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F899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18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ED95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4B77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E202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6</w:t>
            </w:r>
          </w:p>
        </w:tc>
      </w:tr>
      <w:tr w:rsidR="00D96E52" w:rsidRPr="005D5E8A" w14:paraId="56CD8243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2A9D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Median (IQR)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814F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-3.55 (-89.77, 4.43)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76FC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-11.75 (-28.46, 85.84)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7FBB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-3.31 (-26.31, 25.37)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0F24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6.86 (-27.47, 31.09)</w:t>
            </w:r>
          </w:p>
        </w:tc>
      </w:tr>
      <w:tr w:rsidR="00D96E52" w:rsidRPr="005D5E8A" w14:paraId="3201F5F6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284C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Mean (SD)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AAED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-104.87 (308.99)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0C3B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226.46 (734.31)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0DE0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305.49 (1182.27)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0712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-13.85 (64.59)</w:t>
            </w:r>
          </w:p>
        </w:tc>
      </w:tr>
      <w:tr w:rsidR="00D96E52" w:rsidRPr="005D5E8A" w14:paraId="3726A21D" w14:textId="77777777" w:rsidTr="000F66AE">
        <w:trPr>
          <w:trHeight w:val="25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5AF98" w14:textId="77777777" w:rsidR="00D96E52" w:rsidRPr="005D5E8A" w:rsidRDefault="00D96E52" w:rsidP="000F66AE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Range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E20CD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(-1214.27, 138.74)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D365D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(-92.07, 2635.29)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B31C0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(-97.86, 4409.32)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73C9" w14:textId="77777777" w:rsidR="00D96E52" w:rsidRPr="005D5E8A" w:rsidRDefault="00D96E52" w:rsidP="000F66AE">
            <w:pPr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D5E8A">
              <w:rPr>
                <w:rFonts w:ascii="Calibri" w:hAnsi="Calibri" w:cs="Calibri"/>
                <w:color w:val="000000"/>
                <w:sz w:val="18"/>
                <w:szCs w:val="20"/>
              </w:rPr>
              <w:t>(-137.06, 36.60)</w:t>
            </w:r>
          </w:p>
        </w:tc>
      </w:tr>
    </w:tbl>
    <w:p w14:paraId="6025FFEF" w14:textId="77777777" w:rsidR="00D96E52" w:rsidRDefault="00D96E52" w:rsidP="00D96E52">
      <w:pPr>
        <w:spacing w:line="360" w:lineRule="auto"/>
        <w:rPr>
          <w:color w:val="000000"/>
        </w:rPr>
      </w:pPr>
    </w:p>
    <w:p w14:paraId="2CD86604" w14:textId="77777777" w:rsidR="00D96E52" w:rsidRDefault="00D96E52" w:rsidP="00D96E52">
      <w:pPr>
        <w:spacing w:line="480" w:lineRule="auto"/>
        <w:rPr>
          <w:color w:val="000000"/>
        </w:rPr>
      </w:pPr>
      <w:r>
        <w:rPr>
          <w:color w:val="000000"/>
        </w:rPr>
        <w:t xml:space="preserve">*Abbreviations: </w:t>
      </w:r>
      <w:r w:rsidRPr="000055EE">
        <w:rPr>
          <w:color w:val="000000"/>
        </w:rPr>
        <w:t>RAS, renin-angiotensin system; ARB, angiotensin receptor blocker, ACE, angiotensin-converting enzyme; ACE2 a</w:t>
      </w:r>
      <w:r w:rsidR="00B51BBA">
        <w:rPr>
          <w:color w:val="000000"/>
        </w:rPr>
        <w:t xml:space="preserve">ngiotensin-converting enzyme 2. </w:t>
      </w:r>
    </w:p>
    <w:p w14:paraId="04CE7A67" w14:textId="77777777" w:rsidR="00495651" w:rsidRDefault="00495651"/>
    <w:sectPr w:rsidR="00495651" w:rsidSect="00376DBE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E9737" w14:textId="77777777" w:rsidR="00DC5784" w:rsidRDefault="00DC5784">
      <w:r>
        <w:separator/>
      </w:r>
    </w:p>
  </w:endnote>
  <w:endnote w:type="continuationSeparator" w:id="0">
    <w:p w14:paraId="20E0EF91" w14:textId="77777777" w:rsidR="00DC5784" w:rsidRDefault="00DC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49BFA" w14:textId="77777777" w:rsidR="001D0035" w:rsidRDefault="00E7525C" w:rsidP="00376D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80B7F1" w14:textId="77777777" w:rsidR="001D0035" w:rsidRDefault="0063209D" w:rsidP="00376D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6B224" w14:textId="77777777" w:rsidR="001D0035" w:rsidRDefault="00E7525C" w:rsidP="00376D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062B">
      <w:rPr>
        <w:rStyle w:val="PageNumber"/>
        <w:noProof/>
      </w:rPr>
      <w:t>2</w:t>
    </w:r>
    <w:r>
      <w:rPr>
        <w:rStyle w:val="PageNumber"/>
      </w:rPr>
      <w:fldChar w:fldCharType="end"/>
    </w:r>
  </w:p>
  <w:p w14:paraId="1A4CE39A" w14:textId="77777777" w:rsidR="001D0035" w:rsidRDefault="0063209D" w:rsidP="00376D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A77D2" w14:textId="77777777" w:rsidR="00DC5784" w:rsidRDefault="00DC5784">
      <w:r>
        <w:separator/>
      </w:r>
    </w:p>
  </w:footnote>
  <w:footnote w:type="continuationSeparator" w:id="0">
    <w:p w14:paraId="289C876A" w14:textId="77777777" w:rsidR="00DC5784" w:rsidRDefault="00DC5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5B098" w14:textId="77777777" w:rsidR="001D0035" w:rsidRPr="002C12E7" w:rsidRDefault="0063209D" w:rsidP="006874C3">
    <w:pPr>
      <w:pStyle w:val="Header"/>
      <w:rPr>
        <w:lang w:val="en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E52"/>
    <w:rsid w:val="003B062B"/>
    <w:rsid w:val="00495651"/>
    <w:rsid w:val="00553F50"/>
    <w:rsid w:val="005F09D2"/>
    <w:rsid w:val="0063209D"/>
    <w:rsid w:val="00675EC1"/>
    <w:rsid w:val="00971FC5"/>
    <w:rsid w:val="00B51BBA"/>
    <w:rsid w:val="00CB7C5C"/>
    <w:rsid w:val="00D96E52"/>
    <w:rsid w:val="00DC5784"/>
    <w:rsid w:val="00E7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9485B"/>
  <w15:docId w15:val="{2E1B8D6A-D7E4-4079-B5C6-D042308B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96E52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96E52"/>
    <w:rPr>
      <w:rFonts w:ascii="Times New Roman" w:eastAsia="Times New Roman" w:hAnsi="Times New Roman" w:cs="Times New Roman"/>
      <w:sz w:val="24"/>
      <w:szCs w:val="24"/>
      <w:lang w:val="x-none" w:eastAsia="x-none" w:bidi="en-US"/>
    </w:rPr>
  </w:style>
  <w:style w:type="paragraph" w:styleId="Footer">
    <w:name w:val="footer"/>
    <w:basedOn w:val="Normal"/>
    <w:link w:val="FooterChar"/>
    <w:uiPriority w:val="99"/>
    <w:rsid w:val="00D96E52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D96E52"/>
    <w:rPr>
      <w:rFonts w:ascii="Times New Roman" w:eastAsia="Times New Roman" w:hAnsi="Times New Roman" w:cs="Times New Roman"/>
      <w:sz w:val="24"/>
      <w:szCs w:val="24"/>
      <w:lang w:val="x-none" w:eastAsia="x-none" w:bidi="en-US"/>
    </w:rPr>
  </w:style>
  <w:style w:type="character" w:styleId="PageNumber">
    <w:name w:val="page number"/>
    <w:basedOn w:val="DefaultParagraphFont"/>
    <w:rsid w:val="00D96E52"/>
  </w:style>
  <w:style w:type="paragraph" w:styleId="NoSpacing">
    <w:name w:val="No Spacing"/>
    <w:uiPriority w:val="1"/>
    <w:qFormat/>
    <w:rsid w:val="00D96E52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C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C5C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inicaltrials.gov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Ottawa Hospital</Company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Burns, Kevin (Nephrology)</dc:creator>
  <cp:lastModifiedBy>Kevin Burns</cp:lastModifiedBy>
  <cp:revision>2</cp:revision>
  <dcterms:created xsi:type="dcterms:W3CDTF">2020-12-23T17:41:00Z</dcterms:created>
  <dcterms:modified xsi:type="dcterms:W3CDTF">2020-12-23T17:41:00Z</dcterms:modified>
</cp:coreProperties>
</file>