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1B4" w:rsidRPr="00B12962" w:rsidRDefault="00B411B4" w:rsidP="00B411B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2962">
        <w:rPr>
          <w:rFonts w:ascii="Times New Roman" w:hAnsi="Times New Roman" w:cs="Times New Roman"/>
          <w:b/>
          <w:sz w:val="24"/>
          <w:szCs w:val="24"/>
          <w:u w:val="single"/>
        </w:rPr>
        <w:t>Part A. Socio-Demographic Details</w:t>
      </w:r>
    </w:p>
    <w:p w:rsidR="00B411B4" w:rsidRPr="00B12962" w:rsidRDefault="00B411B4" w:rsidP="00B411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>This section requires that you respond to your personal details like gender and age.</w:t>
      </w:r>
    </w:p>
    <w:p w:rsidR="00B411B4" w:rsidRPr="00B12962" w:rsidRDefault="00B411B4" w:rsidP="00B411B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962">
        <w:rPr>
          <w:rFonts w:ascii="Times New Roman" w:hAnsi="Times New Roman" w:cs="Times New Roman"/>
          <w:b/>
          <w:sz w:val="24"/>
          <w:szCs w:val="24"/>
        </w:rPr>
        <w:t xml:space="preserve">Gender </w:t>
      </w:r>
    </w:p>
    <w:p w:rsidR="00B411B4" w:rsidRPr="00B12962" w:rsidRDefault="00B411B4" w:rsidP="00B411B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>Male</w:t>
      </w:r>
    </w:p>
    <w:p w:rsidR="00B411B4" w:rsidRPr="00B12962" w:rsidRDefault="00B411B4" w:rsidP="00B411B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 xml:space="preserve">Female </w:t>
      </w:r>
    </w:p>
    <w:p w:rsidR="00B411B4" w:rsidRPr="00B12962" w:rsidRDefault="00B411B4" w:rsidP="00B411B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962">
        <w:rPr>
          <w:rFonts w:ascii="Times New Roman" w:hAnsi="Times New Roman" w:cs="Times New Roman"/>
          <w:b/>
          <w:sz w:val="24"/>
          <w:szCs w:val="24"/>
        </w:rPr>
        <w:t>Age</w:t>
      </w:r>
    </w:p>
    <w:p w:rsidR="00B411B4" w:rsidRPr="00B12962" w:rsidRDefault="00B411B4" w:rsidP="00B411B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>18-24 years</w:t>
      </w:r>
    </w:p>
    <w:p w:rsidR="00B411B4" w:rsidRPr="00B12962" w:rsidRDefault="00B411B4" w:rsidP="00B411B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>25-29 years</w:t>
      </w:r>
    </w:p>
    <w:p w:rsidR="00B411B4" w:rsidRPr="00B12962" w:rsidRDefault="00B411B4" w:rsidP="00B411B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>30-34 years</w:t>
      </w:r>
    </w:p>
    <w:p w:rsidR="00B411B4" w:rsidRPr="00B12962" w:rsidRDefault="00B411B4" w:rsidP="00B411B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>35-39 years</w:t>
      </w:r>
    </w:p>
    <w:p w:rsidR="00B411B4" w:rsidRPr="00B12962" w:rsidRDefault="00B411B4" w:rsidP="00B411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2962">
        <w:rPr>
          <w:rFonts w:ascii="Times New Roman" w:hAnsi="Times New Roman" w:cs="Times New Roman"/>
          <w:b/>
          <w:sz w:val="24"/>
          <w:szCs w:val="24"/>
          <w:u w:val="single"/>
        </w:rPr>
        <w:t>Part B. Awareness of computer vision syndrome</w:t>
      </w:r>
    </w:p>
    <w:p w:rsidR="00B411B4" w:rsidRPr="00DA3DCA" w:rsidRDefault="00B411B4" w:rsidP="00B411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2962">
        <w:rPr>
          <w:rFonts w:ascii="Times New Roman" w:hAnsi="Times New Roman" w:cs="Times New Roman"/>
          <w:bCs/>
          <w:sz w:val="24"/>
          <w:szCs w:val="24"/>
        </w:rPr>
        <w:t>Question 3 to 12 consists of statement on causes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2962">
        <w:rPr>
          <w:rFonts w:ascii="Times New Roman" w:hAnsi="Times New Roman" w:cs="Times New Roman"/>
          <w:bCs/>
          <w:sz w:val="24"/>
          <w:szCs w:val="24"/>
        </w:rPr>
        <w:t xml:space="preserve">and possible interventions of a condition called computer vision syndrome (CVS). Rate them on a scale of 1-5 expressing how much you are aware with each </w:t>
      </w:r>
      <w:r w:rsidRPr="00B12962">
        <w:rPr>
          <w:rFonts w:ascii="Times New Roman" w:hAnsi="Times New Roman" w:cs="Times New Roman"/>
          <w:bCs/>
          <w:sz w:val="24"/>
          <w:szCs w:val="24"/>
        </w:rPr>
        <w:t>statement.</w:t>
      </w:r>
      <w:r w:rsidRPr="00B12962">
        <w:rPr>
          <w:rFonts w:ascii="Times New Roman" w:hAnsi="Times New Roman" w:cs="Times New Roman"/>
          <w:b/>
          <w:bCs/>
          <w:sz w:val="24"/>
          <w:szCs w:val="24"/>
        </w:rPr>
        <w:t xml:space="preserve"> Where</w:t>
      </w:r>
      <w:r w:rsidRPr="00B12962">
        <w:rPr>
          <w:rFonts w:ascii="Times New Roman" w:hAnsi="Times New Roman" w:cs="Times New Roman"/>
          <w:b/>
          <w:bCs/>
          <w:sz w:val="24"/>
          <w:szCs w:val="24"/>
        </w:rPr>
        <w:t xml:space="preserve"> 1=not at all aware, 2=slightly aware, 3=somewhat aware, 4=moderately aware, 5=extremely aware. (Tick only the one that applies)</w:t>
      </w:r>
    </w:p>
    <w:tbl>
      <w:tblPr>
        <w:tblW w:w="1035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60"/>
        <w:gridCol w:w="858"/>
        <w:gridCol w:w="1018"/>
        <w:gridCol w:w="1298"/>
        <w:gridCol w:w="1418"/>
        <w:gridCol w:w="1298"/>
      </w:tblGrid>
      <w:tr w:rsidR="00B411B4" w:rsidRPr="00B12962" w:rsidTr="00DC539D">
        <w:trPr>
          <w:trHeight w:val="285"/>
        </w:trPr>
        <w:tc>
          <w:tcPr>
            <w:tcW w:w="763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Statements </w:t>
            </w:r>
          </w:p>
        </w:tc>
        <w:tc>
          <w:tcPr>
            <w:tcW w:w="56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 at all aware</w:t>
            </w:r>
          </w:p>
        </w:tc>
        <w:tc>
          <w:tcPr>
            <w:tcW w:w="53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Slightly aware</w:t>
            </w:r>
          </w:p>
        </w:tc>
        <w:tc>
          <w:tcPr>
            <w:tcW w:w="591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Somewhat aware</w:t>
            </w:r>
          </w:p>
        </w:tc>
        <w:tc>
          <w:tcPr>
            <w:tcW w:w="47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Moderately aware</w:t>
            </w:r>
          </w:p>
        </w:tc>
        <w:tc>
          <w:tcPr>
            <w:tcW w:w="53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Extremely aware</w:t>
            </w:r>
          </w:p>
        </w:tc>
      </w:tr>
      <w:tr w:rsidR="00B411B4" w:rsidRPr="00B12962" w:rsidTr="00DC539D">
        <w:trPr>
          <w:trHeight w:val="405"/>
        </w:trPr>
        <w:tc>
          <w:tcPr>
            <w:tcW w:w="7638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Computer vision syndrome is caused by prolonged period of computer use.</w:t>
            </w:r>
          </w:p>
        </w:tc>
        <w:tc>
          <w:tcPr>
            <w:tcW w:w="56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270"/>
        </w:trPr>
        <w:tc>
          <w:tcPr>
            <w:tcW w:w="7638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Computer vision syndrome is caused by poor seating position during computer use.</w:t>
            </w:r>
          </w:p>
        </w:tc>
        <w:tc>
          <w:tcPr>
            <w:tcW w:w="56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330"/>
        </w:trPr>
        <w:tc>
          <w:tcPr>
            <w:tcW w:w="7638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Computer vision syndrome is </w:t>
            </w: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caused by viewing computer screen at distance less than arm’s length.</w:t>
            </w:r>
          </w:p>
        </w:tc>
        <w:tc>
          <w:tcPr>
            <w:tcW w:w="56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285"/>
        </w:trPr>
        <w:tc>
          <w:tcPr>
            <w:tcW w:w="7638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Computer vision syndrome is caused by viewing computer screen below the eye level.</w:t>
            </w:r>
          </w:p>
        </w:tc>
        <w:tc>
          <w:tcPr>
            <w:tcW w:w="56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345"/>
        </w:trPr>
        <w:tc>
          <w:tcPr>
            <w:tcW w:w="7638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Computer vision syndrome is caused by a situation when the </w:t>
            </w: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screen brightness</w:t>
            </w: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is higher than that at the room. </w:t>
            </w:r>
          </w:p>
        </w:tc>
        <w:tc>
          <w:tcPr>
            <w:tcW w:w="56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209"/>
        </w:trPr>
        <w:tc>
          <w:tcPr>
            <w:tcW w:w="7638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Computer user can reduce CVS by taking regular breaks during computer use</w:t>
            </w:r>
          </w:p>
        </w:tc>
        <w:tc>
          <w:tcPr>
            <w:tcW w:w="56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315"/>
        </w:trPr>
        <w:tc>
          <w:tcPr>
            <w:tcW w:w="7638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Computer user can reduce CVS by viewing computer screen below the eye level.</w:t>
            </w:r>
          </w:p>
        </w:tc>
        <w:tc>
          <w:tcPr>
            <w:tcW w:w="56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465"/>
        </w:trPr>
        <w:tc>
          <w:tcPr>
            <w:tcW w:w="7638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Computer user can reduce CVS by using computer eye glasses with antiglare.</w:t>
            </w:r>
          </w:p>
        </w:tc>
        <w:tc>
          <w:tcPr>
            <w:tcW w:w="56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375"/>
        </w:trPr>
        <w:tc>
          <w:tcPr>
            <w:tcW w:w="7638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Computer user can reduce CVS by maintaining a balanced contrast between computer screen and the room illumination. </w:t>
            </w:r>
          </w:p>
        </w:tc>
        <w:tc>
          <w:tcPr>
            <w:tcW w:w="56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225"/>
        </w:trPr>
        <w:tc>
          <w:tcPr>
            <w:tcW w:w="7638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Computer user can reduce CVS by correcting shortsightedness or long sightedness. </w:t>
            </w:r>
          </w:p>
        </w:tc>
        <w:tc>
          <w:tcPr>
            <w:tcW w:w="56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 w:right="77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411B4" w:rsidRPr="00B12962" w:rsidRDefault="00B411B4" w:rsidP="00B411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411B4" w:rsidRPr="00B12962" w:rsidRDefault="00B411B4" w:rsidP="00B411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2962">
        <w:rPr>
          <w:rFonts w:ascii="Times New Roman" w:hAnsi="Times New Roman" w:cs="Times New Roman"/>
          <w:b/>
          <w:sz w:val="24"/>
          <w:szCs w:val="24"/>
          <w:u w:val="single"/>
        </w:rPr>
        <w:t xml:space="preserve">Part C. Perception of CVS </w:t>
      </w:r>
    </w:p>
    <w:p w:rsidR="00B411B4" w:rsidRPr="00B12962" w:rsidRDefault="00B411B4" w:rsidP="00B411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Question 13 to 31</w:t>
      </w:r>
      <w:r w:rsidRPr="00B12962">
        <w:rPr>
          <w:rFonts w:ascii="Times New Roman" w:hAnsi="Times New Roman" w:cs="Times New Roman"/>
          <w:bCs/>
          <w:sz w:val="24"/>
          <w:szCs w:val="24"/>
        </w:rPr>
        <w:t xml:space="preserve"> consists of statement on perception of a condition called computer vision syndrome (CVS). The sections have been divided into three aspects of perception that is perceived susceptibility (risk factors), perceived severity (consequences of CVS) and perceived </w:t>
      </w:r>
      <w:r w:rsidRPr="00B12962">
        <w:rPr>
          <w:rFonts w:ascii="Times New Roman" w:hAnsi="Times New Roman" w:cs="Times New Roman"/>
          <w:bCs/>
          <w:sz w:val="24"/>
          <w:szCs w:val="24"/>
        </w:rPr>
        <w:lastRenderedPageBreak/>
        <w:t>benefits (preventive measures). Rate them on a scale of 1-5 expressing how much you agree with each statement.</w:t>
      </w:r>
      <w:r w:rsidRPr="00B12962">
        <w:rPr>
          <w:rFonts w:ascii="Times New Roman" w:hAnsi="Times New Roman" w:cs="Times New Roman"/>
          <w:b/>
          <w:bCs/>
          <w:sz w:val="24"/>
          <w:szCs w:val="24"/>
        </w:rPr>
        <w:t xml:space="preserve"> Where SD=strong disagree, D=disagree, DK=don’t know, A=agree, SA=strongly </w:t>
      </w:r>
      <w:proofErr w:type="gramStart"/>
      <w:r w:rsidRPr="00B12962">
        <w:rPr>
          <w:rFonts w:ascii="Times New Roman" w:hAnsi="Times New Roman" w:cs="Times New Roman"/>
          <w:b/>
          <w:bCs/>
          <w:sz w:val="24"/>
          <w:szCs w:val="24"/>
        </w:rPr>
        <w:t>agree(</w:t>
      </w:r>
      <w:proofErr w:type="gramEnd"/>
      <w:r w:rsidRPr="00B12962">
        <w:rPr>
          <w:rFonts w:ascii="Times New Roman" w:hAnsi="Times New Roman" w:cs="Times New Roman"/>
          <w:b/>
          <w:bCs/>
          <w:sz w:val="24"/>
          <w:szCs w:val="24"/>
        </w:rPr>
        <w:t>Tick inside the appropriate one)</w:t>
      </w:r>
    </w:p>
    <w:p w:rsidR="00B411B4" w:rsidRPr="00B12962" w:rsidRDefault="00B411B4" w:rsidP="00B411B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2962">
        <w:rPr>
          <w:rFonts w:ascii="Times New Roman" w:hAnsi="Times New Roman" w:cs="Times New Roman"/>
          <w:b/>
          <w:bCs/>
          <w:sz w:val="24"/>
          <w:szCs w:val="24"/>
        </w:rPr>
        <w:t>Perceived susceptibility (Risk factors)</w:t>
      </w:r>
    </w:p>
    <w:tbl>
      <w:tblPr>
        <w:tblW w:w="991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14"/>
        <w:gridCol w:w="509"/>
        <w:gridCol w:w="520"/>
        <w:gridCol w:w="546"/>
        <w:gridCol w:w="433"/>
        <w:gridCol w:w="493"/>
      </w:tblGrid>
      <w:tr w:rsidR="00B411B4" w:rsidRPr="00B12962" w:rsidTr="00DC539D">
        <w:trPr>
          <w:trHeight w:val="300"/>
        </w:trPr>
        <w:tc>
          <w:tcPr>
            <w:tcW w:w="7414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line="360" w:lineRule="auto"/>
              <w:ind w:left="-3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Statement </w:t>
            </w:r>
          </w:p>
        </w:tc>
        <w:tc>
          <w:tcPr>
            <w:tcW w:w="50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line="360" w:lineRule="auto"/>
              <w:ind w:left="-3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520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line="360" w:lineRule="auto"/>
              <w:ind w:left="-3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54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line="360" w:lineRule="auto"/>
              <w:ind w:left="-3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DK</w:t>
            </w:r>
          </w:p>
        </w:tc>
        <w:tc>
          <w:tcPr>
            <w:tcW w:w="43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line="360" w:lineRule="auto"/>
              <w:ind w:left="-3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49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line="360" w:lineRule="auto"/>
              <w:ind w:left="-3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</w:p>
        </w:tc>
      </w:tr>
      <w:tr w:rsidR="00B411B4" w:rsidRPr="00B12962" w:rsidTr="00DC539D">
        <w:trPr>
          <w:trHeight w:val="299"/>
        </w:trPr>
        <w:tc>
          <w:tcPr>
            <w:tcW w:w="7414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Viewing computer screen at a distance less than arm’s length is a risk factor of CVS.</w:t>
            </w:r>
          </w:p>
        </w:tc>
        <w:tc>
          <w:tcPr>
            <w:tcW w:w="50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300"/>
        </w:trPr>
        <w:tc>
          <w:tcPr>
            <w:tcW w:w="7414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Prolonged duration of computer use is a risk factor of CVS.</w:t>
            </w:r>
          </w:p>
        </w:tc>
        <w:tc>
          <w:tcPr>
            <w:tcW w:w="50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299"/>
        </w:trPr>
        <w:tc>
          <w:tcPr>
            <w:tcW w:w="7414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Inappropriate seating position is a risk factor of CVS. </w:t>
            </w:r>
          </w:p>
        </w:tc>
        <w:tc>
          <w:tcPr>
            <w:tcW w:w="50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330"/>
        </w:trPr>
        <w:tc>
          <w:tcPr>
            <w:tcW w:w="7414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Keeping computer screen above the eye level is a risk factor of CVS.</w:t>
            </w:r>
          </w:p>
        </w:tc>
        <w:tc>
          <w:tcPr>
            <w:tcW w:w="50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615"/>
        </w:trPr>
        <w:tc>
          <w:tcPr>
            <w:tcW w:w="7414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Poor contrast of computer screen and the surrounding brightness is a risk factor of CVS.</w:t>
            </w:r>
          </w:p>
        </w:tc>
        <w:tc>
          <w:tcPr>
            <w:tcW w:w="50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198"/>
        </w:trPr>
        <w:tc>
          <w:tcPr>
            <w:tcW w:w="9915" w:type="dxa"/>
            <w:gridSpan w:val="6"/>
            <w:tcBorders>
              <w:left w:val="nil"/>
              <w:right w:val="nil"/>
            </w:tcBorders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411B4" w:rsidRPr="00B12962" w:rsidRDefault="00B411B4" w:rsidP="00DC539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Perceived severity (consequences of CVS)</w:t>
            </w:r>
          </w:p>
        </w:tc>
      </w:tr>
      <w:tr w:rsidR="00B411B4" w:rsidRPr="00B12962" w:rsidTr="00DC539D">
        <w:trPr>
          <w:trHeight w:val="405"/>
        </w:trPr>
        <w:tc>
          <w:tcPr>
            <w:tcW w:w="7414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Headache is a consequence of CVS arising from computer use.</w:t>
            </w:r>
          </w:p>
        </w:tc>
        <w:tc>
          <w:tcPr>
            <w:tcW w:w="50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375"/>
        </w:trPr>
        <w:tc>
          <w:tcPr>
            <w:tcW w:w="7414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Eye strain is a consequence of CVS due to computer use.</w:t>
            </w:r>
          </w:p>
        </w:tc>
        <w:tc>
          <w:tcPr>
            <w:tcW w:w="50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375"/>
        </w:trPr>
        <w:tc>
          <w:tcPr>
            <w:tcW w:w="7414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Irritation of the eye is a consequence of CVS.</w:t>
            </w:r>
          </w:p>
        </w:tc>
        <w:tc>
          <w:tcPr>
            <w:tcW w:w="50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405"/>
        </w:trPr>
        <w:tc>
          <w:tcPr>
            <w:tcW w:w="7414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Eye fatigue is a consequence of CVS.</w:t>
            </w:r>
          </w:p>
        </w:tc>
        <w:tc>
          <w:tcPr>
            <w:tcW w:w="50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390"/>
        </w:trPr>
        <w:tc>
          <w:tcPr>
            <w:tcW w:w="7414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Redness of the eye is a consequence of CVS.</w:t>
            </w:r>
          </w:p>
        </w:tc>
        <w:tc>
          <w:tcPr>
            <w:tcW w:w="50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375"/>
        </w:trPr>
        <w:tc>
          <w:tcPr>
            <w:tcW w:w="7414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Dry eye is a consequence of CVS.</w:t>
            </w:r>
          </w:p>
        </w:tc>
        <w:tc>
          <w:tcPr>
            <w:tcW w:w="50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360"/>
        </w:trPr>
        <w:tc>
          <w:tcPr>
            <w:tcW w:w="7414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Reduced job productivity is a consequence of CVS due to computer use.</w:t>
            </w:r>
          </w:p>
        </w:tc>
        <w:tc>
          <w:tcPr>
            <w:tcW w:w="50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390"/>
        </w:trPr>
        <w:tc>
          <w:tcPr>
            <w:tcW w:w="7414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Increased error rate is a consequence of CVS.</w:t>
            </w:r>
          </w:p>
        </w:tc>
        <w:tc>
          <w:tcPr>
            <w:tcW w:w="50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285"/>
        </w:trPr>
        <w:tc>
          <w:tcPr>
            <w:tcW w:w="7414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Increased health expenditure is a consequence of CVS.</w:t>
            </w:r>
          </w:p>
        </w:tc>
        <w:tc>
          <w:tcPr>
            <w:tcW w:w="50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120"/>
        </w:trPr>
        <w:tc>
          <w:tcPr>
            <w:tcW w:w="9915" w:type="dxa"/>
            <w:gridSpan w:val="6"/>
            <w:tcBorders>
              <w:left w:val="nil"/>
              <w:right w:val="nil"/>
            </w:tcBorders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411B4" w:rsidRPr="00B12962" w:rsidRDefault="00B411B4" w:rsidP="00DC539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Perceived benefits (preventive measures of CVS).</w:t>
            </w:r>
          </w:p>
        </w:tc>
      </w:tr>
      <w:tr w:rsidR="00B411B4" w:rsidRPr="00B12962" w:rsidTr="00DC539D">
        <w:trPr>
          <w:trHeight w:val="390"/>
        </w:trPr>
        <w:tc>
          <w:tcPr>
            <w:tcW w:w="7414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Maintaining a proper contrast while using computers reduces the symptoms of CVS.</w:t>
            </w:r>
          </w:p>
        </w:tc>
        <w:tc>
          <w:tcPr>
            <w:tcW w:w="50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315"/>
        </w:trPr>
        <w:tc>
          <w:tcPr>
            <w:tcW w:w="7414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Keeping computer screen below eye level is a way of reducing the symptoms of CVS</w:t>
            </w:r>
          </w:p>
        </w:tc>
        <w:tc>
          <w:tcPr>
            <w:tcW w:w="50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360"/>
        </w:trPr>
        <w:tc>
          <w:tcPr>
            <w:tcW w:w="7414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Using computer eye glasses is a way of reducing the symptoms of CVS.</w:t>
            </w:r>
          </w:p>
        </w:tc>
        <w:tc>
          <w:tcPr>
            <w:tcW w:w="50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390"/>
        </w:trPr>
        <w:tc>
          <w:tcPr>
            <w:tcW w:w="7414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Viewing computer screen at a distance less than arm’s length is a way of reducing the symptoms of CVS.</w:t>
            </w:r>
          </w:p>
        </w:tc>
        <w:tc>
          <w:tcPr>
            <w:tcW w:w="50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11B4" w:rsidRPr="00B12962" w:rsidTr="00DC539D">
        <w:trPr>
          <w:trHeight w:val="315"/>
        </w:trPr>
        <w:tc>
          <w:tcPr>
            <w:tcW w:w="7414" w:type="dxa"/>
          </w:tcPr>
          <w:p w:rsidR="00B411B4" w:rsidRPr="00B12962" w:rsidRDefault="00B411B4" w:rsidP="00DC539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962">
              <w:rPr>
                <w:rFonts w:ascii="Times New Roman" w:hAnsi="Times New Roman" w:cs="Times New Roman"/>
                <w:bCs/>
                <w:sz w:val="24"/>
                <w:szCs w:val="24"/>
              </w:rPr>
              <w:t>Applying artificial tears while using computers is one of the ways of reducing the symptoms of CVS.</w:t>
            </w:r>
          </w:p>
        </w:tc>
        <w:tc>
          <w:tcPr>
            <w:tcW w:w="509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3" w:type="dxa"/>
          </w:tcPr>
          <w:p w:rsidR="00B411B4" w:rsidRPr="00B12962" w:rsidRDefault="00B411B4" w:rsidP="00DC539D">
            <w:pPr>
              <w:autoSpaceDE w:val="0"/>
              <w:autoSpaceDN w:val="0"/>
              <w:adjustRightInd w:val="0"/>
              <w:spacing w:after="0" w:line="360" w:lineRule="auto"/>
              <w:ind w:left="41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411B4" w:rsidRDefault="00B411B4" w:rsidP="00B411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11B4" w:rsidRDefault="00B411B4" w:rsidP="00B411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32 </w:t>
      </w:r>
      <w:r w:rsidRPr="00A637AA">
        <w:rPr>
          <w:rFonts w:ascii="Times New Roman" w:hAnsi="Times New Roman" w:cs="Times New Roman"/>
          <w:bCs/>
          <w:sz w:val="24"/>
          <w:szCs w:val="24"/>
        </w:rPr>
        <w:t>Have you heard of the term computer vision syndrome</w:t>
      </w:r>
      <w:r>
        <w:rPr>
          <w:rFonts w:ascii="Times New Roman" w:hAnsi="Times New Roman" w:cs="Times New Roman"/>
          <w:bCs/>
          <w:sz w:val="24"/>
          <w:szCs w:val="24"/>
        </w:rPr>
        <w:t>?</w:t>
      </w:r>
    </w:p>
    <w:p w:rsidR="00B411B4" w:rsidRDefault="00B411B4" w:rsidP="00B411B4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Yes </w:t>
      </w:r>
    </w:p>
    <w:p w:rsidR="00B411B4" w:rsidRPr="00A637AA" w:rsidRDefault="00B411B4" w:rsidP="00B411B4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</w:t>
      </w:r>
    </w:p>
    <w:p w:rsidR="00B411B4" w:rsidRPr="00A637AA" w:rsidRDefault="00B411B4" w:rsidP="00B411B4">
      <w:pPr>
        <w:pStyle w:val="ListParagraph"/>
        <w:autoSpaceDE w:val="0"/>
        <w:autoSpaceDN w:val="0"/>
        <w:adjustRightInd w:val="0"/>
        <w:spacing w:line="360" w:lineRule="auto"/>
        <w:ind w:left="7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33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A637AA">
        <w:rPr>
          <w:rFonts w:ascii="Times New Roman" w:hAnsi="Times New Roman" w:cs="Times New Roman"/>
          <w:bCs/>
          <w:sz w:val="24"/>
          <w:szCs w:val="24"/>
        </w:rPr>
        <w:t>Only</w:t>
      </w:r>
      <w:proofErr w:type="gramEnd"/>
      <w:r w:rsidRPr="00A637AA">
        <w:rPr>
          <w:rFonts w:ascii="Times New Roman" w:hAnsi="Times New Roman" w:cs="Times New Roman"/>
          <w:bCs/>
          <w:sz w:val="24"/>
          <w:szCs w:val="24"/>
        </w:rPr>
        <w:t xml:space="preserve"> tick one medium which is most reliable and appropriate for dissemination of information on CVS. </w:t>
      </w:r>
      <w:r w:rsidRPr="00A637AA">
        <w:rPr>
          <w:rFonts w:ascii="Times New Roman" w:hAnsi="Times New Roman" w:cs="Times New Roman"/>
          <w:b/>
          <w:bCs/>
          <w:sz w:val="24"/>
          <w:szCs w:val="24"/>
        </w:rPr>
        <w:t>Please do not mark more than one.</w:t>
      </w:r>
    </w:p>
    <w:p w:rsidR="00B411B4" w:rsidRPr="00B12962" w:rsidRDefault="00B411B4" w:rsidP="00B411B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962">
        <w:rPr>
          <w:rFonts w:ascii="Times New Roman" w:hAnsi="Times New Roman" w:cs="Times New Roman"/>
          <w:bCs/>
          <w:sz w:val="24"/>
          <w:szCs w:val="24"/>
        </w:rPr>
        <w:t>Radio</w:t>
      </w:r>
    </w:p>
    <w:p w:rsidR="00B411B4" w:rsidRPr="00B12962" w:rsidRDefault="00B411B4" w:rsidP="00B411B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962">
        <w:rPr>
          <w:rFonts w:ascii="Times New Roman" w:hAnsi="Times New Roman" w:cs="Times New Roman"/>
          <w:bCs/>
          <w:sz w:val="24"/>
          <w:szCs w:val="24"/>
        </w:rPr>
        <w:t xml:space="preserve">Internet </w:t>
      </w:r>
    </w:p>
    <w:p w:rsidR="00B411B4" w:rsidRPr="00B12962" w:rsidRDefault="00B411B4" w:rsidP="00B411B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962">
        <w:rPr>
          <w:rFonts w:ascii="Times New Roman" w:hAnsi="Times New Roman" w:cs="Times New Roman"/>
          <w:bCs/>
          <w:sz w:val="24"/>
          <w:szCs w:val="24"/>
        </w:rPr>
        <w:t>Television</w:t>
      </w:r>
    </w:p>
    <w:p w:rsidR="00B411B4" w:rsidRPr="00B12962" w:rsidRDefault="00B411B4" w:rsidP="00B411B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962">
        <w:rPr>
          <w:rFonts w:ascii="Times New Roman" w:hAnsi="Times New Roman" w:cs="Times New Roman"/>
          <w:bCs/>
          <w:sz w:val="24"/>
          <w:szCs w:val="24"/>
        </w:rPr>
        <w:t>Eye care provider</w:t>
      </w:r>
    </w:p>
    <w:p w:rsidR="00B411B4" w:rsidRPr="00B12962" w:rsidRDefault="00B411B4" w:rsidP="00B411B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962">
        <w:rPr>
          <w:rFonts w:ascii="Times New Roman" w:hAnsi="Times New Roman" w:cs="Times New Roman"/>
          <w:bCs/>
          <w:sz w:val="24"/>
          <w:szCs w:val="24"/>
        </w:rPr>
        <w:t>Newspaper and magazine</w:t>
      </w:r>
    </w:p>
    <w:p w:rsidR="00B411B4" w:rsidRPr="00B12962" w:rsidRDefault="00B411B4" w:rsidP="00B411B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12962">
        <w:rPr>
          <w:rFonts w:ascii="Times New Roman" w:hAnsi="Times New Roman" w:cs="Times New Roman"/>
          <w:bCs/>
          <w:sz w:val="24"/>
          <w:szCs w:val="24"/>
        </w:rPr>
        <w:t>Public library</w:t>
      </w:r>
    </w:p>
    <w:p w:rsidR="00B411B4" w:rsidRPr="00B12962" w:rsidRDefault="00B411B4" w:rsidP="00B411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1296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Part D: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Practice of Conventional Preventive Measurers</w:t>
      </w:r>
    </w:p>
    <w:p w:rsidR="00B411B4" w:rsidRPr="00B12962" w:rsidRDefault="00B411B4" w:rsidP="00B411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962">
        <w:rPr>
          <w:rFonts w:ascii="Times New Roman" w:hAnsi="Times New Roman" w:cs="Times New Roman"/>
          <w:bCs/>
          <w:sz w:val="24"/>
          <w:szCs w:val="24"/>
        </w:rPr>
        <w:t>This section is about the practice on the uptake of interventions of computer vision syndrome. The section requires that you respond to what you exactly do.</w:t>
      </w:r>
    </w:p>
    <w:p w:rsidR="00B411B4" w:rsidRDefault="00B411B4" w:rsidP="00B411B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411B4" w:rsidRDefault="00B411B4" w:rsidP="00B411B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411B4" w:rsidRPr="00B12962" w:rsidRDefault="00B411B4" w:rsidP="00B411B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34</w:t>
      </w:r>
      <w:r w:rsidRPr="00B12962">
        <w:rPr>
          <w:rFonts w:ascii="Times New Roman" w:hAnsi="Times New Roman" w:cs="Times New Roman"/>
          <w:sz w:val="24"/>
          <w:szCs w:val="24"/>
        </w:rPr>
        <w:t>. Which seating position do you practice below?</w:t>
      </w:r>
    </w:p>
    <w:p w:rsidR="00B411B4" w:rsidRPr="00B12962" w:rsidRDefault="00B411B4" w:rsidP="00B411B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6275" cy="638175"/>
            <wp:effectExtent l="19050" t="0" r="9525" b="0"/>
            <wp:docPr id="14" name="Picture 1" descr="C:\Users\ojwang\Pictures\p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jwang\Pictures\piv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1B4" w:rsidRPr="00B12962" w:rsidRDefault="00B411B4" w:rsidP="00B411B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3425" cy="638175"/>
            <wp:effectExtent l="19050" t="0" r="9525" b="0"/>
            <wp:docPr id="15" name="Picture 2" descr="C:\Users\ojwang\Pictures\se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jwang\Pictures\seat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1B4" w:rsidRPr="00B12962" w:rsidRDefault="00B411B4" w:rsidP="00B411B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Pr="00B12962">
        <w:rPr>
          <w:rFonts w:ascii="Times New Roman" w:hAnsi="Times New Roman" w:cs="Times New Roman"/>
          <w:sz w:val="24"/>
          <w:szCs w:val="24"/>
        </w:rPr>
        <w:t xml:space="preserve">.  At what distance do you view </w:t>
      </w:r>
      <w:proofErr w:type="spellStart"/>
      <w:r w:rsidRPr="00B12962">
        <w:rPr>
          <w:rFonts w:ascii="Times New Roman" w:hAnsi="Times New Roman" w:cs="Times New Roman"/>
          <w:sz w:val="24"/>
          <w:szCs w:val="24"/>
        </w:rPr>
        <w:t>yourcomputer</w:t>
      </w:r>
      <w:proofErr w:type="spellEnd"/>
      <w:r w:rsidRPr="00B12962">
        <w:rPr>
          <w:rFonts w:ascii="Times New Roman" w:hAnsi="Times New Roman" w:cs="Times New Roman"/>
          <w:sz w:val="24"/>
          <w:szCs w:val="24"/>
        </w:rPr>
        <w:t xml:space="preserve"> screen?</w:t>
      </w:r>
    </w:p>
    <w:p w:rsidR="00B411B4" w:rsidRPr="00B12962" w:rsidRDefault="00B411B4" w:rsidP="00B411B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 xml:space="preserve">Arm length </w:t>
      </w:r>
    </w:p>
    <w:p w:rsidR="00B411B4" w:rsidRPr="00B12962" w:rsidRDefault="00B411B4" w:rsidP="00B411B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 xml:space="preserve">Less than arm length </w:t>
      </w:r>
    </w:p>
    <w:p w:rsidR="00B411B4" w:rsidRPr="00B12962" w:rsidRDefault="00B411B4" w:rsidP="00B411B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>More than arm length</w:t>
      </w:r>
    </w:p>
    <w:p w:rsidR="00B411B4" w:rsidRDefault="00B411B4" w:rsidP="00B411B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411B4" w:rsidRPr="00B12962" w:rsidRDefault="00B411B4" w:rsidP="00B411B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Pr="00B12962">
        <w:rPr>
          <w:rFonts w:ascii="Times New Roman" w:hAnsi="Times New Roman" w:cs="Times New Roman"/>
          <w:sz w:val="24"/>
          <w:szCs w:val="24"/>
        </w:rPr>
        <w:t>.  How long do you use computer per day?</w:t>
      </w:r>
    </w:p>
    <w:p w:rsidR="00B411B4" w:rsidRPr="00B12962" w:rsidRDefault="00B411B4" w:rsidP="00B411B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>&lt;3 hours</w:t>
      </w:r>
    </w:p>
    <w:p w:rsidR="00B411B4" w:rsidRPr="00B12962" w:rsidRDefault="00B411B4" w:rsidP="00B411B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>3–6 hours</w:t>
      </w:r>
    </w:p>
    <w:p w:rsidR="00B411B4" w:rsidRPr="00B12962" w:rsidRDefault="00B411B4" w:rsidP="00B411B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>&gt;6 hours</w:t>
      </w:r>
    </w:p>
    <w:p w:rsidR="00B411B4" w:rsidRPr="00B12962" w:rsidRDefault="00B411B4" w:rsidP="00B411B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Pr="00B12962">
        <w:rPr>
          <w:rFonts w:ascii="Times New Roman" w:hAnsi="Times New Roman" w:cs="Times New Roman"/>
          <w:sz w:val="24"/>
          <w:szCs w:val="24"/>
        </w:rPr>
        <w:t>. After how many minutes of electronic device use do you take a break?</w:t>
      </w:r>
    </w:p>
    <w:p w:rsidR="00B411B4" w:rsidRPr="00B12962" w:rsidRDefault="00B411B4" w:rsidP="00B411B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>&gt;20 minutes</w:t>
      </w:r>
    </w:p>
    <w:p w:rsidR="00B411B4" w:rsidRPr="00B12962" w:rsidRDefault="00B411B4" w:rsidP="00B411B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>&lt;20 minutes</w:t>
      </w:r>
    </w:p>
    <w:p w:rsidR="00B411B4" w:rsidRPr="00B12962" w:rsidRDefault="00B411B4" w:rsidP="00B411B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Pr="00B12962">
        <w:rPr>
          <w:rFonts w:ascii="Times New Roman" w:hAnsi="Times New Roman" w:cs="Times New Roman"/>
          <w:sz w:val="24"/>
          <w:szCs w:val="24"/>
        </w:rPr>
        <w:t>. Do you use eye glass?</w:t>
      </w:r>
    </w:p>
    <w:p w:rsidR="00B411B4" w:rsidRPr="00B12962" w:rsidRDefault="00B411B4" w:rsidP="00B411B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>Yes</w:t>
      </w:r>
    </w:p>
    <w:p w:rsidR="00B411B4" w:rsidRPr="00B12962" w:rsidRDefault="00B411B4" w:rsidP="00B411B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lastRenderedPageBreak/>
        <w:t>No</w:t>
      </w:r>
    </w:p>
    <w:p w:rsidR="00B411B4" w:rsidRPr="00B12962" w:rsidRDefault="00B411B4" w:rsidP="00B411B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Pr="00B12962">
        <w:rPr>
          <w:rFonts w:ascii="Times New Roman" w:hAnsi="Times New Roman" w:cs="Times New Roman"/>
          <w:sz w:val="24"/>
          <w:szCs w:val="24"/>
        </w:rPr>
        <w:t xml:space="preserve">. If the answer for question </w:t>
      </w:r>
      <w:r>
        <w:rPr>
          <w:rFonts w:ascii="Times New Roman" w:hAnsi="Times New Roman" w:cs="Times New Roman"/>
          <w:b/>
          <w:sz w:val="24"/>
          <w:szCs w:val="24"/>
        </w:rPr>
        <w:t>no.38</w:t>
      </w:r>
      <w:r w:rsidRPr="00B12962">
        <w:rPr>
          <w:rFonts w:ascii="Times New Roman" w:hAnsi="Times New Roman" w:cs="Times New Roman"/>
          <w:b/>
          <w:sz w:val="24"/>
          <w:szCs w:val="24"/>
        </w:rPr>
        <w:t xml:space="preserve"> is yes</w:t>
      </w:r>
      <w:r w:rsidRPr="00B12962">
        <w:rPr>
          <w:rFonts w:ascii="Times New Roman" w:hAnsi="Times New Roman" w:cs="Times New Roman"/>
          <w:sz w:val="24"/>
          <w:szCs w:val="24"/>
        </w:rPr>
        <w:t>, what is the purpose of the glass?</w:t>
      </w:r>
    </w:p>
    <w:p w:rsidR="00B411B4" w:rsidRPr="00B12962" w:rsidRDefault="00B411B4" w:rsidP="00B411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>For computer use</w:t>
      </w:r>
    </w:p>
    <w:p w:rsidR="00B411B4" w:rsidRPr="00B12962" w:rsidRDefault="00B411B4" w:rsidP="00B411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>For vision</w:t>
      </w:r>
    </w:p>
    <w:p w:rsidR="00B411B4" w:rsidRPr="00B12962" w:rsidRDefault="00B411B4" w:rsidP="00B411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>Not applicable</w:t>
      </w:r>
    </w:p>
    <w:p w:rsidR="00B411B4" w:rsidRPr="00B12962" w:rsidRDefault="00B411B4" w:rsidP="00B411B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Pr="00B12962">
        <w:rPr>
          <w:rFonts w:ascii="Times New Roman" w:hAnsi="Times New Roman" w:cs="Times New Roman"/>
          <w:sz w:val="24"/>
          <w:szCs w:val="24"/>
        </w:rPr>
        <w:t>. Do you adjust the contrast of your computer with the surrounding brightness?</w:t>
      </w:r>
    </w:p>
    <w:p w:rsidR="00B411B4" w:rsidRPr="00B12962" w:rsidRDefault="00B411B4" w:rsidP="00B411B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>Yes</w:t>
      </w:r>
    </w:p>
    <w:p w:rsidR="00B411B4" w:rsidRPr="00B12962" w:rsidRDefault="00B411B4" w:rsidP="00B411B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>No</w:t>
      </w:r>
    </w:p>
    <w:p w:rsidR="00B411B4" w:rsidRPr="00B12962" w:rsidRDefault="00B411B4" w:rsidP="00B411B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Pr="00B12962">
        <w:rPr>
          <w:rFonts w:ascii="Times New Roman" w:hAnsi="Times New Roman" w:cs="Times New Roman"/>
          <w:sz w:val="24"/>
          <w:szCs w:val="24"/>
        </w:rPr>
        <w:t>. Do you use antiglare for your computer screen?</w:t>
      </w:r>
    </w:p>
    <w:p w:rsidR="00B411B4" w:rsidRPr="00B12962" w:rsidRDefault="00B411B4" w:rsidP="00B411B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>Yes</w:t>
      </w:r>
    </w:p>
    <w:p w:rsidR="00B411B4" w:rsidRPr="00B12962" w:rsidRDefault="00B411B4" w:rsidP="00B411B4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962">
        <w:rPr>
          <w:rFonts w:ascii="Times New Roman" w:hAnsi="Times New Roman" w:cs="Times New Roman"/>
          <w:sz w:val="24"/>
          <w:szCs w:val="24"/>
        </w:rPr>
        <w:t>No</w:t>
      </w:r>
    </w:p>
    <w:p w:rsidR="00C364F1" w:rsidRDefault="00C364F1"/>
    <w:sectPr w:rsidR="00C364F1" w:rsidSect="00C36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0876"/>
    <w:multiLevelType w:val="hybridMultilevel"/>
    <w:tmpl w:val="6324B1D0"/>
    <w:lvl w:ilvl="0" w:tplc="B3DEE6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559B4"/>
    <w:multiLevelType w:val="hybridMultilevel"/>
    <w:tmpl w:val="697C23E4"/>
    <w:lvl w:ilvl="0" w:tplc="B3DEE6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CD2EBB"/>
    <w:multiLevelType w:val="hybridMultilevel"/>
    <w:tmpl w:val="A94EA4F4"/>
    <w:lvl w:ilvl="0" w:tplc="B3DEE6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45739"/>
    <w:multiLevelType w:val="hybridMultilevel"/>
    <w:tmpl w:val="FB1E6F44"/>
    <w:lvl w:ilvl="0" w:tplc="B3DEE6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FB2602"/>
    <w:multiLevelType w:val="hybridMultilevel"/>
    <w:tmpl w:val="86D04208"/>
    <w:lvl w:ilvl="0" w:tplc="C360E03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C4C1D"/>
    <w:multiLevelType w:val="hybridMultilevel"/>
    <w:tmpl w:val="5CE66868"/>
    <w:lvl w:ilvl="0" w:tplc="B3DEE6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4F6C4C"/>
    <w:multiLevelType w:val="hybridMultilevel"/>
    <w:tmpl w:val="DE46B306"/>
    <w:lvl w:ilvl="0" w:tplc="B3DEE6E4">
      <w:start w:val="1"/>
      <w:numFmt w:val="bullet"/>
      <w:lvlText w:val=""/>
      <w:lvlJc w:val="left"/>
      <w:pPr>
        <w:ind w:left="765" w:hanging="360"/>
      </w:pPr>
      <w:rPr>
        <w:rFonts w:ascii="Wingdings" w:hAnsi="Wingdings" w:hint="default"/>
        <w:b w:val="0"/>
        <w:i w:val="0"/>
        <w:sz w:val="48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3C6B1703"/>
    <w:multiLevelType w:val="hybridMultilevel"/>
    <w:tmpl w:val="BA20018C"/>
    <w:lvl w:ilvl="0" w:tplc="B3DEE6E4">
      <w:start w:val="1"/>
      <w:numFmt w:val="bullet"/>
      <w:lvlText w:val=""/>
      <w:lvlJc w:val="left"/>
      <w:pPr>
        <w:ind w:left="765" w:hanging="360"/>
      </w:pPr>
      <w:rPr>
        <w:rFonts w:ascii="Wingdings" w:hAnsi="Wingdings" w:hint="default"/>
        <w:b w:val="0"/>
        <w:i w:val="0"/>
        <w:sz w:val="48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44E00F58"/>
    <w:multiLevelType w:val="hybridMultilevel"/>
    <w:tmpl w:val="4FE6B4A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88D132E"/>
    <w:multiLevelType w:val="hybridMultilevel"/>
    <w:tmpl w:val="9CC0F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E24DA2"/>
    <w:multiLevelType w:val="hybridMultilevel"/>
    <w:tmpl w:val="A6B61F20"/>
    <w:lvl w:ilvl="0" w:tplc="B3DEE6E4">
      <w:start w:val="1"/>
      <w:numFmt w:val="bullet"/>
      <w:lvlText w:val=""/>
      <w:lvlJc w:val="left"/>
      <w:pPr>
        <w:ind w:left="765" w:hanging="360"/>
      </w:pPr>
      <w:rPr>
        <w:rFonts w:ascii="Wingdings" w:hAnsi="Wingdings" w:hint="default"/>
        <w:b w:val="0"/>
        <w:i w:val="0"/>
        <w:sz w:val="48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5BE47A64"/>
    <w:multiLevelType w:val="hybridMultilevel"/>
    <w:tmpl w:val="916EBFBC"/>
    <w:lvl w:ilvl="0" w:tplc="B3DEE6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F91A36"/>
    <w:multiLevelType w:val="hybridMultilevel"/>
    <w:tmpl w:val="39DAF186"/>
    <w:lvl w:ilvl="0" w:tplc="B3DEE6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B836AF"/>
    <w:multiLevelType w:val="hybridMultilevel"/>
    <w:tmpl w:val="3E5A6054"/>
    <w:lvl w:ilvl="0" w:tplc="B3DEE6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1B270D"/>
    <w:multiLevelType w:val="hybridMultilevel"/>
    <w:tmpl w:val="2D4AF48E"/>
    <w:lvl w:ilvl="0" w:tplc="B3DEE6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902EFF"/>
    <w:multiLevelType w:val="hybridMultilevel"/>
    <w:tmpl w:val="58E4874E"/>
    <w:lvl w:ilvl="0" w:tplc="B3DEE6E4">
      <w:start w:val="1"/>
      <w:numFmt w:val="bullet"/>
      <w:lvlText w:val=""/>
      <w:lvlJc w:val="left"/>
      <w:pPr>
        <w:ind w:left="765" w:hanging="360"/>
      </w:pPr>
      <w:rPr>
        <w:rFonts w:ascii="Wingdings" w:hAnsi="Wingdings" w:hint="default"/>
        <w:b w:val="0"/>
        <w:i w:val="0"/>
        <w:sz w:val="48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4"/>
  </w:num>
  <w:num w:numId="4">
    <w:abstractNumId w:val="15"/>
  </w:num>
  <w:num w:numId="5">
    <w:abstractNumId w:val="3"/>
  </w:num>
  <w:num w:numId="6">
    <w:abstractNumId w:val="10"/>
  </w:num>
  <w:num w:numId="7">
    <w:abstractNumId w:val="7"/>
  </w:num>
  <w:num w:numId="8">
    <w:abstractNumId w:val="2"/>
  </w:num>
  <w:num w:numId="9">
    <w:abstractNumId w:val="13"/>
  </w:num>
  <w:num w:numId="10">
    <w:abstractNumId w:val="6"/>
  </w:num>
  <w:num w:numId="11">
    <w:abstractNumId w:val="1"/>
  </w:num>
  <w:num w:numId="12">
    <w:abstractNumId w:val="8"/>
  </w:num>
  <w:num w:numId="13">
    <w:abstractNumId w:val="12"/>
  </w:num>
  <w:num w:numId="14">
    <w:abstractNumId w:val="9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11B4"/>
    <w:rsid w:val="006E2C10"/>
    <w:rsid w:val="00B411B4"/>
    <w:rsid w:val="00C36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  <w:ind w:right="14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1B4"/>
    <w:pPr>
      <w:spacing w:line="276" w:lineRule="auto"/>
      <w:ind w:right="0"/>
      <w:jc w:val="left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1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1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1B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Ojwang Lusi</dc:creator>
  <cp:lastModifiedBy>Ojwang Lusi</cp:lastModifiedBy>
  <cp:revision>1</cp:revision>
  <dcterms:created xsi:type="dcterms:W3CDTF">2020-11-03T06:45:00Z</dcterms:created>
  <dcterms:modified xsi:type="dcterms:W3CDTF">2020-11-03T06:47:00Z</dcterms:modified>
</cp:coreProperties>
</file>