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4912" w:rsidRDefault="00A84912" w:rsidP="00A84912">
      <w:pPr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Table 1</w:t>
      </w:r>
      <w:r>
        <w:rPr>
          <w:rFonts w:ascii="Times New Roman" w:hAnsi="Times New Roman"/>
          <w:sz w:val="24"/>
          <w:szCs w:val="24"/>
          <w:lang w:val="en-US"/>
        </w:rPr>
        <w:t>. Base structure and results of L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1</w:t>
      </w:r>
      <w:r>
        <w:rPr>
          <w:rFonts w:ascii="Times New Roman" w:hAnsi="Times New Roman"/>
          <w:sz w:val="24"/>
          <w:szCs w:val="24"/>
          <w:lang w:val="en-US"/>
        </w:rPr>
        <w:t xml:space="preserve"> assays for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aminoalcohol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(AO) derivatives against </w:t>
      </w:r>
      <w:r>
        <w:rPr>
          <w:rFonts w:ascii="Times New Roman" w:hAnsi="Times New Roman"/>
          <w:i/>
          <w:sz w:val="24"/>
          <w:szCs w:val="24"/>
          <w:lang w:val="en-US"/>
        </w:rPr>
        <w:t xml:space="preserve">T. </w:t>
      </w:r>
      <w:proofErr w:type="spellStart"/>
      <w:r>
        <w:rPr>
          <w:rFonts w:ascii="Times New Roman" w:hAnsi="Times New Roman"/>
          <w:i/>
          <w:sz w:val="24"/>
          <w:szCs w:val="24"/>
          <w:lang w:val="en-US"/>
        </w:rPr>
        <w:t>muris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. Cytotoxicity data were reported in a previous study [21].  Abbreviations: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en-US"/>
        </w:rPr>
        <w:t>Bn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en-US"/>
        </w:rPr>
        <w:t xml:space="preserve">: Benzyl,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en-US"/>
        </w:rPr>
        <w:t>Boc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en-US"/>
        </w:rPr>
        <w:t xml:space="preserve">: </w:t>
      </w:r>
      <w:proofErr w:type="spellStart"/>
      <w:r>
        <w:rPr>
          <w:rFonts w:ascii="Times New Roman" w:hAnsi="Times New Roman"/>
          <w:i/>
          <w:color w:val="000000"/>
          <w:sz w:val="24"/>
          <w:szCs w:val="24"/>
          <w:lang w:val="en-US"/>
        </w:rPr>
        <w:t>tert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-butoxycarbonyl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en-US"/>
        </w:rPr>
        <w:t>, CC</w:t>
      </w:r>
      <w:r>
        <w:rPr>
          <w:rFonts w:ascii="Times New Roman" w:hAnsi="Times New Roman"/>
          <w:color w:val="000000"/>
          <w:sz w:val="24"/>
          <w:szCs w:val="24"/>
          <w:vertAlign w:val="subscript"/>
          <w:lang w:val="en-US"/>
        </w:rPr>
        <w:t>50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 xml:space="preserve">: cytotoxic concentration 50, Dec: </w:t>
      </w:r>
      <w:r>
        <w:rPr>
          <w:rFonts w:ascii="Times New Roman" w:hAnsi="Times New Roman"/>
          <w:i/>
          <w:color w:val="000000"/>
          <w:sz w:val="24"/>
          <w:szCs w:val="24"/>
          <w:lang w:val="en-US"/>
        </w:rPr>
        <w:t>n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-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en-US"/>
        </w:rPr>
        <w:t>decyl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en-US"/>
        </w:rPr>
        <w:t xml:space="preserve">, Et: Ethyl, Hex: </w:t>
      </w:r>
      <w:r>
        <w:rPr>
          <w:rFonts w:ascii="Times New Roman" w:hAnsi="Times New Roman"/>
          <w:i/>
          <w:color w:val="000000"/>
          <w:sz w:val="24"/>
          <w:szCs w:val="24"/>
          <w:lang w:val="en-US"/>
        </w:rPr>
        <w:t>n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-hexyl, IC</w:t>
      </w:r>
      <w:r>
        <w:rPr>
          <w:rFonts w:ascii="Times New Roman" w:hAnsi="Times New Roman"/>
          <w:color w:val="000000"/>
          <w:sz w:val="24"/>
          <w:szCs w:val="24"/>
          <w:vertAlign w:val="subscript"/>
          <w:lang w:val="en-US"/>
        </w:rPr>
        <w:t>50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 xml:space="preserve">: inhibitory concentration 50, N: length of the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en-US"/>
        </w:rPr>
        <w:t>alkylside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en-US"/>
        </w:rPr>
        <w:t>-chain, R: radical, SI: selectivity index. SI = CC</w:t>
      </w:r>
      <w:r>
        <w:rPr>
          <w:rFonts w:ascii="Times New Roman" w:hAnsi="Times New Roman"/>
          <w:color w:val="000000"/>
          <w:sz w:val="24"/>
          <w:szCs w:val="24"/>
          <w:vertAlign w:val="subscript"/>
          <w:lang w:val="en-US"/>
        </w:rPr>
        <w:t xml:space="preserve">50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(Caco-2 or HepG2)/IC</w:t>
      </w:r>
      <w:r>
        <w:rPr>
          <w:rFonts w:ascii="Times New Roman" w:hAnsi="Times New Roman"/>
          <w:color w:val="000000"/>
          <w:sz w:val="24"/>
          <w:szCs w:val="24"/>
          <w:vertAlign w:val="subscript"/>
          <w:lang w:val="en-US"/>
        </w:rPr>
        <w:t xml:space="preserve">50. </w:t>
      </w:r>
    </w:p>
    <w:tbl>
      <w:tblPr>
        <w:tblW w:w="891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95"/>
        <w:gridCol w:w="607"/>
        <w:gridCol w:w="608"/>
        <w:gridCol w:w="607"/>
        <w:gridCol w:w="833"/>
        <w:gridCol w:w="1134"/>
        <w:gridCol w:w="961"/>
        <w:gridCol w:w="961"/>
        <w:gridCol w:w="620"/>
        <w:gridCol w:w="691"/>
      </w:tblGrid>
      <w:tr w:rsidR="00A84912" w:rsidTr="00A84912">
        <w:trPr>
          <w:trHeight w:val="290"/>
          <w:jc w:val="center"/>
        </w:trPr>
        <w:tc>
          <w:tcPr>
            <w:tcW w:w="1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20"/>
                <w:lang w:val="en-US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  <w:lang w:val="en-US"/>
              </w:rPr>
              <w:t> </w:t>
            </w:r>
            <w:r>
              <w:rPr>
                <w:rFonts w:ascii="Times New Roman" w:hAnsi="Times New Roman"/>
                <w:noProof/>
                <w:sz w:val="18"/>
                <w:szCs w:val="20"/>
                <w:lang w:val="en-US" w:eastAsia="en-US"/>
              </w:rPr>
              <w:drawing>
                <wp:inline distT="0" distB="0" distL="0" distR="0">
                  <wp:extent cx="1078230" cy="690245"/>
                  <wp:effectExtent l="0" t="0" r="762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744" t="43887" r="53967" b="432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230" cy="690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  <w:lang w:val="en-US"/>
              </w:rPr>
              <w:t>Compound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20"/>
                <w:lang w:val="en-US"/>
              </w:rPr>
              <w:t xml:space="preserve">T. </w:t>
            </w:r>
            <w:proofErr w:type="spellStart"/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20"/>
                <w:lang w:val="en-US"/>
              </w:rPr>
              <w:t>muris</w:t>
            </w:r>
            <w:proofErr w:type="spellEnd"/>
          </w:p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18"/>
                <w:szCs w:val="20"/>
                <w:vertAlign w:val="subscript"/>
                <w:lang w:val="en-US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18"/>
                <w:szCs w:val="20"/>
                <w:lang w:val="en-US"/>
              </w:rPr>
              <w:t>L</w:t>
            </w:r>
            <w:r>
              <w:rPr>
                <w:rFonts w:ascii="Times New Roman" w:hAnsi="Times New Roman"/>
                <w:b/>
                <w:bCs/>
                <w:iCs/>
                <w:color w:val="000000"/>
                <w:sz w:val="18"/>
                <w:szCs w:val="20"/>
                <w:vertAlign w:val="subscript"/>
                <w:lang w:val="en-US"/>
              </w:rPr>
              <w:t>1</w:t>
            </w:r>
          </w:p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18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18"/>
                <w:szCs w:val="20"/>
                <w:lang w:val="en-US"/>
              </w:rPr>
              <w:t>assay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  <w:lang w:val="en-US"/>
              </w:rPr>
              <w:t>Cytotoxicity</w:t>
            </w: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  <w:lang w:val="en-US"/>
              </w:rPr>
              <w:t>Selectivity Indexes</w:t>
            </w:r>
          </w:p>
        </w:tc>
      </w:tr>
      <w:tr w:rsidR="00A84912" w:rsidTr="00A84912">
        <w:trPr>
          <w:trHeight w:val="509"/>
          <w:jc w:val="center"/>
        </w:trPr>
        <w:tc>
          <w:tcPr>
            <w:tcW w:w="189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  <w:lang w:val="en-US"/>
              </w:rPr>
              <w:t>Compound identification</w:t>
            </w:r>
          </w:p>
        </w:tc>
        <w:tc>
          <w:tcPr>
            <w:tcW w:w="60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  <w:lang w:val="en-US"/>
              </w:rPr>
              <w:t>N</w:t>
            </w:r>
          </w:p>
        </w:tc>
        <w:tc>
          <w:tcPr>
            <w:tcW w:w="60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  <w:lang w:val="en-US"/>
              </w:rPr>
              <w:t>R</w:t>
            </w: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60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  <w:lang w:val="en-US"/>
              </w:rPr>
              <w:t>R</w:t>
            </w: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85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20"/>
                <w:lang w:val="en-US"/>
              </w:rPr>
              <w:t xml:space="preserve">% dead larvae </w:t>
            </w:r>
            <w:r>
              <w:rPr>
                <w:rFonts w:ascii="Times New Roman" w:hAnsi="Times New Roman"/>
                <w:b/>
                <w:color w:val="000000"/>
                <w:sz w:val="16"/>
                <w:szCs w:val="20"/>
                <w:lang w:val="en-US"/>
              </w:rPr>
              <w:t>(100 µM)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20"/>
                <w:lang w:val="en-US"/>
              </w:rPr>
              <w:t>IC</w:t>
            </w:r>
            <w:r>
              <w:rPr>
                <w:rFonts w:ascii="Times New Roman" w:hAnsi="Times New Roman"/>
                <w:b/>
                <w:color w:val="000000"/>
                <w:sz w:val="18"/>
                <w:szCs w:val="20"/>
                <w:vertAlign w:val="subscript"/>
                <w:lang w:val="en-US"/>
              </w:rPr>
              <w:t>50</w:t>
            </w:r>
            <w:r>
              <w:rPr>
                <w:rFonts w:ascii="Times New Roman" w:hAnsi="Times New Roman"/>
                <w:b/>
                <w:color w:val="000000"/>
                <w:sz w:val="18"/>
                <w:szCs w:val="20"/>
                <w:lang w:val="en-US"/>
              </w:rPr>
              <w:t xml:space="preserve"> µM</w:t>
            </w:r>
          </w:p>
        </w:tc>
        <w:tc>
          <w:tcPr>
            <w:tcW w:w="9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18"/>
                <w:szCs w:val="20"/>
                <w:lang w:val="en-US"/>
              </w:rPr>
              <w:t>Caco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18"/>
                <w:szCs w:val="20"/>
                <w:lang w:val="en-US"/>
              </w:rPr>
              <w:t xml:space="preserve"> 2          </w:t>
            </w:r>
            <w:r>
              <w:rPr>
                <w:rFonts w:ascii="Times New Roman" w:hAnsi="Times New Roman"/>
                <w:b/>
                <w:color w:val="000000"/>
                <w:sz w:val="18"/>
                <w:szCs w:val="20"/>
              </w:rPr>
              <w:t>CC</w:t>
            </w:r>
            <w:r>
              <w:rPr>
                <w:rFonts w:ascii="Times New Roman" w:hAnsi="Times New Roman"/>
                <w:b/>
                <w:color w:val="000000"/>
                <w:sz w:val="18"/>
                <w:szCs w:val="20"/>
                <w:vertAlign w:val="subscript"/>
              </w:rPr>
              <w:t xml:space="preserve">50 </w:t>
            </w:r>
            <w:r>
              <w:rPr>
                <w:rFonts w:ascii="Times New Roman" w:hAnsi="Times New Roman"/>
                <w:b/>
                <w:color w:val="000000"/>
                <w:sz w:val="18"/>
                <w:szCs w:val="20"/>
              </w:rPr>
              <w:t>(µM)</w:t>
            </w:r>
          </w:p>
        </w:tc>
        <w:tc>
          <w:tcPr>
            <w:tcW w:w="9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20"/>
              </w:rPr>
              <w:t>HepG2      CC</w:t>
            </w:r>
            <w:r>
              <w:rPr>
                <w:rFonts w:ascii="Times New Roman" w:hAnsi="Times New Roman"/>
                <w:b/>
                <w:color w:val="000000"/>
                <w:sz w:val="18"/>
                <w:szCs w:val="20"/>
                <w:vertAlign w:val="subscript"/>
              </w:rPr>
              <w:t xml:space="preserve">50 </w:t>
            </w:r>
            <w:r>
              <w:rPr>
                <w:rFonts w:ascii="Times New Roman" w:hAnsi="Times New Roman"/>
                <w:b/>
                <w:color w:val="000000"/>
                <w:sz w:val="18"/>
                <w:szCs w:val="20"/>
              </w:rPr>
              <w:t>(µM)</w:t>
            </w:r>
          </w:p>
        </w:tc>
        <w:tc>
          <w:tcPr>
            <w:tcW w:w="61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20"/>
              </w:rPr>
              <w:t>SI  Caco2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20"/>
              </w:rPr>
              <w:t>SI HepG2</w:t>
            </w:r>
          </w:p>
        </w:tc>
      </w:tr>
      <w:tr w:rsidR="00A84912" w:rsidTr="00A84912">
        <w:trPr>
          <w:trHeight w:val="50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18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18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18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18"/>
                <w:szCs w:val="20"/>
              </w:rPr>
            </w:pPr>
          </w:p>
        </w:tc>
      </w:tr>
      <w:tr w:rsidR="00A84912" w:rsidTr="00A84912">
        <w:trPr>
          <w:trHeight w:val="290"/>
          <w:jc w:val="center"/>
        </w:trPr>
        <w:tc>
          <w:tcPr>
            <w:tcW w:w="18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 xml:space="preserve">AO1 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9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H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H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65.09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</w:tr>
      <w:tr w:rsidR="00A84912" w:rsidTr="00A84912">
        <w:trPr>
          <w:trHeight w:val="290"/>
          <w:jc w:val="center"/>
        </w:trPr>
        <w:tc>
          <w:tcPr>
            <w:tcW w:w="189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>AO2</w:t>
            </w:r>
          </w:p>
        </w:tc>
        <w:tc>
          <w:tcPr>
            <w:tcW w:w="60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13</w:t>
            </w:r>
          </w:p>
        </w:tc>
        <w:tc>
          <w:tcPr>
            <w:tcW w:w="608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H</w:t>
            </w:r>
          </w:p>
        </w:tc>
        <w:tc>
          <w:tcPr>
            <w:tcW w:w="60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H</w:t>
            </w:r>
          </w:p>
        </w:tc>
        <w:tc>
          <w:tcPr>
            <w:tcW w:w="856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78.36</w:t>
            </w:r>
          </w:p>
        </w:tc>
        <w:tc>
          <w:tcPr>
            <w:tcW w:w="1134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961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961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610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680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</w:tr>
      <w:tr w:rsidR="00A84912" w:rsidTr="00A84912">
        <w:trPr>
          <w:trHeight w:val="290"/>
          <w:jc w:val="center"/>
        </w:trPr>
        <w:tc>
          <w:tcPr>
            <w:tcW w:w="189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>AO3</w:t>
            </w:r>
          </w:p>
        </w:tc>
        <w:tc>
          <w:tcPr>
            <w:tcW w:w="60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15</w:t>
            </w:r>
          </w:p>
        </w:tc>
        <w:tc>
          <w:tcPr>
            <w:tcW w:w="608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H</w:t>
            </w:r>
          </w:p>
        </w:tc>
        <w:tc>
          <w:tcPr>
            <w:tcW w:w="60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H</w:t>
            </w:r>
          </w:p>
        </w:tc>
        <w:tc>
          <w:tcPr>
            <w:tcW w:w="856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36.47</w:t>
            </w:r>
          </w:p>
        </w:tc>
        <w:tc>
          <w:tcPr>
            <w:tcW w:w="1134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961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961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610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680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</w:tr>
      <w:tr w:rsidR="00A84912" w:rsidTr="00A84912">
        <w:trPr>
          <w:trHeight w:val="290"/>
          <w:jc w:val="center"/>
        </w:trPr>
        <w:tc>
          <w:tcPr>
            <w:tcW w:w="189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>AO4</w:t>
            </w:r>
          </w:p>
        </w:tc>
        <w:tc>
          <w:tcPr>
            <w:tcW w:w="60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/>
                <w:sz w:val="18"/>
                <w:szCs w:val="20"/>
              </w:rPr>
              <w:t>15</w:t>
            </w:r>
          </w:p>
        </w:tc>
        <w:tc>
          <w:tcPr>
            <w:tcW w:w="608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/>
                <w:sz w:val="18"/>
                <w:szCs w:val="20"/>
              </w:rPr>
              <w:t>H</w:t>
            </w:r>
          </w:p>
        </w:tc>
        <w:tc>
          <w:tcPr>
            <w:tcW w:w="60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/>
                <w:sz w:val="18"/>
                <w:szCs w:val="20"/>
              </w:rPr>
              <w:t>Et</w:t>
            </w:r>
          </w:p>
        </w:tc>
        <w:tc>
          <w:tcPr>
            <w:tcW w:w="856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85.29</w:t>
            </w:r>
          </w:p>
        </w:tc>
        <w:tc>
          <w:tcPr>
            <w:tcW w:w="1134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961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961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610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680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</w:tr>
      <w:tr w:rsidR="00A84912" w:rsidTr="00A84912">
        <w:trPr>
          <w:trHeight w:val="290"/>
          <w:jc w:val="center"/>
        </w:trPr>
        <w:tc>
          <w:tcPr>
            <w:tcW w:w="189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>AO5</w:t>
            </w:r>
          </w:p>
        </w:tc>
        <w:tc>
          <w:tcPr>
            <w:tcW w:w="60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/>
                <w:sz w:val="18"/>
                <w:szCs w:val="20"/>
              </w:rPr>
              <w:t>17</w:t>
            </w:r>
          </w:p>
        </w:tc>
        <w:tc>
          <w:tcPr>
            <w:tcW w:w="608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/>
                <w:sz w:val="18"/>
                <w:szCs w:val="20"/>
              </w:rPr>
              <w:t>H</w:t>
            </w:r>
          </w:p>
        </w:tc>
        <w:tc>
          <w:tcPr>
            <w:tcW w:w="60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20"/>
              </w:rPr>
            </w:pPr>
            <w:r>
              <w:rPr>
                <w:rFonts w:ascii="Times New Roman" w:hAnsi="Times New Roman"/>
                <w:sz w:val="18"/>
                <w:szCs w:val="20"/>
              </w:rPr>
              <w:t>Et</w:t>
            </w:r>
          </w:p>
        </w:tc>
        <w:tc>
          <w:tcPr>
            <w:tcW w:w="856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18"/>
                <w:szCs w:val="20"/>
              </w:rPr>
              <w:t>97.04</w:t>
            </w:r>
          </w:p>
        </w:tc>
        <w:tc>
          <w:tcPr>
            <w:tcW w:w="1134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25.6</w:t>
            </w:r>
          </w:p>
        </w:tc>
        <w:tc>
          <w:tcPr>
            <w:tcW w:w="961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13.01±0.27</w:t>
            </w:r>
          </w:p>
        </w:tc>
        <w:tc>
          <w:tcPr>
            <w:tcW w:w="961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9.13±0.56</w:t>
            </w:r>
          </w:p>
        </w:tc>
        <w:tc>
          <w:tcPr>
            <w:tcW w:w="610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&lt; 1.0</w:t>
            </w:r>
          </w:p>
        </w:tc>
        <w:tc>
          <w:tcPr>
            <w:tcW w:w="680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&lt; 1.0</w:t>
            </w:r>
          </w:p>
        </w:tc>
      </w:tr>
      <w:tr w:rsidR="00A84912" w:rsidTr="00A84912">
        <w:trPr>
          <w:trHeight w:val="290"/>
          <w:jc w:val="center"/>
        </w:trPr>
        <w:tc>
          <w:tcPr>
            <w:tcW w:w="189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>AO6</w:t>
            </w:r>
          </w:p>
        </w:tc>
        <w:tc>
          <w:tcPr>
            <w:tcW w:w="60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13</w:t>
            </w:r>
          </w:p>
        </w:tc>
        <w:tc>
          <w:tcPr>
            <w:tcW w:w="608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H</w:t>
            </w:r>
          </w:p>
        </w:tc>
        <w:tc>
          <w:tcPr>
            <w:tcW w:w="60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Bu</w:t>
            </w:r>
          </w:p>
        </w:tc>
        <w:tc>
          <w:tcPr>
            <w:tcW w:w="856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74.44</w:t>
            </w:r>
          </w:p>
        </w:tc>
        <w:tc>
          <w:tcPr>
            <w:tcW w:w="1134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961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961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610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680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</w:tr>
      <w:tr w:rsidR="00A84912" w:rsidTr="00A84912">
        <w:trPr>
          <w:trHeight w:val="290"/>
          <w:jc w:val="center"/>
        </w:trPr>
        <w:tc>
          <w:tcPr>
            <w:tcW w:w="189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>AO7</w:t>
            </w:r>
          </w:p>
        </w:tc>
        <w:tc>
          <w:tcPr>
            <w:tcW w:w="60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13</w:t>
            </w:r>
          </w:p>
        </w:tc>
        <w:tc>
          <w:tcPr>
            <w:tcW w:w="608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H</w:t>
            </w:r>
          </w:p>
        </w:tc>
        <w:tc>
          <w:tcPr>
            <w:tcW w:w="60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18"/>
                <w:szCs w:val="20"/>
              </w:rPr>
              <w:t>Hex</w:t>
            </w:r>
            <w:proofErr w:type="spellEnd"/>
          </w:p>
        </w:tc>
        <w:tc>
          <w:tcPr>
            <w:tcW w:w="856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53.25</w:t>
            </w:r>
          </w:p>
        </w:tc>
        <w:tc>
          <w:tcPr>
            <w:tcW w:w="1134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961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961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610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680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</w:tr>
      <w:tr w:rsidR="00A84912" w:rsidTr="00A84912">
        <w:trPr>
          <w:trHeight w:val="290"/>
          <w:jc w:val="center"/>
        </w:trPr>
        <w:tc>
          <w:tcPr>
            <w:tcW w:w="189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>AO8</w:t>
            </w:r>
          </w:p>
        </w:tc>
        <w:tc>
          <w:tcPr>
            <w:tcW w:w="60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13</w:t>
            </w:r>
          </w:p>
        </w:tc>
        <w:tc>
          <w:tcPr>
            <w:tcW w:w="608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H</w:t>
            </w:r>
          </w:p>
        </w:tc>
        <w:tc>
          <w:tcPr>
            <w:tcW w:w="60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18"/>
                <w:szCs w:val="20"/>
              </w:rPr>
              <w:t>Dec</w:t>
            </w:r>
            <w:proofErr w:type="spellEnd"/>
          </w:p>
        </w:tc>
        <w:tc>
          <w:tcPr>
            <w:tcW w:w="856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23.66</w:t>
            </w:r>
          </w:p>
        </w:tc>
        <w:tc>
          <w:tcPr>
            <w:tcW w:w="1134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961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961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610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680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</w:tr>
      <w:tr w:rsidR="00A84912" w:rsidTr="00A84912">
        <w:trPr>
          <w:trHeight w:val="290"/>
          <w:jc w:val="center"/>
        </w:trPr>
        <w:tc>
          <w:tcPr>
            <w:tcW w:w="189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>AO9</w:t>
            </w:r>
          </w:p>
        </w:tc>
        <w:tc>
          <w:tcPr>
            <w:tcW w:w="60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13</w:t>
            </w:r>
          </w:p>
        </w:tc>
        <w:tc>
          <w:tcPr>
            <w:tcW w:w="608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H</w:t>
            </w:r>
          </w:p>
        </w:tc>
        <w:tc>
          <w:tcPr>
            <w:tcW w:w="60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18"/>
                <w:szCs w:val="20"/>
              </w:rPr>
              <w:t>Boc</w:t>
            </w:r>
            <w:proofErr w:type="spellEnd"/>
          </w:p>
        </w:tc>
        <w:tc>
          <w:tcPr>
            <w:tcW w:w="856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29.63</w:t>
            </w:r>
          </w:p>
        </w:tc>
        <w:tc>
          <w:tcPr>
            <w:tcW w:w="1134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961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961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610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680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</w:tr>
      <w:tr w:rsidR="00A84912" w:rsidTr="00A84912">
        <w:trPr>
          <w:trHeight w:val="290"/>
          <w:jc w:val="center"/>
        </w:trPr>
        <w:tc>
          <w:tcPr>
            <w:tcW w:w="189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>AO10</w:t>
            </w:r>
          </w:p>
        </w:tc>
        <w:tc>
          <w:tcPr>
            <w:tcW w:w="60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9</w:t>
            </w:r>
          </w:p>
        </w:tc>
        <w:tc>
          <w:tcPr>
            <w:tcW w:w="608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18"/>
                <w:szCs w:val="20"/>
              </w:rPr>
              <w:t>Bn</w:t>
            </w:r>
            <w:proofErr w:type="spellEnd"/>
          </w:p>
        </w:tc>
        <w:tc>
          <w:tcPr>
            <w:tcW w:w="60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H</w:t>
            </w:r>
          </w:p>
        </w:tc>
        <w:tc>
          <w:tcPr>
            <w:tcW w:w="856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61.27</w:t>
            </w:r>
          </w:p>
        </w:tc>
        <w:tc>
          <w:tcPr>
            <w:tcW w:w="1134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961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961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610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680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</w:tr>
      <w:tr w:rsidR="00A84912" w:rsidTr="00A84912">
        <w:trPr>
          <w:trHeight w:val="290"/>
          <w:jc w:val="center"/>
        </w:trPr>
        <w:tc>
          <w:tcPr>
            <w:tcW w:w="189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>AO11</w:t>
            </w:r>
          </w:p>
        </w:tc>
        <w:tc>
          <w:tcPr>
            <w:tcW w:w="60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13</w:t>
            </w:r>
          </w:p>
        </w:tc>
        <w:tc>
          <w:tcPr>
            <w:tcW w:w="608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18"/>
                <w:szCs w:val="20"/>
              </w:rPr>
              <w:t>Bn</w:t>
            </w:r>
            <w:proofErr w:type="spellEnd"/>
          </w:p>
        </w:tc>
        <w:tc>
          <w:tcPr>
            <w:tcW w:w="60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H</w:t>
            </w:r>
          </w:p>
        </w:tc>
        <w:tc>
          <w:tcPr>
            <w:tcW w:w="856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18"/>
                <w:szCs w:val="20"/>
              </w:rPr>
              <w:t>97.83</w:t>
            </w:r>
          </w:p>
        </w:tc>
        <w:tc>
          <w:tcPr>
            <w:tcW w:w="1134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17.5</w:t>
            </w:r>
          </w:p>
        </w:tc>
        <w:tc>
          <w:tcPr>
            <w:tcW w:w="961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&gt;20</w:t>
            </w:r>
          </w:p>
        </w:tc>
        <w:tc>
          <w:tcPr>
            <w:tcW w:w="961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6.48±0.18</w:t>
            </w:r>
          </w:p>
        </w:tc>
        <w:tc>
          <w:tcPr>
            <w:tcW w:w="610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&gt;1.1</w:t>
            </w:r>
          </w:p>
        </w:tc>
        <w:tc>
          <w:tcPr>
            <w:tcW w:w="680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&lt; 1.0</w:t>
            </w:r>
          </w:p>
        </w:tc>
      </w:tr>
      <w:tr w:rsidR="00A84912" w:rsidTr="00A84912">
        <w:trPr>
          <w:trHeight w:val="290"/>
          <w:jc w:val="center"/>
        </w:trPr>
        <w:tc>
          <w:tcPr>
            <w:tcW w:w="189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>AO12</w:t>
            </w:r>
          </w:p>
        </w:tc>
        <w:tc>
          <w:tcPr>
            <w:tcW w:w="60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15</w:t>
            </w:r>
          </w:p>
        </w:tc>
        <w:tc>
          <w:tcPr>
            <w:tcW w:w="608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18"/>
                <w:szCs w:val="20"/>
              </w:rPr>
              <w:t>Bn</w:t>
            </w:r>
            <w:proofErr w:type="spellEnd"/>
          </w:p>
        </w:tc>
        <w:tc>
          <w:tcPr>
            <w:tcW w:w="60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H</w:t>
            </w:r>
          </w:p>
        </w:tc>
        <w:tc>
          <w:tcPr>
            <w:tcW w:w="856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25.55</w:t>
            </w:r>
          </w:p>
        </w:tc>
        <w:tc>
          <w:tcPr>
            <w:tcW w:w="1134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961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961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610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680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</w:tr>
      <w:tr w:rsidR="00A84912" w:rsidTr="00A84912">
        <w:trPr>
          <w:trHeight w:val="290"/>
          <w:jc w:val="center"/>
        </w:trPr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>AO13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17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18"/>
                <w:szCs w:val="20"/>
              </w:rPr>
              <w:t>Bn</w:t>
            </w:r>
            <w:proofErr w:type="spellEnd"/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H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27.23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-</w:t>
            </w:r>
          </w:p>
        </w:tc>
      </w:tr>
      <w:tr w:rsidR="00A84912" w:rsidTr="00A84912">
        <w:trPr>
          <w:trHeight w:val="290"/>
          <w:jc w:val="center"/>
        </w:trPr>
        <w:tc>
          <w:tcPr>
            <w:tcW w:w="1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  <w:lang w:val="en-US"/>
              </w:rPr>
              <w:t> </w:t>
            </w:r>
            <w:r>
              <w:rPr>
                <w:rFonts w:ascii="Times New Roman" w:hAnsi="Times New Roman"/>
                <w:noProof/>
                <w:color w:val="000000"/>
                <w:sz w:val="18"/>
                <w:szCs w:val="20"/>
                <w:lang w:val="en-US" w:eastAsia="en-US"/>
              </w:rPr>
              <w:drawing>
                <wp:inline distT="0" distB="0" distL="0" distR="0">
                  <wp:extent cx="991870" cy="543560"/>
                  <wp:effectExtent l="0" t="0" r="0" b="889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188" t="50475" r="22832" b="346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1870" cy="543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>Compound</w:t>
            </w:r>
            <w:proofErr w:type="spellEnd"/>
          </w:p>
        </w:tc>
        <w:tc>
          <w:tcPr>
            <w:tcW w:w="19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20"/>
                <w:lang w:val="en-US"/>
              </w:rPr>
              <w:t xml:space="preserve">T. </w:t>
            </w:r>
            <w:proofErr w:type="spellStart"/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20"/>
                <w:lang w:val="en-US"/>
              </w:rPr>
              <w:t>muris</w:t>
            </w:r>
            <w:proofErr w:type="spellEnd"/>
          </w:p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18"/>
                <w:szCs w:val="20"/>
                <w:vertAlign w:val="subscript"/>
                <w:lang w:val="en-US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18"/>
                <w:szCs w:val="20"/>
                <w:lang w:val="en-US"/>
              </w:rPr>
              <w:t>L</w:t>
            </w:r>
            <w:r>
              <w:rPr>
                <w:rFonts w:ascii="Times New Roman" w:hAnsi="Times New Roman"/>
                <w:b/>
                <w:bCs/>
                <w:iCs/>
                <w:color w:val="000000"/>
                <w:sz w:val="18"/>
                <w:szCs w:val="20"/>
                <w:vertAlign w:val="subscript"/>
                <w:lang w:val="en-US"/>
              </w:rPr>
              <w:t>1</w:t>
            </w:r>
          </w:p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18"/>
                <w:szCs w:val="20"/>
                <w:lang w:val="en-US"/>
              </w:rPr>
              <w:t>assay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>Cytotoxicity</w:t>
            </w:r>
            <w:proofErr w:type="spellEnd"/>
          </w:p>
        </w:tc>
        <w:tc>
          <w:tcPr>
            <w:tcW w:w="12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>Selectivity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 xml:space="preserve"> Indexes</w:t>
            </w:r>
          </w:p>
        </w:tc>
      </w:tr>
      <w:tr w:rsidR="00A84912" w:rsidTr="00A84912">
        <w:trPr>
          <w:trHeight w:val="928"/>
          <w:jc w:val="center"/>
        </w:trPr>
        <w:tc>
          <w:tcPr>
            <w:tcW w:w="1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  <w:lang w:val="en-US"/>
              </w:rPr>
              <w:t>Compound identification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>N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>R</w:t>
            </w: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  <w:vertAlign w:val="superscript"/>
              </w:rPr>
              <w:t>1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20"/>
                <w:lang w:val="en-US"/>
              </w:rPr>
              <w:t xml:space="preserve">% dead larvae </w:t>
            </w:r>
            <w:r>
              <w:rPr>
                <w:rFonts w:ascii="Times New Roman" w:hAnsi="Times New Roman"/>
                <w:b/>
                <w:color w:val="000000"/>
                <w:sz w:val="16"/>
                <w:szCs w:val="20"/>
                <w:lang w:val="en-US"/>
              </w:rPr>
              <w:t>(100 µM)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20"/>
                <w:lang w:val="en-US"/>
              </w:rPr>
              <w:t>IC</w:t>
            </w:r>
            <w:r>
              <w:rPr>
                <w:rFonts w:ascii="Times New Roman" w:hAnsi="Times New Roman"/>
                <w:b/>
                <w:color w:val="000000"/>
                <w:sz w:val="18"/>
                <w:szCs w:val="20"/>
                <w:vertAlign w:val="subscript"/>
                <w:lang w:val="en-US"/>
              </w:rPr>
              <w:t>50</w:t>
            </w:r>
            <w:r>
              <w:rPr>
                <w:rFonts w:ascii="Times New Roman" w:hAnsi="Times New Roman"/>
                <w:b/>
                <w:color w:val="000000"/>
                <w:sz w:val="18"/>
                <w:szCs w:val="20"/>
                <w:lang w:val="en-US"/>
              </w:rPr>
              <w:t xml:space="preserve"> µM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20"/>
              </w:rPr>
              <w:t>Caco 2          CC50 (µM)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20"/>
              </w:rPr>
              <w:t>HepG2      CC50 (µM)</w:t>
            </w: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20"/>
              </w:rPr>
              <w:t>SI  Caco2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20"/>
              </w:rPr>
              <w:t>SI HepG2</w:t>
            </w:r>
          </w:p>
        </w:tc>
      </w:tr>
      <w:tr w:rsidR="00A84912" w:rsidTr="00A84912">
        <w:trPr>
          <w:trHeight w:val="290"/>
          <w:jc w:val="center"/>
        </w:trPr>
        <w:tc>
          <w:tcPr>
            <w:tcW w:w="18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>AO14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4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H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18"/>
                <w:szCs w:val="20"/>
              </w:rPr>
              <w:t>96.60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3.3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&gt;15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13.68±1.13</w:t>
            </w:r>
          </w:p>
        </w:tc>
        <w:tc>
          <w:tcPr>
            <w:tcW w:w="6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&gt;4.5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4.1</w:t>
            </w:r>
          </w:p>
        </w:tc>
      </w:tr>
      <w:tr w:rsidR="00A84912" w:rsidTr="00A84912">
        <w:trPr>
          <w:trHeight w:val="290"/>
          <w:jc w:val="center"/>
        </w:trPr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</w:rPr>
              <w:t>AO15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6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H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18"/>
                <w:szCs w:val="20"/>
              </w:rPr>
              <w:t>100.00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46.0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32.79±1.28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8.74±1.65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&lt; 1.0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>
              <w:rPr>
                <w:rFonts w:ascii="Times New Roman" w:hAnsi="Times New Roman"/>
                <w:color w:val="000000"/>
                <w:sz w:val="18"/>
                <w:szCs w:val="20"/>
              </w:rPr>
              <w:t>&lt; 1.0</w:t>
            </w:r>
          </w:p>
        </w:tc>
      </w:tr>
    </w:tbl>
    <w:p w:rsidR="00A84912" w:rsidRDefault="00A84912" w:rsidP="00A84912"/>
    <w:p w:rsidR="00A84912" w:rsidRDefault="00A84912" w:rsidP="00A84912">
      <w:pPr>
        <w:spacing w:after="0" w:line="240" w:lineRule="auto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br w:type="page"/>
      </w:r>
    </w:p>
    <w:p w:rsidR="00A84912" w:rsidRDefault="00A84912" w:rsidP="00A84912">
      <w:pPr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>Table 2</w:t>
      </w:r>
      <w:r>
        <w:rPr>
          <w:rFonts w:ascii="Times New Roman" w:hAnsi="Times New Roman"/>
          <w:sz w:val="24"/>
          <w:szCs w:val="24"/>
          <w:lang w:val="en-US"/>
        </w:rPr>
        <w:t>. Base structure and results of L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1</w:t>
      </w:r>
      <w:r>
        <w:rPr>
          <w:rFonts w:ascii="Times New Roman" w:hAnsi="Times New Roman"/>
          <w:sz w:val="24"/>
          <w:szCs w:val="24"/>
          <w:lang w:val="en-US"/>
        </w:rPr>
        <w:t xml:space="preserve"> assays for diamine (AA) derivatives against </w:t>
      </w:r>
      <w:r>
        <w:rPr>
          <w:rFonts w:ascii="Times New Roman" w:hAnsi="Times New Roman"/>
          <w:i/>
          <w:sz w:val="24"/>
          <w:szCs w:val="24"/>
          <w:lang w:val="en-US"/>
        </w:rPr>
        <w:t xml:space="preserve">T. </w:t>
      </w:r>
      <w:proofErr w:type="spellStart"/>
      <w:r>
        <w:rPr>
          <w:rFonts w:ascii="Times New Roman" w:hAnsi="Times New Roman"/>
          <w:i/>
          <w:sz w:val="24"/>
          <w:szCs w:val="24"/>
          <w:lang w:val="en-US"/>
        </w:rPr>
        <w:t>muris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. Cytotoxicity data were reported in a previous study [21].  Abbreviations: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en-US"/>
        </w:rPr>
        <w:t>Bn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en-US"/>
        </w:rPr>
        <w:t xml:space="preserve">: Benzyl,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en-US"/>
        </w:rPr>
        <w:t>Boc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en-US"/>
        </w:rPr>
        <w:t xml:space="preserve">: </w:t>
      </w:r>
      <w:proofErr w:type="spellStart"/>
      <w:r>
        <w:rPr>
          <w:rFonts w:ascii="Times New Roman" w:hAnsi="Times New Roman"/>
          <w:i/>
          <w:color w:val="000000"/>
          <w:sz w:val="24"/>
          <w:szCs w:val="24"/>
          <w:lang w:val="en-US"/>
        </w:rPr>
        <w:t>tert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-butoxycarbonyl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en-US"/>
        </w:rPr>
        <w:t xml:space="preserve">, Bu: </w:t>
      </w:r>
      <w:r>
        <w:rPr>
          <w:rFonts w:ascii="Times New Roman" w:hAnsi="Times New Roman"/>
          <w:i/>
          <w:color w:val="000000"/>
          <w:sz w:val="24"/>
          <w:szCs w:val="24"/>
          <w:lang w:val="en-US"/>
        </w:rPr>
        <w:t>n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-Butyl, CC</w:t>
      </w:r>
      <w:r>
        <w:rPr>
          <w:rFonts w:ascii="Times New Roman" w:hAnsi="Times New Roman"/>
          <w:color w:val="000000"/>
          <w:sz w:val="24"/>
          <w:szCs w:val="24"/>
          <w:vertAlign w:val="subscript"/>
          <w:lang w:val="en-US"/>
        </w:rPr>
        <w:t>50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 xml:space="preserve">: cytotoxic concentration 50, Dec: </w:t>
      </w:r>
      <w:r>
        <w:rPr>
          <w:rFonts w:ascii="Times New Roman" w:hAnsi="Times New Roman"/>
          <w:i/>
          <w:color w:val="000000"/>
          <w:sz w:val="24"/>
          <w:szCs w:val="24"/>
          <w:lang w:val="en-US"/>
        </w:rPr>
        <w:t>n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-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en-US"/>
        </w:rPr>
        <w:t>decyl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en-US"/>
        </w:rPr>
        <w:t xml:space="preserve">, Et: Ethyl, Hex: </w:t>
      </w:r>
      <w:r>
        <w:rPr>
          <w:rFonts w:ascii="Times New Roman" w:hAnsi="Times New Roman"/>
          <w:i/>
          <w:color w:val="000000"/>
          <w:sz w:val="24"/>
          <w:szCs w:val="24"/>
          <w:lang w:val="en-US"/>
        </w:rPr>
        <w:t>n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-hexyl, IC</w:t>
      </w:r>
      <w:r>
        <w:rPr>
          <w:rFonts w:ascii="Times New Roman" w:hAnsi="Times New Roman"/>
          <w:color w:val="000000"/>
          <w:sz w:val="24"/>
          <w:szCs w:val="24"/>
          <w:vertAlign w:val="subscript"/>
          <w:lang w:val="en-US"/>
        </w:rPr>
        <w:t>50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 xml:space="preserve">: inhibitory concentration 50, N: length of the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en-US"/>
        </w:rPr>
        <w:t>alkylside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en-US"/>
        </w:rPr>
        <w:t>-chain, R: radical, SI: selectivity index. SI = CC</w:t>
      </w:r>
      <w:r>
        <w:rPr>
          <w:rFonts w:ascii="Times New Roman" w:hAnsi="Times New Roman"/>
          <w:color w:val="000000"/>
          <w:sz w:val="24"/>
          <w:szCs w:val="24"/>
          <w:vertAlign w:val="subscript"/>
          <w:lang w:val="en-US"/>
        </w:rPr>
        <w:t xml:space="preserve">50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(Caco-2 or HepG2)/IC</w:t>
      </w:r>
      <w:r>
        <w:rPr>
          <w:rFonts w:ascii="Times New Roman" w:hAnsi="Times New Roman"/>
          <w:color w:val="000000"/>
          <w:sz w:val="24"/>
          <w:szCs w:val="24"/>
          <w:vertAlign w:val="subscript"/>
          <w:lang w:val="en-US"/>
        </w:rPr>
        <w:t>50</w:t>
      </w:r>
    </w:p>
    <w:tbl>
      <w:tblPr>
        <w:tblW w:w="924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7"/>
        <w:gridCol w:w="865"/>
        <w:gridCol w:w="683"/>
        <w:gridCol w:w="457"/>
        <w:gridCol w:w="783"/>
        <w:gridCol w:w="1169"/>
        <w:gridCol w:w="959"/>
        <w:gridCol w:w="959"/>
        <w:gridCol w:w="766"/>
        <w:gridCol w:w="767"/>
      </w:tblGrid>
      <w:tr w:rsidR="00A84912" w:rsidTr="00A84912">
        <w:trPr>
          <w:trHeight w:val="314"/>
          <w:jc w:val="center"/>
        </w:trPr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  <w:lang w:val="en-US" w:eastAsia="en-US"/>
              </w:rPr>
              <w:drawing>
                <wp:inline distT="0" distB="0" distL="0" distR="0">
                  <wp:extent cx="1000760" cy="716280"/>
                  <wp:effectExtent l="0" t="0" r="8890" b="762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114" t="54903" r="63005" b="235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760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0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Compound</w:t>
            </w:r>
          </w:p>
        </w:tc>
        <w:tc>
          <w:tcPr>
            <w:tcW w:w="20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20"/>
                <w:lang w:val="en-US"/>
              </w:rPr>
              <w:t xml:space="preserve">T. </w:t>
            </w:r>
            <w:proofErr w:type="spellStart"/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20"/>
                <w:lang w:val="en-US"/>
              </w:rPr>
              <w:t>muris</w:t>
            </w:r>
            <w:proofErr w:type="spellEnd"/>
          </w:p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18"/>
                <w:szCs w:val="20"/>
                <w:vertAlign w:val="subscript"/>
                <w:lang w:val="en-US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18"/>
                <w:szCs w:val="20"/>
                <w:lang w:val="en-US"/>
              </w:rPr>
              <w:t>L</w:t>
            </w:r>
            <w:r>
              <w:rPr>
                <w:rFonts w:ascii="Times New Roman" w:hAnsi="Times New Roman"/>
                <w:b/>
                <w:bCs/>
                <w:iCs/>
                <w:color w:val="000000"/>
                <w:sz w:val="18"/>
                <w:szCs w:val="20"/>
                <w:vertAlign w:val="subscript"/>
                <w:lang w:val="en-US"/>
              </w:rPr>
              <w:t>1</w:t>
            </w:r>
          </w:p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18"/>
                <w:szCs w:val="20"/>
                <w:lang w:val="en-US"/>
              </w:rPr>
              <w:t>assay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Cytotoxicity</w:t>
            </w:r>
          </w:p>
        </w:tc>
        <w:tc>
          <w:tcPr>
            <w:tcW w:w="15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Selectivity Indexes</w:t>
            </w:r>
          </w:p>
        </w:tc>
      </w:tr>
      <w:tr w:rsidR="00A84912" w:rsidTr="00A84912">
        <w:trPr>
          <w:trHeight w:val="509"/>
          <w:jc w:val="center"/>
        </w:trPr>
        <w:tc>
          <w:tcPr>
            <w:tcW w:w="183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  <w:lang w:val="en-US"/>
              </w:rPr>
              <w:t>Compound identification</w:t>
            </w:r>
          </w:p>
        </w:tc>
        <w:tc>
          <w:tcPr>
            <w:tcW w:w="86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N</w:t>
            </w:r>
          </w:p>
        </w:tc>
        <w:tc>
          <w:tcPr>
            <w:tcW w:w="68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R</w:t>
            </w: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vertAlign w:val="superscript"/>
                <w:lang w:val="en-US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/R</w:t>
            </w: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vertAlign w:val="superscript"/>
                <w:lang w:val="en-US"/>
              </w:rPr>
              <w:t>2</w:t>
            </w:r>
          </w:p>
        </w:tc>
        <w:tc>
          <w:tcPr>
            <w:tcW w:w="45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R</w:t>
            </w: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vertAlign w:val="superscript"/>
                <w:lang w:val="en-US"/>
              </w:rPr>
              <w:t>3</w:t>
            </w:r>
          </w:p>
        </w:tc>
        <w:tc>
          <w:tcPr>
            <w:tcW w:w="84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20"/>
                <w:lang w:val="en-US"/>
              </w:rPr>
              <w:t xml:space="preserve">% dead larvae </w:t>
            </w:r>
            <w:r>
              <w:rPr>
                <w:rFonts w:ascii="Times New Roman" w:hAnsi="Times New Roman"/>
                <w:b/>
                <w:color w:val="000000"/>
                <w:sz w:val="16"/>
                <w:szCs w:val="20"/>
                <w:lang w:val="en-US"/>
              </w:rPr>
              <w:t>(100 µM)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  <w:lang w:val="en-US"/>
              </w:rPr>
              <w:t>IC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  <w:vertAlign w:val="subscript"/>
                <w:lang w:val="en-US"/>
              </w:rPr>
              <w:t xml:space="preserve">50 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  <w:lang w:val="en-US"/>
              </w:rPr>
              <w:t>(µM)</w:t>
            </w:r>
          </w:p>
        </w:tc>
        <w:tc>
          <w:tcPr>
            <w:tcW w:w="92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18"/>
                <w:szCs w:val="18"/>
                <w:lang w:val="en-US"/>
              </w:rPr>
              <w:t>Caco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18"/>
                <w:szCs w:val="18"/>
                <w:lang w:val="en-US"/>
              </w:rPr>
              <w:t xml:space="preserve"> 2          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CC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  <w:vertAlign w:val="subscript"/>
              </w:rPr>
              <w:t xml:space="preserve">50 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(µM)</w:t>
            </w:r>
          </w:p>
        </w:tc>
        <w:tc>
          <w:tcPr>
            <w:tcW w:w="92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HepG2      CC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  <w:vertAlign w:val="subscript"/>
              </w:rPr>
              <w:t xml:space="preserve">50 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(µM)</w:t>
            </w:r>
          </w:p>
        </w:tc>
        <w:tc>
          <w:tcPr>
            <w:tcW w:w="7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SI  Caco2</w:t>
            </w:r>
          </w:p>
        </w:tc>
        <w:tc>
          <w:tcPr>
            <w:tcW w:w="7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SI HepG2</w:t>
            </w:r>
          </w:p>
        </w:tc>
      </w:tr>
      <w:tr w:rsidR="00A84912" w:rsidTr="00A84912">
        <w:trPr>
          <w:trHeight w:val="50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 w:rsidR="00A84912" w:rsidTr="00A84912">
        <w:trPr>
          <w:trHeight w:val="299"/>
          <w:jc w:val="center"/>
        </w:trPr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AA16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H/H</w:t>
            </w:r>
          </w:p>
        </w:tc>
        <w:tc>
          <w:tcPr>
            <w:tcW w:w="4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H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A84912" w:rsidTr="00A84912">
        <w:trPr>
          <w:trHeight w:val="299"/>
          <w:jc w:val="center"/>
        </w:trPr>
        <w:tc>
          <w:tcPr>
            <w:tcW w:w="183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AA17</w:t>
            </w:r>
          </w:p>
        </w:tc>
        <w:tc>
          <w:tcPr>
            <w:tcW w:w="865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68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H/H</w:t>
            </w:r>
          </w:p>
        </w:tc>
        <w:tc>
          <w:tcPr>
            <w:tcW w:w="45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H</w:t>
            </w:r>
          </w:p>
        </w:tc>
        <w:tc>
          <w:tcPr>
            <w:tcW w:w="84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9.80</w:t>
            </w:r>
          </w:p>
        </w:tc>
        <w:tc>
          <w:tcPr>
            <w:tcW w:w="1169" w:type="dxa"/>
            <w:noWrap/>
            <w:vAlign w:val="center"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29" w:type="dxa"/>
            <w:noWrap/>
            <w:vAlign w:val="center"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29" w:type="dxa"/>
            <w:noWrap/>
            <w:vAlign w:val="center"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noWrap/>
            <w:vAlign w:val="center"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66" w:type="dxa"/>
            <w:noWrap/>
            <w:vAlign w:val="center"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A84912" w:rsidTr="00A84912">
        <w:trPr>
          <w:trHeight w:val="299"/>
          <w:jc w:val="center"/>
        </w:trPr>
        <w:tc>
          <w:tcPr>
            <w:tcW w:w="183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AA18</w:t>
            </w:r>
          </w:p>
        </w:tc>
        <w:tc>
          <w:tcPr>
            <w:tcW w:w="865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8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H/H</w:t>
            </w:r>
          </w:p>
        </w:tc>
        <w:tc>
          <w:tcPr>
            <w:tcW w:w="45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Boc</w:t>
            </w:r>
            <w:proofErr w:type="spellEnd"/>
          </w:p>
        </w:tc>
        <w:tc>
          <w:tcPr>
            <w:tcW w:w="84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93.55</w:t>
            </w:r>
          </w:p>
        </w:tc>
        <w:tc>
          <w:tcPr>
            <w:tcW w:w="1169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21.9</w:t>
            </w:r>
          </w:p>
        </w:tc>
        <w:tc>
          <w:tcPr>
            <w:tcW w:w="92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30.24±1.56</w:t>
            </w:r>
          </w:p>
        </w:tc>
        <w:tc>
          <w:tcPr>
            <w:tcW w:w="92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25.20±0.33</w:t>
            </w:r>
          </w:p>
        </w:tc>
        <w:tc>
          <w:tcPr>
            <w:tcW w:w="766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1.4</w:t>
            </w:r>
          </w:p>
        </w:tc>
        <w:tc>
          <w:tcPr>
            <w:tcW w:w="766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1.1</w:t>
            </w:r>
          </w:p>
        </w:tc>
      </w:tr>
      <w:tr w:rsidR="00A84912" w:rsidTr="00A84912">
        <w:trPr>
          <w:trHeight w:val="299"/>
          <w:jc w:val="center"/>
        </w:trPr>
        <w:tc>
          <w:tcPr>
            <w:tcW w:w="183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AA19</w:t>
            </w:r>
          </w:p>
        </w:tc>
        <w:tc>
          <w:tcPr>
            <w:tcW w:w="865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8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H/H</w:t>
            </w:r>
          </w:p>
        </w:tc>
        <w:tc>
          <w:tcPr>
            <w:tcW w:w="45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Boc</w:t>
            </w:r>
            <w:proofErr w:type="spellEnd"/>
          </w:p>
        </w:tc>
        <w:tc>
          <w:tcPr>
            <w:tcW w:w="84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32.47</w:t>
            </w:r>
          </w:p>
        </w:tc>
        <w:tc>
          <w:tcPr>
            <w:tcW w:w="116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2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2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66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66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A84912" w:rsidTr="00A84912">
        <w:trPr>
          <w:trHeight w:val="299"/>
          <w:jc w:val="center"/>
        </w:trPr>
        <w:tc>
          <w:tcPr>
            <w:tcW w:w="183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AA20</w:t>
            </w:r>
          </w:p>
        </w:tc>
        <w:tc>
          <w:tcPr>
            <w:tcW w:w="865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68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H/H</w:t>
            </w:r>
          </w:p>
        </w:tc>
        <w:tc>
          <w:tcPr>
            <w:tcW w:w="45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Boc</w:t>
            </w:r>
            <w:proofErr w:type="spellEnd"/>
          </w:p>
        </w:tc>
        <w:tc>
          <w:tcPr>
            <w:tcW w:w="84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20.79</w:t>
            </w:r>
          </w:p>
        </w:tc>
        <w:tc>
          <w:tcPr>
            <w:tcW w:w="116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2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2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66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66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A84912" w:rsidTr="00A84912">
        <w:trPr>
          <w:trHeight w:val="299"/>
          <w:jc w:val="center"/>
        </w:trPr>
        <w:tc>
          <w:tcPr>
            <w:tcW w:w="183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AA21</w:t>
            </w:r>
          </w:p>
        </w:tc>
        <w:tc>
          <w:tcPr>
            <w:tcW w:w="865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68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H/H</w:t>
            </w:r>
          </w:p>
        </w:tc>
        <w:tc>
          <w:tcPr>
            <w:tcW w:w="45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Boc</w:t>
            </w:r>
            <w:proofErr w:type="spellEnd"/>
          </w:p>
        </w:tc>
        <w:tc>
          <w:tcPr>
            <w:tcW w:w="84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23.86</w:t>
            </w:r>
          </w:p>
        </w:tc>
        <w:tc>
          <w:tcPr>
            <w:tcW w:w="116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2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2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66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66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A84912" w:rsidTr="00A84912">
        <w:trPr>
          <w:trHeight w:val="299"/>
          <w:jc w:val="center"/>
        </w:trPr>
        <w:tc>
          <w:tcPr>
            <w:tcW w:w="183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AA22</w:t>
            </w:r>
          </w:p>
        </w:tc>
        <w:tc>
          <w:tcPr>
            <w:tcW w:w="865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8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Et/Et</w:t>
            </w:r>
          </w:p>
        </w:tc>
        <w:tc>
          <w:tcPr>
            <w:tcW w:w="45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H</w:t>
            </w:r>
          </w:p>
        </w:tc>
        <w:tc>
          <w:tcPr>
            <w:tcW w:w="84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75.02</w:t>
            </w:r>
          </w:p>
        </w:tc>
        <w:tc>
          <w:tcPr>
            <w:tcW w:w="116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2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2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66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66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A84912" w:rsidTr="00A84912">
        <w:trPr>
          <w:trHeight w:val="299"/>
          <w:jc w:val="center"/>
        </w:trPr>
        <w:tc>
          <w:tcPr>
            <w:tcW w:w="183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AA23</w:t>
            </w:r>
          </w:p>
        </w:tc>
        <w:tc>
          <w:tcPr>
            <w:tcW w:w="865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8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H/Et</w:t>
            </w:r>
          </w:p>
        </w:tc>
        <w:tc>
          <w:tcPr>
            <w:tcW w:w="45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Boc</w:t>
            </w:r>
            <w:proofErr w:type="spellEnd"/>
          </w:p>
        </w:tc>
        <w:tc>
          <w:tcPr>
            <w:tcW w:w="84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87.49</w:t>
            </w:r>
          </w:p>
        </w:tc>
        <w:tc>
          <w:tcPr>
            <w:tcW w:w="116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2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2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66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66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A84912" w:rsidTr="00A84912">
        <w:trPr>
          <w:trHeight w:val="299"/>
          <w:jc w:val="center"/>
        </w:trPr>
        <w:tc>
          <w:tcPr>
            <w:tcW w:w="183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AA24</w:t>
            </w:r>
          </w:p>
        </w:tc>
        <w:tc>
          <w:tcPr>
            <w:tcW w:w="865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8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Et/Et</w:t>
            </w:r>
          </w:p>
        </w:tc>
        <w:tc>
          <w:tcPr>
            <w:tcW w:w="45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Boc</w:t>
            </w:r>
            <w:proofErr w:type="spellEnd"/>
          </w:p>
        </w:tc>
        <w:tc>
          <w:tcPr>
            <w:tcW w:w="84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61.85</w:t>
            </w:r>
          </w:p>
        </w:tc>
        <w:tc>
          <w:tcPr>
            <w:tcW w:w="116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2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2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66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66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A84912" w:rsidTr="00A84912">
        <w:trPr>
          <w:trHeight w:val="299"/>
          <w:jc w:val="center"/>
        </w:trPr>
        <w:tc>
          <w:tcPr>
            <w:tcW w:w="183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AA25</w:t>
            </w:r>
          </w:p>
        </w:tc>
        <w:tc>
          <w:tcPr>
            <w:tcW w:w="865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8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H/Bu</w:t>
            </w:r>
          </w:p>
        </w:tc>
        <w:tc>
          <w:tcPr>
            <w:tcW w:w="45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Boc</w:t>
            </w:r>
            <w:proofErr w:type="spellEnd"/>
          </w:p>
        </w:tc>
        <w:tc>
          <w:tcPr>
            <w:tcW w:w="84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28.98</w:t>
            </w:r>
          </w:p>
        </w:tc>
        <w:tc>
          <w:tcPr>
            <w:tcW w:w="116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2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2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66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66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A84912" w:rsidTr="00A84912">
        <w:trPr>
          <w:trHeight w:val="299"/>
          <w:jc w:val="center"/>
        </w:trPr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AA26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H/</w:t>
            </w:r>
            <w:proofErr w:type="spell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Hex</w:t>
            </w:r>
            <w:proofErr w:type="spellEnd"/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Boc</w:t>
            </w:r>
            <w:proofErr w:type="spellEnd"/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12.91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</w:tbl>
    <w:p w:rsidR="00A84912" w:rsidRDefault="00A84912" w:rsidP="00A84912"/>
    <w:p w:rsidR="00A84912" w:rsidRDefault="00A84912" w:rsidP="00A84912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A84912" w:rsidRDefault="00A84912" w:rsidP="00A84912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A84912" w:rsidRDefault="00A84912" w:rsidP="00A84912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A84912" w:rsidRDefault="00A84912" w:rsidP="00A84912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A84912" w:rsidRDefault="00A84912" w:rsidP="00A84912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A84912" w:rsidRDefault="00A84912" w:rsidP="00A84912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A84912" w:rsidRDefault="00A84912" w:rsidP="00A84912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A84912" w:rsidRDefault="00A84912" w:rsidP="00A84912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A84912" w:rsidRDefault="00A84912" w:rsidP="00A84912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A84912" w:rsidRDefault="00A84912" w:rsidP="00A84912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A84912" w:rsidRDefault="00A84912" w:rsidP="00A84912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A84912" w:rsidRDefault="00A84912" w:rsidP="00A84912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A84912" w:rsidRDefault="00A84912" w:rsidP="00A84912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A84912" w:rsidRDefault="00A84912" w:rsidP="00A84912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Table 3</w:t>
      </w:r>
      <w:r>
        <w:rPr>
          <w:rFonts w:ascii="Times New Roman" w:hAnsi="Times New Roman"/>
          <w:sz w:val="24"/>
          <w:szCs w:val="24"/>
          <w:lang w:val="en-US"/>
        </w:rPr>
        <w:t>. Base structure and results of L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1</w:t>
      </w:r>
      <w:r>
        <w:rPr>
          <w:rFonts w:ascii="Times New Roman" w:hAnsi="Times New Roman"/>
          <w:sz w:val="24"/>
          <w:szCs w:val="24"/>
          <w:lang w:val="en-US"/>
        </w:rPr>
        <w:t xml:space="preserve"> assays for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benzimidazole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(BZ) derivatives against </w:t>
      </w:r>
      <w:r>
        <w:rPr>
          <w:rFonts w:ascii="Times New Roman" w:hAnsi="Times New Roman"/>
          <w:i/>
          <w:sz w:val="24"/>
          <w:szCs w:val="24"/>
          <w:lang w:val="en-US"/>
        </w:rPr>
        <w:t xml:space="preserve">T. </w:t>
      </w:r>
      <w:proofErr w:type="spellStart"/>
      <w:r>
        <w:rPr>
          <w:rFonts w:ascii="Times New Roman" w:hAnsi="Times New Roman"/>
          <w:i/>
          <w:sz w:val="24"/>
          <w:szCs w:val="24"/>
          <w:lang w:val="en-US"/>
        </w:rPr>
        <w:t>muris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. Cytotoxicity data were reported in previous study [19]. Abbreviations: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CC</w:t>
      </w:r>
      <w:r>
        <w:rPr>
          <w:rFonts w:ascii="Times New Roman" w:hAnsi="Times New Roman"/>
          <w:color w:val="000000"/>
          <w:sz w:val="24"/>
          <w:szCs w:val="24"/>
          <w:vertAlign w:val="subscript"/>
          <w:lang w:val="en-US"/>
        </w:rPr>
        <w:t>50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: cytotoxic concentration 50, IC</w:t>
      </w:r>
      <w:r>
        <w:rPr>
          <w:rFonts w:ascii="Times New Roman" w:hAnsi="Times New Roman"/>
          <w:color w:val="000000"/>
          <w:sz w:val="24"/>
          <w:szCs w:val="24"/>
          <w:vertAlign w:val="subscript"/>
          <w:lang w:val="en-US"/>
        </w:rPr>
        <w:t>50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 xml:space="preserve">: inhibitory concentration 50, </w:t>
      </w:r>
      <w:r>
        <w:rPr>
          <w:rFonts w:ascii="Times New Roman" w:hAnsi="Times New Roman"/>
          <w:sz w:val="24"/>
          <w:szCs w:val="24"/>
          <w:lang w:val="en-US"/>
        </w:rPr>
        <w:t xml:space="preserve">Me: methyl,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R: radical, SI: selectivity index. SI = CC</w:t>
      </w:r>
      <w:r>
        <w:rPr>
          <w:rFonts w:ascii="Times New Roman" w:hAnsi="Times New Roman"/>
          <w:color w:val="000000"/>
          <w:sz w:val="24"/>
          <w:szCs w:val="24"/>
          <w:vertAlign w:val="subscript"/>
          <w:lang w:val="en-US"/>
        </w:rPr>
        <w:t>50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 xml:space="preserve"> (Caco-2 or HepG2)/IC</w:t>
      </w:r>
      <w:r>
        <w:rPr>
          <w:rFonts w:ascii="Times New Roman" w:hAnsi="Times New Roman"/>
          <w:color w:val="000000"/>
          <w:sz w:val="24"/>
          <w:szCs w:val="24"/>
          <w:vertAlign w:val="subscript"/>
          <w:lang w:val="en-US"/>
        </w:rPr>
        <w:t>50.</w:t>
      </w:r>
    </w:p>
    <w:tbl>
      <w:tblPr>
        <w:tblW w:w="881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50"/>
        <w:gridCol w:w="601"/>
        <w:gridCol w:w="639"/>
        <w:gridCol w:w="799"/>
        <w:gridCol w:w="914"/>
        <w:gridCol w:w="1049"/>
        <w:gridCol w:w="1051"/>
        <w:gridCol w:w="620"/>
        <w:gridCol w:w="691"/>
      </w:tblGrid>
      <w:tr w:rsidR="00A84912" w:rsidTr="00A84912">
        <w:trPr>
          <w:trHeight w:val="356"/>
          <w:jc w:val="center"/>
        </w:trPr>
        <w:tc>
          <w:tcPr>
            <w:tcW w:w="22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</w:p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  <w:lang w:val="en-US" w:eastAsia="en-US"/>
              </w:rPr>
              <w:drawing>
                <wp:inline distT="0" distB="0" distL="0" distR="0">
                  <wp:extent cx="1457960" cy="621030"/>
                  <wp:effectExtent l="0" t="0" r="8890" b="762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210" t="39519" r="51576" b="4578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960" cy="621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Compound</w:t>
            </w:r>
            <w:proofErr w:type="spellEnd"/>
          </w:p>
        </w:tc>
        <w:tc>
          <w:tcPr>
            <w:tcW w:w="19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20"/>
                <w:lang w:val="en-US"/>
              </w:rPr>
              <w:t xml:space="preserve">T. </w:t>
            </w:r>
            <w:proofErr w:type="spellStart"/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20"/>
                <w:lang w:val="en-US"/>
              </w:rPr>
              <w:t>muris</w:t>
            </w:r>
            <w:proofErr w:type="spellEnd"/>
          </w:p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18"/>
                <w:szCs w:val="20"/>
                <w:vertAlign w:val="subscript"/>
                <w:lang w:val="en-US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18"/>
                <w:szCs w:val="20"/>
                <w:lang w:val="en-US"/>
              </w:rPr>
              <w:t>L</w:t>
            </w:r>
            <w:r>
              <w:rPr>
                <w:rFonts w:ascii="Times New Roman" w:hAnsi="Times New Roman"/>
                <w:b/>
                <w:bCs/>
                <w:iCs/>
                <w:color w:val="000000"/>
                <w:sz w:val="18"/>
                <w:szCs w:val="20"/>
                <w:vertAlign w:val="subscript"/>
                <w:lang w:val="en-US"/>
              </w:rPr>
              <w:t>1</w:t>
            </w:r>
          </w:p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18"/>
                <w:szCs w:val="20"/>
                <w:lang w:val="en-US"/>
              </w:rPr>
              <w:t>assay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Cytotoxicity</w:t>
            </w:r>
            <w:proofErr w:type="spellEnd"/>
          </w:p>
        </w:tc>
        <w:tc>
          <w:tcPr>
            <w:tcW w:w="12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Selectivity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 xml:space="preserve"> Indexes</w:t>
            </w:r>
          </w:p>
        </w:tc>
      </w:tr>
      <w:tr w:rsidR="00A84912" w:rsidTr="00A84912">
        <w:trPr>
          <w:trHeight w:val="860"/>
          <w:jc w:val="center"/>
        </w:trPr>
        <w:tc>
          <w:tcPr>
            <w:tcW w:w="22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20"/>
                <w:lang w:val="en-US"/>
              </w:rPr>
              <w:t>Compound identification</w:t>
            </w: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R</w:t>
            </w: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R</w:t>
            </w: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20"/>
                <w:lang w:val="en-US"/>
              </w:rPr>
              <w:t xml:space="preserve">% dead larvae </w:t>
            </w:r>
            <w:r>
              <w:rPr>
                <w:rFonts w:ascii="Times New Roman" w:hAnsi="Times New Roman"/>
                <w:b/>
                <w:color w:val="000000"/>
                <w:sz w:val="16"/>
                <w:szCs w:val="20"/>
                <w:lang w:val="en-US"/>
              </w:rPr>
              <w:t>(100 µM)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IC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  <w:vertAlign w:val="subscript"/>
              </w:rPr>
              <w:t xml:space="preserve">50 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(µM)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Caco 2          CC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  <w:vertAlign w:val="subscript"/>
              </w:rPr>
              <w:t xml:space="preserve">50 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(µM)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HepG2      CC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  <w:vertAlign w:val="subscript"/>
              </w:rPr>
              <w:t xml:space="preserve">50 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(µM)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SI  Caco2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SI HepG2</w:t>
            </w:r>
          </w:p>
        </w:tc>
      </w:tr>
      <w:tr w:rsidR="00A84912" w:rsidTr="00A84912">
        <w:trPr>
          <w:trHeight w:val="373"/>
          <w:jc w:val="center"/>
        </w:trPr>
        <w:tc>
          <w:tcPr>
            <w:tcW w:w="22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BZ1</w:t>
            </w: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Me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</w:rPr>
              <w:t>4´-OMe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100.00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15.92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11.60±3.42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18.75±1.92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&lt; 1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1.18</w:t>
            </w:r>
          </w:p>
        </w:tc>
      </w:tr>
      <w:tr w:rsidR="00A84912" w:rsidTr="00A84912">
        <w:trPr>
          <w:trHeight w:val="356"/>
          <w:jc w:val="center"/>
        </w:trPr>
        <w:tc>
          <w:tcPr>
            <w:tcW w:w="2211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BZ2</w:t>
            </w:r>
          </w:p>
        </w:tc>
        <w:tc>
          <w:tcPr>
            <w:tcW w:w="654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Me</w:t>
            </w:r>
          </w:p>
        </w:tc>
        <w:tc>
          <w:tcPr>
            <w:tcW w:w="65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</w:rPr>
              <w:t>4´-Cl</w:t>
            </w:r>
          </w:p>
        </w:tc>
        <w:tc>
          <w:tcPr>
            <w:tcW w:w="859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91.29</w:t>
            </w:r>
          </w:p>
        </w:tc>
        <w:tc>
          <w:tcPr>
            <w:tcW w:w="1050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21.94</w:t>
            </w:r>
          </w:p>
        </w:tc>
        <w:tc>
          <w:tcPr>
            <w:tcW w:w="1035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28.06±1.35</w:t>
            </w:r>
          </w:p>
        </w:tc>
        <w:tc>
          <w:tcPr>
            <w:tcW w:w="1052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27.11±1.69</w:t>
            </w:r>
          </w:p>
        </w:tc>
        <w:tc>
          <w:tcPr>
            <w:tcW w:w="612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1.28</w:t>
            </w:r>
          </w:p>
        </w:tc>
        <w:tc>
          <w:tcPr>
            <w:tcW w:w="68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1.23</w:t>
            </w:r>
          </w:p>
        </w:tc>
      </w:tr>
      <w:tr w:rsidR="00A84912" w:rsidTr="00A84912">
        <w:trPr>
          <w:trHeight w:val="356"/>
          <w:jc w:val="center"/>
        </w:trPr>
        <w:tc>
          <w:tcPr>
            <w:tcW w:w="2211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BZ3</w:t>
            </w:r>
          </w:p>
        </w:tc>
        <w:tc>
          <w:tcPr>
            <w:tcW w:w="654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Me</w:t>
            </w:r>
          </w:p>
        </w:tc>
        <w:tc>
          <w:tcPr>
            <w:tcW w:w="65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</w:rPr>
              <w:t>2´,6´-diMe</w:t>
            </w:r>
          </w:p>
        </w:tc>
        <w:tc>
          <w:tcPr>
            <w:tcW w:w="859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73.90</w:t>
            </w:r>
          </w:p>
        </w:tc>
        <w:tc>
          <w:tcPr>
            <w:tcW w:w="1050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035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9.14±2.32</w:t>
            </w:r>
          </w:p>
        </w:tc>
        <w:tc>
          <w:tcPr>
            <w:tcW w:w="1052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&gt; 25</w:t>
            </w:r>
          </w:p>
        </w:tc>
        <w:tc>
          <w:tcPr>
            <w:tcW w:w="612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68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A84912" w:rsidTr="00A84912">
        <w:trPr>
          <w:trHeight w:val="356"/>
          <w:jc w:val="center"/>
        </w:trPr>
        <w:tc>
          <w:tcPr>
            <w:tcW w:w="2211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BZ4</w:t>
            </w:r>
          </w:p>
        </w:tc>
        <w:tc>
          <w:tcPr>
            <w:tcW w:w="654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Me</w:t>
            </w:r>
          </w:p>
        </w:tc>
        <w:tc>
          <w:tcPr>
            <w:tcW w:w="65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</w:rPr>
              <w:t>3´-NO</w:t>
            </w:r>
            <w:r>
              <w:rPr>
                <w:rFonts w:ascii="Times New Roman" w:hAnsi="Times New Roman"/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rFonts w:ascii="Times New Roman" w:hAnsi="Times New Roman"/>
                <w:color w:val="000000"/>
                <w:sz w:val="14"/>
                <w:szCs w:val="14"/>
              </w:rPr>
              <w:t>,4´-OMe</w:t>
            </w:r>
          </w:p>
        </w:tc>
        <w:tc>
          <w:tcPr>
            <w:tcW w:w="859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40.67</w:t>
            </w:r>
          </w:p>
        </w:tc>
        <w:tc>
          <w:tcPr>
            <w:tcW w:w="1050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035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9.07±2.35</w:t>
            </w:r>
          </w:p>
        </w:tc>
        <w:tc>
          <w:tcPr>
            <w:tcW w:w="1052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&gt; 25</w:t>
            </w:r>
          </w:p>
        </w:tc>
        <w:tc>
          <w:tcPr>
            <w:tcW w:w="612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68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A84912" w:rsidTr="00A84912">
        <w:trPr>
          <w:trHeight w:val="373"/>
          <w:jc w:val="center"/>
        </w:trPr>
        <w:tc>
          <w:tcPr>
            <w:tcW w:w="2211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BZ5</w:t>
            </w:r>
          </w:p>
        </w:tc>
        <w:tc>
          <w:tcPr>
            <w:tcW w:w="654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Cl</w:t>
            </w:r>
          </w:p>
        </w:tc>
        <w:tc>
          <w:tcPr>
            <w:tcW w:w="65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</w:rPr>
              <w:t>4´-OMe</w:t>
            </w:r>
          </w:p>
        </w:tc>
        <w:tc>
          <w:tcPr>
            <w:tcW w:w="859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71.85</w:t>
            </w:r>
          </w:p>
        </w:tc>
        <w:tc>
          <w:tcPr>
            <w:tcW w:w="1050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035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37.38±3.38</w:t>
            </w:r>
          </w:p>
        </w:tc>
        <w:tc>
          <w:tcPr>
            <w:tcW w:w="1052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36.03±3.02</w:t>
            </w:r>
          </w:p>
        </w:tc>
        <w:tc>
          <w:tcPr>
            <w:tcW w:w="612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68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A84912" w:rsidTr="00A84912">
        <w:trPr>
          <w:trHeight w:val="356"/>
          <w:jc w:val="center"/>
        </w:trPr>
        <w:tc>
          <w:tcPr>
            <w:tcW w:w="2211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BZ6</w:t>
            </w:r>
          </w:p>
        </w:tc>
        <w:tc>
          <w:tcPr>
            <w:tcW w:w="654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Cl</w:t>
            </w:r>
          </w:p>
        </w:tc>
        <w:tc>
          <w:tcPr>
            <w:tcW w:w="65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</w:rPr>
              <w:t>4´-Cl</w:t>
            </w:r>
          </w:p>
        </w:tc>
        <w:tc>
          <w:tcPr>
            <w:tcW w:w="859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90.80</w:t>
            </w:r>
          </w:p>
        </w:tc>
        <w:tc>
          <w:tcPr>
            <w:tcW w:w="1050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4.17</w:t>
            </w:r>
          </w:p>
        </w:tc>
        <w:tc>
          <w:tcPr>
            <w:tcW w:w="1035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22.58±1.69</w:t>
            </w:r>
          </w:p>
        </w:tc>
        <w:tc>
          <w:tcPr>
            <w:tcW w:w="1052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17.54±0.91</w:t>
            </w:r>
          </w:p>
        </w:tc>
        <w:tc>
          <w:tcPr>
            <w:tcW w:w="612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5.41</w:t>
            </w:r>
          </w:p>
        </w:tc>
        <w:tc>
          <w:tcPr>
            <w:tcW w:w="68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4.21</w:t>
            </w:r>
          </w:p>
        </w:tc>
      </w:tr>
      <w:tr w:rsidR="00A84912" w:rsidTr="00A84912">
        <w:trPr>
          <w:trHeight w:val="356"/>
          <w:jc w:val="center"/>
        </w:trPr>
        <w:tc>
          <w:tcPr>
            <w:tcW w:w="2211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BZ7</w:t>
            </w:r>
          </w:p>
        </w:tc>
        <w:tc>
          <w:tcPr>
            <w:tcW w:w="654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Cl</w:t>
            </w:r>
          </w:p>
        </w:tc>
        <w:tc>
          <w:tcPr>
            <w:tcW w:w="65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</w:rPr>
              <w:t>4´- NO</w:t>
            </w:r>
            <w:r>
              <w:rPr>
                <w:rFonts w:ascii="Times New Roman" w:hAnsi="Times New Roman"/>
                <w:color w:val="000000"/>
                <w:sz w:val="14"/>
                <w:szCs w:val="14"/>
                <w:vertAlign w:val="subscript"/>
              </w:rPr>
              <w:t>2</w:t>
            </w:r>
          </w:p>
        </w:tc>
        <w:tc>
          <w:tcPr>
            <w:tcW w:w="859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54.74</w:t>
            </w:r>
          </w:p>
        </w:tc>
        <w:tc>
          <w:tcPr>
            <w:tcW w:w="1050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035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19.14±2.05</w:t>
            </w:r>
          </w:p>
        </w:tc>
        <w:tc>
          <w:tcPr>
            <w:tcW w:w="1052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21.73±1.65</w:t>
            </w:r>
          </w:p>
        </w:tc>
        <w:tc>
          <w:tcPr>
            <w:tcW w:w="612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68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A84912" w:rsidTr="00A84912">
        <w:trPr>
          <w:trHeight w:val="356"/>
          <w:jc w:val="center"/>
        </w:trPr>
        <w:tc>
          <w:tcPr>
            <w:tcW w:w="2211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BZ8</w:t>
            </w:r>
          </w:p>
        </w:tc>
        <w:tc>
          <w:tcPr>
            <w:tcW w:w="654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Cl</w:t>
            </w:r>
          </w:p>
        </w:tc>
        <w:tc>
          <w:tcPr>
            <w:tcW w:w="65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</w:rPr>
              <w:t>2´,6´-diMe</w:t>
            </w:r>
          </w:p>
        </w:tc>
        <w:tc>
          <w:tcPr>
            <w:tcW w:w="859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46.82</w:t>
            </w:r>
          </w:p>
        </w:tc>
        <w:tc>
          <w:tcPr>
            <w:tcW w:w="1050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035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23.28±2.47</w:t>
            </w:r>
          </w:p>
        </w:tc>
        <w:tc>
          <w:tcPr>
            <w:tcW w:w="1052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30.22±3.35</w:t>
            </w:r>
          </w:p>
        </w:tc>
        <w:tc>
          <w:tcPr>
            <w:tcW w:w="612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68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A84912" w:rsidTr="00A84912">
        <w:trPr>
          <w:trHeight w:val="356"/>
          <w:jc w:val="center"/>
        </w:trPr>
        <w:tc>
          <w:tcPr>
            <w:tcW w:w="2211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BZ9</w:t>
            </w:r>
          </w:p>
        </w:tc>
        <w:tc>
          <w:tcPr>
            <w:tcW w:w="654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Cl</w:t>
            </w:r>
          </w:p>
        </w:tc>
        <w:tc>
          <w:tcPr>
            <w:tcW w:w="65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</w:rPr>
              <w:t>3´-NO</w:t>
            </w:r>
            <w:r>
              <w:rPr>
                <w:rFonts w:ascii="Times New Roman" w:hAnsi="Times New Roman"/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rFonts w:ascii="Times New Roman" w:hAnsi="Times New Roman"/>
                <w:color w:val="000000"/>
                <w:sz w:val="14"/>
                <w:szCs w:val="14"/>
              </w:rPr>
              <w:t>,4´-OMe</w:t>
            </w:r>
          </w:p>
        </w:tc>
        <w:tc>
          <w:tcPr>
            <w:tcW w:w="859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52.43</w:t>
            </w:r>
          </w:p>
        </w:tc>
        <w:tc>
          <w:tcPr>
            <w:tcW w:w="1050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035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67.31±15.31</w:t>
            </w:r>
          </w:p>
        </w:tc>
        <w:tc>
          <w:tcPr>
            <w:tcW w:w="1052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53.43±16.61</w:t>
            </w:r>
          </w:p>
        </w:tc>
        <w:tc>
          <w:tcPr>
            <w:tcW w:w="612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68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A84912" w:rsidTr="00A84912">
        <w:trPr>
          <w:trHeight w:val="356"/>
          <w:jc w:val="center"/>
        </w:trPr>
        <w:tc>
          <w:tcPr>
            <w:tcW w:w="2211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BZ10</w:t>
            </w:r>
          </w:p>
        </w:tc>
        <w:tc>
          <w:tcPr>
            <w:tcW w:w="654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Cl</w:t>
            </w:r>
          </w:p>
        </w:tc>
        <w:tc>
          <w:tcPr>
            <w:tcW w:w="65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</w:rPr>
              <w:t>3´-NH</w:t>
            </w:r>
            <w:r>
              <w:rPr>
                <w:rFonts w:ascii="Times New Roman" w:hAnsi="Times New Roman"/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rFonts w:ascii="Times New Roman" w:hAnsi="Times New Roman"/>
                <w:color w:val="000000"/>
                <w:sz w:val="14"/>
                <w:szCs w:val="14"/>
              </w:rPr>
              <w:t>,4´-OMe</w:t>
            </w:r>
          </w:p>
        </w:tc>
        <w:tc>
          <w:tcPr>
            <w:tcW w:w="859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62.06</w:t>
            </w:r>
          </w:p>
        </w:tc>
        <w:tc>
          <w:tcPr>
            <w:tcW w:w="1050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035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34.70±4.32</w:t>
            </w:r>
          </w:p>
        </w:tc>
        <w:tc>
          <w:tcPr>
            <w:tcW w:w="1052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44.91±5.94</w:t>
            </w:r>
          </w:p>
        </w:tc>
        <w:tc>
          <w:tcPr>
            <w:tcW w:w="612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68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A84912" w:rsidTr="00A84912">
        <w:trPr>
          <w:trHeight w:val="373"/>
          <w:jc w:val="center"/>
        </w:trPr>
        <w:tc>
          <w:tcPr>
            <w:tcW w:w="2211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BZ11</w:t>
            </w:r>
          </w:p>
        </w:tc>
        <w:tc>
          <w:tcPr>
            <w:tcW w:w="654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NO</w:t>
            </w:r>
            <w:r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5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</w:rPr>
              <w:t>4´-OMe</w:t>
            </w:r>
          </w:p>
        </w:tc>
        <w:tc>
          <w:tcPr>
            <w:tcW w:w="859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53.37</w:t>
            </w:r>
          </w:p>
        </w:tc>
        <w:tc>
          <w:tcPr>
            <w:tcW w:w="1050" w:type="dxa"/>
            <w:vAlign w:val="center"/>
            <w:hideMark/>
          </w:tcPr>
          <w:p w:rsidR="00A84912" w:rsidRDefault="00A8491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35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14.37±3.69</w:t>
            </w:r>
          </w:p>
        </w:tc>
        <w:tc>
          <w:tcPr>
            <w:tcW w:w="1052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22.98±19.57</w:t>
            </w:r>
          </w:p>
        </w:tc>
        <w:tc>
          <w:tcPr>
            <w:tcW w:w="612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68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A84912" w:rsidTr="00A84912">
        <w:trPr>
          <w:trHeight w:val="356"/>
          <w:jc w:val="center"/>
        </w:trPr>
        <w:tc>
          <w:tcPr>
            <w:tcW w:w="2211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BZ12</w:t>
            </w:r>
          </w:p>
        </w:tc>
        <w:tc>
          <w:tcPr>
            <w:tcW w:w="654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NO</w:t>
            </w:r>
            <w:r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5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</w:rPr>
              <w:t>4´-Cl</w:t>
            </w:r>
          </w:p>
        </w:tc>
        <w:tc>
          <w:tcPr>
            <w:tcW w:w="859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95.00</w:t>
            </w:r>
          </w:p>
        </w:tc>
        <w:tc>
          <w:tcPr>
            <w:tcW w:w="1050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8.89</w:t>
            </w:r>
          </w:p>
        </w:tc>
        <w:tc>
          <w:tcPr>
            <w:tcW w:w="1035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12.29±1.09</w:t>
            </w:r>
          </w:p>
        </w:tc>
        <w:tc>
          <w:tcPr>
            <w:tcW w:w="1052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14.64±0.83</w:t>
            </w:r>
          </w:p>
        </w:tc>
        <w:tc>
          <w:tcPr>
            <w:tcW w:w="612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1.38</w:t>
            </w:r>
          </w:p>
        </w:tc>
        <w:tc>
          <w:tcPr>
            <w:tcW w:w="68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1.65</w:t>
            </w:r>
          </w:p>
        </w:tc>
      </w:tr>
      <w:tr w:rsidR="00A84912" w:rsidTr="00A84912">
        <w:trPr>
          <w:trHeight w:val="356"/>
          <w:jc w:val="center"/>
        </w:trPr>
        <w:tc>
          <w:tcPr>
            <w:tcW w:w="2211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BZ13</w:t>
            </w:r>
          </w:p>
        </w:tc>
        <w:tc>
          <w:tcPr>
            <w:tcW w:w="654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NO</w:t>
            </w:r>
            <w:r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5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</w:rPr>
              <w:t>2´,6´-diMe</w:t>
            </w:r>
          </w:p>
        </w:tc>
        <w:tc>
          <w:tcPr>
            <w:tcW w:w="859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99.40</w:t>
            </w:r>
          </w:p>
        </w:tc>
        <w:tc>
          <w:tcPr>
            <w:tcW w:w="1050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18.53</w:t>
            </w:r>
          </w:p>
        </w:tc>
        <w:tc>
          <w:tcPr>
            <w:tcW w:w="1035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16.78±9.16</w:t>
            </w:r>
          </w:p>
        </w:tc>
        <w:tc>
          <w:tcPr>
            <w:tcW w:w="1052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&gt; 12.5</w:t>
            </w:r>
          </w:p>
        </w:tc>
        <w:tc>
          <w:tcPr>
            <w:tcW w:w="612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&lt; 1</w:t>
            </w:r>
          </w:p>
        </w:tc>
        <w:tc>
          <w:tcPr>
            <w:tcW w:w="68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&lt; 1</w:t>
            </w:r>
          </w:p>
        </w:tc>
      </w:tr>
      <w:tr w:rsidR="00A84912" w:rsidTr="00A84912">
        <w:trPr>
          <w:trHeight w:val="356"/>
          <w:jc w:val="center"/>
        </w:trPr>
        <w:tc>
          <w:tcPr>
            <w:tcW w:w="2211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BZ14</w:t>
            </w:r>
          </w:p>
        </w:tc>
        <w:tc>
          <w:tcPr>
            <w:tcW w:w="654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NO</w:t>
            </w:r>
            <w:r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57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</w:rPr>
              <w:t>3´-NO</w:t>
            </w:r>
            <w:r>
              <w:rPr>
                <w:rFonts w:ascii="Times New Roman" w:hAnsi="Times New Roman"/>
                <w:color w:val="000000"/>
                <w:sz w:val="14"/>
                <w:szCs w:val="14"/>
                <w:vertAlign w:val="subscript"/>
              </w:rPr>
              <w:t>2</w:t>
            </w:r>
            <w:r>
              <w:rPr>
                <w:rFonts w:ascii="Times New Roman" w:hAnsi="Times New Roman"/>
                <w:color w:val="000000"/>
                <w:sz w:val="14"/>
                <w:szCs w:val="14"/>
              </w:rPr>
              <w:t>,4´-OMe</w:t>
            </w:r>
          </w:p>
        </w:tc>
        <w:tc>
          <w:tcPr>
            <w:tcW w:w="859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55.24</w:t>
            </w:r>
          </w:p>
        </w:tc>
        <w:tc>
          <w:tcPr>
            <w:tcW w:w="1050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035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13.38±3.02</w:t>
            </w:r>
          </w:p>
        </w:tc>
        <w:tc>
          <w:tcPr>
            <w:tcW w:w="1052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13.64±4.85</w:t>
            </w:r>
          </w:p>
        </w:tc>
        <w:tc>
          <w:tcPr>
            <w:tcW w:w="612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683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  <w:tr w:rsidR="00A84912" w:rsidTr="00A84912">
        <w:trPr>
          <w:trHeight w:val="373"/>
          <w:jc w:val="center"/>
        </w:trPr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BZ15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NH</w:t>
            </w:r>
            <w:r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/>
                <w:color w:val="000000"/>
                <w:sz w:val="14"/>
                <w:szCs w:val="14"/>
              </w:rPr>
              <w:t>4´-OMe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42.26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&gt; 25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&gt; 50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</w:p>
        </w:tc>
      </w:tr>
    </w:tbl>
    <w:p w:rsidR="00A84912" w:rsidRDefault="00A84912" w:rsidP="00A84912"/>
    <w:p w:rsidR="00A84912" w:rsidRDefault="00A84912" w:rsidP="00A84912">
      <w:pPr>
        <w:spacing w:after="0" w:line="240" w:lineRule="auto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br w:type="page"/>
      </w:r>
    </w:p>
    <w:p w:rsidR="00A84912" w:rsidRDefault="00A84912" w:rsidP="00A84912">
      <w:pPr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>Table 4.</w:t>
      </w:r>
      <w:r>
        <w:rPr>
          <w:rFonts w:ascii="Times New Roman" w:hAnsi="Times New Roman"/>
          <w:sz w:val="24"/>
          <w:szCs w:val="24"/>
          <w:lang w:val="en-US"/>
        </w:rPr>
        <w:t xml:space="preserve"> Results of anthelmintic activity for selected compounds (AO14, BZ12 and BZ6) against </w:t>
      </w:r>
      <w:r>
        <w:rPr>
          <w:rFonts w:ascii="Times New Roman" w:hAnsi="Times New Roman"/>
          <w:i/>
          <w:sz w:val="24"/>
          <w:szCs w:val="24"/>
          <w:lang w:val="en-US"/>
        </w:rPr>
        <w:t xml:space="preserve">T. </w:t>
      </w:r>
      <w:proofErr w:type="spellStart"/>
      <w:r>
        <w:rPr>
          <w:rFonts w:ascii="Times New Roman" w:hAnsi="Times New Roman"/>
          <w:i/>
          <w:sz w:val="24"/>
          <w:szCs w:val="24"/>
          <w:lang w:val="en-US"/>
        </w:rPr>
        <w:t>muris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and </w:t>
      </w:r>
      <w:r>
        <w:rPr>
          <w:rFonts w:ascii="Times New Roman" w:hAnsi="Times New Roman"/>
          <w:i/>
          <w:sz w:val="24"/>
          <w:szCs w:val="24"/>
          <w:lang w:val="en-US"/>
        </w:rPr>
        <w:t xml:space="preserve">H. </w:t>
      </w:r>
      <w:proofErr w:type="spellStart"/>
      <w:r>
        <w:rPr>
          <w:rFonts w:ascii="Times New Roman" w:hAnsi="Times New Roman"/>
          <w:i/>
          <w:sz w:val="24"/>
          <w:szCs w:val="24"/>
          <w:lang w:val="en-US"/>
        </w:rPr>
        <w:t>polygyrus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adults at 10 µM. Abbreviations: 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IC</w:t>
      </w:r>
      <w:r>
        <w:rPr>
          <w:rFonts w:ascii="Times New Roman" w:hAnsi="Times New Roman"/>
          <w:color w:val="000000"/>
          <w:sz w:val="24"/>
          <w:szCs w:val="24"/>
          <w:vertAlign w:val="subscript"/>
          <w:lang w:val="en-US"/>
        </w:rPr>
        <w:t>50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: inhibitory concentration 50, SI: selectivity index. SI = CC</w:t>
      </w:r>
      <w:r>
        <w:rPr>
          <w:rFonts w:ascii="Times New Roman" w:hAnsi="Times New Roman"/>
          <w:color w:val="000000"/>
          <w:sz w:val="24"/>
          <w:szCs w:val="24"/>
          <w:vertAlign w:val="subscript"/>
          <w:lang w:val="en-US"/>
        </w:rPr>
        <w:t>50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 xml:space="preserve"> (Caco-2 or HepG2)/IC</w:t>
      </w:r>
      <w:r>
        <w:rPr>
          <w:rFonts w:ascii="Times New Roman" w:hAnsi="Times New Roman"/>
          <w:color w:val="000000"/>
          <w:sz w:val="24"/>
          <w:szCs w:val="24"/>
          <w:vertAlign w:val="subscript"/>
          <w:lang w:val="en-US"/>
        </w:rPr>
        <w:t>50</w:t>
      </w:r>
    </w:p>
    <w:tbl>
      <w:tblPr>
        <w:tblW w:w="839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2"/>
        <w:gridCol w:w="1835"/>
        <w:gridCol w:w="1649"/>
        <w:gridCol w:w="1649"/>
      </w:tblGrid>
      <w:tr w:rsidR="00A84912" w:rsidTr="00A84912">
        <w:trPr>
          <w:trHeight w:val="655"/>
          <w:jc w:val="center"/>
        </w:trPr>
        <w:tc>
          <w:tcPr>
            <w:tcW w:w="326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 </w:t>
            </w:r>
          </w:p>
          <w:p w:rsidR="00A84912" w:rsidRDefault="00A84912">
            <w:pPr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T. </w:t>
            </w:r>
            <w:proofErr w:type="spellStart"/>
            <w:r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muris</w:t>
            </w:r>
            <w:proofErr w:type="spellEnd"/>
            <w:r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iCs/>
                <w:sz w:val="18"/>
                <w:szCs w:val="18"/>
              </w:rPr>
              <w:t>adults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A84912" w:rsidRDefault="00A84912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AO14</w:t>
            </w:r>
          </w:p>
        </w:tc>
        <w:tc>
          <w:tcPr>
            <w:tcW w:w="164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BZ6</w:t>
            </w:r>
          </w:p>
        </w:tc>
        <w:tc>
          <w:tcPr>
            <w:tcW w:w="16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BZ12</w:t>
            </w:r>
            <w:r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</w:tr>
      <w:tr w:rsidR="00A84912" w:rsidTr="00A84912">
        <w:trPr>
          <w:trHeight w:val="300"/>
          <w:jc w:val="center"/>
        </w:trPr>
        <w:tc>
          <w:tcPr>
            <w:tcW w:w="326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% Efficacy at 10 µM 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21.2</w:t>
            </w:r>
          </w:p>
        </w:tc>
        <w:tc>
          <w:tcPr>
            <w:tcW w:w="164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17.2</w:t>
            </w:r>
          </w:p>
        </w:tc>
        <w:tc>
          <w:tcPr>
            <w:tcW w:w="16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81.7</w:t>
            </w:r>
          </w:p>
        </w:tc>
      </w:tr>
      <w:tr w:rsidR="00A84912" w:rsidTr="00A84912">
        <w:trPr>
          <w:trHeight w:val="300"/>
          <w:jc w:val="center"/>
        </w:trPr>
        <w:tc>
          <w:tcPr>
            <w:tcW w:w="3262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IC</w:t>
            </w:r>
            <w:r>
              <w:rPr>
                <w:rFonts w:ascii="Times New Roman" w:hAnsi="Times New Roman"/>
                <w:b/>
                <w:sz w:val="18"/>
                <w:szCs w:val="18"/>
                <w:vertAlign w:val="subscript"/>
              </w:rPr>
              <w:t>50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(µM)</w:t>
            </w:r>
          </w:p>
        </w:tc>
        <w:tc>
          <w:tcPr>
            <w:tcW w:w="1835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64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649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8.1</w:t>
            </w:r>
          </w:p>
        </w:tc>
      </w:tr>
      <w:tr w:rsidR="00A84912" w:rsidTr="00A84912">
        <w:trPr>
          <w:trHeight w:val="300"/>
          <w:jc w:val="center"/>
        </w:trPr>
        <w:tc>
          <w:tcPr>
            <w:tcW w:w="3262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IC</w:t>
            </w:r>
            <w:r>
              <w:rPr>
                <w:rFonts w:ascii="Times New Roman" w:hAnsi="Times New Roman"/>
                <w:b/>
                <w:sz w:val="18"/>
                <w:szCs w:val="18"/>
                <w:vertAlign w:val="subscript"/>
              </w:rPr>
              <w:t>50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r (µM)</w:t>
            </w:r>
          </w:p>
        </w:tc>
        <w:tc>
          <w:tcPr>
            <w:tcW w:w="1835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64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649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</w:t>
            </w:r>
          </w:p>
        </w:tc>
      </w:tr>
      <w:tr w:rsidR="00A84912" w:rsidTr="00A84912">
        <w:trPr>
          <w:trHeight w:val="300"/>
          <w:jc w:val="center"/>
        </w:trPr>
        <w:tc>
          <w:tcPr>
            <w:tcW w:w="3262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SI Caco2</w:t>
            </w:r>
          </w:p>
        </w:tc>
        <w:tc>
          <w:tcPr>
            <w:tcW w:w="1835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64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649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1.5</w:t>
            </w:r>
          </w:p>
        </w:tc>
      </w:tr>
      <w:tr w:rsidR="00A84912" w:rsidTr="00A84912">
        <w:trPr>
          <w:trHeight w:val="300"/>
          <w:jc w:val="center"/>
        </w:trPr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SI HepG2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1.8</w:t>
            </w:r>
          </w:p>
        </w:tc>
      </w:tr>
      <w:tr w:rsidR="00A84912" w:rsidTr="00A84912">
        <w:trPr>
          <w:trHeight w:val="655"/>
          <w:jc w:val="center"/>
        </w:trPr>
        <w:tc>
          <w:tcPr>
            <w:tcW w:w="326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 </w:t>
            </w:r>
          </w:p>
          <w:p w:rsidR="00A84912" w:rsidRDefault="00A84912">
            <w:pPr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  <w:lang w:val="en-US"/>
              </w:rPr>
              <w:t xml:space="preserve">H. </w:t>
            </w:r>
            <w:proofErr w:type="spellStart"/>
            <w:r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  <w:lang w:val="en-US"/>
              </w:rPr>
              <w:t>polygyrus</w:t>
            </w:r>
            <w:proofErr w:type="spellEnd"/>
            <w:r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iCs/>
                <w:sz w:val="18"/>
                <w:szCs w:val="18"/>
                <w:lang w:val="en-US"/>
              </w:rPr>
              <w:t>adults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A84912" w:rsidRDefault="00A84912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AO14</w:t>
            </w:r>
          </w:p>
        </w:tc>
        <w:tc>
          <w:tcPr>
            <w:tcW w:w="164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BZ6</w:t>
            </w:r>
          </w:p>
        </w:tc>
        <w:tc>
          <w:tcPr>
            <w:tcW w:w="16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BZ12</w:t>
            </w:r>
            <w:r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</w:tr>
      <w:tr w:rsidR="00A84912" w:rsidTr="00A84912">
        <w:trPr>
          <w:trHeight w:val="300"/>
          <w:jc w:val="center"/>
        </w:trPr>
        <w:tc>
          <w:tcPr>
            <w:tcW w:w="326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% Efficacy at 10 µM 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22.2</w:t>
            </w:r>
          </w:p>
        </w:tc>
        <w:tc>
          <w:tcPr>
            <w:tcW w:w="164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100</w:t>
            </w:r>
          </w:p>
        </w:tc>
        <w:tc>
          <w:tcPr>
            <w:tcW w:w="16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84912" w:rsidRDefault="00A8491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53.3</w:t>
            </w:r>
          </w:p>
        </w:tc>
      </w:tr>
      <w:tr w:rsidR="00A84912" w:rsidTr="00A84912">
        <w:trPr>
          <w:trHeight w:val="300"/>
          <w:jc w:val="center"/>
        </w:trPr>
        <w:tc>
          <w:tcPr>
            <w:tcW w:w="3262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IC</w:t>
            </w:r>
            <w:r>
              <w:rPr>
                <w:rFonts w:ascii="Times New Roman" w:hAnsi="Times New Roman"/>
                <w:b/>
                <w:sz w:val="18"/>
                <w:szCs w:val="18"/>
                <w:vertAlign w:val="subscript"/>
                <w:lang w:val="en-US"/>
              </w:rPr>
              <w:t>50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(µM)</w:t>
            </w:r>
          </w:p>
        </w:tc>
        <w:tc>
          <w:tcPr>
            <w:tcW w:w="1835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64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5.3</w:t>
            </w:r>
          </w:p>
        </w:tc>
        <w:tc>
          <w:tcPr>
            <w:tcW w:w="1649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</w:tr>
      <w:tr w:rsidR="00A84912" w:rsidTr="00A84912">
        <w:trPr>
          <w:trHeight w:val="300"/>
          <w:jc w:val="center"/>
        </w:trPr>
        <w:tc>
          <w:tcPr>
            <w:tcW w:w="3262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IC</w:t>
            </w:r>
            <w:r>
              <w:rPr>
                <w:rFonts w:ascii="Times New Roman" w:hAnsi="Times New Roman"/>
                <w:b/>
                <w:sz w:val="18"/>
                <w:szCs w:val="18"/>
                <w:vertAlign w:val="subscript"/>
                <w:lang w:val="en-US"/>
              </w:rPr>
              <w:t>50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r (µM)</w:t>
            </w:r>
          </w:p>
        </w:tc>
        <w:tc>
          <w:tcPr>
            <w:tcW w:w="1835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64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0.8</w:t>
            </w:r>
          </w:p>
        </w:tc>
        <w:tc>
          <w:tcPr>
            <w:tcW w:w="1649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</w:tr>
      <w:tr w:rsidR="00A84912" w:rsidTr="00A84912">
        <w:trPr>
          <w:trHeight w:val="300"/>
          <w:jc w:val="center"/>
        </w:trPr>
        <w:tc>
          <w:tcPr>
            <w:tcW w:w="3262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SI Caco2</w:t>
            </w:r>
          </w:p>
        </w:tc>
        <w:tc>
          <w:tcPr>
            <w:tcW w:w="1835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649" w:type="dxa"/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4.3</w:t>
            </w:r>
          </w:p>
        </w:tc>
        <w:tc>
          <w:tcPr>
            <w:tcW w:w="1649" w:type="dxa"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84912" w:rsidTr="00A84912">
        <w:trPr>
          <w:trHeight w:val="300"/>
          <w:jc w:val="center"/>
        </w:trPr>
        <w:tc>
          <w:tcPr>
            <w:tcW w:w="326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SI HepG2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3.1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84912" w:rsidRDefault="00A84912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A84912" w:rsidRDefault="00A84912" w:rsidP="00A84912">
      <w:pPr>
        <w:spacing w:line="240" w:lineRule="auto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A84912" w:rsidRDefault="00A84912" w:rsidP="00A84912">
      <w:pPr>
        <w:rPr>
          <w:lang w:val="en-US"/>
        </w:rPr>
      </w:pPr>
    </w:p>
    <w:p w:rsidR="00A84912" w:rsidRDefault="00A84912" w:rsidP="00A84912">
      <w:pPr>
        <w:spacing w:after="0" w:line="240" w:lineRule="auto"/>
        <w:rPr>
          <w:lang w:val="en-US"/>
        </w:rPr>
      </w:pP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912"/>
    <w:rsid w:val="00A84912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963CB5-2AB6-4E94-B52F-7248C71EA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4912"/>
    <w:pPr>
      <w:spacing w:after="200" w:line="276" w:lineRule="auto"/>
    </w:pPr>
    <w:rPr>
      <w:rFonts w:ascii="Calibri" w:eastAsia="Times New Roman" w:hAnsi="Calibri" w:cs="Times New Roman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862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634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2022-03-10T04:00:00Z</dcterms:created>
  <dcterms:modified xsi:type="dcterms:W3CDTF">2022-03-10T04:00:00Z</dcterms:modified>
</cp:coreProperties>
</file>