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F6BA4" w14:textId="77777777" w:rsidR="00DD10D5" w:rsidRPr="005E7C51" w:rsidRDefault="00DD10D5" w:rsidP="00DD10D5">
      <w:pPr>
        <w:spacing w:line="480" w:lineRule="auto"/>
        <w:jc w:val="left"/>
        <w:rPr>
          <w:rFonts w:ascii="Times New Roman" w:eastAsia="华文楷体" w:hAnsi="Times New Roman" w:cs="Times New Roman"/>
          <w:b/>
          <w:sz w:val="24"/>
        </w:rPr>
      </w:pPr>
      <w:r w:rsidRPr="005E7C51">
        <w:rPr>
          <w:rFonts w:ascii="Times New Roman" w:eastAsia="华文楷体" w:hAnsi="Times New Roman" w:cs="Times New Roman"/>
          <w:b/>
          <w:sz w:val="24"/>
        </w:rPr>
        <w:t xml:space="preserve">Title: </w:t>
      </w:r>
      <w:r w:rsidRPr="005E7C51">
        <w:rPr>
          <w:rFonts w:ascii="Times New Roman" w:eastAsia="华文楷体" w:hAnsi="Times New Roman" w:cs="Times New Roman"/>
          <w:bCs/>
          <w:sz w:val="24"/>
        </w:rPr>
        <w:t>Clinical features and surgical management of pituitary adenoma during pregnancy: Case series and literature review</w:t>
      </w:r>
    </w:p>
    <w:p w14:paraId="33A15E2D" w14:textId="77777777" w:rsidR="00DD10D5" w:rsidRPr="005E7C51" w:rsidRDefault="00DD10D5" w:rsidP="00DD10D5">
      <w:pPr>
        <w:spacing w:line="480" w:lineRule="auto"/>
        <w:jc w:val="left"/>
        <w:rPr>
          <w:rFonts w:ascii="Times New Roman" w:eastAsia="华文楷体" w:hAnsi="Times New Roman" w:cs="Times New Roman"/>
          <w:b/>
          <w:sz w:val="24"/>
        </w:rPr>
      </w:pPr>
      <w:r w:rsidRPr="005E7C51">
        <w:rPr>
          <w:rFonts w:ascii="Times New Roman" w:eastAsia="华文楷体" w:hAnsi="Times New Roman" w:cs="Times New Roman" w:hint="eastAsia"/>
          <w:b/>
          <w:sz w:val="24"/>
        </w:rPr>
        <w:t>J</w:t>
      </w:r>
      <w:r w:rsidRPr="005E7C51">
        <w:rPr>
          <w:rFonts w:ascii="Times New Roman" w:eastAsia="华文楷体" w:hAnsi="Times New Roman" w:cs="Times New Roman"/>
          <w:b/>
          <w:sz w:val="24"/>
        </w:rPr>
        <w:t>ournal:</w:t>
      </w:r>
      <w:r>
        <w:rPr>
          <w:rFonts w:ascii="Times New Roman" w:eastAsia="华文楷体" w:hAnsi="Times New Roman" w:cs="Times New Roman" w:hint="eastAsia"/>
          <w:b/>
          <w:sz w:val="24"/>
        </w:rPr>
        <w:t xml:space="preserve"> </w:t>
      </w:r>
      <w:r>
        <w:rPr>
          <w:rFonts w:ascii="Times New Roman" w:eastAsia="华文楷体" w:hAnsi="Times New Roman" w:cs="Times New Roman" w:hint="eastAsia"/>
          <w:bCs/>
          <w:sz w:val="24"/>
        </w:rPr>
        <w:t>E</w:t>
      </w:r>
      <w:r>
        <w:rPr>
          <w:rFonts w:ascii="Times New Roman" w:eastAsia="华文楷体" w:hAnsi="Times New Roman" w:cs="Times New Roman"/>
          <w:bCs/>
          <w:sz w:val="24"/>
        </w:rPr>
        <w:t>ndocrine</w:t>
      </w:r>
    </w:p>
    <w:p w14:paraId="50A6B7E4" w14:textId="77777777" w:rsidR="00DD10D5" w:rsidRPr="005E7C51" w:rsidRDefault="00DD10D5" w:rsidP="00DD10D5">
      <w:pPr>
        <w:spacing w:line="480" w:lineRule="auto"/>
        <w:jc w:val="left"/>
        <w:rPr>
          <w:rFonts w:ascii="Times New Roman" w:eastAsia="华文楷体" w:hAnsi="Times New Roman" w:cs="Times New Roman"/>
          <w:b/>
          <w:bCs/>
          <w:sz w:val="24"/>
        </w:rPr>
      </w:pPr>
      <w:r w:rsidRPr="005E7C51">
        <w:rPr>
          <w:rFonts w:ascii="Times New Roman" w:eastAsia="华文楷体" w:hAnsi="Times New Roman" w:cs="Times New Roman"/>
          <w:b/>
          <w:bCs/>
          <w:sz w:val="24"/>
        </w:rPr>
        <w:t xml:space="preserve">Author: </w:t>
      </w:r>
      <w:proofErr w:type="spellStart"/>
      <w:r w:rsidRPr="005E7C51">
        <w:rPr>
          <w:rFonts w:ascii="Times New Roman" w:eastAsia="华文楷体" w:hAnsi="Times New Roman" w:cs="Times New Roman"/>
          <w:sz w:val="24"/>
        </w:rPr>
        <w:t>Xinyu</w:t>
      </w:r>
      <w:proofErr w:type="spellEnd"/>
      <w:r w:rsidRPr="005E7C51">
        <w:rPr>
          <w:rFonts w:ascii="Times New Roman" w:eastAsia="华文楷体" w:hAnsi="Times New Roman" w:cs="Times New Roman"/>
          <w:sz w:val="24"/>
        </w:rPr>
        <w:t xml:space="preserve"> Jia, </w:t>
      </w:r>
      <w:proofErr w:type="spellStart"/>
      <w:r w:rsidRPr="005E7C51">
        <w:rPr>
          <w:rFonts w:ascii="Times New Roman" w:eastAsia="华文楷体" w:hAnsi="Times New Roman" w:cs="Times New Roman"/>
          <w:sz w:val="24"/>
        </w:rPr>
        <w:t>Xiaopeng</w:t>
      </w:r>
      <w:proofErr w:type="spellEnd"/>
      <w:r w:rsidRPr="005E7C51">
        <w:rPr>
          <w:rFonts w:ascii="Times New Roman" w:eastAsia="华文楷体" w:hAnsi="Times New Roman" w:cs="Times New Roman"/>
          <w:sz w:val="24"/>
        </w:rPr>
        <w:t xml:space="preserve"> Guo, </w:t>
      </w:r>
      <w:proofErr w:type="spellStart"/>
      <w:r w:rsidRPr="005E7C51">
        <w:rPr>
          <w:rFonts w:ascii="Times New Roman" w:eastAsia="华文楷体" w:hAnsi="Times New Roman" w:cs="Times New Roman"/>
          <w:sz w:val="24"/>
        </w:rPr>
        <w:t>Mingjie</w:t>
      </w:r>
      <w:proofErr w:type="spellEnd"/>
      <w:r w:rsidRPr="005E7C51">
        <w:rPr>
          <w:rFonts w:ascii="Times New Roman" w:eastAsia="华文楷体" w:hAnsi="Times New Roman" w:cs="Times New Roman"/>
          <w:sz w:val="24"/>
        </w:rPr>
        <w:t xml:space="preserve"> Luo, Yong Yao, Wei Lian, Bing Xing</w:t>
      </w:r>
    </w:p>
    <w:p w14:paraId="26E993F9" w14:textId="77777777" w:rsidR="00DD10D5" w:rsidRPr="005E7C51" w:rsidRDefault="00DD10D5" w:rsidP="00DD10D5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b/>
          <w:sz w:val="24"/>
        </w:rPr>
      </w:pPr>
      <w:r w:rsidRPr="005E7C51">
        <w:rPr>
          <w:rFonts w:ascii="Times New Roman" w:eastAsia="Times New Roman" w:hAnsi="Times New Roman" w:cs="Times New Roman"/>
          <w:b/>
          <w:sz w:val="24"/>
        </w:rPr>
        <w:t>Corresponding author</w:t>
      </w:r>
      <w:r>
        <w:rPr>
          <w:rFonts w:ascii="Times New Roman" w:eastAsia="Times New Roman" w:hAnsi="Times New Roman" w:cs="Times New Roman"/>
          <w:b/>
          <w:sz w:val="24"/>
        </w:rPr>
        <w:t>:</w:t>
      </w:r>
    </w:p>
    <w:p w14:paraId="69DE91BE" w14:textId="77777777" w:rsidR="00DD10D5" w:rsidRPr="005E7C51" w:rsidRDefault="00DD10D5" w:rsidP="00DD10D5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sz w:val="24"/>
        </w:rPr>
      </w:pPr>
      <w:r w:rsidRPr="005E7C51">
        <w:rPr>
          <w:rFonts w:ascii="Times New Roman" w:eastAsia="Times New Roman" w:hAnsi="Times New Roman" w:cs="Times New Roman"/>
          <w:sz w:val="24"/>
        </w:rPr>
        <w:t>Bing Xing</w:t>
      </w:r>
    </w:p>
    <w:p w14:paraId="1A8A2182" w14:textId="77777777" w:rsidR="00DD10D5" w:rsidRPr="005E7C51" w:rsidRDefault="00DD10D5" w:rsidP="00DD10D5">
      <w:pPr>
        <w:spacing w:line="480" w:lineRule="auto"/>
        <w:contextualSpacing/>
        <w:jc w:val="left"/>
        <w:rPr>
          <w:rFonts w:ascii="Times New Roman" w:eastAsia="Times New Roman" w:hAnsi="Times New Roman" w:cs="Times New Roman"/>
          <w:sz w:val="24"/>
        </w:rPr>
      </w:pPr>
      <w:r w:rsidRPr="005E7C51">
        <w:rPr>
          <w:rFonts w:ascii="Times New Roman" w:eastAsia="Times New Roman" w:hAnsi="Times New Roman" w:cs="Times New Roman"/>
          <w:sz w:val="24"/>
        </w:rPr>
        <w:t>Department of Neurosurgery, Peking Union Medical College Hospital, Chinese Academy of Medical Sciences and Peking Union Medical College, Beijing 100730, China</w:t>
      </w:r>
    </w:p>
    <w:p w14:paraId="403438E4" w14:textId="77777777" w:rsidR="00DD10D5" w:rsidRPr="005E7C51" w:rsidRDefault="00DD10D5" w:rsidP="00DD10D5">
      <w:pPr>
        <w:spacing w:line="480" w:lineRule="auto"/>
        <w:rPr>
          <w:rFonts w:ascii="Times New Roman" w:eastAsia="Times New Roman" w:hAnsi="Times New Roman" w:cs="Times New Roman"/>
          <w:sz w:val="24"/>
          <w:szCs w:val="22"/>
        </w:rPr>
      </w:pPr>
      <w:r w:rsidRPr="005E7C51">
        <w:rPr>
          <w:rFonts w:ascii="Times New Roman" w:eastAsia="Times New Roman" w:hAnsi="Times New Roman" w:cs="Times New Roman"/>
          <w:sz w:val="24"/>
        </w:rPr>
        <w:t xml:space="preserve">Tel.: +861069152530; Email: </w:t>
      </w:r>
      <w:hyperlink r:id="rId4" w:history="1">
        <w:r w:rsidRPr="005E7C51">
          <w:rPr>
            <w:rStyle w:val="a4"/>
            <w:rFonts w:ascii="Times New Roman" w:eastAsia="Times New Roman" w:hAnsi="Times New Roman" w:cs="Times New Roman"/>
            <w:sz w:val="24"/>
          </w:rPr>
          <w:t>xingbingemail@aliyun.com</w:t>
        </w:r>
      </w:hyperlink>
    </w:p>
    <w:p w14:paraId="07302531" w14:textId="2E77534D" w:rsidR="00DD10D5" w:rsidRDefault="00DD10D5" w:rsidP="0062206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2C38DF6" w14:textId="1329D9CE" w:rsidR="00DD10D5" w:rsidRDefault="00DD10D5" w:rsidP="0062206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7957998" w14:textId="4C669A2E" w:rsidR="00DD10D5" w:rsidRDefault="00DD10D5" w:rsidP="0062206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735A803" w14:textId="007B31A4" w:rsidR="00DD10D5" w:rsidRDefault="00DD10D5" w:rsidP="0062206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12C1D0C" w14:textId="77777777" w:rsidR="00DD10D5" w:rsidRDefault="00DD10D5" w:rsidP="0062206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7B39AAE" w14:textId="048897B1" w:rsidR="0062206E" w:rsidRPr="0062206E" w:rsidRDefault="008712C7" w:rsidP="0062206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62206E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853B60">
        <w:rPr>
          <w:rFonts w:ascii="Times New Roman" w:hAnsi="Times New Roman" w:cs="Times New Roman"/>
          <w:b/>
          <w:bCs/>
          <w:sz w:val="24"/>
        </w:rPr>
        <w:t>2</w:t>
      </w:r>
      <w:r w:rsidRPr="0062206E">
        <w:rPr>
          <w:rFonts w:ascii="Times New Roman" w:hAnsi="Times New Roman" w:cs="Times New Roman"/>
          <w:b/>
          <w:bCs/>
          <w:sz w:val="24"/>
        </w:rPr>
        <w:t>:  Endocrine data of patients</w:t>
      </w:r>
      <w:r w:rsidR="0062206E">
        <w:rPr>
          <w:rFonts w:ascii="Times New Roman" w:hAnsi="Times New Roman" w:cs="Times New Roman"/>
          <w:b/>
          <w:bCs/>
          <w:sz w:val="24"/>
        </w:rPr>
        <w:t xml:space="preserve"> </w:t>
      </w:r>
      <w:r w:rsidR="0062206E">
        <w:rPr>
          <w:rFonts w:ascii="Times New Roman" w:hAnsi="Times New Roman" w:cs="Times New Roman" w:hint="eastAsia"/>
          <w:b/>
          <w:bCs/>
          <w:sz w:val="24"/>
        </w:rPr>
        <w:t>w</w:t>
      </w:r>
      <w:r w:rsidR="0062206E">
        <w:rPr>
          <w:rFonts w:ascii="Times New Roman" w:hAnsi="Times New Roman" w:cs="Times New Roman"/>
          <w:b/>
          <w:bCs/>
          <w:sz w:val="24"/>
        </w:rPr>
        <w:t>ho underwent the surgery during pregnancy.</w:t>
      </w:r>
    </w:p>
    <w:tbl>
      <w:tblPr>
        <w:tblW w:w="16150" w:type="dxa"/>
        <w:jc w:val="center"/>
        <w:tblBorders>
          <w:top w:val="single" w:sz="12" w:space="0" w:color="000000" w:themeColor="text1"/>
          <w:bottom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992"/>
        <w:gridCol w:w="851"/>
        <w:gridCol w:w="708"/>
        <w:gridCol w:w="851"/>
        <w:gridCol w:w="567"/>
        <w:gridCol w:w="705"/>
        <w:gridCol w:w="850"/>
        <w:gridCol w:w="851"/>
        <w:gridCol w:w="845"/>
        <w:gridCol w:w="850"/>
        <w:gridCol w:w="851"/>
        <w:gridCol w:w="992"/>
        <w:gridCol w:w="850"/>
        <w:gridCol w:w="709"/>
        <w:gridCol w:w="709"/>
        <w:gridCol w:w="709"/>
        <w:gridCol w:w="708"/>
      </w:tblGrid>
      <w:tr w:rsidR="0062206E" w:rsidRPr="0062206E" w14:paraId="657A8283" w14:textId="77777777" w:rsidTr="00071027">
        <w:trPr>
          <w:trHeight w:val="274"/>
          <w:jc w:val="center"/>
        </w:trPr>
        <w:tc>
          <w:tcPr>
            <w:tcW w:w="1985" w:type="dxa"/>
            <w:vMerge w:val="restart"/>
            <w:tcBorders>
              <w:top w:val="single" w:sz="12" w:space="0" w:color="000000" w:themeColor="text1"/>
            </w:tcBorders>
            <w:vAlign w:val="center"/>
          </w:tcPr>
          <w:p w14:paraId="6DAE6A0C" w14:textId="613F971D" w:rsidR="0062206E" w:rsidRPr="0062206E" w:rsidRDefault="0062206E" w:rsidP="004D673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Data</w:t>
            </w:r>
            <w:r w:rsidR="004D673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="00D06516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8"/>
                <w:szCs w:val="18"/>
              </w:rPr>
              <w:t>s</w:t>
            </w: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ource</w:t>
            </w:r>
          </w:p>
        </w:tc>
        <w:tc>
          <w:tcPr>
            <w:tcW w:w="567" w:type="dxa"/>
            <w:vMerge w:val="restar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A7FF2FE" w14:textId="77777777" w:rsidR="004D6737" w:rsidRDefault="0062206E" w:rsidP="004D673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Ca</w:t>
            </w:r>
          </w:p>
          <w:p w14:paraId="17405B9E" w14:textId="777EE765" w:rsidR="0062206E" w:rsidRPr="0062206E" w:rsidRDefault="0062206E" w:rsidP="004D673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se</w:t>
            </w:r>
          </w:p>
        </w:tc>
        <w:tc>
          <w:tcPr>
            <w:tcW w:w="992" w:type="dxa"/>
            <w:vMerge w:val="restart"/>
            <w:tcBorders>
              <w:top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098C3CD5" w14:textId="6B1C290B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Pathology</w:t>
            </w:r>
          </w:p>
        </w:tc>
        <w:tc>
          <w:tcPr>
            <w:tcW w:w="12606" w:type="dxa"/>
            <w:gridSpan w:val="16"/>
            <w:tcBorders>
              <w:top w:val="single" w:sz="12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64066C6D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Endocrine data</w:t>
            </w:r>
          </w:p>
        </w:tc>
      </w:tr>
      <w:tr w:rsidR="0062206E" w:rsidRPr="0062206E" w14:paraId="144E846E" w14:textId="77777777" w:rsidTr="0062206E">
        <w:trPr>
          <w:trHeight w:val="400"/>
          <w:jc w:val="center"/>
        </w:trPr>
        <w:tc>
          <w:tcPr>
            <w:tcW w:w="1985" w:type="dxa"/>
            <w:vMerge/>
            <w:vAlign w:val="center"/>
          </w:tcPr>
          <w:p w14:paraId="27EDD187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  <w:hideMark/>
          </w:tcPr>
          <w:p w14:paraId="698BFE22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3AA1533E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5A0332C9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PRL (ng/mL)</w:t>
            </w: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47C02AE0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GH (ng/mL)</w:t>
            </w:r>
          </w:p>
        </w:tc>
        <w:tc>
          <w:tcPr>
            <w:tcW w:w="1555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3239B5C2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IGF1(ng/mL)</w:t>
            </w:r>
          </w:p>
        </w:tc>
        <w:tc>
          <w:tcPr>
            <w:tcW w:w="169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6AFE99E8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ACTH (</w:t>
            </w:r>
            <w:proofErr w:type="spellStart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pg</w:t>
            </w:r>
            <w:proofErr w:type="spellEnd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/mL)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44634F98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F(</w:t>
            </w:r>
            <w:proofErr w:type="spellStart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μg</w:t>
            </w:r>
            <w:proofErr w:type="spellEnd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/dL)</w:t>
            </w: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30F14CDE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TSH(</w:t>
            </w:r>
            <w:proofErr w:type="spellStart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μIU</w:t>
            </w:r>
            <w:proofErr w:type="spellEnd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/mL)</w:t>
            </w: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341EA18A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FT3(</w:t>
            </w:r>
            <w:proofErr w:type="spellStart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pg</w:t>
            </w:r>
            <w:proofErr w:type="spellEnd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/mL)</w:t>
            </w:r>
          </w:p>
        </w:tc>
        <w:tc>
          <w:tcPr>
            <w:tcW w:w="1417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1627EA26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FT4(</w:t>
            </w:r>
            <w:proofErr w:type="spellStart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pg</w:t>
            </w:r>
            <w:proofErr w:type="spellEnd"/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/mL)</w:t>
            </w:r>
          </w:p>
        </w:tc>
      </w:tr>
      <w:tr w:rsidR="0062206E" w:rsidRPr="0062206E" w14:paraId="72E59DC0" w14:textId="77777777" w:rsidTr="0062206E">
        <w:trPr>
          <w:trHeight w:val="315"/>
          <w:jc w:val="center"/>
        </w:trPr>
        <w:tc>
          <w:tcPr>
            <w:tcW w:w="1985" w:type="dxa"/>
            <w:vMerge/>
            <w:tcBorders>
              <w:bottom w:val="single" w:sz="6" w:space="0" w:color="000000" w:themeColor="text1"/>
            </w:tcBorders>
            <w:vAlign w:val="center"/>
          </w:tcPr>
          <w:p w14:paraId="233B3486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15AB3E0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FB35EE1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F4BDB05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708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C1E1D44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  <w:tc>
          <w:tcPr>
            <w:tcW w:w="851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6A559A5C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567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10FA166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  <w:tc>
          <w:tcPr>
            <w:tcW w:w="705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FAFA80F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850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0CF37C5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  <w:tc>
          <w:tcPr>
            <w:tcW w:w="851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89B3ED4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845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6C6490B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  <w:tc>
          <w:tcPr>
            <w:tcW w:w="850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FED18EB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851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5E1B4D5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EE31178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850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5821E403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7352281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C79796B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B33CD73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Pre</w:t>
            </w:r>
          </w:p>
        </w:tc>
        <w:tc>
          <w:tcPr>
            <w:tcW w:w="708" w:type="dxa"/>
            <w:tcBorders>
              <w:top w:val="single" w:sz="4" w:space="0" w:color="000000" w:themeColor="text1"/>
              <w:bottom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D5D6482" w14:textId="77777777" w:rsidR="0062206E" w:rsidRPr="0062206E" w:rsidRDefault="0062206E" w:rsidP="006220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Post</w:t>
            </w:r>
          </w:p>
        </w:tc>
      </w:tr>
      <w:tr w:rsidR="00D923DE" w:rsidRPr="0062206E" w14:paraId="3AF0AB06" w14:textId="77777777" w:rsidTr="0062206E">
        <w:trPr>
          <w:trHeight w:val="360"/>
          <w:jc w:val="center"/>
        </w:trPr>
        <w:tc>
          <w:tcPr>
            <w:tcW w:w="1985" w:type="dxa"/>
            <w:vMerge w:val="restart"/>
            <w:tcBorders>
              <w:top w:val="single" w:sz="6" w:space="0" w:color="000000" w:themeColor="text1"/>
            </w:tcBorders>
          </w:tcPr>
          <w:p w14:paraId="6DE1B660" w14:textId="7C41AAD2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Peking Union Medical College Hospital</w:t>
            </w:r>
          </w:p>
        </w:tc>
        <w:tc>
          <w:tcPr>
            <w:tcW w:w="567" w:type="dxa"/>
            <w:tcBorders>
              <w:top w:val="single" w:sz="6" w:space="0" w:color="000000" w:themeColor="text1"/>
            </w:tcBorders>
            <w:shd w:val="clear" w:color="auto" w:fill="auto"/>
            <w:noWrap/>
            <w:hideMark/>
          </w:tcPr>
          <w:p w14:paraId="071E62C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33C1624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1CE36D9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363</w:t>
            </w:r>
          </w:p>
        </w:tc>
        <w:tc>
          <w:tcPr>
            <w:tcW w:w="708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5BF138F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98.2</w:t>
            </w:r>
          </w:p>
        </w:tc>
        <w:tc>
          <w:tcPr>
            <w:tcW w:w="851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50232B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703B65A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31B8E7B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1D9DCB6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4991985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718E44F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79F82E7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0.25</w:t>
            </w:r>
          </w:p>
        </w:tc>
        <w:tc>
          <w:tcPr>
            <w:tcW w:w="851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411A6AC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20.1</w:t>
            </w:r>
          </w:p>
        </w:tc>
        <w:tc>
          <w:tcPr>
            <w:tcW w:w="992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2D80653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31B8871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2.8</w:t>
            </w:r>
          </w:p>
        </w:tc>
        <w:tc>
          <w:tcPr>
            <w:tcW w:w="709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0F22499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316E7C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769DAA8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 w:themeColor="text1"/>
            </w:tcBorders>
            <w:shd w:val="clear" w:color="auto" w:fill="auto"/>
            <w:hideMark/>
          </w:tcPr>
          <w:p w14:paraId="19A3C60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30B7C147" w14:textId="77777777" w:rsidTr="0062206E">
        <w:trPr>
          <w:trHeight w:val="340"/>
          <w:jc w:val="center"/>
        </w:trPr>
        <w:tc>
          <w:tcPr>
            <w:tcW w:w="1985" w:type="dxa"/>
            <w:vMerge/>
          </w:tcPr>
          <w:p w14:paraId="3DDDCCA9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0101542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hideMark/>
          </w:tcPr>
          <w:p w14:paraId="2B07019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shd w:val="clear" w:color="auto" w:fill="auto"/>
            <w:hideMark/>
          </w:tcPr>
          <w:p w14:paraId="46D4BD0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173.49</w:t>
            </w:r>
          </w:p>
        </w:tc>
        <w:tc>
          <w:tcPr>
            <w:tcW w:w="708" w:type="dxa"/>
            <w:shd w:val="clear" w:color="auto" w:fill="auto"/>
            <w:hideMark/>
          </w:tcPr>
          <w:p w14:paraId="6A6452E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48.31</w:t>
            </w:r>
          </w:p>
        </w:tc>
        <w:tc>
          <w:tcPr>
            <w:tcW w:w="851" w:type="dxa"/>
            <w:shd w:val="clear" w:color="auto" w:fill="auto"/>
            <w:hideMark/>
          </w:tcPr>
          <w:p w14:paraId="25CC4CA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567" w:type="dxa"/>
            <w:shd w:val="clear" w:color="auto" w:fill="auto"/>
            <w:hideMark/>
          </w:tcPr>
          <w:p w14:paraId="29A6082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705" w:type="dxa"/>
            <w:shd w:val="clear" w:color="auto" w:fill="auto"/>
            <w:hideMark/>
          </w:tcPr>
          <w:p w14:paraId="619467D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162</w:t>
            </w:r>
          </w:p>
        </w:tc>
        <w:tc>
          <w:tcPr>
            <w:tcW w:w="850" w:type="dxa"/>
            <w:shd w:val="clear" w:color="auto" w:fill="auto"/>
            <w:hideMark/>
          </w:tcPr>
          <w:p w14:paraId="15604D2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</w:t>
            </w:r>
          </w:p>
        </w:tc>
        <w:tc>
          <w:tcPr>
            <w:tcW w:w="851" w:type="dxa"/>
            <w:shd w:val="clear" w:color="auto" w:fill="auto"/>
            <w:hideMark/>
          </w:tcPr>
          <w:p w14:paraId="2A7C341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845" w:type="dxa"/>
            <w:shd w:val="clear" w:color="auto" w:fill="auto"/>
            <w:hideMark/>
          </w:tcPr>
          <w:p w14:paraId="79E76AA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27.2</w:t>
            </w:r>
          </w:p>
        </w:tc>
        <w:tc>
          <w:tcPr>
            <w:tcW w:w="850" w:type="dxa"/>
            <w:shd w:val="clear" w:color="auto" w:fill="auto"/>
            <w:hideMark/>
          </w:tcPr>
          <w:p w14:paraId="3DF2DAF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22.99</w:t>
            </w:r>
          </w:p>
        </w:tc>
        <w:tc>
          <w:tcPr>
            <w:tcW w:w="851" w:type="dxa"/>
            <w:shd w:val="clear" w:color="auto" w:fill="auto"/>
            <w:hideMark/>
          </w:tcPr>
          <w:p w14:paraId="28C6F10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35.97</w:t>
            </w:r>
          </w:p>
        </w:tc>
        <w:tc>
          <w:tcPr>
            <w:tcW w:w="992" w:type="dxa"/>
            <w:shd w:val="clear" w:color="auto" w:fill="auto"/>
            <w:hideMark/>
          </w:tcPr>
          <w:p w14:paraId="73185A7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1.892</w:t>
            </w:r>
          </w:p>
        </w:tc>
        <w:tc>
          <w:tcPr>
            <w:tcW w:w="850" w:type="dxa"/>
            <w:shd w:val="clear" w:color="auto" w:fill="auto"/>
            <w:hideMark/>
          </w:tcPr>
          <w:p w14:paraId="0853CD1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1.869</w:t>
            </w:r>
          </w:p>
        </w:tc>
        <w:tc>
          <w:tcPr>
            <w:tcW w:w="709" w:type="dxa"/>
            <w:shd w:val="clear" w:color="auto" w:fill="auto"/>
            <w:hideMark/>
          </w:tcPr>
          <w:p w14:paraId="11F0C6C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2.49</w:t>
            </w:r>
          </w:p>
        </w:tc>
        <w:tc>
          <w:tcPr>
            <w:tcW w:w="709" w:type="dxa"/>
            <w:shd w:val="clear" w:color="auto" w:fill="auto"/>
            <w:hideMark/>
          </w:tcPr>
          <w:p w14:paraId="5D07643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2.03</w:t>
            </w:r>
          </w:p>
        </w:tc>
        <w:tc>
          <w:tcPr>
            <w:tcW w:w="709" w:type="dxa"/>
            <w:shd w:val="clear" w:color="auto" w:fill="auto"/>
            <w:hideMark/>
          </w:tcPr>
          <w:p w14:paraId="7F9C5F3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0.99</w:t>
            </w:r>
          </w:p>
        </w:tc>
        <w:tc>
          <w:tcPr>
            <w:tcW w:w="708" w:type="dxa"/>
            <w:shd w:val="clear" w:color="auto" w:fill="auto"/>
            <w:hideMark/>
          </w:tcPr>
          <w:p w14:paraId="2CFE3EB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1.17</w:t>
            </w:r>
          </w:p>
        </w:tc>
      </w:tr>
      <w:tr w:rsidR="00D923DE" w:rsidRPr="0062206E" w14:paraId="4B11D542" w14:textId="77777777" w:rsidTr="0062206E">
        <w:trPr>
          <w:trHeight w:val="360"/>
          <w:jc w:val="center"/>
        </w:trPr>
        <w:tc>
          <w:tcPr>
            <w:tcW w:w="1985" w:type="dxa"/>
            <w:vMerge/>
          </w:tcPr>
          <w:p w14:paraId="147E8462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54A950E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shd w:val="clear" w:color="auto" w:fill="auto"/>
            <w:hideMark/>
          </w:tcPr>
          <w:p w14:paraId="7E92B68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shd w:val="clear" w:color="auto" w:fill="auto"/>
            <w:hideMark/>
          </w:tcPr>
          <w:p w14:paraId="5D71C48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152.36</w:t>
            </w:r>
          </w:p>
        </w:tc>
        <w:tc>
          <w:tcPr>
            <w:tcW w:w="708" w:type="dxa"/>
            <w:shd w:val="clear" w:color="auto" w:fill="auto"/>
            <w:hideMark/>
          </w:tcPr>
          <w:p w14:paraId="708DDE7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40.85</w:t>
            </w:r>
          </w:p>
        </w:tc>
        <w:tc>
          <w:tcPr>
            <w:tcW w:w="851" w:type="dxa"/>
            <w:shd w:val="clear" w:color="auto" w:fill="auto"/>
            <w:hideMark/>
          </w:tcPr>
          <w:p w14:paraId="0D9B55A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shd w:val="clear" w:color="auto" w:fill="auto"/>
            <w:hideMark/>
          </w:tcPr>
          <w:p w14:paraId="1B313E3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shd w:val="clear" w:color="auto" w:fill="auto"/>
            <w:hideMark/>
          </w:tcPr>
          <w:p w14:paraId="4B2D4C7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23DBC58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4134AFE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845" w:type="dxa"/>
            <w:shd w:val="clear" w:color="auto" w:fill="auto"/>
            <w:hideMark/>
          </w:tcPr>
          <w:p w14:paraId="1D4CA95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2109AE4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20.81</w:t>
            </w:r>
          </w:p>
        </w:tc>
        <w:tc>
          <w:tcPr>
            <w:tcW w:w="851" w:type="dxa"/>
            <w:shd w:val="clear" w:color="auto" w:fill="auto"/>
            <w:hideMark/>
          </w:tcPr>
          <w:p w14:paraId="0B6F7F5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4F74B9C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1.498</w:t>
            </w:r>
          </w:p>
        </w:tc>
        <w:tc>
          <w:tcPr>
            <w:tcW w:w="850" w:type="dxa"/>
            <w:shd w:val="clear" w:color="auto" w:fill="auto"/>
            <w:hideMark/>
          </w:tcPr>
          <w:p w14:paraId="4C08796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7C25A03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2.38</w:t>
            </w:r>
          </w:p>
        </w:tc>
        <w:tc>
          <w:tcPr>
            <w:tcW w:w="709" w:type="dxa"/>
            <w:shd w:val="clear" w:color="auto" w:fill="auto"/>
            <w:hideMark/>
          </w:tcPr>
          <w:p w14:paraId="4A80EC6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EF9CD5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1.01</w:t>
            </w:r>
          </w:p>
        </w:tc>
        <w:tc>
          <w:tcPr>
            <w:tcW w:w="708" w:type="dxa"/>
            <w:shd w:val="clear" w:color="auto" w:fill="auto"/>
            <w:hideMark/>
          </w:tcPr>
          <w:p w14:paraId="6048272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42BC228B" w14:textId="77777777" w:rsidTr="0062206E">
        <w:trPr>
          <w:trHeight w:val="340"/>
          <w:jc w:val="center"/>
        </w:trPr>
        <w:tc>
          <w:tcPr>
            <w:tcW w:w="1985" w:type="dxa"/>
            <w:vMerge/>
          </w:tcPr>
          <w:p w14:paraId="062F2EA1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5B1C8E4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shd w:val="clear" w:color="auto" w:fill="auto"/>
            <w:hideMark/>
          </w:tcPr>
          <w:p w14:paraId="718C52E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TSH PA</w:t>
            </w:r>
          </w:p>
        </w:tc>
        <w:tc>
          <w:tcPr>
            <w:tcW w:w="851" w:type="dxa"/>
            <w:shd w:val="clear" w:color="auto" w:fill="auto"/>
            <w:hideMark/>
          </w:tcPr>
          <w:p w14:paraId="2F55387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52.96</w:t>
            </w:r>
          </w:p>
        </w:tc>
        <w:tc>
          <w:tcPr>
            <w:tcW w:w="708" w:type="dxa"/>
            <w:shd w:val="clear" w:color="auto" w:fill="auto"/>
            <w:hideMark/>
          </w:tcPr>
          <w:p w14:paraId="7364114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37.83</w:t>
            </w:r>
          </w:p>
        </w:tc>
        <w:tc>
          <w:tcPr>
            <w:tcW w:w="851" w:type="dxa"/>
            <w:shd w:val="clear" w:color="auto" w:fill="auto"/>
            <w:hideMark/>
          </w:tcPr>
          <w:p w14:paraId="60F6FD9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0.9</w:t>
            </w:r>
          </w:p>
        </w:tc>
        <w:tc>
          <w:tcPr>
            <w:tcW w:w="567" w:type="dxa"/>
            <w:shd w:val="clear" w:color="auto" w:fill="auto"/>
            <w:hideMark/>
          </w:tcPr>
          <w:p w14:paraId="7E6CA54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705" w:type="dxa"/>
            <w:shd w:val="clear" w:color="auto" w:fill="auto"/>
            <w:hideMark/>
          </w:tcPr>
          <w:p w14:paraId="290DCA4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109</w:t>
            </w:r>
          </w:p>
        </w:tc>
        <w:tc>
          <w:tcPr>
            <w:tcW w:w="850" w:type="dxa"/>
            <w:shd w:val="clear" w:color="auto" w:fill="auto"/>
            <w:hideMark/>
          </w:tcPr>
          <w:p w14:paraId="1115908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355A41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845" w:type="dxa"/>
            <w:shd w:val="clear" w:color="auto" w:fill="auto"/>
            <w:hideMark/>
          </w:tcPr>
          <w:p w14:paraId="0784F08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8.3</w:t>
            </w:r>
          </w:p>
        </w:tc>
        <w:tc>
          <w:tcPr>
            <w:tcW w:w="850" w:type="dxa"/>
            <w:shd w:val="clear" w:color="auto" w:fill="auto"/>
            <w:hideMark/>
          </w:tcPr>
          <w:p w14:paraId="120C53A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36.11</w:t>
            </w:r>
          </w:p>
        </w:tc>
        <w:tc>
          <w:tcPr>
            <w:tcW w:w="851" w:type="dxa"/>
            <w:shd w:val="clear" w:color="auto" w:fill="auto"/>
            <w:hideMark/>
          </w:tcPr>
          <w:p w14:paraId="7DF1AA4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11.59</w:t>
            </w:r>
          </w:p>
        </w:tc>
        <w:tc>
          <w:tcPr>
            <w:tcW w:w="992" w:type="dxa"/>
            <w:shd w:val="clear" w:color="auto" w:fill="auto"/>
            <w:hideMark/>
          </w:tcPr>
          <w:p w14:paraId="3B1EF8C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6.658</w:t>
            </w:r>
          </w:p>
        </w:tc>
        <w:tc>
          <w:tcPr>
            <w:tcW w:w="850" w:type="dxa"/>
            <w:shd w:val="clear" w:color="auto" w:fill="auto"/>
            <w:hideMark/>
          </w:tcPr>
          <w:p w14:paraId="2E3ADC1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0.85</w:t>
            </w:r>
          </w:p>
        </w:tc>
        <w:tc>
          <w:tcPr>
            <w:tcW w:w="709" w:type="dxa"/>
            <w:shd w:val="clear" w:color="auto" w:fill="auto"/>
            <w:hideMark/>
          </w:tcPr>
          <w:p w14:paraId="231AF4A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4.73</w:t>
            </w:r>
          </w:p>
        </w:tc>
        <w:tc>
          <w:tcPr>
            <w:tcW w:w="709" w:type="dxa"/>
            <w:shd w:val="clear" w:color="auto" w:fill="auto"/>
            <w:hideMark/>
          </w:tcPr>
          <w:p w14:paraId="5C28029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2.18</w:t>
            </w:r>
          </w:p>
        </w:tc>
        <w:tc>
          <w:tcPr>
            <w:tcW w:w="709" w:type="dxa"/>
            <w:shd w:val="clear" w:color="auto" w:fill="auto"/>
            <w:hideMark/>
          </w:tcPr>
          <w:p w14:paraId="05F7E1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1.67</w:t>
            </w:r>
          </w:p>
        </w:tc>
        <w:tc>
          <w:tcPr>
            <w:tcW w:w="708" w:type="dxa"/>
            <w:shd w:val="clear" w:color="auto" w:fill="auto"/>
            <w:hideMark/>
          </w:tcPr>
          <w:p w14:paraId="1185528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1.29</w:t>
            </w:r>
          </w:p>
        </w:tc>
      </w:tr>
      <w:tr w:rsidR="00D923DE" w:rsidRPr="0062206E" w14:paraId="2C3211E3" w14:textId="77777777" w:rsidTr="0062206E">
        <w:trPr>
          <w:trHeight w:val="360"/>
          <w:jc w:val="center"/>
        </w:trPr>
        <w:tc>
          <w:tcPr>
            <w:tcW w:w="1985" w:type="dxa"/>
            <w:vMerge/>
          </w:tcPr>
          <w:p w14:paraId="468600FE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1DE0E99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shd w:val="clear" w:color="auto" w:fill="auto"/>
            <w:hideMark/>
          </w:tcPr>
          <w:p w14:paraId="586E0D1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shd w:val="clear" w:color="auto" w:fill="auto"/>
            <w:hideMark/>
          </w:tcPr>
          <w:p w14:paraId="10F9E16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12.6</w:t>
            </w:r>
          </w:p>
        </w:tc>
        <w:tc>
          <w:tcPr>
            <w:tcW w:w="708" w:type="dxa"/>
            <w:shd w:val="clear" w:color="auto" w:fill="auto"/>
            <w:hideMark/>
          </w:tcPr>
          <w:p w14:paraId="5D4944B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7.9</w:t>
            </w:r>
          </w:p>
        </w:tc>
        <w:tc>
          <w:tcPr>
            <w:tcW w:w="851" w:type="dxa"/>
            <w:shd w:val="clear" w:color="auto" w:fill="auto"/>
            <w:hideMark/>
          </w:tcPr>
          <w:p w14:paraId="5EDF37C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0.17</w:t>
            </w:r>
          </w:p>
        </w:tc>
        <w:tc>
          <w:tcPr>
            <w:tcW w:w="567" w:type="dxa"/>
            <w:shd w:val="clear" w:color="auto" w:fill="auto"/>
            <w:hideMark/>
          </w:tcPr>
          <w:p w14:paraId="346C298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0.06</w:t>
            </w:r>
          </w:p>
        </w:tc>
        <w:tc>
          <w:tcPr>
            <w:tcW w:w="705" w:type="dxa"/>
            <w:shd w:val="clear" w:color="auto" w:fill="auto"/>
            <w:hideMark/>
          </w:tcPr>
          <w:p w14:paraId="348133F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5BB49A5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3A91301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6EEE458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45ED68B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23.7</w:t>
            </w:r>
          </w:p>
        </w:tc>
        <w:tc>
          <w:tcPr>
            <w:tcW w:w="851" w:type="dxa"/>
            <w:shd w:val="clear" w:color="auto" w:fill="auto"/>
            <w:hideMark/>
          </w:tcPr>
          <w:p w14:paraId="3FD6077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4.1</w:t>
            </w:r>
          </w:p>
        </w:tc>
        <w:tc>
          <w:tcPr>
            <w:tcW w:w="992" w:type="dxa"/>
            <w:shd w:val="clear" w:color="auto" w:fill="auto"/>
            <w:hideMark/>
          </w:tcPr>
          <w:p w14:paraId="10E9772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</w:t>
            </w:r>
          </w:p>
        </w:tc>
        <w:tc>
          <w:tcPr>
            <w:tcW w:w="850" w:type="dxa"/>
            <w:shd w:val="clear" w:color="auto" w:fill="auto"/>
            <w:hideMark/>
          </w:tcPr>
          <w:p w14:paraId="678C4CC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0.464</w:t>
            </w:r>
          </w:p>
        </w:tc>
        <w:tc>
          <w:tcPr>
            <w:tcW w:w="709" w:type="dxa"/>
            <w:shd w:val="clear" w:color="auto" w:fill="auto"/>
            <w:hideMark/>
          </w:tcPr>
          <w:p w14:paraId="0C6B8BE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14E2C33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5A679B2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53B6F06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403E1ACA" w14:textId="77777777" w:rsidTr="0062206E">
        <w:trPr>
          <w:trHeight w:val="360"/>
          <w:jc w:val="center"/>
        </w:trPr>
        <w:tc>
          <w:tcPr>
            <w:tcW w:w="1985" w:type="dxa"/>
            <w:vMerge/>
          </w:tcPr>
          <w:p w14:paraId="17E50337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47B90EF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shd w:val="clear" w:color="auto" w:fill="auto"/>
            <w:hideMark/>
          </w:tcPr>
          <w:p w14:paraId="218056E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shd w:val="clear" w:color="auto" w:fill="auto"/>
            <w:hideMark/>
          </w:tcPr>
          <w:p w14:paraId="53938E3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113.8</w:t>
            </w:r>
          </w:p>
        </w:tc>
        <w:tc>
          <w:tcPr>
            <w:tcW w:w="708" w:type="dxa"/>
            <w:shd w:val="clear" w:color="auto" w:fill="auto"/>
            <w:hideMark/>
          </w:tcPr>
          <w:p w14:paraId="5EC40F8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64.1</w:t>
            </w:r>
          </w:p>
        </w:tc>
        <w:tc>
          <w:tcPr>
            <w:tcW w:w="851" w:type="dxa"/>
            <w:shd w:val="clear" w:color="auto" w:fill="auto"/>
            <w:hideMark/>
          </w:tcPr>
          <w:p w14:paraId="22947A5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＜</w:t>
            </w: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0.05</w:t>
            </w:r>
          </w:p>
        </w:tc>
        <w:tc>
          <w:tcPr>
            <w:tcW w:w="567" w:type="dxa"/>
            <w:shd w:val="clear" w:color="auto" w:fill="auto"/>
            <w:hideMark/>
          </w:tcPr>
          <w:p w14:paraId="3525722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705" w:type="dxa"/>
            <w:shd w:val="clear" w:color="auto" w:fill="auto"/>
            <w:hideMark/>
          </w:tcPr>
          <w:p w14:paraId="789A391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850" w:type="dxa"/>
            <w:shd w:val="clear" w:color="auto" w:fill="auto"/>
            <w:hideMark/>
          </w:tcPr>
          <w:p w14:paraId="4F8DBE5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213</w:t>
            </w:r>
          </w:p>
        </w:tc>
        <w:tc>
          <w:tcPr>
            <w:tcW w:w="851" w:type="dxa"/>
            <w:shd w:val="clear" w:color="auto" w:fill="auto"/>
            <w:hideMark/>
          </w:tcPr>
          <w:p w14:paraId="0BCAE67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10.6</w:t>
            </w:r>
          </w:p>
        </w:tc>
        <w:tc>
          <w:tcPr>
            <w:tcW w:w="845" w:type="dxa"/>
            <w:shd w:val="clear" w:color="auto" w:fill="auto"/>
            <w:hideMark/>
          </w:tcPr>
          <w:p w14:paraId="01F94B0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10.3</w:t>
            </w:r>
          </w:p>
        </w:tc>
        <w:tc>
          <w:tcPr>
            <w:tcW w:w="850" w:type="dxa"/>
            <w:shd w:val="clear" w:color="auto" w:fill="auto"/>
            <w:hideMark/>
          </w:tcPr>
          <w:p w14:paraId="53C07B4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</w:t>
            </w:r>
          </w:p>
        </w:tc>
        <w:tc>
          <w:tcPr>
            <w:tcW w:w="851" w:type="dxa"/>
            <w:shd w:val="clear" w:color="auto" w:fill="auto"/>
            <w:hideMark/>
          </w:tcPr>
          <w:p w14:paraId="1A451E1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5.6</w:t>
            </w:r>
          </w:p>
        </w:tc>
        <w:tc>
          <w:tcPr>
            <w:tcW w:w="992" w:type="dxa"/>
            <w:shd w:val="clear" w:color="auto" w:fill="auto"/>
            <w:hideMark/>
          </w:tcPr>
          <w:p w14:paraId="689F5E8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1.508</w:t>
            </w:r>
          </w:p>
        </w:tc>
        <w:tc>
          <w:tcPr>
            <w:tcW w:w="850" w:type="dxa"/>
            <w:shd w:val="clear" w:color="auto" w:fill="auto"/>
            <w:hideMark/>
          </w:tcPr>
          <w:p w14:paraId="44FA072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0.694</w:t>
            </w:r>
          </w:p>
        </w:tc>
        <w:tc>
          <w:tcPr>
            <w:tcW w:w="709" w:type="dxa"/>
            <w:shd w:val="clear" w:color="auto" w:fill="auto"/>
            <w:hideMark/>
          </w:tcPr>
          <w:p w14:paraId="46F25B0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2.34</w:t>
            </w:r>
          </w:p>
        </w:tc>
        <w:tc>
          <w:tcPr>
            <w:tcW w:w="709" w:type="dxa"/>
            <w:shd w:val="clear" w:color="auto" w:fill="auto"/>
            <w:hideMark/>
          </w:tcPr>
          <w:p w14:paraId="5A9A39C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1.99</w:t>
            </w:r>
          </w:p>
        </w:tc>
        <w:tc>
          <w:tcPr>
            <w:tcW w:w="709" w:type="dxa"/>
            <w:shd w:val="clear" w:color="auto" w:fill="auto"/>
            <w:hideMark/>
          </w:tcPr>
          <w:p w14:paraId="69A6C61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1.07</w:t>
            </w:r>
          </w:p>
        </w:tc>
        <w:tc>
          <w:tcPr>
            <w:tcW w:w="708" w:type="dxa"/>
            <w:shd w:val="clear" w:color="auto" w:fill="auto"/>
            <w:hideMark/>
          </w:tcPr>
          <w:p w14:paraId="3E0AD29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0.9</w:t>
            </w:r>
          </w:p>
        </w:tc>
      </w:tr>
      <w:tr w:rsidR="00D923DE" w:rsidRPr="0062206E" w14:paraId="39F56A21" w14:textId="77777777" w:rsidTr="0062206E">
        <w:trPr>
          <w:trHeight w:val="360"/>
          <w:jc w:val="center"/>
        </w:trPr>
        <w:tc>
          <w:tcPr>
            <w:tcW w:w="1985" w:type="dxa"/>
            <w:vMerge w:val="restart"/>
          </w:tcPr>
          <w:p w14:paraId="29967DBE" w14:textId="70BDECD5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kern w:val="0"/>
                <w:sz w:val="18"/>
                <w:szCs w:val="18"/>
              </w:rPr>
              <w:t>Jallad</w:t>
            </w:r>
            <w:proofErr w:type="spellEnd"/>
            <w:r w:rsidRPr="00D923DE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kern w:val="0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kern w:val="0"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kern w:val="0"/>
                <w:sz w:val="18"/>
                <w:szCs w:val="18"/>
              </w:rPr>
              <w:t>15]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D62AB0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shd w:val="clear" w:color="auto" w:fill="auto"/>
            <w:hideMark/>
          </w:tcPr>
          <w:p w14:paraId="1D471C0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GH PA</w:t>
            </w:r>
          </w:p>
        </w:tc>
        <w:tc>
          <w:tcPr>
            <w:tcW w:w="851" w:type="dxa"/>
            <w:shd w:val="clear" w:color="auto" w:fill="auto"/>
            <w:hideMark/>
          </w:tcPr>
          <w:p w14:paraId="4C0C24F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120</w:t>
            </w:r>
          </w:p>
        </w:tc>
        <w:tc>
          <w:tcPr>
            <w:tcW w:w="708" w:type="dxa"/>
            <w:shd w:val="clear" w:color="auto" w:fill="auto"/>
            <w:hideMark/>
          </w:tcPr>
          <w:p w14:paraId="08F4114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16484F1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</w:t>
            </w:r>
          </w:p>
        </w:tc>
        <w:tc>
          <w:tcPr>
            <w:tcW w:w="567" w:type="dxa"/>
            <w:shd w:val="clear" w:color="auto" w:fill="auto"/>
            <w:hideMark/>
          </w:tcPr>
          <w:p w14:paraId="6F0F5EA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05" w:type="dxa"/>
            <w:shd w:val="clear" w:color="auto" w:fill="auto"/>
            <w:hideMark/>
          </w:tcPr>
          <w:p w14:paraId="3BAF0E1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431</w:t>
            </w:r>
          </w:p>
        </w:tc>
        <w:tc>
          <w:tcPr>
            <w:tcW w:w="850" w:type="dxa"/>
            <w:shd w:val="clear" w:color="auto" w:fill="auto"/>
            <w:hideMark/>
          </w:tcPr>
          <w:p w14:paraId="45BBCDD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104</w:t>
            </w:r>
          </w:p>
        </w:tc>
        <w:tc>
          <w:tcPr>
            <w:tcW w:w="851" w:type="dxa"/>
            <w:shd w:val="clear" w:color="auto" w:fill="auto"/>
            <w:hideMark/>
          </w:tcPr>
          <w:p w14:paraId="50D469E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7FEF909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248BE51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25E0D8E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3DEE1A8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727D0D4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27435C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7F3F5E2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3D0C79C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22A89F5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184F2FD2" w14:textId="77777777" w:rsidTr="0062206E">
        <w:trPr>
          <w:trHeight w:val="360"/>
          <w:jc w:val="center"/>
        </w:trPr>
        <w:tc>
          <w:tcPr>
            <w:tcW w:w="1985" w:type="dxa"/>
            <w:vMerge/>
          </w:tcPr>
          <w:p w14:paraId="16F53D32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59396C6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shd w:val="clear" w:color="auto" w:fill="auto"/>
            <w:hideMark/>
          </w:tcPr>
          <w:p w14:paraId="0B00589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 PA</w:t>
            </w:r>
          </w:p>
        </w:tc>
        <w:tc>
          <w:tcPr>
            <w:tcW w:w="851" w:type="dxa"/>
            <w:shd w:val="clear" w:color="auto" w:fill="auto"/>
            <w:hideMark/>
          </w:tcPr>
          <w:p w14:paraId="2753D3B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</w:t>
            </w:r>
          </w:p>
        </w:tc>
        <w:tc>
          <w:tcPr>
            <w:tcW w:w="708" w:type="dxa"/>
            <w:shd w:val="clear" w:color="auto" w:fill="auto"/>
            <w:hideMark/>
          </w:tcPr>
          <w:p w14:paraId="55EE60D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3506AD0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70</w:t>
            </w:r>
          </w:p>
        </w:tc>
        <w:tc>
          <w:tcPr>
            <w:tcW w:w="567" w:type="dxa"/>
            <w:shd w:val="clear" w:color="auto" w:fill="auto"/>
            <w:hideMark/>
          </w:tcPr>
          <w:p w14:paraId="5C293FA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705" w:type="dxa"/>
            <w:shd w:val="clear" w:color="auto" w:fill="auto"/>
            <w:hideMark/>
          </w:tcPr>
          <w:p w14:paraId="357C06D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257</w:t>
            </w:r>
          </w:p>
        </w:tc>
        <w:tc>
          <w:tcPr>
            <w:tcW w:w="850" w:type="dxa"/>
            <w:shd w:val="clear" w:color="auto" w:fill="auto"/>
            <w:hideMark/>
          </w:tcPr>
          <w:p w14:paraId="72204FA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</w:t>
            </w:r>
          </w:p>
        </w:tc>
        <w:tc>
          <w:tcPr>
            <w:tcW w:w="851" w:type="dxa"/>
            <w:shd w:val="clear" w:color="auto" w:fill="auto"/>
            <w:hideMark/>
          </w:tcPr>
          <w:p w14:paraId="5C9BE3A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6379436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3E1C8A8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67FC613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582B8AC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197896F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243656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2E970A8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737C71A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0821EB5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0AD16563" w14:textId="77777777" w:rsidTr="0062206E">
        <w:trPr>
          <w:trHeight w:val="360"/>
          <w:jc w:val="center"/>
        </w:trPr>
        <w:tc>
          <w:tcPr>
            <w:tcW w:w="1985" w:type="dxa"/>
            <w:vMerge/>
          </w:tcPr>
          <w:p w14:paraId="30EA4762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26C1480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shd w:val="clear" w:color="auto" w:fill="auto"/>
            <w:hideMark/>
          </w:tcPr>
          <w:p w14:paraId="5FF41A3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GH PA</w:t>
            </w:r>
          </w:p>
        </w:tc>
        <w:tc>
          <w:tcPr>
            <w:tcW w:w="851" w:type="dxa"/>
            <w:shd w:val="clear" w:color="auto" w:fill="auto"/>
            <w:hideMark/>
          </w:tcPr>
          <w:p w14:paraId="329D9CB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470</w:t>
            </w:r>
          </w:p>
        </w:tc>
        <w:tc>
          <w:tcPr>
            <w:tcW w:w="708" w:type="dxa"/>
            <w:shd w:val="clear" w:color="auto" w:fill="auto"/>
            <w:hideMark/>
          </w:tcPr>
          <w:p w14:paraId="6393282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1F780EB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2.97</w:t>
            </w:r>
          </w:p>
        </w:tc>
        <w:tc>
          <w:tcPr>
            <w:tcW w:w="567" w:type="dxa"/>
            <w:shd w:val="clear" w:color="auto" w:fill="auto"/>
            <w:hideMark/>
          </w:tcPr>
          <w:p w14:paraId="5BD8BB2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1.58</w:t>
            </w:r>
          </w:p>
        </w:tc>
        <w:tc>
          <w:tcPr>
            <w:tcW w:w="705" w:type="dxa"/>
            <w:shd w:val="clear" w:color="auto" w:fill="auto"/>
            <w:hideMark/>
          </w:tcPr>
          <w:p w14:paraId="24907DA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172</w:t>
            </w:r>
          </w:p>
        </w:tc>
        <w:tc>
          <w:tcPr>
            <w:tcW w:w="850" w:type="dxa"/>
            <w:shd w:val="clear" w:color="auto" w:fill="auto"/>
            <w:hideMark/>
          </w:tcPr>
          <w:p w14:paraId="5630D87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72</w:t>
            </w:r>
          </w:p>
        </w:tc>
        <w:tc>
          <w:tcPr>
            <w:tcW w:w="851" w:type="dxa"/>
            <w:shd w:val="clear" w:color="auto" w:fill="auto"/>
            <w:hideMark/>
          </w:tcPr>
          <w:p w14:paraId="2AEC350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42BC10E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43E2792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624F200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108C188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69962CD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144061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69AB224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654E1FC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012530E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2D7BF243" w14:textId="77777777" w:rsidTr="0062206E">
        <w:trPr>
          <w:trHeight w:val="319"/>
          <w:jc w:val="center"/>
        </w:trPr>
        <w:tc>
          <w:tcPr>
            <w:tcW w:w="1985" w:type="dxa"/>
          </w:tcPr>
          <w:p w14:paraId="1E2B302E" w14:textId="74B3DC41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Chaiamnuay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923DE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et </w:t>
            </w:r>
            <w:proofErr w:type="gramStart"/>
            <w:r w:rsidRPr="00D923DE">
              <w:rPr>
                <w:rFonts w:ascii="Times New Roman" w:hAnsi="Times New Roman" w:cs="Times New Roman"/>
                <w:kern w:val="0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kern w:val="0"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kern w:val="0"/>
                <w:sz w:val="18"/>
                <w:szCs w:val="18"/>
              </w:rPr>
              <w:t>16]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9E40FF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shd w:val="clear" w:color="auto" w:fill="auto"/>
            <w:hideMark/>
          </w:tcPr>
          <w:p w14:paraId="3D446DB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TSH PA</w:t>
            </w:r>
          </w:p>
        </w:tc>
        <w:tc>
          <w:tcPr>
            <w:tcW w:w="851" w:type="dxa"/>
            <w:shd w:val="clear" w:color="auto" w:fill="auto"/>
            <w:hideMark/>
          </w:tcPr>
          <w:p w14:paraId="05323A4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77</w:t>
            </w:r>
          </w:p>
        </w:tc>
        <w:tc>
          <w:tcPr>
            <w:tcW w:w="708" w:type="dxa"/>
            <w:shd w:val="clear" w:color="auto" w:fill="auto"/>
            <w:hideMark/>
          </w:tcPr>
          <w:p w14:paraId="72F2C17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4.8</w:t>
            </w:r>
          </w:p>
        </w:tc>
        <w:tc>
          <w:tcPr>
            <w:tcW w:w="851" w:type="dxa"/>
            <w:shd w:val="clear" w:color="auto" w:fill="auto"/>
            <w:hideMark/>
          </w:tcPr>
          <w:p w14:paraId="65F4958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567" w:type="dxa"/>
            <w:shd w:val="clear" w:color="auto" w:fill="auto"/>
            <w:hideMark/>
          </w:tcPr>
          <w:p w14:paraId="7318FE6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shd w:val="clear" w:color="auto" w:fill="auto"/>
            <w:hideMark/>
          </w:tcPr>
          <w:p w14:paraId="20E5D07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2B7B9E6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4077C2B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845" w:type="dxa"/>
            <w:shd w:val="clear" w:color="auto" w:fill="auto"/>
            <w:hideMark/>
          </w:tcPr>
          <w:p w14:paraId="4D7580E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2FE008D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shd w:val="clear" w:color="auto" w:fill="auto"/>
            <w:hideMark/>
          </w:tcPr>
          <w:p w14:paraId="40C127C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92" w:type="dxa"/>
            <w:shd w:val="clear" w:color="auto" w:fill="auto"/>
            <w:hideMark/>
          </w:tcPr>
          <w:p w14:paraId="4D1F01A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2.7</w:t>
            </w:r>
          </w:p>
        </w:tc>
        <w:tc>
          <w:tcPr>
            <w:tcW w:w="850" w:type="dxa"/>
            <w:shd w:val="clear" w:color="auto" w:fill="auto"/>
            <w:hideMark/>
          </w:tcPr>
          <w:p w14:paraId="398F957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0.89</w:t>
            </w:r>
          </w:p>
        </w:tc>
        <w:tc>
          <w:tcPr>
            <w:tcW w:w="709" w:type="dxa"/>
            <w:shd w:val="clear" w:color="auto" w:fill="auto"/>
            <w:hideMark/>
          </w:tcPr>
          <w:p w14:paraId="54661E1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6C9C6D9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824CD3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3.4</w:t>
            </w:r>
          </w:p>
        </w:tc>
        <w:tc>
          <w:tcPr>
            <w:tcW w:w="708" w:type="dxa"/>
            <w:shd w:val="clear" w:color="auto" w:fill="auto"/>
            <w:hideMark/>
          </w:tcPr>
          <w:p w14:paraId="46E07F2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</w:tr>
      <w:tr w:rsidR="00D923DE" w:rsidRPr="0062206E" w14:paraId="13F01BCA" w14:textId="77777777" w:rsidTr="0062206E">
        <w:trPr>
          <w:trHeight w:val="360"/>
          <w:jc w:val="center"/>
        </w:trPr>
        <w:tc>
          <w:tcPr>
            <w:tcW w:w="1985" w:type="dxa"/>
          </w:tcPr>
          <w:p w14:paraId="0709B30F" w14:textId="5EF5C1B5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Guven</w:t>
            </w:r>
            <w:proofErr w:type="spellEnd"/>
            <w:r w:rsidRPr="00D923DE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kern w:val="0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kern w:val="0"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kern w:val="0"/>
                <w:sz w:val="18"/>
                <w:szCs w:val="18"/>
              </w:rPr>
              <w:t>17]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A26FB3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992" w:type="dxa"/>
            <w:shd w:val="clear" w:color="auto" w:fill="auto"/>
            <w:hideMark/>
          </w:tcPr>
          <w:p w14:paraId="647FA89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GH PA</w:t>
            </w:r>
          </w:p>
        </w:tc>
        <w:tc>
          <w:tcPr>
            <w:tcW w:w="851" w:type="dxa"/>
            <w:shd w:val="clear" w:color="auto" w:fill="auto"/>
            <w:hideMark/>
          </w:tcPr>
          <w:p w14:paraId="1072C91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60.9</w:t>
            </w:r>
          </w:p>
        </w:tc>
        <w:tc>
          <w:tcPr>
            <w:tcW w:w="708" w:type="dxa"/>
            <w:shd w:val="clear" w:color="auto" w:fill="auto"/>
            <w:hideMark/>
          </w:tcPr>
          <w:p w14:paraId="1E9998A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24.7</w:t>
            </w:r>
          </w:p>
        </w:tc>
        <w:tc>
          <w:tcPr>
            <w:tcW w:w="851" w:type="dxa"/>
            <w:shd w:val="clear" w:color="auto" w:fill="auto"/>
            <w:hideMark/>
          </w:tcPr>
          <w:p w14:paraId="0583017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567" w:type="dxa"/>
            <w:shd w:val="clear" w:color="auto" w:fill="auto"/>
            <w:hideMark/>
          </w:tcPr>
          <w:p w14:paraId="0DDBD2D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14.8</w:t>
            </w:r>
          </w:p>
        </w:tc>
        <w:tc>
          <w:tcPr>
            <w:tcW w:w="705" w:type="dxa"/>
            <w:shd w:val="clear" w:color="auto" w:fill="auto"/>
            <w:hideMark/>
          </w:tcPr>
          <w:p w14:paraId="4533C30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1078</w:t>
            </w:r>
          </w:p>
        </w:tc>
        <w:tc>
          <w:tcPr>
            <w:tcW w:w="850" w:type="dxa"/>
            <w:shd w:val="clear" w:color="auto" w:fill="auto"/>
            <w:hideMark/>
          </w:tcPr>
          <w:p w14:paraId="6DCD4C8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1500</w:t>
            </w:r>
          </w:p>
        </w:tc>
        <w:tc>
          <w:tcPr>
            <w:tcW w:w="851" w:type="dxa"/>
            <w:shd w:val="clear" w:color="auto" w:fill="auto"/>
            <w:hideMark/>
          </w:tcPr>
          <w:p w14:paraId="77FE2D0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6D12A97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7FFCAD3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1B8E3FF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3B37F17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6C37582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223E3FB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91F1E1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9D1D3D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11B97CA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7AEC967C" w14:textId="77777777" w:rsidTr="0062206E">
        <w:trPr>
          <w:trHeight w:val="360"/>
          <w:jc w:val="center"/>
        </w:trPr>
        <w:tc>
          <w:tcPr>
            <w:tcW w:w="1985" w:type="dxa"/>
          </w:tcPr>
          <w:p w14:paraId="7D66D74A" w14:textId="658C3154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Zhong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37]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D5E39F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992" w:type="dxa"/>
            <w:shd w:val="clear" w:color="auto" w:fill="auto"/>
            <w:hideMark/>
          </w:tcPr>
          <w:p w14:paraId="52E21A1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shd w:val="clear" w:color="auto" w:fill="auto"/>
            <w:hideMark/>
          </w:tcPr>
          <w:p w14:paraId="470F8CB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26.71</w:t>
            </w:r>
          </w:p>
        </w:tc>
        <w:tc>
          <w:tcPr>
            <w:tcW w:w="708" w:type="dxa"/>
            <w:shd w:val="clear" w:color="auto" w:fill="auto"/>
            <w:hideMark/>
          </w:tcPr>
          <w:p w14:paraId="3A972B3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5460CC4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0.998</w:t>
            </w:r>
          </w:p>
        </w:tc>
        <w:tc>
          <w:tcPr>
            <w:tcW w:w="567" w:type="dxa"/>
            <w:shd w:val="clear" w:color="auto" w:fill="auto"/>
            <w:hideMark/>
          </w:tcPr>
          <w:p w14:paraId="208A3CC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shd w:val="clear" w:color="auto" w:fill="auto"/>
            <w:hideMark/>
          </w:tcPr>
          <w:p w14:paraId="724973F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06F3430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3D5FD55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47.99</w:t>
            </w:r>
          </w:p>
        </w:tc>
        <w:tc>
          <w:tcPr>
            <w:tcW w:w="845" w:type="dxa"/>
            <w:shd w:val="clear" w:color="auto" w:fill="auto"/>
            <w:hideMark/>
          </w:tcPr>
          <w:p w14:paraId="2088240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21D9F31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1.922</w:t>
            </w:r>
          </w:p>
        </w:tc>
        <w:tc>
          <w:tcPr>
            <w:tcW w:w="851" w:type="dxa"/>
            <w:shd w:val="clear" w:color="auto" w:fill="auto"/>
            <w:hideMark/>
          </w:tcPr>
          <w:p w14:paraId="414F59B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1C31FA0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1.01</w:t>
            </w:r>
          </w:p>
        </w:tc>
        <w:tc>
          <w:tcPr>
            <w:tcW w:w="850" w:type="dxa"/>
            <w:shd w:val="clear" w:color="auto" w:fill="auto"/>
            <w:hideMark/>
          </w:tcPr>
          <w:p w14:paraId="4451C6F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104BE00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9DF548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17B97D0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41FF51A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747D42A7" w14:textId="77777777" w:rsidTr="0062206E">
        <w:trPr>
          <w:trHeight w:val="360"/>
          <w:jc w:val="center"/>
        </w:trPr>
        <w:tc>
          <w:tcPr>
            <w:tcW w:w="1985" w:type="dxa"/>
            <w:vMerge w:val="restart"/>
          </w:tcPr>
          <w:p w14:paraId="615607EF" w14:textId="0656E54B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Jemel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18]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C7B437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992" w:type="dxa"/>
            <w:shd w:val="clear" w:color="auto" w:fill="auto"/>
            <w:hideMark/>
          </w:tcPr>
          <w:p w14:paraId="5FD774A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shd w:val="clear" w:color="auto" w:fill="auto"/>
            <w:hideMark/>
          </w:tcPr>
          <w:p w14:paraId="67A24D3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115.47</w:t>
            </w:r>
          </w:p>
        </w:tc>
        <w:tc>
          <w:tcPr>
            <w:tcW w:w="708" w:type="dxa"/>
            <w:shd w:val="clear" w:color="auto" w:fill="auto"/>
            <w:hideMark/>
          </w:tcPr>
          <w:p w14:paraId="5879BD3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515D506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shd w:val="clear" w:color="auto" w:fill="auto"/>
            <w:hideMark/>
          </w:tcPr>
          <w:p w14:paraId="03E1922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shd w:val="clear" w:color="auto" w:fill="auto"/>
            <w:hideMark/>
          </w:tcPr>
          <w:p w14:paraId="7FB1824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57DF543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2DAE1F2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0BED702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2EF4A4B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7A5F054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2A5B1D2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04798A2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45B6BE9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0EBB2D7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3DCC941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6C5ADA8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35DE7709" w14:textId="77777777" w:rsidTr="0062206E">
        <w:trPr>
          <w:trHeight w:val="360"/>
          <w:jc w:val="center"/>
        </w:trPr>
        <w:tc>
          <w:tcPr>
            <w:tcW w:w="1985" w:type="dxa"/>
            <w:vMerge/>
          </w:tcPr>
          <w:p w14:paraId="0472FF13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14:paraId="4AB03FD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992" w:type="dxa"/>
            <w:shd w:val="clear" w:color="auto" w:fill="auto"/>
            <w:hideMark/>
          </w:tcPr>
          <w:p w14:paraId="668ED17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shd w:val="clear" w:color="auto" w:fill="auto"/>
            <w:hideMark/>
          </w:tcPr>
          <w:p w14:paraId="10065CF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5F29DD1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6414191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shd w:val="clear" w:color="auto" w:fill="auto"/>
            <w:hideMark/>
          </w:tcPr>
          <w:p w14:paraId="72128D3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shd w:val="clear" w:color="auto" w:fill="auto"/>
            <w:hideMark/>
          </w:tcPr>
          <w:p w14:paraId="4CC09AB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13FB9A8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3663C3D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2C5C318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67E49A2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47FB888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17B1E7F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1F1C62F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1F0D8A1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6576EDC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1E8C638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0AD2038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5EE01DE3" w14:textId="77777777" w:rsidTr="0062206E">
        <w:trPr>
          <w:trHeight w:val="360"/>
          <w:jc w:val="center"/>
        </w:trPr>
        <w:tc>
          <w:tcPr>
            <w:tcW w:w="1985" w:type="dxa"/>
          </w:tcPr>
          <w:p w14:paraId="32896D10" w14:textId="7AF6BCB2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Xia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19]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D29BBA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992" w:type="dxa"/>
            <w:shd w:val="clear" w:color="auto" w:fill="auto"/>
            <w:hideMark/>
          </w:tcPr>
          <w:p w14:paraId="2510E26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shd w:val="clear" w:color="auto" w:fill="auto"/>
            <w:hideMark/>
          </w:tcPr>
          <w:p w14:paraId="13C9DF5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＞</w:t>
            </w: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200</w:t>
            </w:r>
          </w:p>
        </w:tc>
        <w:tc>
          <w:tcPr>
            <w:tcW w:w="708" w:type="dxa"/>
            <w:shd w:val="clear" w:color="auto" w:fill="auto"/>
            <w:hideMark/>
          </w:tcPr>
          <w:p w14:paraId="4288B06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10E3CC3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shd w:val="clear" w:color="auto" w:fill="auto"/>
            <w:hideMark/>
          </w:tcPr>
          <w:p w14:paraId="0E1F06D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shd w:val="clear" w:color="auto" w:fill="auto"/>
            <w:hideMark/>
          </w:tcPr>
          <w:p w14:paraId="575564C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020812D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0AC889B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shd w:val="clear" w:color="auto" w:fill="auto"/>
            <w:hideMark/>
          </w:tcPr>
          <w:p w14:paraId="4A572A3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0CFC35F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42AE86F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3C7D7E5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35648EB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6DC31A4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70D3166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6D0FC27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shd w:val="clear" w:color="auto" w:fill="auto"/>
            <w:hideMark/>
          </w:tcPr>
          <w:p w14:paraId="10A32C1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2D7CCDEE" w14:textId="77777777" w:rsidTr="0062206E">
        <w:trPr>
          <w:trHeight w:val="360"/>
          <w:jc w:val="center"/>
        </w:trPr>
        <w:tc>
          <w:tcPr>
            <w:tcW w:w="1985" w:type="dxa"/>
          </w:tcPr>
          <w:p w14:paraId="56E786FF" w14:textId="5645FB91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Yamaguchi et </w:t>
            </w:r>
            <w:proofErr w:type="gramStart"/>
            <w:r w:rsidRPr="00D923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color w:val="000000" w:themeColor="text1"/>
                <w:sz w:val="18"/>
                <w:szCs w:val="18"/>
              </w:rPr>
              <w:t>20]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B32D64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992" w:type="dxa"/>
            <w:shd w:val="clear" w:color="auto" w:fill="auto"/>
            <w:hideMark/>
          </w:tcPr>
          <w:p w14:paraId="385436D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shd w:val="clear" w:color="auto" w:fill="auto"/>
            <w:hideMark/>
          </w:tcPr>
          <w:p w14:paraId="11C9B5E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197.1</w:t>
            </w:r>
          </w:p>
        </w:tc>
        <w:tc>
          <w:tcPr>
            <w:tcW w:w="708" w:type="dxa"/>
            <w:shd w:val="clear" w:color="auto" w:fill="auto"/>
            <w:hideMark/>
          </w:tcPr>
          <w:p w14:paraId="0253E47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9.67</w:t>
            </w:r>
          </w:p>
        </w:tc>
        <w:tc>
          <w:tcPr>
            <w:tcW w:w="851" w:type="dxa"/>
            <w:shd w:val="clear" w:color="auto" w:fill="auto"/>
            <w:hideMark/>
          </w:tcPr>
          <w:p w14:paraId="67706DA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567" w:type="dxa"/>
            <w:shd w:val="clear" w:color="auto" w:fill="auto"/>
            <w:hideMark/>
          </w:tcPr>
          <w:p w14:paraId="5F2B003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shd w:val="clear" w:color="auto" w:fill="auto"/>
            <w:hideMark/>
          </w:tcPr>
          <w:p w14:paraId="0FB38A4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156</w:t>
            </w:r>
          </w:p>
        </w:tc>
        <w:tc>
          <w:tcPr>
            <w:tcW w:w="850" w:type="dxa"/>
            <w:shd w:val="clear" w:color="auto" w:fill="auto"/>
            <w:hideMark/>
          </w:tcPr>
          <w:p w14:paraId="75CCB94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auto"/>
            <w:hideMark/>
          </w:tcPr>
          <w:p w14:paraId="49EBEF4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37.7</w:t>
            </w:r>
          </w:p>
        </w:tc>
        <w:tc>
          <w:tcPr>
            <w:tcW w:w="845" w:type="dxa"/>
            <w:shd w:val="clear" w:color="auto" w:fill="auto"/>
            <w:hideMark/>
          </w:tcPr>
          <w:p w14:paraId="7B47F3A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shd w:val="clear" w:color="auto" w:fill="auto"/>
            <w:hideMark/>
          </w:tcPr>
          <w:p w14:paraId="125C0F1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23.4</w:t>
            </w:r>
          </w:p>
        </w:tc>
        <w:tc>
          <w:tcPr>
            <w:tcW w:w="851" w:type="dxa"/>
            <w:shd w:val="clear" w:color="auto" w:fill="auto"/>
            <w:hideMark/>
          </w:tcPr>
          <w:p w14:paraId="70BC884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shd w:val="clear" w:color="auto" w:fill="auto"/>
            <w:hideMark/>
          </w:tcPr>
          <w:p w14:paraId="0BC5D7B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0.616</w:t>
            </w:r>
          </w:p>
        </w:tc>
        <w:tc>
          <w:tcPr>
            <w:tcW w:w="850" w:type="dxa"/>
            <w:shd w:val="clear" w:color="auto" w:fill="auto"/>
            <w:hideMark/>
          </w:tcPr>
          <w:p w14:paraId="3FF1C7D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398BA78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3.55</w:t>
            </w:r>
          </w:p>
        </w:tc>
        <w:tc>
          <w:tcPr>
            <w:tcW w:w="709" w:type="dxa"/>
            <w:shd w:val="clear" w:color="auto" w:fill="auto"/>
            <w:hideMark/>
          </w:tcPr>
          <w:p w14:paraId="3DA75AA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shd w:val="clear" w:color="auto" w:fill="auto"/>
            <w:hideMark/>
          </w:tcPr>
          <w:p w14:paraId="584EC79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0.84</w:t>
            </w:r>
          </w:p>
        </w:tc>
        <w:tc>
          <w:tcPr>
            <w:tcW w:w="708" w:type="dxa"/>
            <w:shd w:val="clear" w:color="auto" w:fill="auto"/>
            <w:hideMark/>
          </w:tcPr>
          <w:p w14:paraId="614BA16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0F0E515C" w14:textId="77777777" w:rsidTr="004B66DA">
        <w:trPr>
          <w:trHeight w:val="360"/>
          <w:jc w:val="center"/>
        </w:trPr>
        <w:tc>
          <w:tcPr>
            <w:tcW w:w="1985" w:type="dxa"/>
            <w:tcBorders>
              <w:bottom w:val="nil"/>
            </w:tcBorders>
          </w:tcPr>
          <w:p w14:paraId="27F4FC8D" w14:textId="4747F556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Tandon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21]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  <w:noWrap/>
            <w:hideMark/>
          </w:tcPr>
          <w:p w14:paraId="7C8985E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hideMark/>
          </w:tcPr>
          <w:p w14:paraId="42E4246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hideMark/>
          </w:tcPr>
          <w:p w14:paraId="455634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  <w:hideMark/>
          </w:tcPr>
          <w:p w14:paraId="171B8BB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hideMark/>
          </w:tcPr>
          <w:p w14:paraId="16CCCE1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  <w:hideMark/>
          </w:tcPr>
          <w:p w14:paraId="4A0C236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bottom w:val="nil"/>
            </w:tcBorders>
            <w:shd w:val="clear" w:color="auto" w:fill="auto"/>
            <w:hideMark/>
          </w:tcPr>
          <w:p w14:paraId="4EB7CDD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hideMark/>
          </w:tcPr>
          <w:p w14:paraId="7C6152C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hideMark/>
          </w:tcPr>
          <w:p w14:paraId="3CB17EA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bottom w:val="nil"/>
            </w:tcBorders>
            <w:shd w:val="clear" w:color="auto" w:fill="auto"/>
            <w:hideMark/>
          </w:tcPr>
          <w:p w14:paraId="0055795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hideMark/>
          </w:tcPr>
          <w:p w14:paraId="6A1D6EF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hideMark/>
          </w:tcPr>
          <w:p w14:paraId="06373B4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hideMark/>
          </w:tcPr>
          <w:p w14:paraId="0FE9B51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hideMark/>
          </w:tcPr>
          <w:p w14:paraId="13D5D45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hideMark/>
          </w:tcPr>
          <w:p w14:paraId="0D40711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hideMark/>
          </w:tcPr>
          <w:p w14:paraId="7C3F448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hideMark/>
          </w:tcPr>
          <w:p w14:paraId="2234488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  <w:hideMark/>
          </w:tcPr>
          <w:p w14:paraId="4ACF557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45387CD2" w14:textId="77777777" w:rsidTr="004B66DA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353E075" w14:textId="29B247F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Parihar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35]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D6BE8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057E23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8F038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787CCF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FCF78B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5572C3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C493AF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067D38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A2B761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05DBD6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737CD9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2D7FEE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35A383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2C339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5C4AB0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E2370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671C8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FBE5E6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739F8E81" w14:textId="77777777" w:rsidTr="004B66DA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319513E" w14:textId="33370B78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Gondim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22]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4E7FE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8DAC9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122F75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578BB2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3B161A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FBEF0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A0EA61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F063DB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D7B218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7C0FAE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1671E4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007A6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63C21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31ABB7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395768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7F1E84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668A93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8313A8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638C27E2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B2AEAEA" w14:textId="14517A03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Witek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23]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82FD2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437B64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859E46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B9CB00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51A614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0138F8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9751B1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C9DD37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DC580D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CEBF24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2BA362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BD58F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70A651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D58CD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F88A0E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792339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ED2B2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4094AE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1.19</w:t>
            </w:r>
          </w:p>
        </w:tc>
      </w:tr>
      <w:tr w:rsidR="00D923DE" w:rsidRPr="0062206E" w14:paraId="5A7909D6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2E2F560" w14:textId="04F9B472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Kita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24]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EC296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FD6A3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E0042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20D813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B23552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58787A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B6BBF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F90F87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79890A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2F2ED1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C7ED76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919BBD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B472C7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481045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490E2F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5FD14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EC8FC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555A6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49D3CF39" w14:textId="77777777" w:rsidTr="00071027">
        <w:trPr>
          <w:trHeight w:val="360"/>
          <w:jc w:val="center"/>
        </w:trPr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14:paraId="707B4569" w14:textId="6D58675F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Nossek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25]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22B1D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20DB07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237AEE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D3CCBE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06819F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4B7FA0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0FFE9D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BA83E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263ABA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4BD36F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9F2103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643B0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E399F3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39CC2E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FED5F1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0670E3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C9A1C3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F3A477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7AC07B1C" w14:textId="77777777" w:rsidTr="00071027">
        <w:trPr>
          <w:trHeight w:val="360"/>
          <w:jc w:val="center"/>
        </w:trPr>
        <w:tc>
          <w:tcPr>
            <w:tcW w:w="1985" w:type="dxa"/>
            <w:vMerge/>
            <w:tcBorders>
              <w:top w:val="nil"/>
              <w:bottom w:val="nil"/>
            </w:tcBorders>
          </w:tcPr>
          <w:p w14:paraId="5DC1A119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4E271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93E12C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D63B82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59BC7A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46CFF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BA44A0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8B8198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9B7171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FECF0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D587C4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A3C57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3DB701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68514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10448E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C6E5E1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11BDEA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539D8A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386D2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6FEAB055" w14:textId="77777777" w:rsidTr="00071027">
        <w:trPr>
          <w:trHeight w:val="360"/>
          <w:jc w:val="center"/>
        </w:trPr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14:paraId="453FCA5F" w14:textId="72A314AE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Iuliano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26]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43794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68F64D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61B743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126.4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646A7C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F9FDE9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32B9B3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EDEAE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458EDD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2AA2A9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5311E5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86541D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F9B2D2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F20AB9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363284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E0C172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0E0652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B95F92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384923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5485BD48" w14:textId="77777777" w:rsidTr="00071027">
        <w:trPr>
          <w:trHeight w:val="360"/>
          <w:jc w:val="center"/>
        </w:trPr>
        <w:tc>
          <w:tcPr>
            <w:tcW w:w="1985" w:type="dxa"/>
            <w:vMerge/>
            <w:tcBorders>
              <w:top w:val="nil"/>
              <w:bottom w:val="nil"/>
            </w:tcBorders>
          </w:tcPr>
          <w:p w14:paraId="197B90FC" w14:textId="77777777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75E0C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3DD65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NF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45588F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074947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3709B8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20B856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F088CF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14B87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3F4E0A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45B4E7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DDD34E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A43FC7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D39BDB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B3111B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482793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C703E7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9194A2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A3D80D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0.7</w:t>
            </w:r>
          </w:p>
        </w:tc>
      </w:tr>
      <w:tr w:rsidR="00D923DE" w:rsidRPr="0062206E" w14:paraId="4887CD44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9BB5DEE" w14:textId="14B67FE2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Hayes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27]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0F471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26BF6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E88C26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72.59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F96E54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AE691F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79600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D66D7F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D77371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189D8A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0487FD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85C3AE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31.7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54CC92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DCD7BB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10DFB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6287E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0058E4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02F107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0.96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8971ED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27A8F0FD" w14:textId="77777777" w:rsidTr="00071027">
        <w:trPr>
          <w:trHeight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CDA8EC9" w14:textId="6521500F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Boronat</w:t>
            </w:r>
            <w:proofErr w:type="spellEnd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51]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A469C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97A7F9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B7E63B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C4D18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BA704B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16D47D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86A992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C82BCB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E8EBE3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61.82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52499A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13.18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8285D2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11.59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F8BBE0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F05C00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A489D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48A0B3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E49B13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C20820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629AB9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4CEB5B32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731DCAD" w14:textId="5E08BBF7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Abbassy</w:t>
            </w:r>
            <w:proofErr w:type="spellEnd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36]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EB864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C8A484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ACTH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0047FF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7AE50A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559887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6D4F6A1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306373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080D95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A1F172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56.3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5C8329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C4AD67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E12E28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58A526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6890EB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3066AA1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8358EC3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B2945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2F2EFE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5B150007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C166FEB" w14:textId="3125759F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Coyne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52]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D073A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EF162B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D652E9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DBA545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041770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A7F113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7C553F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833C9E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5D6921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3AE7183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645989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72.46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6FC99B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3A139A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B2C818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572AA3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F87EB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21BC4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B41819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5B66D483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FAEF0A6" w14:textId="72C911C9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Pinette</w:t>
            </w:r>
            <w:proofErr w:type="spellEnd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53]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52DD8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0A74D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ACTH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731374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6231442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CD03E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1BFCF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AC4DBE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D35525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1A56FA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2B970D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F2C09F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87BC6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D53633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311AD0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82828B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AF6E7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02CBD1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5F059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0F49957F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2F39131" w14:textId="1FC24418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Ross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54]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15B1F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C59D85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DCCE8C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36.65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0BFBF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13.02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BCDA6A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B7FBE9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EBFAA3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9F176B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632A0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A515F7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EC8F04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38.8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DB805D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4.02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7C55F7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9EC98B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4ABBD0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B7FD53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2237BB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4EFCE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0BA6900B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4F8DF9D" w14:textId="77D4785A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Mellor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50]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A73F8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D3D38C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0B7BAC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853CA3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73F29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2F29C1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61BE3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CAE31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76385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5CB67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D141B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D393D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DBE1C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7118A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CBD9E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A73F400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645F7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B0472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18657DE2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FF0A68E" w14:textId="5C169382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Karaca</w:t>
            </w:r>
            <w:proofErr w:type="spellEnd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14]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323DA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874D02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ACTH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461DB0F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91D8A18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D4784A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BB99F0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B17135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4D6F7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8BAA61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B82831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8ECE9A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15.47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3CD21F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F9C8FD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44805A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0D8E9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524162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47324E5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05B44A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0C3F51" w:rsidRPr="0062206E" w14:paraId="46531EA2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89AF7F5" w14:textId="698CB43F" w:rsidR="000C3F51" w:rsidRPr="000C3F51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C3F51">
              <w:rPr>
                <w:rFonts w:ascii="Times New Roman" w:hAnsi="Times New Roman" w:cs="Times New Roman"/>
                <w:sz w:val="18"/>
                <w:szCs w:val="18"/>
              </w:rPr>
              <w:t xml:space="preserve">Jolly et </w:t>
            </w:r>
            <w:proofErr w:type="gramStart"/>
            <w:r w:rsidRPr="000C3F51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0C3F51">
              <w:rPr>
                <w:rFonts w:ascii="Times New Roman" w:hAnsi="Times New Roman" w:cs="Times New Roman"/>
                <w:noProof/>
                <w:sz w:val="18"/>
                <w:szCs w:val="18"/>
              </w:rPr>
              <w:t>55]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2735F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74E14E7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ACTH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984C96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62EFB9D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3777A4C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99B7B4B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CD5C33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FAFD09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6E19A4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7E96253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F6DE8A4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68290EE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9FEBA86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C468C23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97ACBF1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EEC35A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0C935A1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21B2479" w14:textId="77777777" w:rsidR="000C3F51" w:rsidRPr="0062206E" w:rsidRDefault="000C3F51" w:rsidP="000C3F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6B35A60F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DCAFD2C" w14:textId="1C58BBF0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Galvao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28]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5F766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4DF2C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568BB4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DE46E1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F60ABD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AAD538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66B89E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969E3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B4167E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73B9EF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54D933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C147A2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89EB1E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B1B203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AAFB4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19EEB4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8B5A61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BB288C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5813C02C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4308C02" w14:textId="7FFD4714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Abid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29]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77D44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116D64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426FD4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6CFF33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2B1B3E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4FB6F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B2A892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9DC873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C3B3D7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B1CFD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B7ECA7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28FD0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1800DA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89868C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9F975F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22F310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78275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78A19F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0E217E9A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8C039D8" w14:textId="43AE73BD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Barraud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30]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77CF7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C5FB4D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EA9926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62E58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F0BE04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5A7F02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6B4619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110561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AC281D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2FC3A1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14DA9D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B7AB34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D3D119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AD7F94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A82566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539B02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1283A0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F47520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4E0CA384" w14:textId="77777777" w:rsidTr="00071027">
        <w:trPr>
          <w:trHeight w:val="36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602A10E" w14:textId="5076B2F1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Freeman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31]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E9580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BE2B20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D473D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6CA28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1A4AB7A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553404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5D5151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98046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ECC6F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99E7B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5C412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3C934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EA7B9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93E1D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B4BBF5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F9067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37AA9A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3CA2C2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148492B0" w14:textId="77777777" w:rsidTr="00071027">
        <w:trPr>
          <w:trHeight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5E9E681" w14:textId="5BCF7AA6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Lunardi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32]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3CBDC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A48554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GH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FB64A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51EE0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2570B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60EA3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06883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A3807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8425B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A7476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6A17A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1B191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9D9D7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AF5EA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CE5CB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9C7DFF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E756B4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F600A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  <w:tr w:rsidR="00D923DE" w:rsidRPr="0062206E" w14:paraId="4355A533" w14:textId="77777777" w:rsidTr="00071027">
        <w:trPr>
          <w:trHeight w:val="340"/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CFC395D" w14:textId="5A4A79E3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Oguz</w:t>
            </w:r>
            <w:proofErr w:type="spellEnd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33]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316CF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A2D305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PRL PA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A37A4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617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497C4D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68843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A6183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FBB9B7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10831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82BD0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99EEE2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13.3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6E494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2FE790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75863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A9C35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B6D92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2B4DDF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3.05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B44D2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00DE1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1.4</w:t>
            </w:r>
          </w:p>
        </w:tc>
      </w:tr>
      <w:tr w:rsidR="00D923DE" w:rsidRPr="0062206E" w14:paraId="16FB4869" w14:textId="77777777" w:rsidTr="00071027">
        <w:trPr>
          <w:trHeight w:val="340"/>
          <w:jc w:val="center"/>
        </w:trPr>
        <w:tc>
          <w:tcPr>
            <w:tcW w:w="1985" w:type="dxa"/>
            <w:tcBorders>
              <w:top w:val="nil"/>
              <w:bottom w:val="single" w:sz="12" w:space="0" w:color="000000" w:themeColor="text1"/>
            </w:tcBorders>
          </w:tcPr>
          <w:p w14:paraId="47AF64E0" w14:textId="1A847F1C" w:rsidR="00D923DE" w:rsidRPr="00D923D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23DE">
              <w:rPr>
                <w:rFonts w:ascii="Times New Roman" w:hAnsi="Times New Roman" w:cs="Times New Roman"/>
                <w:sz w:val="18"/>
                <w:szCs w:val="18"/>
              </w:rPr>
              <w:t xml:space="preserve">O’Neal et </w:t>
            </w:r>
            <w:proofErr w:type="gramStart"/>
            <w:r w:rsidRPr="00D923DE">
              <w:rPr>
                <w:rFonts w:ascii="Times New Roman" w:hAnsi="Times New Roman" w:cs="Times New Roman"/>
                <w:sz w:val="18"/>
                <w:szCs w:val="18"/>
              </w:rPr>
              <w:t>al</w:t>
            </w:r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[</w:t>
            </w:r>
            <w:proofErr w:type="gramEnd"/>
            <w:r w:rsidRPr="00D923DE">
              <w:rPr>
                <w:rFonts w:ascii="Times New Roman" w:hAnsi="Times New Roman" w:cs="Times New Roman"/>
                <w:noProof/>
                <w:sz w:val="18"/>
                <w:szCs w:val="18"/>
              </w:rPr>
              <w:t>34]</w:t>
            </w:r>
          </w:p>
        </w:tc>
        <w:tc>
          <w:tcPr>
            <w:tcW w:w="567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2EBDCCE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992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hideMark/>
          </w:tcPr>
          <w:p w14:paraId="426B7AFC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PA</w:t>
            </w:r>
          </w:p>
        </w:tc>
        <w:tc>
          <w:tcPr>
            <w:tcW w:w="851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3059FC0D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072744C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08868021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567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2AEE32CE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5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0F1FC0E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503772D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7A3DB303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45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2C098588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04548D99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3AC8DC3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46B59F5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850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40AFD47B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34774BC6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5FA2C3A5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02386D2F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hideMark/>
          </w:tcPr>
          <w:p w14:paraId="49C14830" w14:textId="77777777" w:rsidR="00D923DE" w:rsidRPr="0062206E" w:rsidRDefault="00D923DE" w:rsidP="00D923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06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—</w:t>
            </w:r>
          </w:p>
        </w:tc>
      </w:tr>
    </w:tbl>
    <w:p w14:paraId="0ABAD420" w14:textId="58258D8F" w:rsidR="008712C7" w:rsidRPr="00D923DE" w:rsidRDefault="0062206E" w:rsidP="00D923DE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62206E">
        <w:rPr>
          <w:rFonts w:ascii="Times New Roman" w:hAnsi="Times New Roman" w:cs="Times New Roman" w:hint="eastAsia"/>
          <w:szCs w:val="21"/>
        </w:rPr>
        <w:lastRenderedPageBreak/>
        <w:t>A</w:t>
      </w:r>
      <w:r w:rsidRPr="0062206E">
        <w:rPr>
          <w:rFonts w:ascii="Times New Roman" w:hAnsi="Times New Roman" w:cs="Times New Roman"/>
          <w:szCs w:val="21"/>
        </w:rPr>
        <w:t xml:space="preserve">bbreviations: </w:t>
      </w:r>
      <w:r w:rsidR="0036680C" w:rsidRPr="0062206E">
        <w:rPr>
          <w:rFonts w:ascii="Times New Roman" w:hAnsi="Times New Roman" w:cs="Times New Roman"/>
          <w:szCs w:val="21"/>
        </w:rPr>
        <w:t>ACTH</w:t>
      </w:r>
      <w:r>
        <w:rPr>
          <w:rFonts w:ascii="Times New Roman" w:hAnsi="Times New Roman" w:cs="Times New Roman"/>
          <w:szCs w:val="21"/>
        </w:rPr>
        <w:t xml:space="preserve">, </w:t>
      </w:r>
      <w:r w:rsidR="0036680C" w:rsidRPr="0062206E">
        <w:rPr>
          <w:rFonts w:ascii="Times New Roman" w:hAnsi="Times New Roman" w:cs="Times New Roman"/>
          <w:szCs w:val="21"/>
        </w:rPr>
        <w:t xml:space="preserve">adrenocorticotropic hormone; </w:t>
      </w:r>
      <w:r w:rsidR="002368EE" w:rsidRPr="0062206E">
        <w:rPr>
          <w:rFonts w:ascii="Times New Roman" w:hAnsi="Times New Roman" w:cs="Times New Roman"/>
          <w:szCs w:val="21"/>
        </w:rPr>
        <w:t>F</w:t>
      </w:r>
      <w:r w:rsidR="009317FB" w:rsidRPr="0062206E">
        <w:rPr>
          <w:rFonts w:ascii="Times New Roman" w:hAnsi="Times New Roman" w:cs="Times New Roman"/>
          <w:szCs w:val="21"/>
        </w:rPr>
        <w:t>T3</w:t>
      </w:r>
      <w:r>
        <w:rPr>
          <w:rFonts w:ascii="Times New Roman" w:hAnsi="Times New Roman" w:cs="Times New Roman"/>
          <w:szCs w:val="21"/>
        </w:rPr>
        <w:t xml:space="preserve">, </w:t>
      </w:r>
      <w:r w:rsidR="009317FB" w:rsidRPr="0062206E">
        <w:rPr>
          <w:rFonts w:ascii="Times New Roman" w:hAnsi="Times New Roman" w:cs="Times New Roman"/>
          <w:szCs w:val="21"/>
        </w:rPr>
        <w:t>free thyroid 3</w:t>
      </w:r>
      <w:r w:rsidR="002368EE" w:rsidRPr="0062206E">
        <w:rPr>
          <w:rFonts w:ascii="Times New Roman" w:hAnsi="Times New Roman" w:cs="Times New Roman"/>
          <w:szCs w:val="21"/>
        </w:rPr>
        <w:t>;</w:t>
      </w:r>
      <w:r w:rsidR="009317FB" w:rsidRPr="0062206E">
        <w:rPr>
          <w:rFonts w:ascii="Times New Roman" w:hAnsi="Times New Roman" w:cs="Times New Roman"/>
          <w:szCs w:val="21"/>
        </w:rPr>
        <w:t xml:space="preserve"> FT4</w:t>
      </w:r>
      <w:r>
        <w:rPr>
          <w:rFonts w:ascii="Times New Roman" w:hAnsi="Times New Roman" w:cs="Times New Roman"/>
          <w:szCs w:val="21"/>
        </w:rPr>
        <w:t xml:space="preserve">, </w:t>
      </w:r>
      <w:r w:rsidR="009317FB" w:rsidRPr="0062206E">
        <w:rPr>
          <w:rFonts w:ascii="Times New Roman" w:hAnsi="Times New Roman" w:cs="Times New Roman"/>
          <w:szCs w:val="21"/>
        </w:rPr>
        <w:t>free thyroxine 4;</w:t>
      </w:r>
      <w:r w:rsidR="002368EE" w:rsidRPr="0062206E">
        <w:rPr>
          <w:rFonts w:ascii="Times New Roman" w:hAnsi="Times New Roman" w:cs="Times New Roman"/>
          <w:szCs w:val="21"/>
        </w:rPr>
        <w:t xml:space="preserve"> </w:t>
      </w:r>
      <w:r w:rsidR="0036680C" w:rsidRPr="0062206E">
        <w:rPr>
          <w:rFonts w:ascii="Times New Roman" w:hAnsi="Times New Roman" w:cs="Times New Roman"/>
          <w:szCs w:val="21"/>
        </w:rPr>
        <w:t>GH</w:t>
      </w:r>
      <w:r>
        <w:rPr>
          <w:rFonts w:ascii="Times New Roman" w:hAnsi="Times New Roman" w:cs="Times New Roman"/>
          <w:szCs w:val="21"/>
        </w:rPr>
        <w:t xml:space="preserve">, </w:t>
      </w:r>
      <w:r w:rsidR="0036680C" w:rsidRPr="0062206E">
        <w:rPr>
          <w:rFonts w:ascii="Times New Roman" w:hAnsi="Times New Roman" w:cs="Times New Roman"/>
          <w:szCs w:val="21"/>
        </w:rPr>
        <w:t xml:space="preserve">growth hormone; </w:t>
      </w:r>
      <w:r w:rsidR="00625DEE" w:rsidRPr="0062206E">
        <w:rPr>
          <w:rFonts w:ascii="Times New Roman" w:hAnsi="Times New Roman" w:cs="Times New Roman"/>
          <w:szCs w:val="21"/>
        </w:rPr>
        <w:t>NF</w:t>
      </w:r>
      <w:r>
        <w:rPr>
          <w:rFonts w:ascii="Times New Roman" w:hAnsi="Times New Roman" w:cs="Times New Roman"/>
          <w:szCs w:val="21"/>
        </w:rPr>
        <w:t xml:space="preserve">, </w:t>
      </w:r>
      <w:r w:rsidR="00625DEE" w:rsidRPr="0062206E">
        <w:rPr>
          <w:rFonts w:ascii="Times New Roman" w:hAnsi="Times New Roman" w:cs="Times New Roman"/>
          <w:szCs w:val="21"/>
        </w:rPr>
        <w:t xml:space="preserve">nonfunctional; </w:t>
      </w:r>
      <w:r w:rsidR="002368EE" w:rsidRPr="0062206E">
        <w:rPr>
          <w:rFonts w:ascii="Times New Roman" w:hAnsi="Times New Roman" w:cs="Times New Roman"/>
          <w:szCs w:val="21"/>
        </w:rPr>
        <w:t>PA</w:t>
      </w:r>
      <w:r>
        <w:rPr>
          <w:rFonts w:ascii="Times New Roman" w:hAnsi="Times New Roman" w:cs="Times New Roman"/>
          <w:szCs w:val="21"/>
        </w:rPr>
        <w:t xml:space="preserve">, </w:t>
      </w:r>
      <w:r w:rsidR="002368EE" w:rsidRPr="0062206E">
        <w:rPr>
          <w:rFonts w:ascii="Times New Roman" w:hAnsi="Times New Roman" w:cs="Times New Roman"/>
          <w:szCs w:val="21"/>
        </w:rPr>
        <w:t xml:space="preserve">pituitary adenoma; </w:t>
      </w:r>
      <w:r w:rsidR="00A210A2" w:rsidRPr="0062206E">
        <w:rPr>
          <w:rFonts w:ascii="Times New Roman" w:hAnsi="Times New Roman" w:cs="Times New Roman"/>
          <w:szCs w:val="21"/>
        </w:rPr>
        <w:t>Post</w:t>
      </w:r>
      <w:r>
        <w:rPr>
          <w:rFonts w:ascii="Times New Roman" w:hAnsi="Times New Roman" w:cs="Times New Roman"/>
          <w:szCs w:val="21"/>
        </w:rPr>
        <w:t xml:space="preserve">, </w:t>
      </w:r>
      <w:r w:rsidR="00A210A2" w:rsidRPr="0062206E">
        <w:rPr>
          <w:rFonts w:ascii="Times New Roman" w:hAnsi="Times New Roman" w:cs="Times New Roman"/>
          <w:szCs w:val="21"/>
        </w:rPr>
        <w:t>postoperative; Pre</w:t>
      </w:r>
      <w:r>
        <w:rPr>
          <w:rFonts w:ascii="Times New Roman" w:hAnsi="Times New Roman" w:cs="Times New Roman"/>
          <w:szCs w:val="21"/>
        </w:rPr>
        <w:t xml:space="preserve">, </w:t>
      </w:r>
      <w:r w:rsidR="00A210A2" w:rsidRPr="0062206E">
        <w:rPr>
          <w:rFonts w:ascii="Times New Roman" w:hAnsi="Times New Roman" w:cs="Times New Roman"/>
          <w:szCs w:val="21"/>
        </w:rPr>
        <w:t xml:space="preserve">preoperative; </w:t>
      </w:r>
      <w:r w:rsidR="0036680C" w:rsidRPr="0062206E">
        <w:rPr>
          <w:rFonts w:ascii="Times New Roman" w:hAnsi="Times New Roman" w:cs="Times New Roman"/>
          <w:szCs w:val="21"/>
        </w:rPr>
        <w:t>PRL</w:t>
      </w:r>
      <w:r>
        <w:rPr>
          <w:rFonts w:ascii="Times New Roman" w:hAnsi="Times New Roman" w:cs="Times New Roman"/>
          <w:szCs w:val="21"/>
        </w:rPr>
        <w:t xml:space="preserve">, </w:t>
      </w:r>
      <w:r w:rsidR="002368EE" w:rsidRPr="0062206E">
        <w:rPr>
          <w:rFonts w:ascii="Times New Roman" w:hAnsi="Times New Roman" w:cs="Times New Roman"/>
          <w:szCs w:val="21"/>
        </w:rPr>
        <w:t>prolactin; TSH</w:t>
      </w:r>
      <w:r>
        <w:rPr>
          <w:rFonts w:ascii="Times New Roman" w:hAnsi="Times New Roman" w:cs="Times New Roman"/>
          <w:szCs w:val="21"/>
        </w:rPr>
        <w:t xml:space="preserve">, </w:t>
      </w:r>
      <w:r w:rsidR="002368EE" w:rsidRPr="0062206E">
        <w:rPr>
          <w:rFonts w:ascii="Times New Roman" w:hAnsi="Times New Roman" w:cs="Times New Roman"/>
          <w:szCs w:val="21"/>
        </w:rPr>
        <w:t xml:space="preserve">thyroid stimulating </w:t>
      </w:r>
      <w:r w:rsidR="00756D40" w:rsidRPr="0062206E">
        <w:rPr>
          <w:rFonts w:ascii="Times New Roman" w:hAnsi="Times New Roman" w:cs="Times New Roman"/>
          <w:szCs w:val="21"/>
        </w:rPr>
        <w:t>hormone.</w:t>
      </w:r>
      <w:r w:rsidR="002368EE" w:rsidRPr="0062206E">
        <w:rPr>
          <w:rFonts w:ascii="Times New Roman" w:hAnsi="Times New Roman" w:cs="Times New Roman"/>
          <w:szCs w:val="21"/>
        </w:rPr>
        <w:t xml:space="preserve"> </w:t>
      </w:r>
    </w:p>
    <w:sectPr w:rsidR="008712C7" w:rsidRPr="00D923DE" w:rsidSect="003D6D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Pituitar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9waszvao0waeeexfa65fd0apre92vrweve0&quot;&gt;My EndNote Library Copy-Converted&lt;record-ids&gt;&lt;item&gt;160&lt;/item&gt;&lt;item&gt;171&lt;/item&gt;&lt;item&gt;173&lt;/item&gt;&lt;item&gt;174&lt;/item&gt;&lt;item&gt;176&lt;/item&gt;&lt;item&gt;177&lt;/item&gt;&lt;item&gt;178&lt;/item&gt;&lt;item&gt;179&lt;/item&gt;&lt;item&gt;181&lt;/item&gt;&lt;item&gt;182&lt;/item&gt;&lt;item&gt;183&lt;/item&gt;&lt;item&gt;186&lt;/item&gt;&lt;item&gt;189&lt;/item&gt;&lt;item&gt;190&lt;/item&gt;&lt;item&gt;191&lt;/item&gt;&lt;item&gt;192&lt;/item&gt;&lt;item&gt;195&lt;/item&gt;&lt;item&gt;196&lt;/item&gt;&lt;item&gt;197&lt;/item&gt;&lt;item&gt;198&lt;/item&gt;&lt;item&gt;200&lt;/item&gt;&lt;item&gt;203&lt;/item&gt;&lt;item&gt;205&lt;/item&gt;&lt;item&gt;221&lt;/item&gt;&lt;item&gt;224&lt;/item&gt;&lt;item&gt;319&lt;/item&gt;&lt;item&gt;351&lt;/item&gt;&lt;item&gt;352&lt;/item&gt;&lt;item&gt;356&lt;/item&gt;&lt;item&gt;357&lt;/item&gt;&lt;/record-ids&gt;&lt;/item&gt;&lt;/Libraries&gt;"/>
  </w:docVars>
  <w:rsids>
    <w:rsidRoot w:val="00A64F76"/>
    <w:rsid w:val="000053E0"/>
    <w:rsid w:val="00071027"/>
    <w:rsid w:val="000C3F51"/>
    <w:rsid w:val="00126A47"/>
    <w:rsid w:val="001B3443"/>
    <w:rsid w:val="002222D3"/>
    <w:rsid w:val="002368EE"/>
    <w:rsid w:val="002871A7"/>
    <w:rsid w:val="002C2801"/>
    <w:rsid w:val="00325A3F"/>
    <w:rsid w:val="00336183"/>
    <w:rsid w:val="0036680C"/>
    <w:rsid w:val="003D6D7F"/>
    <w:rsid w:val="0042370A"/>
    <w:rsid w:val="004356C2"/>
    <w:rsid w:val="004B3D20"/>
    <w:rsid w:val="004B66DA"/>
    <w:rsid w:val="004D0A1E"/>
    <w:rsid w:val="004D6737"/>
    <w:rsid w:val="004F00DD"/>
    <w:rsid w:val="00530998"/>
    <w:rsid w:val="005310F6"/>
    <w:rsid w:val="00535099"/>
    <w:rsid w:val="00557748"/>
    <w:rsid w:val="005A3742"/>
    <w:rsid w:val="005D146D"/>
    <w:rsid w:val="006142C2"/>
    <w:rsid w:val="0062206E"/>
    <w:rsid w:val="00625DEE"/>
    <w:rsid w:val="006339A8"/>
    <w:rsid w:val="007166CD"/>
    <w:rsid w:val="00717629"/>
    <w:rsid w:val="00756D40"/>
    <w:rsid w:val="007859D9"/>
    <w:rsid w:val="007D4895"/>
    <w:rsid w:val="00800F8A"/>
    <w:rsid w:val="008370F3"/>
    <w:rsid w:val="00853B60"/>
    <w:rsid w:val="008712C7"/>
    <w:rsid w:val="009317FB"/>
    <w:rsid w:val="00937B4D"/>
    <w:rsid w:val="00946391"/>
    <w:rsid w:val="009602FC"/>
    <w:rsid w:val="00987685"/>
    <w:rsid w:val="009A2F51"/>
    <w:rsid w:val="009F7A8E"/>
    <w:rsid w:val="00A210A2"/>
    <w:rsid w:val="00A64F76"/>
    <w:rsid w:val="00B739DD"/>
    <w:rsid w:val="00BD3652"/>
    <w:rsid w:val="00D06516"/>
    <w:rsid w:val="00D3104B"/>
    <w:rsid w:val="00D3298E"/>
    <w:rsid w:val="00D416E4"/>
    <w:rsid w:val="00D47EBD"/>
    <w:rsid w:val="00D50002"/>
    <w:rsid w:val="00D923DE"/>
    <w:rsid w:val="00DD10D5"/>
    <w:rsid w:val="00E25A07"/>
    <w:rsid w:val="00E41363"/>
    <w:rsid w:val="00E5047A"/>
    <w:rsid w:val="00E536AD"/>
    <w:rsid w:val="00E934DD"/>
    <w:rsid w:val="00F01257"/>
    <w:rsid w:val="00F95E39"/>
    <w:rsid w:val="00FC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8AC1C"/>
  <w15:chartTrackingRefBased/>
  <w15:docId w15:val="{DFECA486-F5AB-7942-A71A-EF2BC3CB6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6D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42370A"/>
    <w:pPr>
      <w:framePr w:hSpace="181" w:wrap="around" w:vAnchor="page" w:hAnchor="page" w:xAlign="center" w:y="568"/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2370A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42370A"/>
    <w:pPr>
      <w:framePr w:hSpace="181" w:wrap="around" w:vAnchor="page" w:hAnchor="page" w:xAlign="center" w:y="568"/>
      <w:jc w:val="left"/>
    </w:pPr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42370A"/>
    <w:rPr>
      <w:rFonts w:ascii="DengXian" w:eastAsia="DengXian" w:hAnsi="DengXian"/>
      <w:sz w:val="20"/>
    </w:rPr>
  </w:style>
  <w:style w:type="character" w:styleId="a4">
    <w:name w:val="Hyperlink"/>
    <w:basedOn w:val="a0"/>
    <w:uiPriority w:val="99"/>
    <w:unhideWhenUsed/>
    <w:rsid w:val="0042370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237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xingbingemail@aliyun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K95190</dc:creator>
  <cp:keywords/>
  <dc:description/>
  <cp:lastModifiedBy>A41395</cp:lastModifiedBy>
  <cp:revision>17</cp:revision>
  <dcterms:created xsi:type="dcterms:W3CDTF">2021-07-13T07:37:00Z</dcterms:created>
  <dcterms:modified xsi:type="dcterms:W3CDTF">2022-01-03T09:02:00Z</dcterms:modified>
</cp:coreProperties>
</file>