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3E64C7" w14:textId="77777777" w:rsidR="00BA6F6B" w:rsidRDefault="00BA6F6B" w:rsidP="00BA6F6B">
      <w:pPr>
        <w:spacing w:line="36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bookmarkStart w:id="0" w:name="_Hlk9201134"/>
      <w:bookmarkStart w:id="1" w:name="OLE_LINK5"/>
      <w:bookmarkStart w:id="2" w:name="OLE_LINK6"/>
      <w:bookmarkEnd w:id="0"/>
      <w:r w:rsidRPr="004E7F97">
        <w:rPr>
          <w:rFonts w:ascii="Times New Roman" w:hAnsi="Times New Roman"/>
          <w:b/>
          <w:sz w:val="24"/>
          <w:szCs w:val="24"/>
        </w:rPr>
        <w:t xml:space="preserve">The effects of </w:t>
      </w:r>
      <w:proofErr w:type="spellStart"/>
      <w:r w:rsidRPr="004E7F97">
        <w:rPr>
          <w:rFonts w:ascii="Times New Roman" w:hAnsi="Times New Roman"/>
          <w:b/>
          <w:sz w:val="24"/>
          <w:szCs w:val="24"/>
        </w:rPr>
        <w:t>Bushen</w:t>
      </w:r>
      <w:proofErr w:type="spellEnd"/>
      <w:r w:rsidRPr="004E7F97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4E7F97">
        <w:rPr>
          <w:rFonts w:ascii="Times New Roman" w:hAnsi="Times New Roman"/>
          <w:b/>
          <w:sz w:val="24"/>
          <w:szCs w:val="24"/>
        </w:rPr>
        <w:t>Jianpi</w:t>
      </w:r>
      <w:proofErr w:type="spellEnd"/>
      <w:r w:rsidRPr="004E7F97">
        <w:rPr>
          <w:rFonts w:ascii="Times New Roman" w:hAnsi="Times New Roman"/>
          <w:b/>
          <w:sz w:val="24"/>
          <w:szCs w:val="24"/>
        </w:rPr>
        <w:t xml:space="preserve"> Recipe on the maturation of</w:t>
      </w:r>
    </w:p>
    <w:p w14:paraId="4BACF8A4" w14:textId="77777777" w:rsidR="00BA6F6B" w:rsidRDefault="00BA6F6B" w:rsidP="00BA6F6B">
      <w:pPr>
        <w:spacing w:line="36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4E7F97">
        <w:rPr>
          <w:rFonts w:ascii="Times New Roman" w:hAnsi="Times New Roman"/>
          <w:b/>
          <w:sz w:val="24"/>
          <w:szCs w:val="24"/>
        </w:rPr>
        <w:t xml:space="preserve"> </w:t>
      </w:r>
      <w:r w:rsidRPr="004E7F97">
        <w:rPr>
          <w:rFonts w:ascii="Times New Roman" w:hAnsi="Times New Roman"/>
          <w:b/>
          <w:bCs/>
          <w:sz w:val="24"/>
          <w:szCs w:val="24"/>
        </w:rPr>
        <w:t>plasmacytoid dendric cells</w:t>
      </w:r>
      <w:r w:rsidRPr="004E7F97">
        <w:rPr>
          <w:rFonts w:ascii="Times New Roman" w:hAnsi="Times New Roman"/>
          <w:b/>
          <w:sz w:val="24"/>
          <w:szCs w:val="24"/>
        </w:rPr>
        <w:t xml:space="preserve"> to treat chronic hepatitis B </w:t>
      </w:r>
    </w:p>
    <w:bookmarkEnd w:id="1"/>
    <w:bookmarkEnd w:id="2"/>
    <w:p w14:paraId="507E6D3B" w14:textId="77777777" w:rsidR="00A73D5A" w:rsidRPr="002B4227" w:rsidRDefault="00A73D5A" w:rsidP="00A73D5A">
      <w:pPr>
        <w:spacing w:line="480" w:lineRule="auto"/>
        <w:jc w:val="center"/>
        <w:outlineLvl w:val="0"/>
        <w:rPr>
          <w:rFonts w:ascii="Times New Roman" w:hAnsi="Times New Roman"/>
          <w:sz w:val="20"/>
          <w:szCs w:val="24"/>
        </w:rPr>
      </w:pPr>
      <w:r w:rsidRPr="002B4227">
        <w:rPr>
          <w:rFonts w:ascii="Times New Roman" w:hAnsi="Times New Roman"/>
          <w:sz w:val="20"/>
          <w:szCs w:val="24"/>
        </w:rPr>
        <w:t>Lei Wang</w:t>
      </w:r>
      <w:r w:rsidRPr="002B4227">
        <w:rPr>
          <w:rFonts w:ascii="Times New Roman" w:hAnsi="Times New Roman" w:hint="eastAsia"/>
          <w:sz w:val="20"/>
          <w:szCs w:val="24"/>
          <w:vertAlign w:val="superscript"/>
        </w:rPr>
        <w:t>1#</w:t>
      </w:r>
      <w:r w:rsidRPr="002B4227">
        <w:rPr>
          <w:rFonts w:ascii="Times New Roman" w:hAnsi="Times New Roman" w:hint="eastAsia"/>
          <w:sz w:val="20"/>
          <w:szCs w:val="24"/>
        </w:rPr>
        <w:t xml:space="preserve">, </w:t>
      </w:r>
      <w:proofErr w:type="spellStart"/>
      <w:r w:rsidRPr="002B4227">
        <w:rPr>
          <w:rFonts w:ascii="Times New Roman" w:hAnsi="Times New Roman" w:hint="eastAsia"/>
          <w:sz w:val="20"/>
          <w:szCs w:val="24"/>
        </w:rPr>
        <w:t>Zixiang</w:t>
      </w:r>
      <w:proofErr w:type="spellEnd"/>
      <w:r w:rsidRPr="002B4227">
        <w:rPr>
          <w:rFonts w:ascii="Times New Roman" w:hAnsi="Times New Roman" w:hint="eastAsia"/>
          <w:sz w:val="20"/>
          <w:szCs w:val="24"/>
        </w:rPr>
        <w:t xml:space="preserve"> Ye</w:t>
      </w:r>
      <w:r w:rsidRPr="002B4227">
        <w:rPr>
          <w:rFonts w:ascii="Times New Roman" w:hAnsi="Times New Roman" w:hint="eastAsia"/>
          <w:sz w:val="20"/>
          <w:szCs w:val="24"/>
          <w:vertAlign w:val="superscript"/>
        </w:rPr>
        <w:t>2#</w:t>
      </w:r>
      <w:r w:rsidRPr="002B4227">
        <w:rPr>
          <w:rFonts w:ascii="Times New Roman" w:hAnsi="Times New Roman" w:hint="eastAsia"/>
          <w:sz w:val="20"/>
          <w:szCs w:val="24"/>
        </w:rPr>
        <w:t xml:space="preserve">, </w:t>
      </w:r>
      <w:proofErr w:type="spellStart"/>
      <w:r w:rsidRPr="002B4227">
        <w:rPr>
          <w:rFonts w:ascii="Times New Roman" w:hAnsi="Times New Roman" w:hint="eastAsia"/>
          <w:sz w:val="20"/>
          <w:szCs w:val="24"/>
        </w:rPr>
        <w:t>Chunlei</w:t>
      </w:r>
      <w:proofErr w:type="spellEnd"/>
      <w:r w:rsidRPr="002B4227">
        <w:rPr>
          <w:rFonts w:ascii="Times New Roman" w:hAnsi="Times New Roman" w:hint="eastAsia"/>
          <w:sz w:val="20"/>
          <w:szCs w:val="24"/>
        </w:rPr>
        <w:t xml:space="preserve"> Zhang</w:t>
      </w:r>
      <w:r w:rsidRPr="002B4227">
        <w:rPr>
          <w:rFonts w:ascii="Times New Roman" w:hAnsi="Times New Roman" w:hint="eastAsia"/>
          <w:sz w:val="20"/>
          <w:szCs w:val="24"/>
          <w:vertAlign w:val="superscript"/>
        </w:rPr>
        <w:t>3</w:t>
      </w:r>
      <w:r w:rsidRPr="002B4227">
        <w:rPr>
          <w:rFonts w:ascii="Times New Roman" w:hAnsi="Times New Roman" w:hint="eastAsia"/>
          <w:sz w:val="20"/>
          <w:szCs w:val="24"/>
        </w:rPr>
        <w:t xml:space="preserve">, </w:t>
      </w:r>
      <w:proofErr w:type="spellStart"/>
      <w:r w:rsidRPr="002B4227">
        <w:rPr>
          <w:rFonts w:ascii="Times New Roman" w:hAnsi="Times New Roman" w:hint="eastAsia"/>
          <w:sz w:val="20"/>
          <w:szCs w:val="24"/>
        </w:rPr>
        <w:t>Xiangbing</w:t>
      </w:r>
      <w:proofErr w:type="spellEnd"/>
      <w:r w:rsidRPr="002B4227">
        <w:rPr>
          <w:rFonts w:ascii="Times New Roman" w:hAnsi="Times New Roman" w:hint="eastAsia"/>
          <w:sz w:val="20"/>
          <w:szCs w:val="24"/>
        </w:rPr>
        <w:t xml:space="preserve"> Shu</w:t>
      </w:r>
      <w:r w:rsidRPr="000D4A8C">
        <w:rPr>
          <w:rFonts w:ascii="Times New Roman" w:hAnsi="Times New Roman" w:hint="eastAsia"/>
          <w:sz w:val="20"/>
          <w:szCs w:val="24"/>
          <w:vertAlign w:val="superscript"/>
        </w:rPr>
        <w:t>4</w:t>
      </w:r>
      <w:r w:rsidRPr="002B4227">
        <w:rPr>
          <w:rFonts w:ascii="Times New Roman" w:hAnsi="Times New Roman" w:hint="eastAsia"/>
          <w:sz w:val="20"/>
          <w:szCs w:val="24"/>
        </w:rPr>
        <w:t>,</w:t>
      </w:r>
      <w:r>
        <w:rPr>
          <w:rFonts w:ascii="Times New Roman" w:hAnsi="Times New Roman" w:hint="eastAsia"/>
          <w:sz w:val="20"/>
          <w:szCs w:val="24"/>
        </w:rPr>
        <w:t xml:space="preserve"> </w:t>
      </w:r>
      <w:proofErr w:type="spellStart"/>
      <w:r w:rsidRPr="002B4227">
        <w:rPr>
          <w:rFonts w:ascii="Times New Roman" w:hAnsi="Times New Roman" w:hint="eastAsia"/>
          <w:sz w:val="20"/>
          <w:szCs w:val="24"/>
        </w:rPr>
        <w:t>Yifei</w:t>
      </w:r>
      <w:proofErr w:type="spellEnd"/>
      <w:r w:rsidRPr="002B4227">
        <w:rPr>
          <w:rFonts w:ascii="Times New Roman" w:hAnsi="Times New Roman" w:hint="eastAsia"/>
          <w:sz w:val="20"/>
          <w:szCs w:val="24"/>
        </w:rPr>
        <w:t xml:space="preserve"> Lu</w:t>
      </w:r>
      <w:r w:rsidRPr="002B4227">
        <w:rPr>
          <w:rFonts w:ascii="Times New Roman" w:hAnsi="Times New Roman"/>
          <w:sz w:val="20"/>
          <w:szCs w:val="24"/>
          <w:vertAlign w:val="superscript"/>
        </w:rPr>
        <w:t>2</w:t>
      </w:r>
      <w:r w:rsidRPr="002B4227">
        <w:rPr>
          <w:rFonts w:ascii="Times New Roman" w:hAnsi="Times New Roman"/>
          <w:sz w:val="20"/>
          <w:szCs w:val="24"/>
        </w:rPr>
        <w:t>,</w:t>
      </w:r>
      <w:r w:rsidRPr="002B4227">
        <w:rPr>
          <w:rFonts w:ascii="Times New Roman" w:hAnsi="Times New Roman" w:hint="eastAsia"/>
          <w:sz w:val="20"/>
          <w:szCs w:val="24"/>
        </w:rPr>
        <w:t xml:space="preserve"> Tao Wu</w:t>
      </w:r>
      <w:r w:rsidRPr="002B4227">
        <w:rPr>
          <w:rFonts w:ascii="Times New Roman" w:hAnsi="Times New Roman" w:hint="eastAsia"/>
          <w:sz w:val="20"/>
          <w:szCs w:val="24"/>
          <w:vertAlign w:val="superscript"/>
        </w:rPr>
        <w:t>2*</w:t>
      </w:r>
      <w:r w:rsidRPr="002B4227">
        <w:rPr>
          <w:rFonts w:ascii="Times New Roman" w:hAnsi="Times New Roman" w:hint="eastAsia"/>
          <w:sz w:val="20"/>
          <w:szCs w:val="24"/>
        </w:rPr>
        <w:t xml:space="preserve">, </w:t>
      </w:r>
      <w:proofErr w:type="spellStart"/>
      <w:r w:rsidRPr="002B4227">
        <w:rPr>
          <w:rFonts w:ascii="Times New Roman" w:hAnsi="Times New Roman" w:hint="eastAsia"/>
          <w:sz w:val="20"/>
          <w:szCs w:val="24"/>
        </w:rPr>
        <w:t>Peiyong</w:t>
      </w:r>
      <w:proofErr w:type="spellEnd"/>
      <w:r w:rsidRPr="002B4227">
        <w:rPr>
          <w:rFonts w:ascii="Times New Roman" w:hAnsi="Times New Roman" w:hint="eastAsia"/>
          <w:sz w:val="20"/>
          <w:szCs w:val="24"/>
        </w:rPr>
        <w:t xml:space="preserve"> Zheng</w:t>
      </w:r>
      <w:r w:rsidRPr="002B4227">
        <w:rPr>
          <w:rFonts w:ascii="Times New Roman" w:hAnsi="Times New Roman" w:hint="eastAsia"/>
          <w:sz w:val="20"/>
          <w:szCs w:val="24"/>
          <w:vertAlign w:val="superscript"/>
        </w:rPr>
        <w:t>3*</w:t>
      </w:r>
    </w:p>
    <w:p w14:paraId="1D314C73" w14:textId="77777777" w:rsidR="00A73D5A" w:rsidRDefault="00A73D5A" w:rsidP="00A73D5A">
      <w:pPr>
        <w:spacing w:line="480" w:lineRule="auto"/>
        <w:jc w:val="left"/>
        <w:outlineLvl w:val="0"/>
        <w:rPr>
          <w:rFonts w:ascii="Times New Roman" w:hAnsi="Times New Roman"/>
          <w:color w:val="000000"/>
          <w:sz w:val="20"/>
          <w:szCs w:val="16"/>
          <w:shd w:val="clear" w:color="auto" w:fill="FFFFFF"/>
        </w:rPr>
      </w:pPr>
      <w:r w:rsidRPr="000A5FD6">
        <w:rPr>
          <w:rFonts w:ascii="Times New Roman" w:hAnsi="Times New Roman"/>
          <w:color w:val="000000"/>
          <w:sz w:val="20"/>
          <w:szCs w:val="16"/>
          <w:shd w:val="clear" w:color="auto" w:fill="FFFFFF"/>
          <w:vertAlign w:val="superscript"/>
        </w:rPr>
        <w:t>1</w:t>
      </w:r>
      <w:r w:rsidRPr="000A5FD6">
        <w:rPr>
          <w:rFonts w:ascii="Times New Roman" w:hAnsi="Times New Roman"/>
          <w:color w:val="000000"/>
          <w:sz w:val="20"/>
          <w:szCs w:val="16"/>
          <w:shd w:val="clear" w:color="auto" w:fill="FFFFFF"/>
        </w:rPr>
        <w:t xml:space="preserve">Department of Hepatology, </w:t>
      </w:r>
      <w:proofErr w:type="spellStart"/>
      <w:r w:rsidRPr="000A5FD6">
        <w:rPr>
          <w:rFonts w:ascii="Times New Roman" w:hAnsi="Times New Roman"/>
          <w:color w:val="000000"/>
          <w:sz w:val="20"/>
          <w:szCs w:val="16"/>
          <w:shd w:val="clear" w:color="auto" w:fill="FFFFFF"/>
        </w:rPr>
        <w:t>Longhua</w:t>
      </w:r>
      <w:proofErr w:type="spellEnd"/>
      <w:r w:rsidRPr="000A5FD6">
        <w:rPr>
          <w:rFonts w:ascii="Times New Roman" w:hAnsi="Times New Roman"/>
          <w:color w:val="000000"/>
          <w:sz w:val="20"/>
          <w:szCs w:val="16"/>
          <w:shd w:val="clear" w:color="auto" w:fill="FFFFFF"/>
        </w:rPr>
        <w:t xml:space="preserve"> Hospital, Shanghai University of Traditional Chinese Medicine, Shanghai 200032, China.</w:t>
      </w:r>
    </w:p>
    <w:p w14:paraId="074E8D5B" w14:textId="77777777" w:rsidR="00A73D5A" w:rsidRDefault="00A73D5A" w:rsidP="00A73D5A">
      <w:pPr>
        <w:spacing w:line="480" w:lineRule="auto"/>
        <w:jc w:val="left"/>
        <w:outlineLvl w:val="0"/>
        <w:rPr>
          <w:rFonts w:ascii="Times New Roman" w:hAnsi="Times New Roman"/>
          <w:b/>
          <w:sz w:val="32"/>
          <w:szCs w:val="24"/>
        </w:rPr>
      </w:pPr>
      <w:r w:rsidRPr="000A5FD6">
        <w:rPr>
          <w:rFonts w:ascii="Times New Roman" w:hAnsi="Times New Roman"/>
          <w:color w:val="000000"/>
          <w:sz w:val="20"/>
          <w:szCs w:val="16"/>
          <w:shd w:val="clear" w:color="auto" w:fill="FFFFFF"/>
          <w:vertAlign w:val="superscript"/>
        </w:rPr>
        <w:t>2</w:t>
      </w:r>
      <w:r w:rsidRPr="000A5FD6">
        <w:rPr>
          <w:rFonts w:ascii="Times New Roman" w:hAnsi="Times New Roman"/>
          <w:color w:val="000000"/>
          <w:sz w:val="20"/>
          <w:szCs w:val="16"/>
          <w:shd w:val="clear" w:color="auto" w:fill="FFFFFF"/>
        </w:rPr>
        <w:t>Center of Chinese Medical Therapy and Systems Biology, Institute of Interdisciplinary Integrative Medicine Research, Shanghai University of Traditional Chinese Medicine, Shanghai 201203, China</w:t>
      </w:r>
    </w:p>
    <w:p w14:paraId="6B918AA9" w14:textId="77777777" w:rsidR="00A73D5A" w:rsidRDefault="00A73D5A" w:rsidP="00A73D5A">
      <w:pPr>
        <w:spacing w:line="480" w:lineRule="auto"/>
        <w:jc w:val="left"/>
        <w:outlineLvl w:val="0"/>
        <w:rPr>
          <w:rFonts w:ascii="Times New Roman" w:hAnsi="Times New Roman"/>
          <w:color w:val="000000"/>
          <w:sz w:val="20"/>
          <w:szCs w:val="17"/>
          <w:shd w:val="clear" w:color="auto" w:fill="FFFFFF"/>
        </w:rPr>
      </w:pPr>
      <w:r w:rsidRPr="000A5FD6">
        <w:rPr>
          <w:rFonts w:ascii="Times New Roman" w:hAnsi="Times New Roman"/>
          <w:color w:val="000000"/>
          <w:sz w:val="20"/>
          <w:szCs w:val="17"/>
          <w:shd w:val="clear" w:color="auto" w:fill="FFFFFF"/>
          <w:vertAlign w:val="superscript"/>
        </w:rPr>
        <w:t>3</w:t>
      </w:r>
      <w:r w:rsidRPr="000A5FD6"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 xml:space="preserve">Institute of Digestive Diseases, </w:t>
      </w:r>
      <w:proofErr w:type="spellStart"/>
      <w:r w:rsidRPr="000A5FD6"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>Longhua</w:t>
      </w:r>
      <w:proofErr w:type="spellEnd"/>
      <w:r w:rsidRPr="000A5FD6"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 xml:space="preserve"> Hospital, Shanghai University of Traditional Chinese Medicine, Shanghai 200032, China</w:t>
      </w:r>
    </w:p>
    <w:p w14:paraId="498174D9" w14:textId="77777777" w:rsidR="00A73D5A" w:rsidRDefault="00A73D5A" w:rsidP="00A73D5A">
      <w:pPr>
        <w:spacing w:line="480" w:lineRule="auto"/>
        <w:jc w:val="left"/>
        <w:outlineLvl w:val="0"/>
        <w:rPr>
          <w:rFonts w:ascii="Times New Roman" w:hAnsi="Times New Roman"/>
          <w:color w:val="000000"/>
          <w:sz w:val="20"/>
          <w:szCs w:val="17"/>
          <w:shd w:val="clear" w:color="auto" w:fill="FFFFFF"/>
        </w:rPr>
      </w:pPr>
      <w:r w:rsidRPr="000D4A8C">
        <w:rPr>
          <w:rFonts w:ascii="Times New Roman" w:hAnsi="Times New Roman" w:hint="eastAsia"/>
          <w:sz w:val="20"/>
          <w:szCs w:val="24"/>
          <w:vertAlign w:val="superscript"/>
        </w:rPr>
        <w:t>4</w:t>
      </w:r>
      <w:r>
        <w:rPr>
          <w:rFonts w:ascii="Times New Roman" w:hAnsi="Times New Roman" w:hint="eastAsia"/>
          <w:sz w:val="20"/>
          <w:szCs w:val="24"/>
          <w:vertAlign w:val="superscript"/>
        </w:rPr>
        <w:t xml:space="preserve"> </w:t>
      </w:r>
      <w:r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>Department</w:t>
      </w:r>
      <w:r>
        <w:rPr>
          <w:rFonts w:ascii="Times New Roman" w:hAnsi="Times New Roman" w:hint="eastAsia"/>
          <w:color w:val="000000"/>
          <w:sz w:val="20"/>
          <w:szCs w:val="17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>of</w:t>
      </w:r>
      <w:r>
        <w:rPr>
          <w:rFonts w:ascii="Times New Roman" w:hAnsi="Times New Roman" w:hint="eastAsia"/>
          <w:color w:val="000000"/>
          <w:sz w:val="20"/>
          <w:szCs w:val="17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>Gerontology</w:t>
      </w:r>
      <w:r w:rsidRPr="001807AD"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 xml:space="preserve">, </w:t>
      </w:r>
      <w:proofErr w:type="spellStart"/>
      <w:r w:rsidRPr="001807AD"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>Baoshan</w:t>
      </w:r>
      <w:proofErr w:type="spellEnd"/>
      <w:r w:rsidRPr="001807AD"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 xml:space="preserve"> Hospital of Integrated Trad</w:t>
      </w:r>
      <w:r>
        <w:rPr>
          <w:rFonts w:ascii="Times New Roman" w:hAnsi="Times New Roman" w:hint="eastAsia"/>
          <w:color w:val="000000"/>
          <w:sz w:val="20"/>
          <w:szCs w:val="17"/>
          <w:shd w:val="clear" w:color="auto" w:fill="FFFFFF"/>
        </w:rPr>
        <w:t>i</w:t>
      </w:r>
      <w:r w:rsidRPr="001807AD"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>tional Chinese and Western Medicine, Shanghai, China</w:t>
      </w:r>
    </w:p>
    <w:p w14:paraId="066C81A0" w14:textId="77777777" w:rsidR="00A73D5A" w:rsidRDefault="00A73D5A" w:rsidP="00A73D5A">
      <w:pPr>
        <w:spacing w:line="480" w:lineRule="auto"/>
        <w:jc w:val="center"/>
        <w:outlineLvl w:val="0"/>
        <w:rPr>
          <w:rFonts w:ascii="Times New Roman" w:hAnsi="Times New Roman"/>
          <w:color w:val="000000"/>
          <w:sz w:val="20"/>
          <w:szCs w:val="17"/>
          <w:shd w:val="clear" w:color="auto" w:fill="FFFFFF"/>
        </w:rPr>
      </w:pPr>
    </w:p>
    <w:p w14:paraId="0BB593F8" w14:textId="77777777" w:rsidR="00A73D5A" w:rsidRDefault="00A73D5A" w:rsidP="00A73D5A">
      <w:pPr>
        <w:spacing w:line="480" w:lineRule="auto"/>
        <w:jc w:val="left"/>
        <w:outlineLvl w:val="0"/>
        <w:rPr>
          <w:rFonts w:ascii="Times New Roman" w:hAnsi="Times New Roman"/>
          <w:color w:val="000000"/>
          <w:sz w:val="20"/>
          <w:szCs w:val="17"/>
          <w:shd w:val="clear" w:color="auto" w:fill="FFFFFF"/>
        </w:rPr>
      </w:pPr>
      <w:r w:rsidRPr="000A5FD6"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># The first two authors contributed equally to this work.</w:t>
      </w:r>
    </w:p>
    <w:p w14:paraId="4FFA5773" w14:textId="77777777" w:rsidR="00A73D5A" w:rsidRDefault="00A73D5A" w:rsidP="00A73D5A">
      <w:pPr>
        <w:spacing w:line="480" w:lineRule="auto"/>
        <w:jc w:val="left"/>
        <w:outlineLvl w:val="0"/>
        <w:rPr>
          <w:rFonts w:ascii="Times New Roman" w:hAnsi="Times New Roman"/>
          <w:color w:val="000000"/>
          <w:sz w:val="20"/>
          <w:szCs w:val="17"/>
          <w:shd w:val="clear" w:color="auto" w:fill="FFFFFF"/>
        </w:rPr>
      </w:pPr>
      <w:r w:rsidRPr="000A5FD6"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>* Corresponding authors</w:t>
      </w:r>
      <w:r>
        <w:rPr>
          <w:rFonts w:ascii="Times New Roman" w:hAnsi="Arial" w:hint="eastAsia"/>
          <w:color w:val="000000"/>
          <w:sz w:val="20"/>
          <w:szCs w:val="17"/>
          <w:shd w:val="clear" w:color="auto" w:fill="FFFFFF"/>
        </w:rPr>
        <w:t xml:space="preserve">: </w:t>
      </w:r>
      <w:r w:rsidRPr="000A5FD6"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 xml:space="preserve">Tao Wu, PhD, Assistant Professor, Institute of Interdisciplinary Integrative Medicine Research, Shanghai University of Traditional Chinese Medicine, </w:t>
      </w:r>
      <w:proofErr w:type="spellStart"/>
      <w:r w:rsidRPr="000A5FD6"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>Cailun</w:t>
      </w:r>
      <w:proofErr w:type="spellEnd"/>
      <w:r w:rsidRPr="000A5FD6"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 xml:space="preserve"> Road 1200, Shanghai, China. Tel: +86-21-51322748, Fax: +86-21-51322748; Email: wutao001827@163.com.</w:t>
      </w:r>
    </w:p>
    <w:p w14:paraId="51F9C61F" w14:textId="77777777" w:rsidR="00A73D5A" w:rsidRPr="00417D4C" w:rsidRDefault="00A73D5A" w:rsidP="00A73D5A">
      <w:pPr>
        <w:spacing w:line="480" w:lineRule="auto"/>
        <w:jc w:val="left"/>
        <w:outlineLvl w:val="0"/>
        <w:rPr>
          <w:rFonts w:ascii="Times New Roman" w:hAnsi="Times New Roman"/>
          <w:color w:val="000000"/>
          <w:sz w:val="20"/>
          <w:szCs w:val="17"/>
          <w:shd w:val="clear" w:color="auto" w:fill="FFFFFF"/>
        </w:rPr>
      </w:pPr>
      <w:r>
        <w:rPr>
          <w:rFonts w:ascii="Times New Roman" w:hAnsi="Times New Roman" w:hint="eastAsia"/>
          <w:color w:val="000000"/>
          <w:sz w:val="20"/>
          <w:szCs w:val="17"/>
          <w:shd w:val="clear" w:color="auto" w:fill="FFFFFF"/>
        </w:rPr>
        <w:t xml:space="preserve">or </w:t>
      </w:r>
      <w:proofErr w:type="spellStart"/>
      <w:r w:rsidRPr="00417D4C"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>Peiyong</w:t>
      </w:r>
      <w:proofErr w:type="spellEnd"/>
      <w:r w:rsidRPr="00417D4C"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 xml:space="preserve"> Zheng, PhD, Institute of Digestive Disease, </w:t>
      </w:r>
      <w:proofErr w:type="spellStart"/>
      <w:r w:rsidRPr="00417D4C"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>Longhua</w:t>
      </w:r>
      <w:proofErr w:type="spellEnd"/>
      <w:r w:rsidRPr="00417D4C"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 xml:space="preserve"> Hospital, Shanghai</w:t>
      </w:r>
    </w:p>
    <w:p w14:paraId="763269F3" w14:textId="77777777" w:rsidR="00A73D5A" w:rsidRPr="00417D4C" w:rsidRDefault="00A73D5A" w:rsidP="00A73D5A">
      <w:pPr>
        <w:spacing w:line="480" w:lineRule="auto"/>
        <w:jc w:val="left"/>
        <w:outlineLvl w:val="0"/>
        <w:rPr>
          <w:rFonts w:ascii="Times New Roman" w:hAnsi="Times New Roman"/>
          <w:color w:val="000000"/>
          <w:sz w:val="20"/>
          <w:szCs w:val="17"/>
          <w:shd w:val="clear" w:color="auto" w:fill="FFFFFF"/>
        </w:rPr>
      </w:pPr>
      <w:r w:rsidRPr="00417D4C"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 xml:space="preserve">18 University of Traditional Chinese Medicine, South </w:t>
      </w:r>
      <w:proofErr w:type="spellStart"/>
      <w:r w:rsidRPr="00417D4C"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>Wanping</w:t>
      </w:r>
      <w:proofErr w:type="spellEnd"/>
      <w:r w:rsidRPr="00417D4C"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 xml:space="preserve"> Road 725, Shanghai, China. Tel:</w:t>
      </w:r>
    </w:p>
    <w:p w14:paraId="0717958D" w14:textId="77777777" w:rsidR="00A73D5A" w:rsidRPr="00417D4C" w:rsidRDefault="00A73D5A" w:rsidP="00A73D5A">
      <w:pPr>
        <w:spacing w:line="480" w:lineRule="auto"/>
        <w:jc w:val="left"/>
        <w:outlineLvl w:val="0"/>
        <w:rPr>
          <w:rFonts w:ascii="Times New Roman" w:hAnsi="Times New Roman"/>
          <w:color w:val="000000"/>
          <w:sz w:val="20"/>
          <w:szCs w:val="17"/>
          <w:shd w:val="clear" w:color="auto" w:fill="FFFFFF"/>
        </w:rPr>
      </w:pPr>
      <w:r w:rsidRPr="00417D4C">
        <w:rPr>
          <w:rFonts w:ascii="Times New Roman" w:hAnsi="Times New Roman"/>
          <w:color w:val="000000"/>
          <w:sz w:val="20"/>
          <w:szCs w:val="17"/>
          <w:shd w:val="clear" w:color="auto" w:fill="FFFFFF"/>
        </w:rPr>
        <w:t>19 +86-21-64385700 Fax: +86-21-64398310; E-mail address: zpychina@sina.com.</w:t>
      </w:r>
    </w:p>
    <w:p w14:paraId="2ED108E2" w14:textId="77777777" w:rsidR="00A73D5A" w:rsidRDefault="00A73D5A" w:rsidP="00A73D5A">
      <w:pPr>
        <w:spacing w:line="480" w:lineRule="auto"/>
        <w:jc w:val="left"/>
        <w:outlineLvl w:val="0"/>
        <w:rPr>
          <w:rFonts w:ascii="Arial" w:hAnsi="Arial" w:cs="Arial"/>
          <w:color w:val="000000"/>
          <w:sz w:val="17"/>
          <w:szCs w:val="17"/>
          <w:shd w:val="clear" w:color="auto" w:fill="FFFFFF"/>
        </w:rPr>
      </w:pPr>
    </w:p>
    <w:p w14:paraId="244E8498" w14:textId="77777777" w:rsidR="00A73D5A" w:rsidRDefault="00A73D5A" w:rsidP="00A73D5A">
      <w:pPr>
        <w:spacing w:line="480" w:lineRule="auto"/>
        <w:jc w:val="left"/>
        <w:outlineLvl w:val="0"/>
        <w:rPr>
          <w:rFonts w:ascii="Arial" w:hAnsi="Arial" w:cs="Arial"/>
          <w:color w:val="000000"/>
          <w:sz w:val="17"/>
          <w:szCs w:val="17"/>
          <w:shd w:val="clear" w:color="auto" w:fill="FFFFFF"/>
        </w:rPr>
      </w:pPr>
      <w:r w:rsidRPr="00C80C2A">
        <w:rPr>
          <w:rFonts w:ascii="Times New Roman" w:hAnsi="Times New Roman"/>
          <w:b/>
          <w:color w:val="222222"/>
          <w:kern w:val="10"/>
          <w:sz w:val="22"/>
        </w:rPr>
        <w:t>Running title:</w:t>
      </w:r>
      <w:r>
        <w:rPr>
          <w:rFonts w:ascii="Times New Roman" w:hAnsi="Times New Roman" w:hint="eastAsia"/>
          <w:b/>
          <w:color w:val="222222"/>
          <w:kern w:val="10"/>
          <w:sz w:val="22"/>
        </w:rPr>
        <w:t xml:space="preserve"> </w:t>
      </w:r>
      <w:r>
        <w:rPr>
          <w:rFonts w:ascii="Times New Roman" w:hAnsi="Times New Roman"/>
          <w:b/>
          <w:color w:val="222222"/>
          <w:kern w:val="10"/>
          <w:sz w:val="22"/>
        </w:rPr>
        <w:t>B</w:t>
      </w:r>
      <w:r>
        <w:rPr>
          <w:rFonts w:ascii="Times New Roman" w:hAnsi="Times New Roman" w:hint="eastAsia"/>
          <w:b/>
          <w:color w:val="222222"/>
          <w:kern w:val="10"/>
          <w:sz w:val="22"/>
        </w:rPr>
        <w:t>S</w:t>
      </w:r>
      <w:r>
        <w:rPr>
          <w:rFonts w:ascii="Times New Roman" w:hAnsi="Times New Roman"/>
          <w:b/>
          <w:color w:val="222222"/>
          <w:kern w:val="10"/>
          <w:sz w:val="22"/>
        </w:rPr>
        <w:t>J</w:t>
      </w:r>
      <w:r>
        <w:rPr>
          <w:rFonts w:ascii="Times New Roman" w:hAnsi="Times New Roman" w:hint="eastAsia"/>
          <w:b/>
          <w:color w:val="222222"/>
          <w:kern w:val="10"/>
          <w:sz w:val="22"/>
        </w:rPr>
        <w:t>P</w:t>
      </w:r>
      <w:r>
        <w:rPr>
          <w:rFonts w:ascii="Times New Roman" w:hAnsi="Times New Roman"/>
          <w:b/>
          <w:color w:val="222222"/>
          <w:kern w:val="10"/>
          <w:sz w:val="22"/>
        </w:rPr>
        <w:t>R</w:t>
      </w:r>
      <w:r w:rsidRPr="00840F52">
        <w:rPr>
          <w:rFonts w:ascii="Times New Roman" w:hAnsi="Times New Roman"/>
          <w:b/>
          <w:color w:val="222222"/>
          <w:kern w:val="10"/>
          <w:sz w:val="22"/>
        </w:rPr>
        <w:t xml:space="preserve"> on the maturation of plasmacytoid dendric cells </w:t>
      </w:r>
    </w:p>
    <w:p w14:paraId="7341816C" w14:textId="77777777" w:rsidR="002D4927" w:rsidRPr="00B57D70" w:rsidRDefault="002D4927">
      <w:pPr>
        <w:widowControl/>
        <w:jc w:val="left"/>
        <w:rPr>
          <w:rFonts w:ascii="Times New Roman" w:hAnsi="Times New Roman"/>
          <w:b/>
          <w:bCs/>
        </w:rPr>
      </w:pPr>
    </w:p>
    <w:p w14:paraId="330F1401" w14:textId="25FAC37E" w:rsidR="002D4927" w:rsidRDefault="002D4927">
      <w:pPr>
        <w:widowControl/>
        <w:jc w:val="left"/>
        <w:rPr>
          <w:rFonts w:ascii="Times New Roman" w:hAnsi="Times New Roman"/>
          <w:b/>
          <w:bCs/>
        </w:rPr>
      </w:pPr>
    </w:p>
    <w:p w14:paraId="202A8308" w14:textId="77777777" w:rsidR="006737D8" w:rsidRDefault="006737D8">
      <w:pPr>
        <w:widowControl/>
        <w:jc w:val="left"/>
        <w:rPr>
          <w:rFonts w:ascii="Times New Roman" w:hAnsi="Times New Roman"/>
          <w:b/>
          <w:bCs/>
        </w:rPr>
      </w:pPr>
    </w:p>
    <w:p w14:paraId="647F494C" w14:textId="77777777" w:rsidR="00A73D5A" w:rsidRPr="00A73D5A" w:rsidRDefault="00A73D5A" w:rsidP="002D4927">
      <w:pPr>
        <w:spacing w:line="480" w:lineRule="auto"/>
        <w:rPr>
          <w:rFonts w:ascii="Times New Roman" w:hAnsi="Times New Roman"/>
          <w:b/>
          <w:szCs w:val="21"/>
        </w:rPr>
      </w:pPr>
      <w:r w:rsidRPr="00A73D5A">
        <w:rPr>
          <w:rFonts w:ascii="Times New Roman" w:hAnsi="Times New Roman"/>
          <w:b/>
          <w:szCs w:val="21"/>
        </w:rPr>
        <w:lastRenderedPageBreak/>
        <w:t>List</w:t>
      </w:r>
    </w:p>
    <w:p w14:paraId="7B842F1F" w14:textId="3C4EE088" w:rsidR="006737D8" w:rsidRDefault="002D4927" w:rsidP="002D4927">
      <w:pPr>
        <w:spacing w:line="480" w:lineRule="auto"/>
        <w:rPr>
          <w:rFonts w:ascii="Times New Roman" w:hAnsi="Times New Roman"/>
        </w:rPr>
      </w:pPr>
      <w:r w:rsidRPr="003B32C7">
        <w:rPr>
          <w:rFonts w:ascii="Times New Roman" w:hAnsi="Times New Roman"/>
        </w:rPr>
        <w:t xml:space="preserve">Table </w:t>
      </w:r>
      <w:r w:rsidR="002B7D05">
        <w:rPr>
          <w:rFonts w:ascii="Times New Roman" w:hAnsi="Times New Roman"/>
        </w:rPr>
        <w:t>A.</w:t>
      </w:r>
      <w:r w:rsidR="00A80D69">
        <w:rPr>
          <w:rFonts w:ascii="Times New Roman" w:hAnsi="Times New Roman"/>
        </w:rPr>
        <w:t>1</w:t>
      </w:r>
      <w:r w:rsidRPr="003B32C7">
        <w:rPr>
          <w:rFonts w:ascii="Times New Roman" w:hAnsi="Times New Roman"/>
        </w:rPr>
        <w:t>. Impact of HBV on PBMC cytokine contents</w:t>
      </w:r>
      <w:r>
        <w:rPr>
          <w:rFonts w:ascii="Times New Roman" w:hAnsi="Times New Roman"/>
        </w:rPr>
        <w:t>.</w:t>
      </w:r>
      <w:r w:rsidRPr="00087936">
        <w:rPr>
          <w:rFonts w:ascii="Times New Roman" w:hAnsi="Times New Roman"/>
          <w:szCs w:val="21"/>
        </w:rPr>
        <w:t xml:space="preserve"> Data are expressed as </w:t>
      </w:r>
      <w:proofErr w:type="spellStart"/>
      <w:r w:rsidRPr="00087936">
        <w:rPr>
          <w:rFonts w:ascii="Times New Roman" w:hAnsi="Times New Roman"/>
          <w:szCs w:val="21"/>
        </w:rPr>
        <w:t>mean±SD</w:t>
      </w:r>
      <w:proofErr w:type="spellEnd"/>
      <w:r w:rsidRPr="00087936">
        <w:rPr>
          <w:rFonts w:ascii="Times New Roman" w:hAnsi="Times New Roman"/>
          <w:szCs w:val="21"/>
        </w:rPr>
        <w:t xml:space="preserve"> (n=</w:t>
      </w:r>
      <w:r>
        <w:rPr>
          <w:rFonts w:ascii="Times New Roman" w:hAnsi="Times New Roman"/>
          <w:szCs w:val="21"/>
        </w:rPr>
        <w:t>6</w:t>
      </w:r>
      <w:r w:rsidRPr="00087936">
        <w:rPr>
          <w:rFonts w:ascii="Times New Roman" w:hAnsi="Times New Roman"/>
          <w:szCs w:val="21"/>
        </w:rPr>
        <w:t>).</w:t>
      </w:r>
      <w:r w:rsidRPr="003B32C7">
        <w:rPr>
          <w:rFonts w:ascii="Times New Roman" w:hAnsi="Times New Roman"/>
        </w:rPr>
        <w:t xml:space="preserve"> </w:t>
      </w:r>
    </w:p>
    <w:p w14:paraId="022BC7C6" w14:textId="1802620B" w:rsidR="00A73D5A" w:rsidRDefault="002D4927" w:rsidP="002D4927">
      <w:pPr>
        <w:spacing w:line="480" w:lineRule="auto"/>
        <w:rPr>
          <w:rFonts w:ascii="Times New Roman" w:hAnsi="Times New Roman"/>
        </w:rPr>
      </w:pPr>
      <w:r w:rsidRPr="003B32C7">
        <w:rPr>
          <w:rFonts w:ascii="Times New Roman" w:hAnsi="Times New Roman"/>
        </w:rPr>
        <w:t xml:space="preserve">Table </w:t>
      </w:r>
      <w:r w:rsidR="002B7D05">
        <w:rPr>
          <w:rFonts w:ascii="Times New Roman" w:hAnsi="Times New Roman"/>
        </w:rPr>
        <w:t>A.</w:t>
      </w:r>
      <w:r w:rsidR="00A80D69">
        <w:rPr>
          <w:rFonts w:ascii="Times New Roman" w:hAnsi="Times New Roman"/>
        </w:rPr>
        <w:t>2</w:t>
      </w:r>
      <w:r w:rsidRPr="003B32C7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Comparison of different cytokines’ contents of PBMCs </w:t>
      </w:r>
      <w:r w:rsidRPr="003B32C7">
        <w:rPr>
          <w:rFonts w:ascii="Times New Roman" w:hAnsi="Times New Roman"/>
        </w:rPr>
        <w:t>infected by 10</w:t>
      </w:r>
      <w:r>
        <w:rPr>
          <w:rFonts w:ascii="Times New Roman" w:hAnsi="Times New Roman"/>
          <w:vertAlign w:val="superscript"/>
        </w:rPr>
        <w:t>5</w:t>
      </w:r>
      <w:r w:rsidRPr="003B32C7">
        <w:rPr>
          <w:rFonts w:ascii="Times New Roman" w:hAnsi="Times New Roman"/>
        </w:rPr>
        <w:t>IU/well HBV</w:t>
      </w:r>
      <w:r>
        <w:rPr>
          <w:rFonts w:ascii="Times New Roman" w:hAnsi="Times New Roman"/>
        </w:rPr>
        <w:t>.</w:t>
      </w:r>
      <w:r w:rsidRPr="006F35EC">
        <w:rPr>
          <w:rFonts w:ascii="Times New Roman" w:hAnsi="Times New Roman"/>
          <w:szCs w:val="21"/>
        </w:rPr>
        <w:t xml:space="preserve"> </w:t>
      </w:r>
      <w:r w:rsidRPr="00087936">
        <w:rPr>
          <w:rFonts w:ascii="Times New Roman" w:hAnsi="Times New Roman"/>
          <w:szCs w:val="21"/>
        </w:rPr>
        <w:t xml:space="preserve">Data are expressed as </w:t>
      </w:r>
      <w:proofErr w:type="spellStart"/>
      <w:r w:rsidRPr="00087936">
        <w:rPr>
          <w:rFonts w:ascii="Times New Roman" w:hAnsi="Times New Roman"/>
          <w:szCs w:val="21"/>
        </w:rPr>
        <w:t>mean±SD</w:t>
      </w:r>
      <w:proofErr w:type="spellEnd"/>
      <w:r>
        <w:rPr>
          <w:rFonts w:ascii="Times New Roman" w:hAnsi="Times New Roman"/>
          <w:szCs w:val="21"/>
        </w:rPr>
        <w:t xml:space="preserve">. </w:t>
      </w:r>
      <w:r w:rsidRPr="003B32C7">
        <w:rPr>
          <w:rFonts w:ascii="Times New Roman" w:hAnsi="Times New Roman"/>
        </w:rPr>
        <w:t xml:space="preserve">*P &lt;0.05 </w:t>
      </w:r>
      <w:r>
        <w:rPr>
          <w:rFonts w:ascii="Times New Roman" w:hAnsi="Times New Roman"/>
        </w:rPr>
        <w:t>c</w:t>
      </w:r>
      <w:r w:rsidRPr="003B32C7">
        <w:rPr>
          <w:rFonts w:ascii="Times New Roman" w:hAnsi="Times New Roman"/>
        </w:rPr>
        <w:t>ompared with the blank control group, #P &lt;0.05</w:t>
      </w:r>
      <w:r>
        <w:rPr>
          <w:rFonts w:ascii="Times New Roman" w:hAnsi="Times New Roman"/>
        </w:rPr>
        <w:t xml:space="preserve"> c</w:t>
      </w:r>
      <w:r w:rsidRPr="003B32C7">
        <w:rPr>
          <w:rFonts w:ascii="Times New Roman" w:hAnsi="Times New Roman"/>
        </w:rPr>
        <w:t xml:space="preserve">ompared with the virus group, </w:t>
      </w:r>
      <w:r w:rsidRPr="003B32C7">
        <w:rPr>
          <w:rFonts w:ascii="Times New Roman" w:hAnsi="Times New Roman"/>
          <w:szCs w:val="21"/>
        </w:rPr>
        <w:t>&amp;</w:t>
      </w:r>
      <w:r w:rsidRPr="003B32C7">
        <w:rPr>
          <w:rFonts w:ascii="Times New Roman" w:hAnsi="Times New Roman"/>
        </w:rPr>
        <w:t>P &lt;0.05</w:t>
      </w:r>
      <w:r w:rsidRPr="003B32C7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</w:rPr>
        <w:t>c</w:t>
      </w:r>
      <w:r w:rsidRPr="003B32C7">
        <w:rPr>
          <w:rFonts w:ascii="Times New Roman" w:hAnsi="Times New Roman"/>
        </w:rPr>
        <w:t>ompared with the rat serum group</w:t>
      </w:r>
      <w:r>
        <w:rPr>
          <w:rFonts w:ascii="Times New Roman" w:hAnsi="Times New Roman"/>
        </w:rPr>
        <w:t>.</w:t>
      </w:r>
      <w:r w:rsidRPr="006F35EC">
        <w:rPr>
          <w:rFonts w:ascii="Times New Roman" w:hAnsi="Times New Roman"/>
        </w:rPr>
        <w:t xml:space="preserve"> </w:t>
      </w:r>
    </w:p>
    <w:p w14:paraId="649B9E44" w14:textId="6D1F81CA" w:rsidR="00A73D5A" w:rsidRDefault="002D4927" w:rsidP="002D4927">
      <w:pPr>
        <w:spacing w:line="480" w:lineRule="auto"/>
        <w:rPr>
          <w:rFonts w:ascii="Times New Roman" w:hAnsi="Times New Roman"/>
        </w:rPr>
      </w:pPr>
      <w:r w:rsidRPr="003B32C7">
        <w:rPr>
          <w:rFonts w:ascii="Times New Roman" w:hAnsi="Times New Roman"/>
        </w:rPr>
        <w:t xml:space="preserve">Table </w:t>
      </w:r>
      <w:r w:rsidR="002B7D05">
        <w:rPr>
          <w:rFonts w:ascii="Times New Roman" w:hAnsi="Times New Roman"/>
        </w:rPr>
        <w:t>A.</w:t>
      </w:r>
      <w:r w:rsidR="00456BDF">
        <w:rPr>
          <w:rFonts w:ascii="Times New Roman" w:hAnsi="Times New Roman"/>
        </w:rPr>
        <w:t>3</w:t>
      </w:r>
      <w:r w:rsidRPr="003B32C7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Comparison of different cytokines’ contents of PBMCs </w:t>
      </w:r>
      <w:r w:rsidRPr="003B32C7">
        <w:rPr>
          <w:rFonts w:ascii="Times New Roman" w:hAnsi="Times New Roman"/>
        </w:rPr>
        <w:t>infected by 10</w:t>
      </w:r>
      <w:r>
        <w:rPr>
          <w:rFonts w:ascii="Times New Roman" w:hAnsi="Times New Roman"/>
          <w:vertAlign w:val="superscript"/>
        </w:rPr>
        <w:t>7</w:t>
      </w:r>
      <w:r w:rsidRPr="003B32C7">
        <w:rPr>
          <w:rFonts w:ascii="Times New Roman" w:hAnsi="Times New Roman"/>
        </w:rPr>
        <w:t>IU/well HBV</w:t>
      </w:r>
      <w:r>
        <w:rPr>
          <w:rFonts w:ascii="Times New Roman" w:hAnsi="Times New Roman"/>
        </w:rPr>
        <w:t>.</w:t>
      </w:r>
      <w:r w:rsidRPr="00087936">
        <w:rPr>
          <w:rFonts w:ascii="Times New Roman" w:hAnsi="Times New Roman"/>
          <w:szCs w:val="21"/>
        </w:rPr>
        <w:t xml:space="preserve"> Data are expressed as </w:t>
      </w:r>
      <w:proofErr w:type="spellStart"/>
      <w:r w:rsidRPr="00087936">
        <w:rPr>
          <w:rFonts w:ascii="Times New Roman" w:hAnsi="Times New Roman"/>
          <w:szCs w:val="21"/>
        </w:rPr>
        <w:t>mean±SD</w:t>
      </w:r>
      <w:proofErr w:type="spellEnd"/>
      <w:r w:rsidRPr="00087936">
        <w:rPr>
          <w:rFonts w:ascii="Times New Roman" w:hAnsi="Times New Roman"/>
          <w:szCs w:val="21"/>
        </w:rPr>
        <w:t>.</w:t>
      </w:r>
      <w:r>
        <w:rPr>
          <w:rFonts w:ascii="Times New Roman" w:hAnsi="Times New Roman"/>
          <w:szCs w:val="21"/>
        </w:rPr>
        <w:t xml:space="preserve"> </w:t>
      </w:r>
      <w:r w:rsidRPr="003B32C7">
        <w:rPr>
          <w:rFonts w:ascii="Times New Roman" w:hAnsi="Times New Roman"/>
        </w:rPr>
        <w:t xml:space="preserve">*P &lt;0.05 </w:t>
      </w:r>
      <w:r>
        <w:rPr>
          <w:rFonts w:ascii="Times New Roman" w:hAnsi="Times New Roman"/>
        </w:rPr>
        <w:t>c</w:t>
      </w:r>
      <w:r w:rsidRPr="003B32C7">
        <w:rPr>
          <w:rFonts w:ascii="Times New Roman" w:hAnsi="Times New Roman"/>
        </w:rPr>
        <w:t>ompared with the blank control group, #P &lt;0.05</w:t>
      </w:r>
      <w:r>
        <w:rPr>
          <w:rFonts w:ascii="Times New Roman" w:hAnsi="Times New Roman"/>
        </w:rPr>
        <w:t xml:space="preserve"> c</w:t>
      </w:r>
      <w:r w:rsidRPr="003B32C7">
        <w:rPr>
          <w:rFonts w:ascii="Times New Roman" w:hAnsi="Times New Roman"/>
        </w:rPr>
        <w:t xml:space="preserve">ompared with the virus group, </w:t>
      </w:r>
      <w:r w:rsidRPr="003B32C7">
        <w:rPr>
          <w:rFonts w:ascii="Times New Roman" w:hAnsi="Times New Roman"/>
          <w:szCs w:val="21"/>
        </w:rPr>
        <w:t>&amp;</w:t>
      </w:r>
      <w:r w:rsidRPr="003B32C7">
        <w:rPr>
          <w:rFonts w:ascii="Times New Roman" w:hAnsi="Times New Roman"/>
        </w:rPr>
        <w:t>P &lt;0.05</w:t>
      </w:r>
      <w:r w:rsidRPr="003B32C7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</w:rPr>
        <w:t>c</w:t>
      </w:r>
      <w:r w:rsidRPr="003B32C7">
        <w:rPr>
          <w:rFonts w:ascii="Times New Roman" w:hAnsi="Times New Roman"/>
        </w:rPr>
        <w:t>ompared with the rat serum group</w:t>
      </w:r>
      <w:r>
        <w:rPr>
          <w:rFonts w:ascii="Times New Roman" w:hAnsi="Times New Roman"/>
        </w:rPr>
        <w:t xml:space="preserve">. </w:t>
      </w:r>
    </w:p>
    <w:p w14:paraId="41137E68" w14:textId="2B53F29C" w:rsidR="00A73D5A" w:rsidRDefault="002D4927" w:rsidP="002D4927">
      <w:pPr>
        <w:spacing w:line="480" w:lineRule="auto"/>
        <w:rPr>
          <w:rFonts w:ascii="Times New Roman" w:hAnsi="Times New Roman"/>
        </w:rPr>
      </w:pPr>
      <w:r w:rsidRPr="003B32C7">
        <w:rPr>
          <w:rFonts w:ascii="Times New Roman" w:hAnsi="Times New Roman"/>
        </w:rPr>
        <w:t>Table</w:t>
      </w:r>
      <w:r w:rsidR="00A73D5A">
        <w:rPr>
          <w:rFonts w:ascii="Times New Roman" w:hAnsi="Times New Roman"/>
        </w:rPr>
        <w:t xml:space="preserve"> </w:t>
      </w:r>
      <w:r w:rsidR="002B7D05">
        <w:rPr>
          <w:rFonts w:ascii="Times New Roman" w:hAnsi="Times New Roman"/>
        </w:rPr>
        <w:t>A.</w:t>
      </w:r>
      <w:r w:rsidR="00C96CA5">
        <w:rPr>
          <w:rFonts w:ascii="Times New Roman" w:hAnsi="Times New Roman"/>
        </w:rPr>
        <w:t>4</w:t>
      </w:r>
      <w:r w:rsidRPr="003B32C7">
        <w:rPr>
          <w:rFonts w:ascii="Times New Roman" w:hAnsi="Times New Roman"/>
        </w:rPr>
        <w:t xml:space="preserve">. Comparison of </w:t>
      </w:r>
      <w:proofErr w:type="spellStart"/>
      <w:r w:rsidRPr="003B32C7">
        <w:rPr>
          <w:rFonts w:ascii="Times New Roman" w:hAnsi="Times New Roman"/>
        </w:rPr>
        <w:t>pDCs</w:t>
      </w:r>
      <w:proofErr w:type="spellEnd"/>
      <w:r w:rsidRPr="003B32C7">
        <w:rPr>
          <w:rFonts w:ascii="Times New Roman" w:hAnsi="Times New Roman"/>
        </w:rPr>
        <w:t xml:space="preserve"> contents after 10</w:t>
      </w:r>
      <w:r w:rsidRPr="003B32C7">
        <w:rPr>
          <w:rFonts w:ascii="Times New Roman" w:hAnsi="Times New Roman"/>
          <w:vertAlign w:val="superscript"/>
        </w:rPr>
        <w:t>5</w:t>
      </w:r>
      <w:r w:rsidRPr="003B32C7">
        <w:rPr>
          <w:rFonts w:ascii="Times New Roman" w:hAnsi="Times New Roman"/>
        </w:rPr>
        <w:t>IU/well HBV infection</w:t>
      </w:r>
      <w:r>
        <w:rPr>
          <w:rFonts w:ascii="Times New Roman" w:hAnsi="Times New Roman"/>
        </w:rPr>
        <w:t xml:space="preserve">. </w:t>
      </w:r>
      <w:r w:rsidRPr="00087936">
        <w:rPr>
          <w:rFonts w:ascii="Times New Roman" w:hAnsi="Times New Roman"/>
          <w:szCs w:val="21"/>
        </w:rPr>
        <w:t xml:space="preserve">Data are expressed as </w:t>
      </w:r>
      <w:proofErr w:type="spellStart"/>
      <w:r w:rsidRPr="00087936">
        <w:rPr>
          <w:rFonts w:ascii="Times New Roman" w:hAnsi="Times New Roman"/>
          <w:szCs w:val="21"/>
        </w:rPr>
        <w:t>mean±SD</w:t>
      </w:r>
      <w:proofErr w:type="spellEnd"/>
      <w:r w:rsidRPr="00087936">
        <w:rPr>
          <w:rFonts w:ascii="Times New Roman" w:hAnsi="Times New Roman"/>
          <w:szCs w:val="21"/>
        </w:rPr>
        <w:t xml:space="preserve"> (n=</w:t>
      </w:r>
      <w:r>
        <w:rPr>
          <w:rFonts w:ascii="Times New Roman" w:hAnsi="Times New Roman"/>
          <w:szCs w:val="21"/>
        </w:rPr>
        <w:t>3</w:t>
      </w:r>
      <w:r w:rsidRPr="00087936">
        <w:rPr>
          <w:rFonts w:ascii="Times New Roman" w:hAnsi="Times New Roman"/>
          <w:szCs w:val="21"/>
        </w:rPr>
        <w:t>).</w:t>
      </w:r>
      <w:r w:rsidRPr="006F35EC">
        <w:rPr>
          <w:rFonts w:ascii="Times New Roman" w:hAnsi="Times New Roman"/>
        </w:rPr>
        <w:t xml:space="preserve"> </w:t>
      </w:r>
      <w:r w:rsidRPr="003B32C7">
        <w:rPr>
          <w:rFonts w:ascii="Times New Roman" w:hAnsi="Times New Roman"/>
        </w:rPr>
        <w:t xml:space="preserve">*P &lt;0.05 </w:t>
      </w:r>
      <w:r>
        <w:rPr>
          <w:rFonts w:ascii="Times New Roman" w:hAnsi="Times New Roman"/>
        </w:rPr>
        <w:t>c</w:t>
      </w:r>
      <w:r w:rsidRPr="003B32C7">
        <w:rPr>
          <w:rFonts w:ascii="Times New Roman" w:hAnsi="Times New Roman"/>
        </w:rPr>
        <w:t>ompared with the blank control group, #P &lt;0.05</w:t>
      </w:r>
      <w:r>
        <w:rPr>
          <w:rFonts w:ascii="Times New Roman" w:hAnsi="Times New Roman"/>
        </w:rPr>
        <w:t xml:space="preserve"> c</w:t>
      </w:r>
      <w:r w:rsidRPr="003B32C7">
        <w:rPr>
          <w:rFonts w:ascii="Times New Roman" w:hAnsi="Times New Roman"/>
        </w:rPr>
        <w:t>ompared with the virus group</w:t>
      </w:r>
      <w:r>
        <w:rPr>
          <w:rFonts w:ascii="Times New Roman" w:hAnsi="Times New Roman"/>
        </w:rPr>
        <w:t xml:space="preserve">. </w:t>
      </w:r>
    </w:p>
    <w:p w14:paraId="23E5353F" w14:textId="62FA3876" w:rsidR="00A73D5A" w:rsidRDefault="002D4927" w:rsidP="002D4927">
      <w:pPr>
        <w:spacing w:line="480" w:lineRule="auto"/>
        <w:rPr>
          <w:rFonts w:ascii="Times New Roman" w:hAnsi="Times New Roman"/>
        </w:rPr>
      </w:pPr>
      <w:r w:rsidRPr="003B32C7">
        <w:rPr>
          <w:rFonts w:ascii="Times New Roman" w:hAnsi="Times New Roman"/>
        </w:rPr>
        <w:t>Table</w:t>
      </w:r>
      <w:r w:rsidR="00E42E2D">
        <w:rPr>
          <w:rFonts w:ascii="Times New Roman" w:hAnsi="Times New Roman"/>
        </w:rPr>
        <w:t xml:space="preserve"> </w:t>
      </w:r>
      <w:r w:rsidR="002B7D05">
        <w:rPr>
          <w:rFonts w:ascii="Times New Roman" w:hAnsi="Times New Roman"/>
        </w:rPr>
        <w:t>A.</w:t>
      </w:r>
      <w:r w:rsidR="00C96CA5">
        <w:rPr>
          <w:rFonts w:ascii="Times New Roman" w:hAnsi="Times New Roman"/>
        </w:rPr>
        <w:t>5</w:t>
      </w:r>
      <w:r w:rsidRPr="003B32C7">
        <w:rPr>
          <w:rFonts w:ascii="Times New Roman" w:hAnsi="Times New Roman"/>
        </w:rPr>
        <w:t xml:space="preserve">. Comparison of </w:t>
      </w:r>
      <w:proofErr w:type="spellStart"/>
      <w:r w:rsidRPr="003B32C7">
        <w:rPr>
          <w:rFonts w:ascii="Times New Roman" w:hAnsi="Times New Roman"/>
        </w:rPr>
        <w:t>pDCs</w:t>
      </w:r>
      <w:proofErr w:type="spellEnd"/>
      <w:r w:rsidRPr="003B32C7">
        <w:rPr>
          <w:rFonts w:ascii="Times New Roman" w:hAnsi="Times New Roman"/>
        </w:rPr>
        <w:t xml:space="preserve"> contents after 10</w:t>
      </w:r>
      <w:r w:rsidRPr="003B32C7">
        <w:rPr>
          <w:rFonts w:ascii="Times New Roman" w:hAnsi="Times New Roman"/>
          <w:vertAlign w:val="superscript"/>
        </w:rPr>
        <w:t>7</w:t>
      </w:r>
      <w:r w:rsidRPr="003B32C7">
        <w:rPr>
          <w:rFonts w:ascii="Times New Roman" w:hAnsi="Times New Roman"/>
        </w:rPr>
        <w:t>IU/well HBV infection</w:t>
      </w:r>
      <w:r>
        <w:rPr>
          <w:rFonts w:ascii="Times New Roman" w:hAnsi="Times New Roman"/>
        </w:rPr>
        <w:t>.</w:t>
      </w:r>
      <w:r w:rsidRPr="006F35EC">
        <w:rPr>
          <w:rFonts w:ascii="Times New Roman" w:hAnsi="Times New Roman"/>
          <w:szCs w:val="21"/>
        </w:rPr>
        <w:t xml:space="preserve"> </w:t>
      </w:r>
      <w:r w:rsidRPr="00087936">
        <w:rPr>
          <w:rFonts w:ascii="Times New Roman" w:hAnsi="Times New Roman"/>
          <w:szCs w:val="21"/>
        </w:rPr>
        <w:t xml:space="preserve">Data are expressed as </w:t>
      </w:r>
      <w:proofErr w:type="spellStart"/>
      <w:r w:rsidRPr="00087936">
        <w:rPr>
          <w:rFonts w:ascii="Times New Roman" w:hAnsi="Times New Roman"/>
          <w:szCs w:val="21"/>
        </w:rPr>
        <w:t>mean±SD</w:t>
      </w:r>
      <w:proofErr w:type="spellEnd"/>
      <w:r w:rsidRPr="00087936">
        <w:rPr>
          <w:rFonts w:ascii="Times New Roman" w:hAnsi="Times New Roman"/>
          <w:szCs w:val="21"/>
        </w:rPr>
        <w:t xml:space="preserve"> (n=</w:t>
      </w:r>
      <w:r>
        <w:rPr>
          <w:rFonts w:ascii="Times New Roman" w:hAnsi="Times New Roman"/>
          <w:szCs w:val="21"/>
        </w:rPr>
        <w:t>3</w:t>
      </w:r>
      <w:r w:rsidRPr="00087936">
        <w:rPr>
          <w:rFonts w:ascii="Times New Roman" w:hAnsi="Times New Roman"/>
          <w:szCs w:val="21"/>
        </w:rPr>
        <w:t>).</w:t>
      </w:r>
      <w:r w:rsidRPr="002C72F3">
        <w:rPr>
          <w:rFonts w:ascii="Times New Roman" w:hAnsi="Times New Roman"/>
        </w:rPr>
        <w:t xml:space="preserve"> </w:t>
      </w:r>
      <w:r w:rsidRPr="003B32C7">
        <w:rPr>
          <w:rFonts w:ascii="Times New Roman" w:hAnsi="Times New Roman"/>
        </w:rPr>
        <w:t xml:space="preserve">*P &lt;0.05 </w:t>
      </w:r>
      <w:r>
        <w:rPr>
          <w:rFonts w:ascii="Times New Roman" w:hAnsi="Times New Roman"/>
        </w:rPr>
        <w:t>c</w:t>
      </w:r>
      <w:r w:rsidRPr="003B32C7">
        <w:rPr>
          <w:rFonts w:ascii="Times New Roman" w:hAnsi="Times New Roman"/>
        </w:rPr>
        <w:t>ompared with the blank control group, #P &lt;0.05</w:t>
      </w:r>
      <w:r>
        <w:rPr>
          <w:rFonts w:ascii="Times New Roman" w:hAnsi="Times New Roman"/>
        </w:rPr>
        <w:t xml:space="preserve"> c</w:t>
      </w:r>
      <w:r w:rsidRPr="003B32C7">
        <w:rPr>
          <w:rFonts w:ascii="Times New Roman" w:hAnsi="Times New Roman"/>
        </w:rPr>
        <w:t xml:space="preserve">ompared with the virus group, </w:t>
      </w:r>
      <w:r w:rsidRPr="003B32C7">
        <w:rPr>
          <w:rFonts w:ascii="Times New Roman" w:hAnsi="Times New Roman"/>
          <w:szCs w:val="21"/>
        </w:rPr>
        <w:t>&amp;</w:t>
      </w:r>
      <w:r w:rsidRPr="003B32C7">
        <w:rPr>
          <w:rFonts w:ascii="Times New Roman" w:hAnsi="Times New Roman"/>
        </w:rPr>
        <w:t>P &lt;0.05</w:t>
      </w:r>
      <w:r w:rsidRPr="003B32C7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</w:rPr>
        <w:t>c</w:t>
      </w:r>
      <w:r w:rsidRPr="003B32C7">
        <w:rPr>
          <w:rFonts w:ascii="Times New Roman" w:hAnsi="Times New Roman"/>
        </w:rPr>
        <w:t>ompared with the rat serum group</w:t>
      </w:r>
      <w:r>
        <w:rPr>
          <w:rFonts w:ascii="Times New Roman" w:hAnsi="Times New Roman"/>
        </w:rPr>
        <w:t>.</w:t>
      </w:r>
      <w:r w:rsidRPr="002C72F3">
        <w:rPr>
          <w:rFonts w:ascii="Times New Roman" w:hAnsi="Times New Roman"/>
        </w:rPr>
        <w:t xml:space="preserve"> </w:t>
      </w:r>
    </w:p>
    <w:p w14:paraId="2B388715" w14:textId="1C68F353" w:rsidR="00A73D5A" w:rsidRDefault="002D4927" w:rsidP="002D4927">
      <w:pPr>
        <w:spacing w:line="480" w:lineRule="auto"/>
        <w:rPr>
          <w:rFonts w:ascii="Times New Roman" w:hAnsi="Times New Roman"/>
        </w:rPr>
      </w:pPr>
      <w:r w:rsidRPr="003B32C7">
        <w:rPr>
          <w:rFonts w:ascii="Times New Roman" w:hAnsi="Times New Roman"/>
        </w:rPr>
        <w:t xml:space="preserve">Table </w:t>
      </w:r>
      <w:r w:rsidR="002B7D05">
        <w:rPr>
          <w:rFonts w:ascii="Times New Roman" w:hAnsi="Times New Roman"/>
        </w:rPr>
        <w:t>A.</w:t>
      </w:r>
      <w:r w:rsidR="00E42E2D">
        <w:rPr>
          <w:rFonts w:ascii="Times New Roman" w:hAnsi="Times New Roman"/>
        </w:rPr>
        <w:t>7</w:t>
      </w:r>
      <w:r w:rsidRPr="003B32C7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Comparison of relevant mRNA expression of </w:t>
      </w:r>
      <w:r w:rsidRPr="00F47E31">
        <w:rPr>
          <w:rFonts w:ascii="Times New Roman" w:hAnsi="Times New Roman"/>
        </w:rPr>
        <w:t xml:space="preserve">TLR /MyD88/TRIF </w:t>
      </w:r>
      <w:r w:rsidRPr="00E901D8">
        <w:rPr>
          <w:rFonts w:ascii="Times New Roman" w:hAnsi="Times New Roman"/>
        </w:rPr>
        <w:t xml:space="preserve">signaling </w:t>
      </w:r>
      <w:r w:rsidRPr="00F47E31">
        <w:rPr>
          <w:rFonts w:ascii="Times New Roman" w:hAnsi="Times New Roman"/>
        </w:rPr>
        <w:t>pathway proteins</w:t>
      </w:r>
      <w:r>
        <w:rPr>
          <w:rFonts w:ascii="Times New Roman" w:hAnsi="Times New Roman"/>
        </w:rPr>
        <w:t xml:space="preserve">. </w:t>
      </w:r>
      <w:r w:rsidRPr="00087936">
        <w:rPr>
          <w:rFonts w:ascii="Times New Roman" w:hAnsi="Times New Roman"/>
          <w:szCs w:val="21"/>
        </w:rPr>
        <w:t xml:space="preserve">Data are expressed as </w:t>
      </w:r>
      <w:proofErr w:type="spellStart"/>
      <w:r w:rsidRPr="00087936">
        <w:rPr>
          <w:rFonts w:ascii="Times New Roman" w:hAnsi="Times New Roman"/>
          <w:szCs w:val="21"/>
        </w:rPr>
        <w:t>mean±SD</w:t>
      </w:r>
      <w:proofErr w:type="spellEnd"/>
      <w:r w:rsidRPr="00087936">
        <w:rPr>
          <w:rFonts w:ascii="Times New Roman" w:hAnsi="Times New Roman"/>
          <w:szCs w:val="21"/>
        </w:rPr>
        <w:t xml:space="preserve"> (n=</w:t>
      </w:r>
      <w:r>
        <w:rPr>
          <w:rFonts w:ascii="Times New Roman" w:hAnsi="Times New Roman"/>
          <w:szCs w:val="21"/>
        </w:rPr>
        <w:t>5</w:t>
      </w:r>
      <w:r w:rsidRPr="00087936">
        <w:rPr>
          <w:rFonts w:ascii="Times New Roman" w:hAnsi="Times New Roman"/>
          <w:szCs w:val="21"/>
        </w:rPr>
        <w:t>).</w:t>
      </w:r>
      <w:r w:rsidRPr="002C72F3">
        <w:rPr>
          <w:rFonts w:ascii="Times New Roman" w:hAnsi="Times New Roman"/>
        </w:rPr>
        <w:t xml:space="preserve"> </w:t>
      </w:r>
      <w:r w:rsidRPr="003B32C7">
        <w:rPr>
          <w:rFonts w:ascii="Times New Roman" w:hAnsi="Times New Roman"/>
        </w:rPr>
        <w:t xml:space="preserve">*P &lt;0.05 </w:t>
      </w:r>
      <w:r>
        <w:rPr>
          <w:rFonts w:ascii="Times New Roman" w:hAnsi="Times New Roman"/>
        </w:rPr>
        <w:t>c</w:t>
      </w:r>
      <w:r w:rsidRPr="003B32C7">
        <w:rPr>
          <w:rFonts w:ascii="Times New Roman" w:hAnsi="Times New Roman"/>
        </w:rPr>
        <w:t>ompared with the blank control group, #P &lt;0.05</w:t>
      </w:r>
      <w:r>
        <w:rPr>
          <w:rFonts w:ascii="Times New Roman" w:hAnsi="Times New Roman"/>
        </w:rPr>
        <w:t xml:space="preserve"> c</w:t>
      </w:r>
      <w:r w:rsidRPr="003B32C7">
        <w:rPr>
          <w:rFonts w:ascii="Times New Roman" w:hAnsi="Times New Roman"/>
        </w:rPr>
        <w:t>ompared with the virus group</w:t>
      </w:r>
      <w:r>
        <w:rPr>
          <w:rFonts w:ascii="Times New Roman" w:hAnsi="Times New Roman"/>
        </w:rPr>
        <w:t xml:space="preserve">. </w:t>
      </w:r>
    </w:p>
    <w:p w14:paraId="32A2F843" w14:textId="2B2F8D59" w:rsidR="00A73D5A" w:rsidRDefault="002D4927" w:rsidP="002D4927">
      <w:pPr>
        <w:spacing w:line="480" w:lineRule="auto"/>
        <w:rPr>
          <w:rFonts w:ascii="Times New Roman" w:hAnsi="Times New Roman"/>
        </w:rPr>
      </w:pPr>
      <w:r w:rsidRPr="003B32C7">
        <w:rPr>
          <w:rFonts w:ascii="Times New Roman" w:hAnsi="Times New Roman"/>
        </w:rPr>
        <w:t xml:space="preserve">Table </w:t>
      </w:r>
      <w:r w:rsidR="002B7D05">
        <w:rPr>
          <w:rFonts w:ascii="Times New Roman" w:hAnsi="Times New Roman"/>
        </w:rPr>
        <w:t>A.</w:t>
      </w:r>
      <w:r w:rsidR="00E42E2D">
        <w:rPr>
          <w:rFonts w:ascii="Times New Roman" w:hAnsi="Times New Roman"/>
        </w:rPr>
        <w:t>8</w:t>
      </w:r>
      <w:r w:rsidRPr="003B32C7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Comparison of relevant</w:t>
      </w:r>
      <w:r w:rsidRPr="00F47E31">
        <w:rPr>
          <w:rFonts w:ascii="Times New Roman" w:hAnsi="Times New Roman"/>
        </w:rPr>
        <w:t xml:space="preserve"> TLR /MyD88/TRIF </w:t>
      </w:r>
      <w:r w:rsidRPr="00E901D8">
        <w:rPr>
          <w:rFonts w:ascii="Times New Roman" w:hAnsi="Times New Roman"/>
        </w:rPr>
        <w:t xml:space="preserve">signaling </w:t>
      </w:r>
      <w:r w:rsidRPr="00F47E31">
        <w:rPr>
          <w:rFonts w:ascii="Times New Roman" w:hAnsi="Times New Roman"/>
        </w:rPr>
        <w:t>pathway proteins</w:t>
      </w:r>
      <w:r>
        <w:rPr>
          <w:rFonts w:ascii="Times New Roman" w:hAnsi="Times New Roman"/>
        </w:rPr>
        <w:t>’ expression.</w:t>
      </w:r>
      <w:r w:rsidRPr="002C72F3">
        <w:rPr>
          <w:rFonts w:ascii="Times New Roman" w:hAnsi="Times New Roman"/>
          <w:szCs w:val="21"/>
        </w:rPr>
        <w:t xml:space="preserve"> </w:t>
      </w:r>
      <w:r w:rsidRPr="00087936">
        <w:rPr>
          <w:rFonts w:ascii="Times New Roman" w:hAnsi="Times New Roman"/>
          <w:szCs w:val="21"/>
        </w:rPr>
        <w:t xml:space="preserve">Data are expressed as </w:t>
      </w:r>
      <w:proofErr w:type="spellStart"/>
      <w:r w:rsidRPr="00087936">
        <w:rPr>
          <w:rFonts w:ascii="Times New Roman" w:hAnsi="Times New Roman"/>
          <w:szCs w:val="21"/>
        </w:rPr>
        <w:t>mean±SD</w:t>
      </w:r>
      <w:proofErr w:type="spellEnd"/>
      <w:r w:rsidRPr="00087936">
        <w:rPr>
          <w:rFonts w:ascii="Times New Roman" w:hAnsi="Times New Roman"/>
          <w:szCs w:val="21"/>
        </w:rPr>
        <w:t xml:space="preserve"> (n=</w:t>
      </w:r>
      <w:r>
        <w:rPr>
          <w:rFonts w:ascii="Times New Roman" w:hAnsi="Times New Roman"/>
          <w:szCs w:val="21"/>
        </w:rPr>
        <w:t>3</w:t>
      </w:r>
      <w:r w:rsidRPr="00087936">
        <w:rPr>
          <w:rFonts w:ascii="Times New Roman" w:hAnsi="Times New Roman"/>
          <w:szCs w:val="21"/>
        </w:rPr>
        <w:t>).</w:t>
      </w:r>
      <w:r w:rsidRPr="002C72F3">
        <w:rPr>
          <w:rFonts w:ascii="Times New Roman" w:hAnsi="Times New Roman"/>
        </w:rPr>
        <w:t xml:space="preserve"> </w:t>
      </w:r>
      <w:r w:rsidRPr="003B32C7">
        <w:rPr>
          <w:rFonts w:ascii="Times New Roman" w:hAnsi="Times New Roman"/>
        </w:rPr>
        <w:t xml:space="preserve">*P &lt;0.05 </w:t>
      </w:r>
      <w:r>
        <w:rPr>
          <w:rFonts w:ascii="Times New Roman" w:hAnsi="Times New Roman"/>
        </w:rPr>
        <w:t>c</w:t>
      </w:r>
      <w:r w:rsidRPr="003B32C7">
        <w:rPr>
          <w:rFonts w:ascii="Times New Roman" w:hAnsi="Times New Roman"/>
        </w:rPr>
        <w:t>ompared with the blank control group, #P &lt;0.05</w:t>
      </w:r>
      <w:r>
        <w:rPr>
          <w:rFonts w:ascii="Times New Roman" w:hAnsi="Times New Roman"/>
        </w:rPr>
        <w:t xml:space="preserve"> c</w:t>
      </w:r>
      <w:r w:rsidRPr="003B32C7">
        <w:rPr>
          <w:rFonts w:ascii="Times New Roman" w:hAnsi="Times New Roman"/>
        </w:rPr>
        <w:t>ompared with the virus group</w:t>
      </w:r>
      <w:r>
        <w:rPr>
          <w:rFonts w:ascii="Times New Roman" w:hAnsi="Times New Roman"/>
        </w:rPr>
        <w:t xml:space="preserve">. </w:t>
      </w:r>
    </w:p>
    <w:p w14:paraId="311AEEB1" w14:textId="604A9917" w:rsidR="002D4927" w:rsidRDefault="00C551AC" w:rsidP="002D4927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Fig.</w:t>
      </w:r>
      <w:r w:rsidR="002D4927" w:rsidRPr="003B32C7">
        <w:rPr>
          <w:rFonts w:ascii="Times New Roman" w:hAnsi="Times New Roman"/>
        </w:rPr>
        <w:t xml:space="preserve"> </w:t>
      </w:r>
      <w:r w:rsidR="002B7D05">
        <w:rPr>
          <w:rFonts w:ascii="Times New Roman" w:hAnsi="Times New Roman"/>
        </w:rPr>
        <w:t>A.</w:t>
      </w:r>
      <w:r w:rsidR="002D4927" w:rsidRPr="003B32C7">
        <w:rPr>
          <w:rFonts w:ascii="Times New Roman" w:hAnsi="Times New Roman"/>
        </w:rPr>
        <w:t xml:space="preserve">1. </w:t>
      </w:r>
      <w:r w:rsidR="002D4927">
        <w:rPr>
          <w:rFonts w:ascii="Times New Roman" w:hAnsi="Times New Roman"/>
        </w:rPr>
        <w:t xml:space="preserve">Comparison of relevant </w:t>
      </w:r>
      <w:r w:rsidR="002D4927" w:rsidRPr="00F47E31">
        <w:rPr>
          <w:rFonts w:ascii="Times New Roman" w:hAnsi="Times New Roman"/>
        </w:rPr>
        <w:t xml:space="preserve">TLR /MyD88/TRIF </w:t>
      </w:r>
      <w:r w:rsidR="002D4927" w:rsidRPr="00E901D8">
        <w:rPr>
          <w:rFonts w:ascii="Times New Roman" w:hAnsi="Times New Roman"/>
        </w:rPr>
        <w:t xml:space="preserve">signaling </w:t>
      </w:r>
      <w:r w:rsidR="002D4927" w:rsidRPr="00F47E31">
        <w:rPr>
          <w:rFonts w:ascii="Times New Roman" w:hAnsi="Times New Roman"/>
        </w:rPr>
        <w:t>pathway proteins</w:t>
      </w:r>
      <w:r w:rsidR="002D4927">
        <w:rPr>
          <w:rFonts w:ascii="Times New Roman" w:hAnsi="Times New Roman"/>
        </w:rPr>
        <w:t xml:space="preserve">’ expression in each group. </w:t>
      </w:r>
      <w:r w:rsidR="002D4927" w:rsidRPr="003B32C7">
        <w:rPr>
          <w:rFonts w:ascii="Times New Roman" w:hAnsi="Times New Roman"/>
        </w:rPr>
        <w:t xml:space="preserve">(A) TLR3; (B) TLR9; (C) MYD88; (D) TRIF; (E) IRF3; (F) IRF7; (G) C-JUN; (H) </w:t>
      </w:r>
      <w:proofErr w:type="spellStart"/>
      <w:r w:rsidR="002D4927" w:rsidRPr="003B32C7">
        <w:rPr>
          <w:rFonts w:ascii="Times New Roman" w:hAnsi="Times New Roman"/>
        </w:rPr>
        <w:lastRenderedPageBreak/>
        <w:t>NFκB</w:t>
      </w:r>
      <w:proofErr w:type="spellEnd"/>
      <w:r w:rsidR="002D4927" w:rsidRPr="003B32C7">
        <w:rPr>
          <w:rFonts w:ascii="Times New Roman" w:hAnsi="Times New Roman"/>
        </w:rPr>
        <w:t>.</w:t>
      </w:r>
      <w:r w:rsidR="002D4927" w:rsidRPr="002C72F3">
        <w:rPr>
          <w:rFonts w:ascii="Times New Roman" w:hAnsi="Times New Roman"/>
          <w:szCs w:val="21"/>
        </w:rPr>
        <w:t xml:space="preserve"> </w:t>
      </w:r>
      <w:r w:rsidR="002D4927" w:rsidRPr="00087936">
        <w:rPr>
          <w:rFonts w:ascii="Times New Roman" w:hAnsi="Times New Roman"/>
          <w:szCs w:val="21"/>
        </w:rPr>
        <w:t xml:space="preserve">Data are expressed as </w:t>
      </w:r>
      <w:proofErr w:type="spellStart"/>
      <w:r w:rsidR="002D4927" w:rsidRPr="00087936">
        <w:rPr>
          <w:rFonts w:ascii="Times New Roman" w:hAnsi="Times New Roman"/>
          <w:szCs w:val="21"/>
        </w:rPr>
        <w:t>mean±SD</w:t>
      </w:r>
      <w:proofErr w:type="spellEnd"/>
      <w:r w:rsidR="002D4927" w:rsidRPr="00087936">
        <w:rPr>
          <w:rFonts w:ascii="Times New Roman" w:hAnsi="Times New Roman"/>
          <w:szCs w:val="21"/>
        </w:rPr>
        <w:t>.</w:t>
      </w:r>
      <w:r w:rsidR="002D4927">
        <w:rPr>
          <w:rFonts w:ascii="Times New Roman" w:hAnsi="Times New Roman"/>
          <w:szCs w:val="21"/>
        </w:rPr>
        <w:t xml:space="preserve"> </w:t>
      </w:r>
      <w:r w:rsidR="002D4927" w:rsidRPr="003B32C7">
        <w:rPr>
          <w:rFonts w:ascii="Times New Roman" w:hAnsi="Times New Roman"/>
        </w:rPr>
        <w:t xml:space="preserve">*P &lt;0.05 </w:t>
      </w:r>
      <w:r w:rsidR="002D4927">
        <w:rPr>
          <w:rFonts w:ascii="Times New Roman" w:hAnsi="Times New Roman"/>
        </w:rPr>
        <w:t>c</w:t>
      </w:r>
      <w:r w:rsidR="002D4927" w:rsidRPr="003B32C7">
        <w:rPr>
          <w:rFonts w:ascii="Times New Roman" w:hAnsi="Times New Roman"/>
        </w:rPr>
        <w:t>ompared with the blank control group, #P &lt;0.05</w:t>
      </w:r>
      <w:r w:rsidR="002D4927">
        <w:rPr>
          <w:rFonts w:ascii="Times New Roman" w:hAnsi="Times New Roman"/>
        </w:rPr>
        <w:t xml:space="preserve"> c</w:t>
      </w:r>
      <w:r w:rsidR="002D4927" w:rsidRPr="003B32C7">
        <w:rPr>
          <w:rFonts w:ascii="Times New Roman" w:hAnsi="Times New Roman"/>
        </w:rPr>
        <w:t>ompared with the virus group</w:t>
      </w:r>
      <w:r w:rsidR="002D4927">
        <w:rPr>
          <w:rFonts w:ascii="Times New Roman" w:hAnsi="Times New Roman"/>
        </w:rPr>
        <w:t>.</w:t>
      </w:r>
    </w:p>
    <w:p w14:paraId="438264DC" w14:textId="21C72E87" w:rsidR="00E42E2D" w:rsidRDefault="00DC33EA">
      <w:pPr>
        <w:widowControl/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br w:type="page"/>
      </w:r>
    </w:p>
    <w:p w14:paraId="53020EAC" w14:textId="3E374ED1" w:rsidR="006F6EAC" w:rsidRPr="00F52EE3" w:rsidRDefault="00C551AC" w:rsidP="0099068E">
      <w:pPr>
        <w:spacing w:line="480" w:lineRule="auto"/>
        <w:jc w:val="center"/>
        <w:outlineLvl w:val="0"/>
        <w:rPr>
          <w:rFonts w:ascii="Times New Roman" w:hAnsi="Times New Roman"/>
          <w:b/>
          <w:bCs/>
        </w:rPr>
      </w:pPr>
      <w:r w:rsidRPr="00C551AC">
        <w:rPr>
          <w:rFonts w:ascii="Times New Roman" w:hAnsi="Times New Roman"/>
          <w:b/>
          <w:bCs/>
        </w:rPr>
        <w:lastRenderedPageBreak/>
        <w:t>Table A.</w:t>
      </w:r>
      <w:r w:rsidR="00A80D69">
        <w:rPr>
          <w:rFonts w:ascii="Times New Roman" w:hAnsi="Times New Roman"/>
          <w:b/>
          <w:bCs/>
        </w:rPr>
        <w:t>1</w:t>
      </w:r>
      <w:r w:rsidR="006F6EAC" w:rsidRPr="00F52EE3">
        <w:rPr>
          <w:rFonts w:ascii="Times New Roman" w:hAnsi="Times New Roman"/>
          <w:b/>
          <w:bCs/>
        </w:rPr>
        <w:t xml:space="preserve"> Impact of HBV on PBMC cytokine</w:t>
      </w:r>
      <w:r w:rsidR="007A5906" w:rsidRPr="00F52EE3">
        <w:rPr>
          <w:rFonts w:ascii="Times New Roman" w:hAnsi="Times New Roman"/>
          <w:b/>
          <w:bCs/>
        </w:rPr>
        <w:t xml:space="preserve"> contents</w:t>
      </w:r>
      <w:r w:rsidR="006F6EAC" w:rsidRPr="00F52EE3">
        <w:rPr>
          <w:rFonts w:ascii="Times New Roman" w:hAnsi="Times New Roman"/>
          <w:b/>
          <w:bCs/>
        </w:rPr>
        <w:t xml:space="preserve"> (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acc>
      </m:oMath>
      <w:r w:rsidR="00D60A7C" w:rsidRPr="00F52EE3">
        <w:rPr>
          <w:rFonts w:ascii="Times New Roman" w:hAnsi="Times New Roman"/>
          <w:b/>
          <w:bCs/>
        </w:rPr>
        <w:t>±s</w:t>
      </w:r>
      <w:r w:rsidR="00356404" w:rsidRPr="00F52EE3">
        <w:rPr>
          <w:rFonts w:ascii="Times New Roman" w:hAnsi="Times New Roman"/>
          <w:b/>
          <w:bCs/>
        </w:rPr>
        <w:t>)</w:t>
      </w:r>
      <w:r w:rsidR="006F6EAC" w:rsidRPr="00F52EE3">
        <w:rPr>
          <w:rFonts w:ascii="Times New Roman" w:hAnsi="Times New Roman"/>
          <w:b/>
          <w:bCs/>
        </w:rPr>
        <w:t xml:space="preserve"> </w:t>
      </w:r>
      <w:r w:rsidR="00356404" w:rsidRPr="00F52EE3">
        <w:rPr>
          <w:rFonts w:ascii="Times New Roman" w:hAnsi="Times New Roman"/>
          <w:b/>
          <w:bCs/>
        </w:rPr>
        <w:t>(</w:t>
      </w:r>
      <w:proofErr w:type="spellStart"/>
      <w:r w:rsidR="006F6EAC" w:rsidRPr="00F52EE3">
        <w:rPr>
          <w:rFonts w:ascii="Times New Roman" w:hAnsi="Times New Roman"/>
          <w:b/>
          <w:bCs/>
        </w:rPr>
        <w:t>pg</w:t>
      </w:r>
      <w:proofErr w:type="spellEnd"/>
      <w:r w:rsidR="006F6EAC" w:rsidRPr="00F52EE3">
        <w:rPr>
          <w:rFonts w:ascii="Times New Roman" w:hAnsi="Times New Roman"/>
          <w:b/>
          <w:bCs/>
        </w:rPr>
        <w:t>/m</w:t>
      </w:r>
      <w:r w:rsidR="00A65FFD" w:rsidRPr="00F52EE3">
        <w:rPr>
          <w:rFonts w:ascii="Times New Roman" w:hAnsi="Times New Roman"/>
          <w:b/>
          <w:bCs/>
        </w:rPr>
        <w:t>L</w:t>
      </w:r>
      <w:r w:rsidR="006F6EAC" w:rsidRPr="00F52EE3">
        <w:rPr>
          <w:rFonts w:ascii="Times New Roman" w:hAnsi="Times New Roman"/>
          <w:b/>
          <w:bCs/>
        </w:rPr>
        <w:t>)</w:t>
      </w:r>
    </w:p>
    <w:tbl>
      <w:tblPr>
        <w:tblW w:w="10782" w:type="dxa"/>
        <w:jc w:val="center"/>
        <w:tblBorders>
          <w:top w:val="single" w:sz="12" w:space="0" w:color="auto"/>
          <w:bottom w:val="single" w:sz="12" w:space="0" w:color="auto"/>
        </w:tblBorders>
        <w:tblLook w:val="00A0" w:firstRow="1" w:lastRow="0" w:firstColumn="1" w:lastColumn="0" w:noHBand="0" w:noVBand="0"/>
      </w:tblPr>
      <w:tblGrid>
        <w:gridCol w:w="683"/>
        <w:gridCol w:w="1067"/>
        <w:gridCol w:w="999"/>
        <w:gridCol w:w="1697"/>
        <w:gridCol w:w="1269"/>
        <w:gridCol w:w="1277"/>
        <w:gridCol w:w="1487"/>
        <w:gridCol w:w="1067"/>
        <w:gridCol w:w="1374"/>
      </w:tblGrid>
      <w:tr w:rsidR="006F6EAC" w:rsidRPr="003B32C7" w14:paraId="05A316FC" w14:textId="77777777" w:rsidTr="00356404">
        <w:trPr>
          <w:cantSplit/>
          <w:trHeight w:val="644"/>
          <w:jc w:val="center"/>
        </w:trPr>
        <w:tc>
          <w:tcPr>
            <w:tcW w:w="54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0F9B414" w14:textId="77777777" w:rsidR="006F6EAC" w:rsidRPr="003B32C7" w:rsidRDefault="0080616C" w:rsidP="003D11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kern w:val="0"/>
                <w:szCs w:val="21"/>
              </w:rPr>
              <w:t>Time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67E23B4" w14:textId="77777777" w:rsidR="006F6EAC" w:rsidRPr="003B32C7" w:rsidRDefault="006F6EAC" w:rsidP="003D11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kern w:val="0"/>
                <w:szCs w:val="21"/>
              </w:rPr>
              <w:t>IL-2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402C9252" w14:textId="77777777" w:rsidR="006F6EAC" w:rsidRPr="003B32C7" w:rsidRDefault="006F6EAC" w:rsidP="003D11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kern w:val="0"/>
                <w:szCs w:val="21"/>
              </w:rPr>
              <w:t>IL-4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8F63D24" w14:textId="77777777" w:rsidR="006F6EAC" w:rsidRPr="003B32C7" w:rsidRDefault="006F6EAC" w:rsidP="003D11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kern w:val="0"/>
                <w:szCs w:val="21"/>
              </w:rPr>
              <w:t>IL-6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69945063" w14:textId="77777777" w:rsidR="006F6EAC" w:rsidRPr="003B32C7" w:rsidRDefault="006F6EAC" w:rsidP="003D11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kern w:val="0"/>
                <w:szCs w:val="21"/>
              </w:rPr>
              <w:t>IL-10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9DCDCA6" w14:textId="77777777" w:rsidR="006F6EAC" w:rsidRPr="003B32C7" w:rsidRDefault="006F6EAC" w:rsidP="003D11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kern w:val="0"/>
                <w:szCs w:val="21"/>
              </w:rPr>
              <w:t>IL-17A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909C1B8" w14:textId="77777777" w:rsidR="006F6EAC" w:rsidRPr="003B32C7" w:rsidRDefault="006F6EAC" w:rsidP="003D11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kern w:val="0"/>
                <w:szCs w:val="21"/>
              </w:rPr>
              <w:t>TNF-α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6597B98" w14:textId="77777777" w:rsidR="006F6EAC" w:rsidRPr="003B32C7" w:rsidRDefault="006F6EAC" w:rsidP="003D11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kern w:val="0"/>
                <w:szCs w:val="21"/>
              </w:rPr>
              <w:t>INF-γ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61E7688F" w14:textId="77777777" w:rsidR="006F6EAC" w:rsidRPr="003B32C7" w:rsidRDefault="006F6EAC" w:rsidP="003D11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kern w:val="0"/>
                <w:szCs w:val="21"/>
              </w:rPr>
              <w:t>GM-CSF</w:t>
            </w:r>
          </w:p>
        </w:tc>
      </w:tr>
      <w:tr w:rsidR="006F6EAC" w:rsidRPr="003B32C7" w14:paraId="0CEB617F" w14:textId="77777777" w:rsidTr="00437AC9">
        <w:trPr>
          <w:cantSplit/>
          <w:trHeight w:val="1211"/>
          <w:jc w:val="center"/>
        </w:trPr>
        <w:tc>
          <w:tcPr>
            <w:tcW w:w="54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CB57DA3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4h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9A1C9FB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0.19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±0.47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ECE6E04" w14:textId="77777777" w:rsidR="006F6EAC" w:rsidRPr="003B32C7" w:rsidRDefault="006F6EAC" w:rsidP="003D111D">
            <w:pPr>
              <w:spacing w:line="480" w:lineRule="auto"/>
              <w:ind w:right="300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0.29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 xml:space="preserve"> 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0.25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05F3C0A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961.71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 xml:space="preserve"> 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279.15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08F0209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3.13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>0.66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94DC1CE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10.21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>7.08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710A799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220.59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 xml:space="preserve">27.48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4FA5A8F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2.28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±1.17</w:t>
            </w:r>
            <w:r w:rsidRPr="003B32C7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370E419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1.76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 xml:space="preserve">0.91 </w:t>
            </w:r>
          </w:p>
        </w:tc>
      </w:tr>
      <w:tr w:rsidR="006F6EAC" w:rsidRPr="003B32C7" w14:paraId="0351CCF9" w14:textId="77777777" w:rsidTr="00437AC9">
        <w:trPr>
          <w:cantSplit/>
          <w:trHeight w:val="1211"/>
          <w:jc w:val="center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</w:tcPr>
          <w:p w14:paraId="3D080F21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8h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3939D7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0.91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±1.34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6CF554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 xml:space="preserve">1.21 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0C53AF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3266.82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±1061.56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F334F2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9.56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>3.65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42EF9F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21.63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±16.54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EF7A14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438.38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 xml:space="preserve">108.44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2B50DE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4.50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±2.15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CA3B4C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5.35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 xml:space="preserve">1.85 </w:t>
            </w:r>
          </w:p>
        </w:tc>
      </w:tr>
      <w:tr w:rsidR="006F6EAC" w:rsidRPr="003B32C7" w14:paraId="4679A176" w14:textId="77777777" w:rsidTr="00437AC9">
        <w:trPr>
          <w:cantSplit/>
          <w:trHeight w:val="1211"/>
          <w:jc w:val="center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</w:tcPr>
          <w:p w14:paraId="74311152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12h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725EB8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0.00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A880D9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0.69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 xml:space="preserve"> 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63F408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6987.06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±2797.43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95794C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17.36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>11.09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5B40C3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13.69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D055C1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407.01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 xml:space="preserve">84.90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768994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3.40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±0.76</w:t>
            </w:r>
            <w:r w:rsidRPr="003B32C7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88E302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13.42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 xml:space="preserve">6.82 </w:t>
            </w:r>
          </w:p>
        </w:tc>
      </w:tr>
      <w:tr w:rsidR="006F6EAC" w:rsidRPr="003B32C7" w14:paraId="5B5BDF24" w14:textId="77777777" w:rsidTr="00437AC9">
        <w:trPr>
          <w:cantSplit/>
          <w:trHeight w:val="1211"/>
          <w:jc w:val="center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</w:tcPr>
          <w:p w14:paraId="43340E9F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24h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21D309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3.83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A9E1FB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 xml:space="preserve">0.13 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4F0845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14865.30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±388.08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FCE762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37.84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454371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12.02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±8.54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39104B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343.62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 xml:space="preserve">51.66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32FE64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2.22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±0.93</w:t>
            </w:r>
            <w:r w:rsidRPr="003B32C7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560073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99.93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 xml:space="preserve">19.14 </w:t>
            </w:r>
          </w:p>
        </w:tc>
      </w:tr>
      <w:tr w:rsidR="006F6EAC" w:rsidRPr="003B32C7" w14:paraId="0C9352E0" w14:textId="77777777" w:rsidTr="00437AC9">
        <w:trPr>
          <w:cantSplit/>
          <w:trHeight w:val="1211"/>
          <w:jc w:val="center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</w:tcPr>
          <w:p w14:paraId="6E8C5E17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36h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0280E2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4.12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±1.95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17208F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 xml:space="preserve">0.05 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491293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17149.22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±566.86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5A585C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31.76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>4.26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FC9BC8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9.82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±11.37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F14A1B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215.83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 xml:space="preserve">65.68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B4D0C9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1.74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±0.61</w:t>
            </w:r>
            <w:r w:rsidRPr="003B32C7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BAAD33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116.89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 xml:space="preserve">12.53 </w:t>
            </w:r>
          </w:p>
        </w:tc>
      </w:tr>
      <w:tr w:rsidR="006F6EAC" w:rsidRPr="003B32C7" w14:paraId="4613CE3A" w14:textId="77777777" w:rsidTr="00437AC9">
        <w:trPr>
          <w:cantSplit/>
          <w:trHeight w:val="1211"/>
          <w:jc w:val="center"/>
        </w:trPr>
        <w:tc>
          <w:tcPr>
            <w:tcW w:w="5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ADF0A95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48h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9A5BA3E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8.50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±1.77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5E69445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0.17 ±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9D2FA4E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9459.09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±3171.22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D930A3" w14:textId="77777777" w:rsidR="006F6EAC" w:rsidRPr="003B32C7" w:rsidRDefault="006F6EAC" w:rsidP="003D111D">
            <w:pPr>
              <w:spacing w:line="480" w:lineRule="auto"/>
              <w:jc w:val="left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8.79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>4.19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02BE729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0.85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±2.09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F4FD2CD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338.41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 xml:space="preserve">88.02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4570A8B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3.03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±1.56</w:t>
            </w:r>
            <w:r w:rsidRPr="003B32C7">
              <w:rPr>
                <w:rFonts w:ascii="Times New Roman" w:hAnsi="Times New Roman"/>
                <w:szCs w:val="21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A3C4AF2" w14:textId="77777777" w:rsidR="006F6EAC" w:rsidRPr="003B32C7" w:rsidRDefault="006F6EAC" w:rsidP="003D111D">
            <w:pPr>
              <w:spacing w:line="480" w:lineRule="auto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73.73</w:t>
            </w:r>
            <w:r w:rsidRPr="003B32C7">
              <w:rPr>
                <w:rFonts w:ascii="Times New Roman" w:hAnsi="Times New Roman"/>
                <w:kern w:val="0"/>
                <w:szCs w:val="21"/>
              </w:rPr>
              <w:t>±</w:t>
            </w:r>
            <w:r w:rsidRPr="003B32C7">
              <w:rPr>
                <w:rFonts w:ascii="Times New Roman" w:hAnsi="Times New Roman"/>
                <w:szCs w:val="21"/>
              </w:rPr>
              <w:t xml:space="preserve">10.62 </w:t>
            </w:r>
          </w:p>
        </w:tc>
      </w:tr>
    </w:tbl>
    <w:p w14:paraId="00DB5646" w14:textId="77777777" w:rsidR="007A5906" w:rsidRPr="003B32C7" w:rsidRDefault="007A5906" w:rsidP="003D111D">
      <w:pPr>
        <w:spacing w:line="480" w:lineRule="auto"/>
        <w:rPr>
          <w:rFonts w:ascii="Times New Roman" w:hAnsi="Times New Roman"/>
        </w:rPr>
      </w:pPr>
      <w:r w:rsidRPr="003B32C7">
        <w:rPr>
          <w:rFonts w:ascii="Times New Roman" w:hAnsi="Times New Roman"/>
        </w:rPr>
        <w:t>Abbreviation: IL-2: Interleukin 2; IL-4: Interleukin 4; IL-6: Interleukin 6; IL-10: Interleukin 10; IL-17A: Interleukin 17A; TNF-α: Tumor necrosis factor alpha; IFN-γ: Type I interferon γ; GM-CSF: Granulocyte-macrophage colony-stimulating factor.</w:t>
      </w:r>
    </w:p>
    <w:p w14:paraId="79896EAD" w14:textId="77777777" w:rsidR="006F6EAC" w:rsidRPr="003B32C7" w:rsidRDefault="006F6EAC" w:rsidP="003D111D">
      <w:pPr>
        <w:spacing w:line="480" w:lineRule="auto"/>
        <w:rPr>
          <w:rFonts w:ascii="Times New Roman" w:hAnsi="Times New Roman"/>
        </w:rPr>
      </w:pPr>
    </w:p>
    <w:p w14:paraId="2867EC58" w14:textId="77777777" w:rsidR="00A73D5A" w:rsidRDefault="00A73D5A">
      <w:pPr>
        <w:widowControl/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br w:type="page"/>
      </w:r>
    </w:p>
    <w:p w14:paraId="35E2B6F9" w14:textId="76328B27" w:rsidR="00CA2B43" w:rsidRPr="00F52EE3" w:rsidRDefault="00C551AC" w:rsidP="003D111D">
      <w:pPr>
        <w:spacing w:line="480" w:lineRule="auto"/>
        <w:jc w:val="center"/>
        <w:rPr>
          <w:rFonts w:ascii="Times New Roman" w:hAnsi="Times New Roman"/>
          <w:b/>
          <w:bCs/>
        </w:rPr>
      </w:pPr>
      <w:r w:rsidRPr="00C551AC">
        <w:rPr>
          <w:rFonts w:ascii="Times New Roman" w:hAnsi="Times New Roman"/>
          <w:b/>
          <w:bCs/>
        </w:rPr>
        <w:lastRenderedPageBreak/>
        <w:t>Table A.</w:t>
      </w:r>
      <w:r w:rsidR="00A80D69">
        <w:rPr>
          <w:rFonts w:ascii="Times New Roman" w:hAnsi="Times New Roman"/>
          <w:b/>
          <w:bCs/>
        </w:rPr>
        <w:t>2</w:t>
      </w:r>
      <w:r w:rsidR="00CA2B43" w:rsidRPr="00F52EE3">
        <w:rPr>
          <w:rFonts w:ascii="Times New Roman" w:hAnsi="Times New Roman"/>
          <w:b/>
          <w:bCs/>
        </w:rPr>
        <w:t xml:space="preserve"> </w:t>
      </w:r>
      <w:r w:rsidR="00437AC9" w:rsidRPr="00F72DF9">
        <w:rPr>
          <w:rFonts w:ascii="Times New Roman" w:hAnsi="Times New Roman"/>
          <w:b/>
          <w:bCs/>
        </w:rPr>
        <w:t>The cytokine contents</w:t>
      </w:r>
      <w:r w:rsidR="003B32C7" w:rsidRPr="00F52EE3">
        <w:rPr>
          <w:rFonts w:ascii="Times New Roman" w:hAnsi="Times New Roman"/>
          <w:b/>
          <w:bCs/>
        </w:rPr>
        <w:t xml:space="preserve"> </w:t>
      </w:r>
      <w:r w:rsidR="00A80D69">
        <w:rPr>
          <w:rFonts w:ascii="Times New Roman" w:hAnsi="Times New Roman"/>
          <w:b/>
          <w:bCs/>
        </w:rPr>
        <w:t>in</w:t>
      </w:r>
      <w:r w:rsidR="003B32C7" w:rsidRPr="00F52EE3">
        <w:rPr>
          <w:rFonts w:ascii="Times New Roman" w:hAnsi="Times New Roman"/>
          <w:b/>
          <w:bCs/>
        </w:rPr>
        <w:t xml:space="preserve"> PBMCs infected by 10</w:t>
      </w:r>
      <w:r w:rsidR="003B32C7" w:rsidRPr="00F52EE3">
        <w:rPr>
          <w:rFonts w:ascii="Times New Roman" w:hAnsi="Times New Roman"/>
          <w:b/>
          <w:bCs/>
          <w:vertAlign w:val="superscript"/>
        </w:rPr>
        <w:t>5</w:t>
      </w:r>
      <w:r w:rsidR="003B32C7" w:rsidRPr="00F52EE3">
        <w:rPr>
          <w:rFonts w:ascii="Times New Roman" w:hAnsi="Times New Roman"/>
          <w:b/>
          <w:bCs/>
        </w:rPr>
        <w:t xml:space="preserve">IU/well HBV </w:t>
      </w:r>
      <w:r w:rsidR="0080616C" w:rsidRPr="00F52EE3">
        <w:rPr>
          <w:rFonts w:ascii="Times New Roman" w:hAnsi="Times New Roman"/>
          <w:b/>
          <w:bCs/>
        </w:rPr>
        <w:t>(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acc>
      </m:oMath>
      <w:r w:rsidR="00D60A7C" w:rsidRPr="00F52EE3">
        <w:rPr>
          <w:rFonts w:ascii="Times New Roman" w:hAnsi="Times New Roman"/>
          <w:b/>
          <w:bCs/>
        </w:rPr>
        <w:t>±s</w:t>
      </w:r>
      <w:r w:rsidR="0080616C" w:rsidRPr="00F52EE3">
        <w:rPr>
          <w:rFonts w:ascii="Times New Roman" w:hAnsi="Times New Roman"/>
          <w:b/>
          <w:bCs/>
        </w:rPr>
        <w:t>) (</w:t>
      </w:r>
      <w:proofErr w:type="spellStart"/>
      <w:r w:rsidR="0080616C" w:rsidRPr="00F52EE3">
        <w:rPr>
          <w:rFonts w:ascii="Times New Roman" w:hAnsi="Times New Roman"/>
          <w:b/>
          <w:bCs/>
        </w:rPr>
        <w:t>pg</w:t>
      </w:r>
      <w:proofErr w:type="spellEnd"/>
      <w:r w:rsidR="0080616C" w:rsidRPr="00F52EE3">
        <w:rPr>
          <w:rFonts w:ascii="Times New Roman" w:hAnsi="Times New Roman"/>
          <w:b/>
          <w:bCs/>
        </w:rPr>
        <w:t>/mL)</w:t>
      </w:r>
    </w:p>
    <w:tbl>
      <w:tblPr>
        <w:tblW w:w="9053" w:type="dxa"/>
        <w:tblBorders>
          <w:top w:val="single" w:sz="4" w:space="0" w:color="7F7F7F"/>
          <w:bottom w:val="single" w:sz="4" w:space="0" w:color="7F7F7F"/>
        </w:tblBorders>
        <w:tblLook w:val="00A0" w:firstRow="1" w:lastRow="0" w:firstColumn="1" w:lastColumn="0" w:noHBand="0" w:noVBand="0"/>
      </w:tblPr>
      <w:tblGrid>
        <w:gridCol w:w="1115"/>
        <w:gridCol w:w="683"/>
        <w:gridCol w:w="1650"/>
        <w:gridCol w:w="1907"/>
        <w:gridCol w:w="2012"/>
        <w:gridCol w:w="2070"/>
      </w:tblGrid>
      <w:tr w:rsidR="00CA2B43" w:rsidRPr="003B32C7" w14:paraId="40F5899D" w14:textId="77777777" w:rsidTr="00437AC9">
        <w:trPr>
          <w:trHeight w:val="682"/>
        </w:trPr>
        <w:tc>
          <w:tcPr>
            <w:tcW w:w="824" w:type="dxa"/>
            <w:tcBorders>
              <w:top w:val="single" w:sz="4" w:space="0" w:color="7F7F7F"/>
              <w:bottom w:val="single" w:sz="4" w:space="0" w:color="7F7F7F"/>
            </w:tcBorders>
          </w:tcPr>
          <w:p w14:paraId="5592417A" w14:textId="77777777" w:rsidR="00CA2B43" w:rsidRPr="003B32C7" w:rsidRDefault="0080616C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3B32C7">
              <w:rPr>
                <w:rFonts w:ascii="Times New Roman" w:hAnsi="Times New Roman"/>
                <w:b/>
                <w:szCs w:val="21"/>
              </w:rPr>
              <w:t>C</w:t>
            </w:r>
            <w:r w:rsidR="00CA2B43" w:rsidRPr="003B32C7">
              <w:rPr>
                <w:rFonts w:ascii="Times New Roman" w:hAnsi="Times New Roman"/>
                <w:b/>
                <w:szCs w:val="21"/>
              </w:rPr>
              <w:t>ytokines</w:t>
            </w:r>
          </w:p>
        </w:tc>
        <w:tc>
          <w:tcPr>
            <w:tcW w:w="590" w:type="dxa"/>
            <w:tcBorders>
              <w:top w:val="single" w:sz="4" w:space="0" w:color="7F7F7F"/>
              <w:bottom w:val="single" w:sz="4" w:space="0" w:color="7F7F7F"/>
            </w:tcBorders>
          </w:tcPr>
          <w:p w14:paraId="66E6C90C" w14:textId="77777777" w:rsidR="00CA2B43" w:rsidRPr="003B32C7" w:rsidRDefault="0080616C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kern w:val="0"/>
                <w:szCs w:val="21"/>
              </w:rPr>
              <w:t>T</w:t>
            </w:r>
            <w:r w:rsidR="00CA2B43" w:rsidRPr="003B32C7">
              <w:rPr>
                <w:rFonts w:ascii="Times New Roman" w:hAnsi="Times New Roman"/>
                <w:b/>
                <w:kern w:val="0"/>
                <w:szCs w:val="21"/>
              </w:rPr>
              <w:t>ime</w:t>
            </w:r>
          </w:p>
        </w:tc>
        <w:tc>
          <w:tcPr>
            <w:tcW w:w="1650" w:type="dxa"/>
            <w:tcBorders>
              <w:top w:val="single" w:sz="4" w:space="0" w:color="7F7F7F"/>
              <w:bottom w:val="single" w:sz="4" w:space="0" w:color="7F7F7F"/>
            </w:tcBorders>
          </w:tcPr>
          <w:p w14:paraId="3EBBC87F" w14:textId="77777777" w:rsidR="00CA2B43" w:rsidRPr="003B32C7" w:rsidRDefault="00CA2B43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kern w:val="0"/>
                <w:szCs w:val="21"/>
              </w:rPr>
              <w:t>a</w:t>
            </w:r>
          </w:p>
        </w:tc>
        <w:tc>
          <w:tcPr>
            <w:tcW w:w="1907" w:type="dxa"/>
            <w:tcBorders>
              <w:top w:val="single" w:sz="4" w:space="0" w:color="7F7F7F"/>
              <w:bottom w:val="single" w:sz="4" w:space="0" w:color="7F7F7F"/>
            </w:tcBorders>
          </w:tcPr>
          <w:p w14:paraId="450782A2" w14:textId="77777777" w:rsidR="00CA2B43" w:rsidRPr="003B32C7" w:rsidRDefault="00CA2B43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kern w:val="0"/>
                <w:szCs w:val="21"/>
              </w:rPr>
              <w:t>b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4C2B5A2A" w14:textId="77777777" w:rsidR="00CA2B43" w:rsidRPr="003B32C7" w:rsidRDefault="00CA2B43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kern w:val="0"/>
                <w:szCs w:val="21"/>
              </w:rPr>
              <w:t>c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362EEAE1" w14:textId="77777777" w:rsidR="00CA2B43" w:rsidRPr="003B32C7" w:rsidRDefault="00CA2B43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kern w:val="0"/>
                <w:szCs w:val="21"/>
              </w:rPr>
              <w:t>d</w:t>
            </w:r>
          </w:p>
        </w:tc>
      </w:tr>
      <w:tr w:rsidR="00CA2B43" w:rsidRPr="003B32C7" w14:paraId="757B1DC5" w14:textId="77777777" w:rsidTr="00437AC9">
        <w:trPr>
          <w:trHeight w:val="143"/>
        </w:trPr>
        <w:tc>
          <w:tcPr>
            <w:tcW w:w="824" w:type="dxa"/>
            <w:vMerge w:val="restart"/>
            <w:tcBorders>
              <w:top w:val="single" w:sz="4" w:space="0" w:color="7F7F7F"/>
              <w:bottom w:val="single" w:sz="4" w:space="0" w:color="7F7F7F"/>
            </w:tcBorders>
          </w:tcPr>
          <w:p w14:paraId="26AD17A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IL-2</w:t>
            </w:r>
          </w:p>
        </w:tc>
        <w:tc>
          <w:tcPr>
            <w:tcW w:w="590" w:type="dxa"/>
            <w:tcBorders>
              <w:top w:val="single" w:sz="4" w:space="0" w:color="7F7F7F"/>
              <w:bottom w:val="single" w:sz="4" w:space="0" w:color="7F7F7F"/>
            </w:tcBorders>
          </w:tcPr>
          <w:p w14:paraId="5970AC9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4h</w:t>
            </w:r>
          </w:p>
        </w:tc>
        <w:tc>
          <w:tcPr>
            <w:tcW w:w="1650" w:type="dxa"/>
            <w:tcBorders>
              <w:top w:val="single" w:sz="4" w:space="0" w:color="7F7F7F"/>
              <w:bottom w:val="single" w:sz="4" w:space="0" w:color="7F7F7F"/>
            </w:tcBorders>
          </w:tcPr>
          <w:p w14:paraId="529B1286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1.81±1.31</w:t>
            </w:r>
          </w:p>
        </w:tc>
        <w:tc>
          <w:tcPr>
            <w:tcW w:w="1907" w:type="dxa"/>
            <w:tcBorders>
              <w:top w:val="single" w:sz="4" w:space="0" w:color="7F7F7F"/>
              <w:bottom w:val="single" w:sz="4" w:space="0" w:color="7F7F7F"/>
            </w:tcBorders>
          </w:tcPr>
          <w:p w14:paraId="2222727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/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1E8D8277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/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35D2DD28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/</w:t>
            </w:r>
          </w:p>
        </w:tc>
      </w:tr>
      <w:tr w:rsidR="00CA2B43" w:rsidRPr="003B32C7" w14:paraId="60B254B3" w14:textId="77777777" w:rsidTr="00437AC9">
        <w:trPr>
          <w:trHeight w:val="134"/>
        </w:trPr>
        <w:tc>
          <w:tcPr>
            <w:tcW w:w="824" w:type="dxa"/>
            <w:vMerge/>
          </w:tcPr>
          <w:p w14:paraId="0F32116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590" w:type="dxa"/>
          </w:tcPr>
          <w:p w14:paraId="0ED208DD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12h</w:t>
            </w:r>
          </w:p>
        </w:tc>
        <w:tc>
          <w:tcPr>
            <w:tcW w:w="1650" w:type="dxa"/>
          </w:tcPr>
          <w:p w14:paraId="2AAAD077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/</w:t>
            </w:r>
          </w:p>
        </w:tc>
        <w:tc>
          <w:tcPr>
            <w:tcW w:w="1907" w:type="dxa"/>
          </w:tcPr>
          <w:p w14:paraId="760C385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/</w:t>
            </w:r>
          </w:p>
        </w:tc>
        <w:tc>
          <w:tcPr>
            <w:tcW w:w="2012" w:type="dxa"/>
          </w:tcPr>
          <w:p w14:paraId="4DD9B2DA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/</w:t>
            </w:r>
          </w:p>
        </w:tc>
        <w:tc>
          <w:tcPr>
            <w:tcW w:w="2070" w:type="dxa"/>
          </w:tcPr>
          <w:p w14:paraId="33AF21D9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/</w:t>
            </w:r>
          </w:p>
        </w:tc>
      </w:tr>
      <w:tr w:rsidR="00CA2B43" w:rsidRPr="003B32C7" w14:paraId="4CB6C873" w14:textId="77777777" w:rsidTr="00437AC9">
        <w:trPr>
          <w:trHeight w:val="165"/>
        </w:trPr>
        <w:tc>
          <w:tcPr>
            <w:tcW w:w="82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3468532F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7F7F7F"/>
              <w:bottom w:val="single" w:sz="4" w:space="0" w:color="7F7F7F"/>
            </w:tcBorders>
          </w:tcPr>
          <w:p w14:paraId="214C0B17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24h</w:t>
            </w:r>
          </w:p>
        </w:tc>
        <w:tc>
          <w:tcPr>
            <w:tcW w:w="1650" w:type="dxa"/>
            <w:tcBorders>
              <w:top w:val="single" w:sz="4" w:space="0" w:color="7F7F7F"/>
              <w:bottom w:val="single" w:sz="4" w:space="0" w:color="7F7F7F"/>
            </w:tcBorders>
          </w:tcPr>
          <w:p w14:paraId="7D524319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2.25± 1.27</w:t>
            </w:r>
          </w:p>
        </w:tc>
        <w:tc>
          <w:tcPr>
            <w:tcW w:w="1907" w:type="dxa"/>
            <w:tcBorders>
              <w:top w:val="single" w:sz="4" w:space="0" w:color="7F7F7F"/>
              <w:bottom w:val="single" w:sz="4" w:space="0" w:color="7F7F7F"/>
            </w:tcBorders>
          </w:tcPr>
          <w:p w14:paraId="57E51CCD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2.22±1.23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0B8ED518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1.51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0191AD6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2.12±1.22</w:t>
            </w:r>
          </w:p>
        </w:tc>
      </w:tr>
      <w:tr w:rsidR="00CA2B43" w:rsidRPr="003B32C7" w14:paraId="27646EE5" w14:textId="77777777" w:rsidTr="00437AC9">
        <w:trPr>
          <w:trHeight w:val="198"/>
        </w:trPr>
        <w:tc>
          <w:tcPr>
            <w:tcW w:w="824" w:type="dxa"/>
            <w:vMerge/>
          </w:tcPr>
          <w:p w14:paraId="1B34B0CF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590" w:type="dxa"/>
          </w:tcPr>
          <w:p w14:paraId="4F6FA9A6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36h</w:t>
            </w:r>
          </w:p>
        </w:tc>
        <w:tc>
          <w:tcPr>
            <w:tcW w:w="1650" w:type="dxa"/>
          </w:tcPr>
          <w:p w14:paraId="09CC24D8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4.33±1.36</w:t>
            </w:r>
          </w:p>
        </w:tc>
        <w:tc>
          <w:tcPr>
            <w:tcW w:w="1907" w:type="dxa"/>
          </w:tcPr>
          <w:p w14:paraId="77AE1648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4.16±2.51</w:t>
            </w:r>
          </w:p>
        </w:tc>
        <w:tc>
          <w:tcPr>
            <w:tcW w:w="2012" w:type="dxa"/>
          </w:tcPr>
          <w:p w14:paraId="6C99C19D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3.27±1.89</w:t>
            </w:r>
          </w:p>
        </w:tc>
        <w:tc>
          <w:tcPr>
            <w:tcW w:w="2070" w:type="dxa"/>
          </w:tcPr>
          <w:p w14:paraId="61A58EC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2.18±1.39</w:t>
            </w:r>
          </w:p>
        </w:tc>
      </w:tr>
      <w:tr w:rsidR="00CA2B43" w:rsidRPr="003B32C7" w14:paraId="178CE36D" w14:textId="77777777" w:rsidTr="00437AC9">
        <w:trPr>
          <w:trHeight w:val="134"/>
        </w:trPr>
        <w:tc>
          <w:tcPr>
            <w:tcW w:w="82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52FF1CE9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7F7F7F"/>
              <w:bottom w:val="single" w:sz="4" w:space="0" w:color="7F7F7F"/>
            </w:tcBorders>
          </w:tcPr>
          <w:p w14:paraId="2004E8B1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48h</w:t>
            </w:r>
          </w:p>
        </w:tc>
        <w:tc>
          <w:tcPr>
            <w:tcW w:w="1650" w:type="dxa"/>
            <w:tcBorders>
              <w:top w:val="single" w:sz="4" w:space="0" w:color="7F7F7F"/>
              <w:bottom w:val="single" w:sz="4" w:space="0" w:color="7F7F7F"/>
            </w:tcBorders>
          </w:tcPr>
          <w:p w14:paraId="775FA42A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6.22±2.17</w:t>
            </w:r>
          </w:p>
        </w:tc>
        <w:tc>
          <w:tcPr>
            <w:tcW w:w="1907" w:type="dxa"/>
            <w:tcBorders>
              <w:top w:val="single" w:sz="4" w:space="0" w:color="7F7F7F"/>
              <w:bottom w:val="single" w:sz="4" w:space="0" w:color="7F7F7F"/>
            </w:tcBorders>
          </w:tcPr>
          <w:p w14:paraId="2B29E59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3.95±2.12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015A390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2.75±2.55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7D49E96D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3.90±3.02</w:t>
            </w:r>
          </w:p>
        </w:tc>
      </w:tr>
      <w:tr w:rsidR="00CA2B43" w:rsidRPr="003B32C7" w14:paraId="134E1388" w14:textId="77777777" w:rsidTr="00437AC9">
        <w:trPr>
          <w:trHeight w:val="220"/>
        </w:trPr>
        <w:tc>
          <w:tcPr>
            <w:tcW w:w="824" w:type="dxa"/>
            <w:vMerge w:val="restart"/>
          </w:tcPr>
          <w:p w14:paraId="12FD901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IL-6</w:t>
            </w:r>
          </w:p>
        </w:tc>
        <w:tc>
          <w:tcPr>
            <w:tcW w:w="590" w:type="dxa"/>
          </w:tcPr>
          <w:p w14:paraId="248E4EE7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4h</w:t>
            </w:r>
          </w:p>
        </w:tc>
        <w:tc>
          <w:tcPr>
            <w:tcW w:w="1650" w:type="dxa"/>
          </w:tcPr>
          <w:p w14:paraId="0275A766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526.9±30.90&amp;</w:t>
            </w:r>
          </w:p>
        </w:tc>
        <w:tc>
          <w:tcPr>
            <w:tcW w:w="1907" w:type="dxa"/>
          </w:tcPr>
          <w:p w14:paraId="76A39F5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794.81±184.93*</w:t>
            </w:r>
          </w:p>
        </w:tc>
        <w:tc>
          <w:tcPr>
            <w:tcW w:w="2012" w:type="dxa"/>
          </w:tcPr>
          <w:p w14:paraId="7E258C2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1930.63±704.51*#</w:t>
            </w:r>
          </w:p>
        </w:tc>
        <w:tc>
          <w:tcPr>
            <w:tcW w:w="2070" w:type="dxa"/>
          </w:tcPr>
          <w:p w14:paraId="017F7F9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1967.10±284.89*#</w:t>
            </w:r>
          </w:p>
        </w:tc>
      </w:tr>
      <w:tr w:rsidR="00CA2B43" w:rsidRPr="003B32C7" w14:paraId="07CE6AD9" w14:textId="77777777" w:rsidTr="00437AC9">
        <w:trPr>
          <w:trHeight w:val="112"/>
        </w:trPr>
        <w:tc>
          <w:tcPr>
            <w:tcW w:w="82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354FF5D1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7F7F7F"/>
              <w:bottom w:val="single" w:sz="4" w:space="0" w:color="7F7F7F"/>
            </w:tcBorders>
          </w:tcPr>
          <w:p w14:paraId="579614C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12h</w:t>
            </w:r>
          </w:p>
        </w:tc>
        <w:tc>
          <w:tcPr>
            <w:tcW w:w="1650" w:type="dxa"/>
            <w:tcBorders>
              <w:top w:val="single" w:sz="4" w:space="0" w:color="7F7F7F"/>
              <w:bottom w:val="single" w:sz="4" w:space="0" w:color="7F7F7F"/>
            </w:tcBorders>
          </w:tcPr>
          <w:p w14:paraId="33A6E65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637.96±24.82&amp;</w:t>
            </w:r>
          </w:p>
        </w:tc>
        <w:tc>
          <w:tcPr>
            <w:tcW w:w="1907" w:type="dxa"/>
            <w:tcBorders>
              <w:top w:val="single" w:sz="4" w:space="0" w:color="7F7F7F"/>
              <w:bottom w:val="single" w:sz="4" w:space="0" w:color="7F7F7F"/>
            </w:tcBorders>
          </w:tcPr>
          <w:p w14:paraId="24DED4C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3617.10±1757.76*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1395628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7190.95±1124.69*#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64F0E001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10281.27±495.81*#&amp;</w:t>
            </w:r>
          </w:p>
        </w:tc>
      </w:tr>
      <w:tr w:rsidR="00CA2B43" w:rsidRPr="003B32C7" w14:paraId="3E4008C1" w14:textId="77777777" w:rsidTr="00437AC9">
        <w:trPr>
          <w:trHeight w:val="134"/>
        </w:trPr>
        <w:tc>
          <w:tcPr>
            <w:tcW w:w="824" w:type="dxa"/>
            <w:vMerge/>
          </w:tcPr>
          <w:p w14:paraId="14E5AA3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590" w:type="dxa"/>
          </w:tcPr>
          <w:p w14:paraId="49BF362D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24h</w:t>
            </w:r>
          </w:p>
        </w:tc>
        <w:tc>
          <w:tcPr>
            <w:tcW w:w="1650" w:type="dxa"/>
          </w:tcPr>
          <w:p w14:paraId="478E3969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800.56±43.09&amp;</w:t>
            </w:r>
          </w:p>
        </w:tc>
        <w:tc>
          <w:tcPr>
            <w:tcW w:w="1907" w:type="dxa"/>
          </w:tcPr>
          <w:p w14:paraId="363D3B8D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9426.20±3777.46*</w:t>
            </w:r>
          </w:p>
        </w:tc>
        <w:tc>
          <w:tcPr>
            <w:tcW w:w="2012" w:type="dxa"/>
          </w:tcPr>
          <w:p w14:paraId="662251D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16873.13±4640.61*</w:t>
            </w:r>
          </w:p>
        </w:tc>
        <w:tc>
          <w:tcPr>
            <w:tcW w:w="2070" w:type="dxa"/>
          </w:tcPr>
          <w:p w14:paraId="4DAB434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16348.97±374.88*#</w:t>
            </w:r>
          </w:p>
        </w:tc>
      </w:tr>
      <w:tr w:rsidR="00CA2B43" w:rsidRPr="003B32C7" w14:paraId="44CF74B6" w14:textId="77777777" w:rsidTr="00437AC9">
        <w:trPr>
          <w:trHeight w:val="134"/>
        </w:trPr>
        <w:tc>
          <w:tcPr>
            <w:tcW w:w="82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399C9C6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7F7F7F"/>
              <w:bottom w:val="single" w:sz="4" w:space="0" w:color="7F7F7F"/>
            </w:tcBorders>
          </w:tcPr>
          <w:p w14:paraId="4829999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36h</w:t>
            </w:r>
          </w:p>
        </w:tc>
        <w:tc>
          <w:tcPr>
            <w:tcW w:w="1650" w:type="dxa"/>
            <w:tcBorders>
              <w:top w:val="single" w:sz="4" w:space="0" w:color="7F7F7F"/>
              <w:bottom w:val="single" w:sz="4" w:space="0" w:color="7F7F7F"/>
            </w:tcBorders>
          </w:tcPr>
          <w:p w14:paraId="7EF57B09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908.47±34.06#&amp;</w:t>
            </w:r>
          </w:p>
        </w:tc>
        <w:tc>
          <w:tcPr>
            <w:tcW w:w="1907" w:type="dxa"/>
            <w:tcBorders>
              <w:top w:val="single" w:sz="4" w:space="0" w:color="7F7F7F"/>
              <w:bottom w:val="single" w:sz="4" w:space="0" w:color="7F7F7F"/>
            </w:tcBorders>
          </w:tcPr>
          <w:p w14:paraId="2A7DF1E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15012.71±4975.68*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3CB6A2B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20194.50±2938.78*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458CC788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25079.32±1983.83*#</w:t>
            </w:r>
          </w:p>
        </w:tc>
      </w:tr>
      <w:tr w:rsidR="00CA2B43" w:rsidRPr="003B32C7" w14:paraId="238F9192" w14:textId="77777777" w:rsidTr="00437AC9">
        <w:trPr>
          <w:trHeight w:val="198"/>
        </w:trPr>
        <w:tc>
          <w:tcPr>
            <w:tcW w:w="824" w:type="dxa"/>
            <w:vMerge/>
          </w:tcPr>
          <w:p w14:paraId="65BD4ED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590" w:type="dxa"/>
          </w:tcPr>
          <w:p w14:paraId="2A85ACED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48h</w:t>
            </w:r>
          </w:p>
        </w:tc>
        <w:tc>
          <w:tcPr>
            <w:tcW w:w="1650" w:type="dxa"/>
          </w:tcPr>
          <w:p w14:paraId="6547C36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788.43±26.13&amp;</w:t>
            </w:r>
          </w:p>
        </w:tc>
        <w:tc>
          <w:tcPr>
            <w:tcW w:w="1907" w:type="dxa"/>
          </w:tcPr>
          <w:p w14:paraId="0D1F64CA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10823.79±5532.28*</w:t>
            </w:r>
          </w:p>
        </w:tc>
        <w:tc>
          <w:tcPr>
            <w:tcW w:w="2012" w:type="dxa"/>
          </w:tcPr>
          <w:p w14:paraId="086A593A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21880.96±1777.50*#</w:t>
            </w:r>
          </w:p>
        </w:tc>
        <w:tc>
          <w:tcPr>
            <w:tcW w:w="2070" w:type="dxa"/>
          </w:tcPr>
          <w:p w14:paraId="72EDB041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25042.25±1770.35*#</w:t>
            </w:r>
          </w:p>
        </w:tc>
      </w:tr>
      <w:tr w:rsidR="00CA2B43" w:rsidRPr="003B32C7" w14:paraId="68F3A6CB" w14:textId="77777777" w:rsidTr="00437AC9">
        <w:trPr>
          <w:trHeight w:val="187"/>
        </w:trPr>
        <w:tc>
          <w:tcPr>
            <w:tcW w:w="824" w:type="dxa"/>
            <w:vMerge w:val="restart"/>
            <w:tcBorders>
              <w:top w:val="single" w:sz="4" w:space="0" w:color="7F7F7F"/>
              <w:bottom w:val="single" w:sz="4" w:space="0" w:color="7F7F7F"/>
            </w:tcBorders>
          </w:tcPr>
          <w:p w14:paraId="55D04D81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IL-10</w:t>
            </w:r>
          </w:p>
        </w:tc>
        <w:tc>
          <w:tcPr>
            <w:tcW w:w="590" w:type="dxa"/>
            <w:tcBorders>
              <w:top w:val="single" w:sz="4" w:space="0" w:color="7F7F7F"/>
              <w:bottom w:val="single" w:sz="4" w:space="0" w:color="7F7F7F"/>
            </w:tcBorders>
          </w:tcPr>
          <w:p w14:paraId="333A21EF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4h</w:t>
            </w:r>
          </w:p>
        </w:tc>
        <w:tc>
          <w:tcPr>
            <w:tcW w:w="1650" w:type="dxa"/>
            <w:tcBorders>
              <w:top w:val="single" w:sz="4" w:space="0" w:color="7F7F7F"/>
              <w:bottom w:val="single" w:sz="4" w:space="0" w:color="7F7F7F"/>
            </w:tcBorders>
          </w:tcPr>
          <w:p w14:paraId="5834A00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5.19±0.90#</w:t>
            </w:r>
          </w:p>
        </w:tc>
        <w:tc>
          <w:tcPr>
            <w:tcW w:w="1907" w:type="dxa"/>
            <w:tcBorders>
              <w:top w:val="single" w:sz="4" w:space="0" w:color="7F7F7F"/>
              <w:bottom w:val="single" w:sz="4" w:space="0" w:color="7F7F7F"/>
            </w:tcBorders>
          </w:tcPr>
          <w:p w14:paraId="75EBC39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2.90±0.28*&amp;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70BC828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6.08±2.25#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0AE75D51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5.73±1.40#</w:t>
            </w:r>
          </w:p>
        </w:tc>
      </w:tr>
      <w:tr w:rsidR="00CA2B43" w:rsidRPr="003B32C7" w14:paraId="1066B949" w14:textId="77777777" w:rsidTr="00437AC9">
        <w:trPr>
          <w:trHeight w:val="242"/>
        </w:trPr>
        <w:tc>
          <w:tcPr>
            <w:tcW w:w="824" w:type="dxa"/>
            <w:vMerge/>
          </w:tcPr>
          <w:p w14:paraId="6652A6B1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590" w:type="dxa"/>
          </w:tcPr>
          <w:p w14:paraId="0BD1B23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12h</w:t>
            </w:r>
          </w:p>
        </w:tc>
        <w:tc>
          <w:tcPr>
            <w:tcW w:w="1650" w:type="dxa"/>
          </w:tcPr>
          <w:p w14:paraId="06ADA5C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11.34±1.77#&amp;</w:t>
            </w:r>
          </w:p>
        </w:tc>
        <w:tc>
          <w:tcPr>
            <w:tcW w:w="1907" w:type="dxa"/>
          </w:tcPr>
          <w:p w14:paraId="4EBD313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17.07±2.51*</w:t>
            </w:r>
          </w:p>
        </w:tc>
        <w:tc>
          <w:tcPr>
            <w:tcW w:w="2012" w:type="dxa"/>
          </w:tcPr>
          <w:p w14:paraId="4B16AD41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32.37±13.96*</w:t>
            </w:r>
          </w:p>
        </w:tc>
        <w:tc>
          <w:tcPr>
            <w:tcW w:w="2070" w:type="dxa"/>
          </w:tcPr>
          <w:p w14:paraId="4001640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33.28±14.68*</w:t>
            </w:r>
          </w:p>
        </w:tc>
      </w:tr>
      <w:tr w:rsidR="00CA2B43" w:rsidRPr="003B32C7" w14:paraId="3DEB5AF0" w14:textId="77777777" w:rsidTr="00437AC9">
        <w:trPr>
          <w:trHeight w:val="187"/>
        </w:trPr>
        <w:tc>
          <w:tcPr>
            <w:tcW w:w="82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4FDED21A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7F7F7F"/>
              <w:bottom w:val="single" w:sz="4" w:space="0" w:color="7F7F7F"/>
            </w:tcBorders>
          </w:tcPr>
          <w:p w14:paraId="322F0C3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24h</w:t>
            </w:r>
          </w:p>
        </w:tc>
        <w:tc>
          <w:tcPr>
            <w:tcW w:w="1650" w:type="dxa"/>
            <w:tcBorders>
              <w:top w:val="single" w:sz="4" w:space="0" w:color="7F7F7F"/>
              <w:bottom w:val="single" w:sz="4" w:space="0" w:color="7F7F7F"/>
            </w:tcBorders>
          </w:tcPr>
          <w:p w14:paraId="51F42226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10.70±1.59#&amp;</w:t>
            </w:r>
          </w:p>
        </w:tc>
        <w:tc>
          <w:tcPr>
            <w:tcW w:w="1907" w:type="dxa"/>
            <w:tcBorders>
              <w:top w:val="single" w:sz="4" w:space="0" w:color="7F7F7F"/>
              <w:bottom w:val="single" w:sz="4" w:space="0" w:color="7F7F7F"/>
            </w:tcBorders>
          </w:tcPr>
          <w:p w14:paraId="1DCEDDE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24.16±5.66*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2424A9F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51.68±28.99*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2D9811B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40.27±14.99*</w:t>
            </w:r>
          </w:p>
        </w:tc>
      </w:tr>
      <w:tr w:rsidR="00CA2B43" w:rsidRPr="003B32C7" w14:paraId="7010B4C5" w14:textId="77777777" w:rsidTr="00437AC9">
        <w:trPr>
          <w:trHeight w:val="156"/>
        </w:trPr>
        <w:tc>
          <w:tcPr>
            <w:tcW w:w="824" w:type="dxa"/>
            <w:vMerge/>
          </w:tcPr>
          <w:p w14:paraId="090C8667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590" w:type="dxa"/>
          </w:tcPr>
          <w:p w14:paraId="408CCF6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36h</w:t>
            </w:r>
          </w:p>
        </w:tc>
        <w:tc>
          <w:tcPr>
            <w:tcW w:w="1650" w:type="dxa"/>
          </w:tcPr>
          <w:p w14:paraId="74FD357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10.82±2.02#&amp;</w:t>
            </w:r>
          </w:p>
        </w:tc>
        <w:tc>
          <w:tcPr>
            <w:tcW w:w="1907" w:type="dxa"/>
          </w:tcPr>
          <w:p w14:paraId="30F85BDD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23.03±5.75*</w:t>
            </w:r>
          </w:p>
        </w:tc>
        <w:tc>
          <w:tcPr>
            <w:tcW w:w="2012" w:type="dxa"/>
          </w:tcPr>
          <w:p w14:paraId="42E8F418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40.02±17.38*</w:t>
            </w:r>
          </w:p>
        </w:tc>
        <w:tc>
          <w:tcPr>
            <w:tcW w:w="2070" w:type="dxa"/>
          </w:tcPr>
          <w:p w14:paraId="7DE9092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42.21±21.30*</w:t>
            </w:r>
          </w:p>
        </w:tc>
      </w:tr>
      <w:tr w:rsidR="00CA2B43" w:rsidRPr="003B32C7" w14:paraId="2DA12DC2" w14:textId="77777777" w:rsidTr="00437AC9">
        <w:trPr>
          <w:trHeight w:val="176"/>
        </w:trPr>
        <w:tc>
          <w:tcPr>
            <w:tcW w:w="82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4BF3CBC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7F7F7F"/>
              <w:bottom w:val="single" w:sz="4" w:space="0" w:color="7F7F7F"/>
            </w:tcBorders>
          </w:tcPr>
          <w:p w14:paraId="62DE300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48h</w:t>
            </w:r>
          </w:p>
        </w:tc>
        <w:tc>
          <w:tcPr>
            <w:tcW w:w="1650" w:type="dxa"/>
            <w:tcBorders>
              <w:top w:val="single" w:sz="4" w:space="0" w:color="7F7F7F"/>
              <w:bottom w:val="single" w:sz="4" w:space="0" w:color="7F7F7F"/>
            </w:tcBorders>
          </w:tcPr>
          <w:p w14:paraId="00E5F529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8.56±1.66&amp;</w:t>
            </w:r>
          </w:p>
        </w:tc>
        <w:tc>
          <w:tcPr>
            <w:tcW w:w="1907" w:type="dxa"/>
            <w:tcBorders>
              <w:top w:val="single" w:sz="4" w:space="0" w:color="7F7F7F"/>
              <w:bottom w:val="single" w:sz="4" w:space="0" w:color="7F7F7F"/>
            </w:tcBorders>
          </w:tcPr>
          <w:p w14:paraId="10FACD3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14.22±4.46&amp;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00A0382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35.64±15.12*#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1D9664A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35.28±18.91*</w:t>
            </w:r>
          </w:p>
        </w:tc>
      </w:tr>
      <w:tr w:rsidR="00CA2B43" w:rsidRPr="003B32C7" w14:paraId="71B0B85F" w14:textId="77777777" w:rsidTr="00437AC9">
        <w:trPr>
          <w:trHeight w:val="187"/>
        </w:trPr>
        <w:tc>
          <w:tcPr>
            <w:tcW w:w="824" w:type="dxa"/>
            <w:vMerge w:val="restart"/>
          </w:tcPr>
          <w:p w14:paraId="1B653E3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TNF-α</w:t>
            </w:r>
          </w:p>
        </w:tc>
        <w:tc>
          <w:tcPr>
            <w:tcW w:w="590" w:type="dxa"/>
          </w:tcPr>
          <w:p w14:paraId="160FF26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4h</w:t>
            </w:r>
          </w:p>
        </w:tc>
        <w:tc>
          <w:tcPr>
            <w:tcW w:w="1650" w:type="dxa"/>
          </w:tcPr>
          <w:p w14:paraId="7CD27AD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198.19±6.69</w:t>
            </w:r>
          </w:p>
        </w:tc>
        <w:tc>
          <w:tcPr>
            <w:tcW w:w="1907" w:type="dxa"/>
          </w:tcPr>
          <w:p w14:paraId="31C01AE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304.57±52.40*</w:t>
            </w:r>
          </w:p>
        </w:tc>
        <w:tc>
          <w:tcPr>
            <w:tcW w:w="2012" w:type="dxa"/>
          </w:tcPr>
          <w:p w14:paraId="31D590D9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388.37±112.12*</w:t>
            </w:r>
          </w:p>
        </w:tc>
        <w:tc>
          <w:tcPr>
            <w:tcW w:w="2070" w:type="dxa"/>
          </w:tcPr>
          <w:p w14:paraId="6922A8C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385.36±76.34*</w:t>
            </w:r>
          </w:p>
        </w:tc>
      </w:tr>
      <w:tr w:rsidR="00CA2B43" w:rsidRPr="003B32C7" w14:paraId="70C1FADC" w14:textId="77777777" w:rsidTr="00437AC9">
        <w:trPr>
          <w:trHeight w:val="145"/>
        </w:trPr>
        <w:tc>
          <w:tcPr>
            <w:tcW w:w="82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239E008F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7F7F7F"/>
              <w:bottom w:val="single" w:sz="4" w:space="0" w:color="7F7F7F"/>
            </w:tcBorders>
          </w:tcPr>
          <w:p w14:paraId="7F884516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12h</w:t>
            </w:r>
          </w:p>
        </w:tc>
        <w:tc>
          <w:tcPr>
            <w:tcW w:w="1650" w:type="dxa"/>
            <w:tcBorders>
              <w:top w:val="single" w:sz="4" w:space="0" w:color="7F7F7F"/>
              <w:bottom w:val="single" w:sz="4" w:space="0" w:color="7F7F7F"/>
            </w:tcBorders>
          </w:tcPr>
          <w:p w14:paraId="29CF66B6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100.52±5.23</w:t>
            </w:r>
          </w:p>
        </w:tc>
        <w:tc>
          <w:tcPr>
            <w:tcW w:w="1907" w:type="dxa"/>
            <w:tcBorders>
              <w:top w:val="single" w:sz="4" w:space="0" w:color="7F7F7F"/>
              <w:bottom w:val="single" w:sz="4" w:space="0" w:color="7F7F7F"/>
            </w:tcBorders>
          </w:tcPr>
          <w:p w14:paraId="14A4289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526.92±379.86*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78B4EAF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500.89±262.60*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4FA7BB1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711.5±309.45*</w:t>
            </w:r>
          </w:p>
        </w:tc>
      </w:tr>
      <w:tr w:rsidR="00CA2B43" w:rsidRPr="003B32C7" w14:paraId="5CB057CE" w14:textId="77777777" w:rsidTr="00437AC9">
        <w:trPr>
          <w:trHeight w:val="165"/>
        </w:trPr>
        <w:tc>
          <w:tcPr>
            <w:tcW w:w="824" w:type="dxa"/>
            <w:vMerge/>
          </w:tcPr>
          <w:p w14:paraId="5CC1B40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590" w:type="dxa"/>
          </w:tcPr>
          <w:p w14:paraId="0E24057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24h</w:t>
            </w:r>
          </w:p>
        </w:tc>
        <w:tc>
          <w:tcPr>
            <w:tcW w:w="1650" w:type="dxa"/>
          </w:tcPr>
          <w:p w14:paraId="16F1DA4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48.65±1.14</w:t>
            </w:r>
          </w:p>
        </w:tc>
        <w:tc>
          <w:tcPr>
            <w:tcW w:w="1907" w:type="dxa"/>
          </w:tcPr>
          <w:p w14:paraId="574EC268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510.11±403.34*</w:t>
            </w:r>
          </w:p>
        </w:tc>
        <w:tc>
          <w:tcPr>
            <w:tcW w:w="2012" w:type="dxa"/>
          </w:tcPr>
          <w:p w14:paraId="038504F9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722.88±607.55*</w:t>
            </w:r>
          </w:p>
        </w:tc>
        <w:tc>
          <w:tcPr>
            <w:tcW w:w="2070" w:type="dxa"/>
          </w:tcPr>
          <w:p w14:paraId="211C7B3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596.22±361.39*</w:t>
            </w:r>
          </w:p>
        </w:tc>
      </w:tr>
      <w:tr w:rsidR="00CA2B43" w:rsidRPr="003B32C7" w14:paraId="193258D7" w14:textId="77777777" w:rsidTr="00437AC9">
        <w:trPr>
          <w:trHeight w:val="123"/>
        </w:trPr>
        <w:tc>
          <w:tcPr>
            <w:tcW w:w="82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74255DB6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7F7F7F"/>
              <w:bottom w:val="single" w:sz="4" w:space="0" w:color="7F7F7F"/>
            </w:tcBorders>
          </w:tcPr>
          <w:p w14:paraId="5889143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36h</w:t>
            </w:r>
          </w:p>
        </w:tc>
        <w:tc>
          <w:tcPr>
            <w:tcW w:w="1650" w:type="dxa"/>
            <w:tcBorders>
              <w:top w:val="single" w:sz="4" w:space="0" w:color="7F7F7F"/>
              <w:bottom w:val="single" w:sz="4" w:space="0" w:color="7F7F7F"/>
            </w:tcBorders>
          </w:tcPr>
          <w:p w14:paraId="1DD8660F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11.55±0.05</w:t>
            </w:r>
          </w:p>
        </w:tc>
        <w:tc>
          <w:tcPr>
            <w:tcW w:w="1907" w:type="dxa"/>
            <w:tcBorders>
              <w:top w:val="single" w:sz="4" w:space="0" w:color="7F7F7F"/>
              <w:bottom w:val="single" w:sz="4" w:space="0" w:color="7F7F7F"/>
            </w:tcBorders>
          </w:tcPr>
          <w:p w14:paraId="11D00127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355.36±282.72*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73C8F561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262.58±206.19*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7F7A7DA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388.42±261.44*</w:t>
            </w:r>
          </w:p>
        </w:tc>
      </w:tr>
      <w:tr w:rsidR="00CA2B43" w:rsidRPr="003B32C7" w14:paraId="043B6E5F" w14:textId="77777777" w:rsidTr="00437AC9">
        <w:trPr>
          <w:trHeight w:val="209"/>
        </w:trPr>
        <w:tc>
          <w:tcPr>
            <w:tcW w:w="824" w:type="dxa"/>
            <w:vMerge/>
          </w:tcPr>
          <w:p w14:paraId="3B86F15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590" w:type="dxa"/>
          </w:tcPr>
          <w:p w14:paraId="42E68501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48h</w:t>
            </w:r>
          </w:p>
        </w:tc>
        <w:tc>
          <w:tcPr>
            <w:tcW w:w="1650" w:type="dxa"/>
          </w:tcPr>
          <w:p w14:paraId="208959BF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6.39±0.16</w:t>
            </w:r>
          </w:p>
        </w:tc>
        <w:tc>
          <w:tcPr>
            <w:tcW w:w="1907" w:type="dxa"/>
          </w:tcPr>
          <w:p w14:paraId="5044BAD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258.58±260.06*</w:t>
            </w:r>
          </w:p>
        </w:tc>
        <w:tc>
          <w:tcPr>
            <w:tcW w:w="2012" w:type="dxa"/>
          </w:tcPr>
          <w:p w14:paraId="77BFDA3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311.09±234.79*</w:t>
            </w:r>
          </w:p>
        </w:tc>
        <w:tc>
          <w:tcPr>
            <w:tcW w:w="2070" w:type="dxa"/>
          </w:tcPr>
          <w:p w14:paraId="162428B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341.95±283.08*</w:t>
            </w:r>
          </w:p>
        </w:tc>
      </w:tr>
      <w:tr w:rsidR="00CA2B43" w:rsidRPr="003B32C7" w14:paraId="74DA133F" w14:textId="77777777" w:rsidTr="00437AC9">
        <w:trPr>
          <w:trHeight w:val="154"/>
        </w:trPr>
        <w:tc>
          <w:tcPr>
            <w:tcW w:w="824" w:type="dxa"/>
            <w:vMerge w:val="restart"/>
            <w:tcBorders>
              <w:top w:val="single" w:sz="4" w:space="0" w:color="7F7F7F"/>
              <w:bottom w:val="single" w:sz="4" w:space="0" w:color="7F7F7F"/>
            </w:tcBorders>
          </w:tcPr>
          <w:p w14:paraId="7705DD38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IFN-γ</w:t>
            </w:r>
          </w:p>
        </w:tc>
        <w:tc>
          <w:tcPr>
            <w:tcW w:w="590" w:type="dxa"/>
            <w:tcBorders>
              <w:top w:val="single" w:sz="4" w:space="0" w:color="7F7F7F"/>
              <w:bottom w:val="single" w:sz="4" w:space="0" w:color="7F7F7F"/>
            </w:tcBorders>
          </w:tcPr>
          <w:p w14:paraId="37049BB7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4h</w:t>
            </w:r>
          </w:p>
        </w:tc>
        <w:tc>
          <w:tcPr>
            <w:tcW w:w="1650" w:type="dxa"/>
            <w:tcBorders>
              <w:top w:val="single" w:sz="4" w:space="0" w:color="7F7F7F"/>
              <w:bottom w:val="single" w:sz="4" w:space="0" w:color="7F7F7F"/>
            </w:tcBorders>
          </w:tcPr>
          <w:p w14:paraId="46D6846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4.03±0.28</w:t>
            </w:r>
          </w:p>
        </w:tc>
        <w:tc>
          <w:tcPr>
            <w:tcW w:w="1907" w:type="dxa"/>
            <w:tcBorders>
              <w:top w:val="single" w:sz="4" w:space="0" w:color="7F7F7F"/>
              <w:bottom w:val="single" w:sz="4" w:space="0" w:color="7F7F7F"/>
            </w:tcBorders>
          </w:tcPr>
          <w:p w14:paraId="2EA199B1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1.45±0.28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0891D8F8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0.82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5E3D686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/</w:t>
            </w:r>
          </w:p>
        </w:tc>
      </w:tr>
      <w:tr w:rsidR="00CA2B43" w:rsidRPr="003B32C7" w14:paraId="4A48EBDE" w14:textId="77777777" w:rsidTr="00437AC9">
        <w:trPr>
          <w:trHeight w:val="145"/>
        </w:trPr>
        <w:tc>
          <w:tcPr>
            <w:tcW w:w="824" w:type="dxa"/>
            <w:vMerge/>
          </w:tcPr>
          <w:p w14:paraId="6D21591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590" w:type="dxa"/>
          </w:tcPr>
          <w:p w14:paraId="33629A59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12h</w:t>
            </w:r>
          </w:p>
        </w:tc>
        <w:tc>
          <w:tcPr>
            <w:tcW w:w="1650" w:type="dxa"/>
          </w:tcPr>
          <w:p w14:paraId="68C8129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0.47</w:t>
            </w:r>
          </w:p>
        </w:tc>
        <w:tc>
          <w:tcPr>
            <w:tcW w:w="1907" w:type="dxa"/>
          </w:tcPr>
          <w:p w14:paraId="5E7DDE8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1.26</w:t>
            </w:r>
          </w:p>
        </w:tc>
        <w:tc>
          <w:tcPr>
            <w:tcW w:w="2012" w:type="dxa"/>
          </w:tcPr>
          <w:p w14:paraId="1DCFD42A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0.66</w:t>
            </w:r>
          </w:p>
        </w:tc>
        <w:tc>
          <w:tcPr>
            <w:tcW w:w="2070" w:type="dxa"/>
          </w:tcPr>
          <w:p w14:paraId="490B1C49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1.02±0.52</w:t>
            </w:r>
          </w:p>
        </w:tc>
      </w:tr>
      <w:tr w:rsidR="00CA2B43" w:rsidRPr="003B32C7" w14:paraId="536035CB" w14:textId="77777777" w:rsidTr="00437AC9">
        <w:trPr>
          <w:trHeight w:val="167"/>
        </w:trPr>
        <w:tc>
          <w:tcPr>
            <w:tcW w:w="82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6A8D8B3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7F7F7F"/>
              <w:bottom w:val="single" w:sz="4" w:space="0" w:color="7F7F7F"/>
            </w:tcBorders>
          </w:tcPr>
          <w:p w14:paraId="5321FE6A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24h</w:t>
            </w:r>
          </w:p>
        </w:tc>
        <w:tc>
          <w:tcPr>
            <w:tcW w:w="1650" w:type="dxa"/>
            <w:tcBorders>
              <w:top w:val="single" w:sz="4" w:space="0" w:color="7F7F7F"/>
              <w:bottom w:val="single" w:sz="4" w:space="0" w:color="7F7F7F"/>
            </w:tcBorders>
          </w:tcPr>
          <w:p w14:paraId="5A2A0F0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0.20</w:t>
            </w:r>
          </w:p>
        </w:tc>
        <w:tc>
          <w:tcPr>
            <w:tcW w:w="1907" w:type="dxa"/>
            <w:tcBorders>
              <w:top w:val="single" w:sz="4" w:space="0" w:color="7F7F7F"/>
              <w:bottom w:val="single" w:sz="4" w:space="0" w:color="7F7F7F"/>
            </w:tcBorders>
          </w:tcPr>
          <w:p w14:paraId="1A8EAC27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0.71±0.48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6E6F0146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0.42±0.33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3390C19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0.47</w:t>
            </w:r>
          </w:p>
        </w:tc>
      </w:tr>
      <w:tr w:rsidR="00CA2B43" w:rsidRPr="003B32C7" w14:paraId="3D637129" w14:textId="77777777" w:rsidTr="00437AC9">
        <w:trPr>
          <w:trHeight w:val="242"/>
        </w:trPr>
        <w:tc>
          <w:tcPr>
            <w:tcW w:w="824" w:type="dxa"/>
            <w:vMerge/>
          </w:tcPr>
          <w:p w14:paraId="2CFC8876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590" w:type="dxa"/>
          </w:tcPr>
          <w:p w14:paraId="6F0BD6E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36h</w:t>
            </w:r>
          </w:p>
        </w:tc>
        <w:tc>
          <w:tcPr>
            <w:tcW w:w="1650" w:type="dxa"/>
          </w:tcPr>
          <w:p w14:paraId="34414DEA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1.12</w:t>
            </w:r>
          </w:p>
        </w:tc>
        <w:tc>
          <w:tcPr>
            <w:tcW w:w="1907" w:type="dxa"/>
          </w:tcPr>
          <w:p w14:paraId="4856E1C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1.02</w:t>
            </w:r>
          </w:p>
        </w:tc>
        <w:tc>
          <w:tcPr>
            <w:tcW w:w="2012" w:type="dxa"/>
          </w:tcPr>
          <w:p w14:paraId="481F512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1.36±1.06</w:t>
            </w:r>
          </w:p>
        </w:tc>
        <w:tc>
          <w:tcPr>
            <w:tcW w:w="2070" w:type="dxa"/>
          </w:tcPr>
          <w:p w14:paraId="7478125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1.12</w:t>
            </w:r>
          </w:p>
        </w:tc>
      </w:tr>
      <w:tr w:rsidR="00CA2B43" w:rsidRPr="003B32C7" w14:paraId="20C7FDAC" w14:textId="77777777" w:rsidTr="00437AC9">
        <w:trPr>
          <w:trHeight w:val="90"/>
        </w:trPr>
        <w:tc>
          <w:tcPr>
            <w:tcW w:w="824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2AF91387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7F7F7F"/>
              <w:bottom w:val="single" w:sz="4" w:space="0" w:color="7F7F7F"/>
            </w:tcBorders>
          </w:tcPr>
          <w:p w14:paraId="306EEF8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48h</w:t>
            </w:r>
          </w:p>
        </w:tc>
        <w:tc>
          <w:tcPr>
            <w:tcW w:w="1650" w:type="dxa"/>
            <w:tcBorders>
              <w:top w:val="single" w:sz="4" w:space="0" w:color="7F7F7F"/>
              <w:bottom w:val="single" w:sz="4" w:space="0" w:color="7F7F7F"/>
            </w:tcBorders>
          </w:tcPr>
          <w:p w14:paraId="2AE7941D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0.20</w:t>
            </w:r>
          </w:p>
        </w:tc>
        <w:tc>
          <w:tcPr>
            <w:tcW w:w="1907" w:type="dxa"/>
            <w:tcBorders>
              <w:top w:val="single" w:sz="4" w:space="0" w:color="7F7F7F"/>
              <w:bottom w:val="single" w:sz="4" w:space="0" w:color="7F7F7F"/>
            </w:tcBorders>
          </w:tcPr>
          <w:p w14:paraId="1129EB5D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0.41±0.36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1037059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1.51±0.56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29DD105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1.25±0.38</w:t>
            </w:r>
          </w:p>
        </w:tc>
      </w:tr>
    </w:tbl>
    <w:p w14:paraId="335B67D5" w14:textId="77777777" w:rsidR="00CA2B43" w:rsidRPr="003B32C7" w:rsidRDefault="00CA2B43" w:rsidP="003D111D">
      <w:pPr>
        <w:spacing w:line="480" w:lineRule="auto"/>
        <w:rPr>
          <w:rFonts w:ascii="Times New Roman" w:hAnsi="Times New Roman"/>
        </w:rPr>
      </w:pPr>
      <w:r w:rsidRPr="003B32C7">
        <w:rPr>
          <w:rFonts w:ascii="Times New Roman" w:hAnsi="Times New Roman"/>
        </w:rPr>
        <w:t xml:space="preserve">* Compared with the blank control group, P &lt;0.05; #Compared with the virus group, P &lt;0.05; </w:t>
      </w:r>
      <w:r w:rsidRPr="003B32C7">
        <w:rPr>
          <w:rFonts w:ascii="Times New Roman" w:hAnsi="Times New Roman"/>
          <w:szCs w:val="21"/>
        </w:rPr>
        <w:t xml:space="preserve">&amp; </w:t>
      </w:r>
      <w:r w:rsidRPr="003B32C7">
        <w:rPr>
          <w:rFonts w:ascii="Times New Roman" w:hAnsi="Times New Roman"/>
        </w:rPr>
        <w:t>Compared with the rat serum group, P &lt;0.05</w:t>
      </w:r>
    </w:p>
    <w:p w14:paraId="54AB20A2" w14:textId="77777777" w:rsidR="00CA2B43" w:rsidRPr="003B32C7" w:rsidRDefault="00CA2B43" w:rsidP="003D111D">
      <w:pPr>
        <w:spacing w:line="480" w:lineRule="auto"/>
        <w:rPr>
          <w:rFonts w:ascii="Times New Roman" w:hAnsi="Times New Roman"/>
        </w:rPr>
      </w:pPr>
      <w:r w:rsidRPr="003B32C7">
        <w:rPr>
          <w:rFonts w:ascii="Times New Roman" w:hAnsi="Times New Roman"/>
        </w:rPr>
        <w:t xml:space="preserve">Abbreviation: a: blank group; b: virus group; c: rat serum group; d: </w:t>
      </w:r>
      <w:r w:rsidRPr="003B32C7">
        <w:rPr>
          <w:rFonts w:ascii="Times New Roman" w:hAnsi="Times New Roman"/>
          <w:sz w:val="24"/>
          <w:szCs w:val="24"/>
        </w:rPr>
        <w:t>BSJPR</w:t>
      </w:r>
      <w:r w:rsidRPr="003B32C7">
        <w:rPr>
          <w:rFonts w:ascii="Times New Roman" w:hAnsi="Times New Roman"/>
        </w:rPr>
        <w:t xml:space="preserve"> group</w:t>
      </w:r>
      <w:r w:rsidR="007B49F7" w:rsidRPr="003B32C7">
        <w:rPr>
          <w:rFonts w:ascii="Times New Roman" w:hAnsi="Times New Roman"/>
        </w:rPr>
        <w:t>; IL-2: Interleukin 2; IL-6: Interleukin 6; IL-10: Interleukin 10; TNF-α: Tumor necrosis factor alpha; IFN-γ: Type I interferon γ.</w:t>
      </w:r>
    </w:p>
    <w:p w14:paraId="440FC0EA" w14:textId="77777777" w:rsidR="00BD76AE" w:rsidRPr="003B32C7" w:rsidRDefault="00BD76AE" w:rsidP="003D111D">
      <w:pPr>
        <w:spacing w:line="480" w:lineRule="auto"/>
        <w:rPr>
          <w:rFonts w:ascii="Times New Roman" w:hAnsi="Times New Roman"/>
        </w:rPr>
      </w:pPr>
    </w:p>
    <w:p w14:paraId="2B68B796" w14:textId="77777777" w:rsidR="00A73D5A" w:rsidRDefault="00A73D5A">
      <w:pPr>
        <w:widowControl/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br w:type="page"/>
      </w:r>
    </w:p>
    <w:p w14:paraId="6B57C284" w14:textId="623BD05A" w:rsidR="00CA2B43" w:rsidRPr="00F52EE3" w:rsidRDefault="00C551AC" w:rsidP="003D111D">
      <w:pPr>
        <w:spacing w:line="480" w:lineRule="auto"/>
        <w:jc w:val="center"/>
        <w:rPr>
          <w:rFonts w:ascii="Times New Roman" w:hAnsi="Times New Roman"/>
          <w:b/>
          <w:bCs/>
        </w:rPr>
      </w:pPr>
      <w:r w:rsidRPr="00C551AC">
        <w:rPr>
          <w:rFonts w:ascii="Times New Roman" w:hAnsi="Times New Roman"/>
          <w:b/>
          <w:bCs/>
        </w:rPr>
        <w:lastRenderedPageBreak/>
        <w:t>Table A.</w:t>
      </w:r>
      <w:r w:rsidR="00456BDF">
        <w:rPr>
          <w:rFonts w:ascii="Times New Roman" w:hAnsi="Times New Roman"/>
          <w:b/>
          <w:bCs/>
        </w:rPr>
        <w:t>3</w:t>
      </w:r>
      <w:r w:rsidR="00CA2B43" w:rsidRPr="00F52EE3">
        <w:rPr>
          <w:rFonts w:ascii="Times New Roman" w:hAnsi="Times New Roman"/>
          <w:b/>
          <w:bCs/>
        </w:rPr>
        <w:t xml:space="preserve"> </w:t>
      </w:r>
      <w:r w:rsidR="00F72DF9" w:rsidRPr="00F72DF9">
        <w:rPr>
          <w:rFonts w:ascii="Times New Roman" w:hAnsi="Times New Roman"/>
          <w:b/>
          <w:bCs/>
        </w:rPr>
        <w:t xml:space="preserve">The cytokine contents </w:t>
      </w:r>
      <w:r w:rsidR="00456BDF">
        <w:rPr>
          <w:rFonts w:ascii="Times New Roman" w:hAnsi="Times New Roman"/>
          <w:b/>
          <w:bCs/>
        </w:rPr>
        <w:t>in</w:t>
      </w:r>
      <w:r w:rsidR="003B32C7" w:rsidRPr="00F52EE3">
        <w:rPr>
          <w:rFonts w:ascii="Times New Roman" w:hAnsi="Times New Roman"/>
          <w:b/>
          <w:bCs/>
        </w:rPr>
        <w:t xml:space="preserve"> PBMCs infected by 10</w:t>
      </w:r>
      <w:r w:rsidR="003B32C7" w:rsidRPr="00F52EE3">
        <w:rPr>
          <w:rFonts w:ascii="Times New Roman" w:hAnsi="Times New Roman"/>
          <w:b/>
          <w:bCs/>
          <w:vertAlign w:val="superscript"/>
        </w:rPr>
        <w:t>7</w:t>
      </w:r>
      <w:r w:rsidR="003B32C7" w:rsidRPr="00F52EE3">
        <w:rPr>
          <w:rFonts w:ascii="Times New Roman" w:hAnsi="Times New Roman"/>
          <w:b/>
          <w:bCs/>
        </w:rPr>
        <w:t xml:space="preserve">IU/well HBV </w:t>
      </w:r>
      <w:r w:rsidR="007B49F7" w:rsidRPr="00F52EE3">
        <w:rPr>
          <w:rFonts w:ascii="Times New Roman" w:hAnsi="Times New Roman"/>
          <w:b/>
          <w:bCs/>
        </w:rPr>
        <w:t>(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acc>
      </m:oMath>
      <w:r w:rsidR="00D60A7C" w:rsidRPr="00F52EE3">
        <w:rPr>
          <w:rFonts w:ascii="Times New Roman" w:hAnsi="Times New Roman"/>
          <w:b/>
          <w:bCs/>
        </w:rPr>
        <w:t>±s</w:t>
      </w:r>
      <w:r w:rsidR="007B49F7" w:rsidRPr="00F52EE3">
        <w:rPr>
          <w:rFonts w:ascii="Times New Roman" w:hAnsi="Times New Roman"/>
          <w:b/>
          <w:bCs/>
        </w:rPr>
        <w:t>) (</w:t>
      </w:r>
      <w:proofErr w:type="spellStart"/>
      <w:r w:rsidR="007B49F7" w:rsidRPr="00F52EE3">
        <w:rPr>
          <w:rFonts w:ascii="Times New Roman" w:hAnsi="Times New Roman"/>
          <w:b/>
          <w:bCs/>
        </w:rPr>
        <w:t>pg</w:t>
      </w:r>
      <w:proofErr w:type="spellEnd"/>
      <w:r w:rsidR="007B49F7" w:rsidRPr="00F52EE3">
        <w:rPr>
          <w:rFonts w:ascii="Times New Roman" w:hAnsi="Times New Roman"/>
          <w:b/>
          <w:bCs/>
        </w:rPr>
        <w:t>/mL)</w:t>
      </w:r>
    </w:p>
    <w:tbl>
      <w:tblPr>
        <w:tblW w:w="9494" w:type="dxa"/>
        <w:tblBorders>
          <w:top w:val="single" w:sz="4" w:space="0" w:color="7F7F7F"/>
          <w:bottom w:val="single" w:sz="4" w:space="0" w:color="7F7F7F"/>
        </w:tblBorders>
        <w:tblLook w:val="00A0" w:firstRow="1" w:lastRow="0" w:firstColumn="1" w:lastColumn="0" w:noHBand="0" w:noVBand="0"/>
      </w:tblPr>
      <w:tblGrid>
        <w:gridCol w:w="1115"/>
        <w:gridCol w:w="683"/>
        <w:gridCol w:w="1755"/>
        <w:gridCol w:w="1965"/>
        <w:gridCol w:w="2012"/>
        <w:gridCol w:w="2070"/>
      </w:tblGrid>
      <w:tr w:rsidR="00CA2B43" w:rsidRPr="003B32C7" w14:paraId="2D8D2B70" w14:textId="77777777" w:rsidTr="00437AC9">
        <w:trPr>
          <w:trHeight w:val="408"/>
        </w:trPr>
        <w:tc>
          <w:tcPr>
            <w:tcW w:w="846" w:type="dxa"/>
            <w:tcBorders>
              <w:top w:val="single" w:sz="4" w:space="0" w:color="7F7F7F"/>
              <w:bottom w:val="single" w:sz="4" w:space="0" w:color="7F7F7F"/>
            </w:tcBorders>
          </w:tcPr>
          <w:p w14:paraId="20CE37AB" w14:textId="77777777" w:rsidR="00CA2B43" w:rsidRPr="003B32C7" w:rsidRDefault="00EF284A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3B32C7">
              <w:rPr>
                <w:rFonts w:ascii="Times New Roman" w:hAnsi="Times New Roman"/>
                <w:b/>
                <w:szCs w:val="21"/>
              </w:rPr>
              <w:t>C</w:t>
            </w:r>
            <w:r w:rsidR="00CA2B43" w:rsidRPr="003B32C7">
              <w:rPr>
                <w:rFonts w:ascii="Times New Roman" w:hAnsi="Times New Roman"/>
                <w:b/>
                <w:szCs w:val="21"/>
              </w:rPr>
              <w:t>ytokines</w:t>
            </w:r>
          </w:p>
        </w:tc>
        <w:tc>
          <w:tcPr>
            <w:tcW w:w="846" w:type="dxa"/>
            <w:tcBorders>
              <w:top w:val="single" w:sz="4" w:space="0" w:color="7F7F7F"/>
              <w:bottom w:val="single" w:sz="4" w:space="0" w:color="7F7F7F"/>
            </w:tcBorders>
          </w:tcPr>
          <w:p w14:paraId="223A5C63" w14:textId="77777777" w:rsidR="00CA2B43" w:rsidRPr="003B32C7" w:rsidRDefault="00EF284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kern w:val="0"/>
                <w:szCs w:val="21"/>
              </w:rPr>
              <w:t>T</w:t>
            </w:r>
            <w:r w:rsidR="00CA2B43" w:rsidRPr="003B32C7">
              <w:rPr>
                <w:rFonts w:ascii="Times New Roman" w:hAnsi="Times New Roman"/>
                <w:b/>
                <w:kern w:val="0"/>
                <w:szCs w:val="21"/>
              </w:rPr>
              <w:t>ime</w:t>
            </w:r>
          </w:p>
        </w:tc>
        <w:tc>
          <w:tcPr>
            <w:tcW w:w="1755" w:type="dxa"/>
            <w:tcBorders>
              <w:top w:val="single" w:sz="4" w:space="0" w:color="7F7F7F"/>
              <w:bottom w:val="single" w:sz="4" w:space="0" w:color="7F7F7F"/>
            </w:tcBorders>
          </w:tcPr>
          <w:p w14:paraId="33F6FD75" w14:textId="77777777" w:rsidR="00CA2B43" w:rsidRPr="003B32C7" w:rsidRDefault="00CA2B43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kern w:val="0"/>
                <w:szCs w:val="21"/>
              </w:rPr>
              <w:t>a</w:t>
            </w:r>
          </w:p>
        </w:tc>
        <w:tc>
          <w:tcPr>
            <w:tcW w:w="1965" w:type="dxa"/>
            <w:tcBorders>
              <w:top w:val="single" w:sz="4" w:space="0" w:color="7F7F7F"/>
              <w:bottom w:val="single" w:sz="4" w:space="0" w:color="7F7F7F"/>
            </w:tcBorders>
          </w:tcPr>
          <w:p w14:paraId="256653E3" w14:textId="77777777" w:rsidR="00CA2B43" w:rsidRPr="003B32C7" w:rsidRDefault="00CA2B43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kern w:val="0"/>
                <w:szCs w:val="21"/>
              </w:rPr>
              <w:t>b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61ACF1E5" w14:textId="77777777" w:rsidR="00CA2B43" w:rsidRPr="003B32C7" w:rsidRDefault="00CA2B43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kern w:val="0"/>
                <w:szCs w:val="21"/>
              </w:rPr>
              <w:t>c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42C8D481" w14:textId="77777777" w:rsidR="00CA2B43" w:rsidRPr="003B32C7" w:rsidRDefault="00CA2B43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kern w:val="0"/>
                <w:szCs w:val="21"/>
              </w:rPr>
              <w:t>d</w:t>
            </w:r>
          </w:p>
        </w:tc>
      </w:tr>
      <w:tr w:rsidR="00CA2B43" w:rsidRPr="003B32C7" w14:paraId="663A5CA1" w14:textId="77777777" w:rsidTr="00437AC9">
        <w:trPr>
          <w:trHeight w:val="171"/>
        </w:trPr>
        <w:tc>
          <w:tcPr>
            <w:tcW w:w="846" w:type="dxa"/>
            <w:vMerge w:val="restart"/>
            <w:tcBorders>
              <w:top w:val="single" w:sz="4" w:space="0" w:color="7F7F7F"/>
              <w:bottom w:val="single" w:sz="4" w:space="0" w:color="7F7F7F"/>
            </w:tcBorders>
          </w:tcPr>
          <w:p w14:paraId="1BC8219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IL-4</w:t>
            </w:r>
          </w:p>
        </w:tc>
        <w:tc>
          <w:tcPr>
            <w:tcW w:w="846" w:type="dxa"/>
            <w:tcBorders>
              <w:top w:val="single" w:sz="4" w:space="0" w:color="7F7F7F"/>
              <w:bottom w:val="single" w:sz="4" w:space="0" w:color="7F7F7F"/>
            </w:tcBorders>
          </w:tcPr>
          <w:p w14:paraId="67BE20C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4h</w:t>
            </w:r>
          </w:p>
        </w:tc>
        <w:tc>
          <w:tcPr>
            <w:tcW w:w="1755" w:type="dxa"/>
            <w:tcBorders>
              <w:top w:val="single" w:sz="4" w:space="0" w:color="7F7F7F"/>
              <w:bottom w:val="single" w:sz="4" w:space="0" w:color="7F7F7F"/>
            </w:tcBorders>
          </w:tcPr>
          <w:p w14:paraId="03FD757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4.35±1.56</w:t>
            </w:r>
          </w:p>
        </w:tc>
        <w:tc>
          <w:tcPr>
            <w:tcW w:w="1965" w:type="dxa"/>
            <w:tcBorders>
              <w:top w:val="single" w:sz="4" w:space="0" w:color="7F7F7F"/>
              <w:bottom w:val="single" w:sz="4" w:space="0" w:color="7F7F7F"/>
            </w:tcBorders>
          </w:tcPr>
          <w:p w14:paraId="2D8F84D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6.38±0.25&amp;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75E8BBB8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3.70±0.58#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7C766CD7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4.95±0.61#</w:t>
            </w:r>
          </w:p>
        </w:tc>
      </w:tr>
      <w:tr w:rsidR="00CA2B43" w:rsidRPr="003B32C7" w14:paraId="5A6E1F6F" w14:textId="77777777" w:rsidTr="00437AC9">
        <w:trPr>
          <w:trHeight w:val="160"/>
        </w:trPr>
        <w:tc>
          <w:tcPr>
            <w:tcW w:w="846" w:type="dxa"/>
            <w:vMerge/>
          </w:tcPr>
          <w:p w14:paraId="6800755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</w:tcPr>
          <w:p w14:paraId="74A15C5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12h</w:t>
            </w:r>
          </w:p>
        </w:tc>
        <w:tc>
          <w:tcPr>
            <w:tcW w:w="1755" w:type="dxa"/>
          </w:tcPr>
          <w:p w14:paraId="6D5FA2F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5.71±0.50</w:t>
            </w:r>
          </w:p>
        </w:tc>
        <w:tc>
          <w:tcPr>
            <w:tcW w:w="1965" w:type="dxa"/>
          </w:tcPr>
          <w:p w14:paraId="08FB83DF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6.27±0.89</w:t>
            </w:r>
          </w:p>
        </w:tc>
        <w:tc>
          <w:tcPr>
            <w:tcW w:w="2012" w:type="dxa"/>
          </w:tcPr>
          <w:p w14:paraId="33FEC706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5.16±0.39</w:t>
            </w:r>
          </w:p>
        </w:tc>
        <w:tc>
          <w:tcPr>
            <w:tcW w:w="2070" w:type="dxa"/>
          </w:tcPr>
          <w:p w14:paraId="5025EFD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4.11±0.36*#</w:t>
            </w:r>
          </w:p>
        </w:tc>
      </w:tr>
      <w:tr w:rsidR="00CA2B43" w:rsidRPr="003B32C7" w14:paraId="534711F5" w14:textId="77777777" w:rsidTr="00437AC9">
        <w:trPr>
          <w:trHeight w:val="197"/>
        </w:trPr>
        <w:tc>
          <w:tcPr>
            <w:tcW w:w="846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4DB8BE7D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7F7F7F"/>
              <w:bottom w:val="single" w:sz="4" w:space="0" w:color="7F7F7F"/>
            </w:tcBorders>
          </w:tcPr>
          <w:p w14:paraId="4370A118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24h</w:t>
            </w:r>
          </w:p>
        </w:tc>
        <w:tc>
          <w:tcPr>
            <w:tcW w:w="1755" w:type="dxa"/>
            <w:tcBorders>
              <w:top w:val="single" w:sz="4" w:space="0" w:color="7F7F7F"/>
              <w:bottom w:val="single" w:sz="4" w:space="0" w:color="7F7F7F"/>
            </w:tcBorders>
          </w:tcPr>
          <w:p w14:paraId="52E0EDD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4.97±1.36</w:t>
            </w:r>
          </w:p>
        </w:tc>
        <w:tc>
          <w:tcPr>
            <w:tcW w:w="1965" w:type="dxa"/>
            <w:tcBorders>
              <w:top w:val="single" w:sz="4" w:space="0" w:color="7F7F7F"/>
              <w:bottom w:val="single" w:sz="4" w:space="0" w:color="7F7F7F"/>
            </w:tcBorders>
          </w:tcPr>
          <w:p w14:paraId="1A10F599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6.95±0.65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17AAB3A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5.27±0.24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0ABB6CB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13.40±3.79*#&amp;</w:t>
            </w:r>
          </w:p>
        </w:tc>
      </w:tr>
      <w:tr w:rsidR="00CA2B43" w:rsidRPr="003B32C7" w14:paraId="5279F8E4" w14:textId="77777777" w:rsidTr="00437AC9">
        <w:trPr>
          <w:trHeight w:val="237"/>
        </w:trPr>
        <w:tc>
          <w:tcPr>
            <w:tcW w:w="846" w:type="dxa"/>
            <w:vMerge/>
          </w:tcPr>
          <w:p w14:paraId="6888BD8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</w:tcPr>
          <w:p w14:paraId="60DC59A8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36h</w:t>
            </w:r>
          </w:p>
        </w:tc>
        <w:tc>
          <w:tcPr>
            <w:tcW w:w="1755" w:type="dxa"/>
          </w:tcPr>
          <w:p w14:paraId="00686BE9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5.60±0.37#</w:t>
            </w:r>
          </w:p>
        </w:tc>
        <w:tc>
          <w:tcPr>
            <w:tcW w:w="1965" w:type="dxa"/>
          </w:tcPr>
          <w:p w14:paraId="4100700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7.17±0.14*&amp;</w:t>
            </w:r>
          </w:p>
        </w:tc>
        <w:tc>
          <w:tcPr>
            <w:tcW w:w="2012" w:type="dxa"/>
          </w:tcPr>
          <w:p w14:paraId="48D5D691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5.27±0.01#</w:t>
            </w:r>
          </w:p>
        </w:tc>
        <w:tc>
          <w:tcPr>
            <w:tcW w:w="2070" w:type="dxa"/>
          </w:tcPr>
          <w:p w14:paraId="4E9558B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4.00±0.01*#&amp;</w:t>
            </w:r>
          </w:p>
        </w:tc>
      </w:tr>
      <w:tr w:rsidR="00CA2B43" w:rsidRPr="003B32C7" w14:paraId="57DBF48D" w14:textId="77777777" w:rsidTr="00437AC9">
        <w:trPr>
          <w:trHeight w:val="289"/>
        </w:trPr>
        <w:tc>
          <w:tcPr>
            <w:tcW w:w="846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2C4E1F71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7F7F7F"/>
              <w:bottom w:val="single" w:sz="4" w:space="0" w:color="7F7F7F"/>
            </w:tcBorders>
          </w:tcPr>
          <w:p w14:paraId="4C18F90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48h</w:t>
            </w:r>
          </w:p>
        </w:tc>
        <w:tc>
          <w:tcPr>
            <w:tcW w:w="1755" w:type="dxa"/>
            <w:tcBorders>
              <w:top w:val="single" w:sz="4" w:space="0" w:color="7F7F7F"/>
              <w:bottom w:val="single" w:sz="4" w:space="0" w:color="7F7F7F"/>
            </w:tcBorders>
          </w:tcPr>
          <w:p w14:paraId="75159C16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13.52±10.03</w:t>
            </w:r>
          </w:p>
        </w:tc>
        <w:tc>
          <w:tcPr>
            <w:tcW w:w="1965" w:type="dxa"/>
            <w:tcBorders>
              <w:top w:val="single" w:sz="4" w:space="0" w:color="7F7F7F"/>
              <w:bottom w:val="single" w:sz="4" w:space="0" w:color="7F7F7F"/>
            </w:tcBorders>
          </w:tcPr>
          <w:p w14:paraId="5911FA71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5.06±0.24*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21C1A409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4.42±0.23*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1CBE9EBA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5.82±0.63*</w:t>
            </w:r>
          </w:p>
        </w:tc>
      </w:tr>
      <w:tr w:rsidR="00CA2B43" w:rsidRPr="003B32C7" w14:paraId="397031E5" w14:textId="77777777" w:rsidTr="00437AC9">
        <w:trPr>
          <w:trHeight w:val="263"/>
        </w:trPr>
        <w:tc>
          <w:tcPr>
            <w:tcW w:w="846" w:type="dxa"/>
            <w:vMerge w:val="restart"/>
          </w:tcPr>
          <w:p w14:paraId="2C419AC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IL-6</w:t>
            </w:r>
          </w:p>
        </w:tc>
        <w:tc>
          <w:tcPr>
            <w:tcW w:w="846" w:type="dxa"/>
          </w:tcPr>
          <w:p w14:paraId="6BDC21D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4h</w:t>
            </w:r>
          </w:p>
        </w:tc>
        <w:tc>
          <w:tcPr>
            <w:tcW w:w="1755" w:type="dxa"/>
          </w:tcPr>
          <w:p w14:paraId="770BACAA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120.16±6.26#&amp;</w:t>
            </w:r>
          </w:p>
        </w:tc>
        <w:tc>
          <w:tcPr>
            <w:tcW w:w="1965" w:type="dxa"/>
          </w:tcPr>
          <w:p w14:paraId="15EBFB5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178.32±3.40*</w:t>
            </w:r>
          </w:p>
        </w:tc>
        <w:tc>
          <w:tcPr>
            <w:tcW w:w="2012" w:type="dxa"/>
          </w:tcPr>
          <w:p w14:paraId="1916A6C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180.01±8.64*</w:t>
            </w:r>
          </w:p>
        </w:tc>
        <w:tc>
          <w:tcPr>
            <w:tcW w:w="2070" w:type="dxa"/>
          </w:tcPr>
          <w:p w14:paraId="1509F106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169.16±0.58*</w:t>
            </w:r>
          </w:p>
        </w:tc>
      </w:tr>
      <w:tr w:rsidR="00CA2B43" w:rsidRPr="003B32C7" w14:paraId="69DEE3CC" w14:textId="77777777" w:rsidTr="00437AC9">
        <w:trPr>
          <w:trHeight w:val="134"/>
        </w:trPr>
        <w:tc>
          <w:tcPr>
            <w:tcW w:w="846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2036F94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7F7F7F"/>
              <w:bottom w:val="single" w:sz="4" w:space="0" w:color="7F7F7F"/>
            </w:tcBorders>
          </w:tcPr>
          <w:p w14:paraId="7806FA6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12h</w:t>
            </w:r>
          </w:p>
        </w:tc>
        <w:tc>
          <w:tcPr>
            <w:tcW w:w="1755" w:type="dxa"/>
            <w:tcBorders>
              <w:top w:val="single" w:sz="4" w:space="0" w:color="7F7F7F"/>
              <w:bottom w:val="single" w:sz="4" w:space="0" w:color="7F7F7F"/>
            </w:tcBorders>
          </w:tcPr>
          <w:p w14:paraId="3EC03B4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110.65±3.21#&amp;</w:t>
            </w:r>
          </w:p>
        </w:tc>
        <w:tc>
          <w:tcPr>
            <w:tcW w:w="1965" w:type="dxa"/>
            <w:tcBorders>
              <w:top w:val="single" w:sz="4" w:space="0" w:color="7F7F7F"/>
              <w:bottom w:val="single" w:sz="4" w:space="0" w:color="7F7F7F"/>
            </w:tcBorders>
          </w:tcPr>
          <w:p w14:paraId="6FAFA75A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288.66±12.25*&amp;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40B4123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468.49±10.30*#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572CB9C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444.04±6.31*#</w:t>
            </w:r>
          </w:p>
        </w:tc>
      </w:tr>
      <w:tr w:rsidR="00CA2B43" w:rsidRPr="003B32C7" w14:paraId="50126620" w14:textId="77777777" w:rsidTr="00437AC9">
        <w:trPr>
          <w:trHeight w:val="160"/>
        </w:trPr>
        <w:tc>
          <w:tcPr>
            <w:tcW w:w="846" w:type="dxa"/>
            <w:vMerge/>
          </w:tcPr>
          <w:p w14:paraId="26D5FC47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</w:tcPr>
          <w:p w14:paraId="7A3BEA3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24h</w:t>
            </w:r>
          </w:p>
        </w:tc>
        <w:tc>
          <w:tcPr>
            <w:tcW w:w="1755" w:type="dxa"/>
          </w:tcPr>
          <w:p w14:paraId="6795F3B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68.74±0.36#&amp;</w:t>
            </w:r>
          </w:p>
        </w:tc>
        <w:tc>
          <w:tcPr>
            <w:tcW w:w="1965" w:type="dxa"/>
          </w:tcPr>
          <w:p w14:paraId="7EB366F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458.07±6.22*</w:t>
            </w:r>
          </w:p>
        </w:tc>
        <w:tc>
          <w:tcPr>
            <w:tcW w:w="2012" w:type="dxa"/>
          </w:tcPr>
          <w:p w14:paraId="438196AD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484.06±13.39*</w:t>
            </w:r>
          </w:p>
        </w:tc>
        <w:tc>
          <w:tcPr>
            <w:tcW w:w="2070" w:type="dxa"/>
          </w:tcPr>
          <w:p w14:paraId="5D7E446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590.00±16.30*#&amp;</w:t>
            </w:r>
          </w:p>
        </w:tc>
      </w:tr>
      <w:tr w:rsidR="00CA2B43" w:rsidRPr="003B32C7" w14:paraId="1424DFEC" w14:textId="77777777" w:rsidTr="00437AC9">
        <w:trPr>
          <w:trHeight w:val="160"/>
        </w:trPr>
        <w:tc>
          <w:tcPr>
            <w:tcW w:w="846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6CE4C37F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7F7F7F"/>
              <w:bottom w:val="single" w:sz="4" w:space="0" w:color="7F7F7F"/>
            </w:tcBorders>
          </w:tcPr>
          <w:p w14:paraId="1F2CD23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36h</w:t>
            </w:r>
          </w:p>
        </w:tc>
        <w:tc>
          <w:tcPr>
            <w:tcW w:w="1755" w:type="dxa"/>
            <w:tcBorders>
              <w:top w:val="single" w:sz="4" w:space="0" w:color="7F7F7F"/>
              <w:bottom w:val="single" w:sz="4" w:space="0" w:color="7F7F7F"/>
            </w:tcBorders>
          </w:tcPr>
          <w:p w14:paraId="1589D4EA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106.40±1.88#&amp;</w:t>
            </w:r>
          </w:p>
        </w:tc>
        <w:tc>
          <w:tcPr>
            <w:tcW w:w="1965" w:type="dxa"/>
            <w:tcBorders>
              <w:top w:val="single" w:sz="4" w:space="0" w:color="7F7F7F"/>
              <w:bottom w:val="single" w:sz="4" w:space="0" w:color="7F7F7F"/>
            </w:tcBorders>
          </w:tcPr>
          <w:p w14:paraId="63B9C051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289.17±7.07*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6813BCD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246.89±3.65*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583F6C26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14.22±0.47*#&amp;</w:t>
            </w:r>
          </w:p>
        </w:tc>
      </w:tr>
      <w:tr w:rsidR="00CA2B43" w:rsidRPr="003B32C7" w14:paraId="082DC963" w14:textId="77777777" w:rsidTr="00437AC9">
        <w:trPr>
          <w:trHeight w:val="276"/>
        </w:trPr>
        <w:tc>
          <w:tcPr>
            <w:tcW w:w="846" w:type="dxa"/>
            <w:vMerge/>
          </w:tcPr>
          <w:p w14:paraId="65AF2CB6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</w:tcPr>
          <w:p w14:paraId="0C532301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48h</w:t>
            </w:r>
          </w:p>
        </w:tc>
        <w:tc>
          <w:tcPr>
            <w:tcW w:w="1755" w:type="dxa"/>
          </w:tcPr>
          <w:p w14:paraId="6C728B8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43.01±4.83#&amp;</w:t>
            </w:r>
          </w:p>
        </w:tc>
        <w:tc>
          <w:tcPr>
            <w:tcW w:w="1965" w:type="dxa"/>
          </w:tcPr>
          <w:p w14:paraId="015F42F7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21.88±0.50*&amp;</w:t>
            </w:r>
          </w:p>
        </w:tc>
        <w:tc>
          <w:tcPr>
            <w:tcW w:w="2012" w:type="dxa"/>
          </w:tcPr>
          <w:p w14:paraId="3E98A28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10.10±1.15*#</w:t>
            </w:r>
          </w:p>
        </w:tc>
        <w:tc>
          <w:tcPr>
            <w:tcW w:w="2070" w:type="dxa"/>
          </w:tcPr>
          <w:p w14:paraId="009FA947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140.55±4.88*#&amp;</w:t>
            </w:r>
          </w:p>
        </w:tc>
      </w:tr>
      <w:tr w:rsidR="00CA2B43" w:rsidRPr="003B32C7" w14:paraId="0801D212" w14:textId="77777777" w:rsidTr="00437AC9">
        <w:trPr>
          <w:trHeight w:val="223"/>
        </w:trPr>
        <w:tc>
          <w:tcPr>
            <w:tcW w:w="846" w:type="dxa"/>
            <w:vMerge w:val="restart"/>
            <w:tcBorders>
              <w:top w:val="single" w:sz="4" w:space="0" w:color="7F7F7F"/>
              <w:bottom w:val="single" w:sz="4" w:space="0" w:color="7F7F7F"/>
            </w:tcBorders>
          </w:tcPr>
          <w:p w14:paraId="5F937E1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IL-10</w:t>
            </w:r>
          </w:p>
        </w:tc>
        <w:tc>
          <w:tcPr>
            <w:tcW w:w="846" w:type="dxa"/>
            <w:tcBorders>
              <w:top w:val="single" w:sz="4" w:space="0" w:color="7F7F7F"/>
              <w:bottom w:val="single" w:sz="4" w:space="0" w:color="7F7F7F"/>
            </w:tcBorders>
          </w:tcPr>
          <w:p w14:paraId="3859BE6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4h</w:t>
            </w:r>
          </w:p>
        </w:tc>
        <w:tc>
          <w:tcPr>
            <w:tcW w:w="1755" w:type="dxa"/>
            <w:tcBorders>
              <w:top w:val="single" w:sz="4" w:space="0" w:color="7F7F7F"/>
              <w:bottom w:val="single" w:sz="4" w:space="0" w:color="7F7F7F"/>
            </w:tcBorders>
          </w:tcPr>
          <w:p w14:paraId="65EAE08A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7.57</w:t>
            </w:r>
            <w:r w:rsidRPr="003B32C7">
              <w:rPr>
                <w:rFonts w:ascii="Times New Roman" w:hAnsi="Times New Roman"/>
                <w:szCs w:val="21"/>
              </w:rPr>
              <w:t>±0.16</w:t>
            </w:r>
          </w:p>
        </w:tc>
        <w:tc>
          <w:tcPr>
            <w:tcW w:w="1965" w:type="dxa"/>
            <w:tcBorders>
              <w:top w:val="single" w:sz="4" w:space="0" w:color="7F7F7F"/>
              <w:bottom w:val="single" w:sz="4" w:space="0" w:color="7F7F7F"/>
            </w:tcBorders>
          </w:tcPr>
          <w:p w14:paraId="7EB50DE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7.94</w:t>
            </w:r>
            <w:r w:rsidRPr="003B32C7">
              <w:rPr>
                <w:rFonts w:ascii="Times New Roman" w:hAnsi="Times New Roman"/>
                <w:szCs w:val="21"/>
              </w:rPr>
              <w:t>±0.38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02E28BB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7.84</w:t>
            </w:r>
            <w:r w:rsidRPr="003B32C7">
              <w:rPr>
                <w:rFonts w:ascii="Times New Roman" w:hAnsi="Times New Roman"/>
                <w:szCs w:val="21"/>
              </w:rPr>
              <w:t>±0.27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4815D10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7.48</w:t>
            </w:r>
            <w:r w:rsidRPr="003B32C7">
              <w:rPr>
                <w:rFonts w:ascii="Times New Roman" w:hAnsi="Times New Roman"/>
                <w:szCs w:val="21"/>
              </w:rPr>
              <w:t>±0.38</w:t>
            </w:r>
          </w:p>
        </w:tc>
      </w:tr>
      <w:tr w:rsidR="00CA2B43" w:rsidRPr="003B32C7" w14:paraId="4B869162" w14:textId="77777777" w:rsidTr="00437AC9">
        <w:trPr>
          <w:trHeight w:val="289"/>
        </w:trPr>
        <w:tc>
          <w:tcPr>
            <w:tcW w:w="846" w:type="dxa"/>
            <w:vMerge/>
          </w:tcPr>
          <w:p w14:paraId="48E4A7B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</w:tcPr>
          <w:p w14:paraId="0702497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12h</w:t>
            </w:r>
          </w:p>
        </w:tc>
        <w:tc>
          <w:tcPr>
            <w:tcW w:w="1755" w:type="dxa"/>
          </w:tcPr>
          <w:p w14:paraId="7DC9CA26" w14:textId="77777777" w:rsidR="00CA2B43" w:rsidRPr="003B32C7" w:rsidRDefault="00CA2B43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12.10</w:t>
            </w:r>
            <w:r w:rsidRPr="003B32C7">
              <w:rPr>
                <w:rFonts w:ascii="Times New Roman" w:hAnsi="Times New Roman"/>
                <w:szCs w:val="21"/>
              </w:rPr>
              <w:t>±0.95&amp;</w:t>
            </w:r>
          </w:p>
        </w:tc>
        <w:tc>
          <w:tcPr>
            <w:tcW w:w="1965" w:type="dxa"/>
          </w:tcPr>
          <w:p w14:paraId="415D052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13.51</w:t>
            </w:r>
            <w:r w:rsidRPr="003B32C7">
              <w:rPr>
                <w:rFonts w:ascii="Times New Roman" w:hAnsi="Times New Roman"/>
                <w:szCs w:val="21"/>
              </w:rPr>
              <w:t>±1.02</w:t>
            </w:r>
          </w:p>
        </w:tc>
        <w:tc>
          <w:tcPr>
            <w:tcW w:w="2012" w:type="dxa"/>
          </w:tcPr>
          <w:p w14:paraId="289C3C1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15.97</w:t>
            </w:r>
            <w:r w:rsidRPr="003B32C7">
              <w:rPr>
                <w:rFonts w:ascii="Times New Roman" w:hAnsi="Times New Roman"/>
                <w:szCs w:val="21"/>
              </w:rPr>
              <w:t>±0.35*</w:t>
            </w:r>
          </w:p>
        </w:tc>
        <w:tc>
          <w:tcPr>
            <w:tcW w:w="2070" w:type="dxa"/>
          </w:tcPr>
          <w:p w14:paraId="0CB9B5F8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16.02</w:t>
            </w:r>
            <w:r w:rsidRPr="003B32C7">
              <w:rPr>
                <w:rFonts w:ascii="Times New Roman" w:hAnsi="Times New Roman"/>
                <w:szCs w:val="21"/>
              </w:rPr>
              <w:t>±1.21*</w:t>
            </w:r>
          </w:p>
        </w:tc>
      </w:tr>
      <w:tr w:rsidR="00CA2B43" w:rsidRPr="003B32C7" w14:paraId="27235AEB" w14:textId="77777777" w:rsidTr="00437AC9">
        <w:trPr>
          <w:trHeight w:val="223"/>
        </w:trPr>
        <w:tc>
          <w:tcPr>
            <w:tcW w:w="846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04842F7A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7F7F7F"/>
              <w:bottom w:val="single" w:sz="4" w:space="0" w:color="7F7F7F"/>
            </w:tcBorders>
          </w:tcPr>
          <w:p w14:paraId="5E1E0AC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24h</w:t>
            </w:r>
          </w:p>
        </w:tc>
        <w:tc>
          <w:tcPr>
            <w:tcW w:w="1755" w:type="dxa"/>
            <w:tcBorders>
              <w:top w:val="single" w:sz="4" w:space="0" w:color="7F7F7F"/>
              <w:bottom w:val="single" w:sz="4" w:space="0" w:color="7F7F7F"/>
            </w:tcBorders>
          </w:tcPr>
          <w:p w14:paraId="418F40C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12.68</w:t>
            </w:r>
            <w:r w:rsidRPr="003B32C7">
              <w:rPr>
                <w:rFonts w:ascii="Times New Roman" w:hAnsi="Times New Roman"/>
                <w:szCs w:val="21"/>
              </w:rPr>
              <w:t>±1.17#&amp;</w:t>
            </w:r>
          </w:p>
        </w:tc>
        <w:tc>
          <w:tcPr>
            <w:tcW w:w="1965" w:type="dxa"/>
            <w:tcBorders>
              <w:top w:val="single" w:sz="4" w:space="0" w:color="7F7F7F"/>
              <w:bottom w:val="single" w:sz="4" w:space="0" w:color="7F7F7F"/>
            </w:tcBorders>
          </w:tcPr>
          <w:p w14:paraId="2FB470F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19.03</w:t>
            </w:r>
            <w:r w:rsidRPr="003B32C7">
              <w:rPr>
                <w:rFonts w:ascii="Times New Roman" w:hAnsi="Times New Roman"/>
                <w:szCs w:val="21"/>
              </w:rPr>
              <w:t>±1.81*&amp;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385DFAA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32.13</w:t>
            </w:r>
            <w:r w:rsidRPr="003B32C7">
              <w:rPr>
                <w:rFonts w:ascii="Times New Roman" w:hAnsi="Times New Roman"/>
                <w:szCs w:val="21"/>
              </w:rPr>
              <w:t>±2.44*#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0865095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35.80</w:t>
            </w:r>
            <w:r w:rsidRPr="003B32C7">
              <w:rPr>
                <w:rFonts w:ascii="Times New Roman" w:hAnsi="Times New Roman"/>
                <w:szCs w:val="21"/>
              </w:rPr>
              <w:t>±2.03*#</w:t>
            </w:r>
          </w:p>
        </w:tc>
      </w:tr>
      <w:tr w:rsidR="00CA2B43" w:rsidRPr="003B32C7" w14:paraId="6E6CD4AF" w14:textId="77777777" w:rsidTr="00437AC9">
        <w:trPr>
          <w:trHeight w:val="186"/>
        </w:trPr>
        <w:tc>
          <w:tcPr>
            <w:tcW w:w="846" w:type="dxa"/>
            <w:vMerge/>
          </w:tcPr>
          <w:p w14:paraId="1263B1D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</w:tcPr>
          <w:p w14:paraId="15A9DE4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36h</w:t>
            </w:r>
          </w:p>
        </w:tc>
        <w:tc>
          <w:tcPr>
            <w:tcW w:w="1755" w:type="dxa"/>
          </w:tcPr>
          <w:p w14:paraId="30C1B9A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14.20</w:t>
            </w:r>
            <w:r w:rsidRPr="003B32C7">
              <w:rPr>
                <w:rFonts w:ascii="Times New Roman" w:hAnsi="Times New Roman"/>
                <w:szCs w:val="21"/>
              </w:rPr>
              <w:t>±1.36&amp;</w:t>
            </w:r>
          </w:p>
        </w:tc>
        <w:tc>
          <w:tcPr>
            <w:tcW w:w="1965" w:type="dxa"/>
          </w:tcPr>
          <w:p w14:paraId="12FB8C9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12.93</w:t>
            </w:r>
            <w:r w:rsidRPr="003B32C7">
              <w:rPr>
                <w:rFonts w:ascii="Times New Roman" w:hAnsi="Times New Roman"/>
                <w:szCs w:val="21"/>
              </w:rPr>
              <w:t>±1.01&amp;</w:t>
            </w:r>
          </w:p>
        </w:tc>
        <w:tc>
          <w:tcPr>
            <w:tcW w:w="2012" w:type="dxa"/>
          </w:tcPr>
          <w:p w14:paraId="574E3A2D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26.32</w:t>
            </w:r>
            <w:r w:rsidRPr="003B32C7">
              <w:rPr>
                <w:rFonts w:ascii="Times New Roman" w:hAnsi="Times New Roman"/>
                <w:szCs w:val="21"/>
              </w:rPr>
              <w:t>±3.54*#</w:t>
            </w:r>
          </w:p>
        </w:tc>
        <w:tc>
          <w:tcPr>
            <w:tcW w:w="2070" w:type="dxa"/>
          </w:tcPr>
          <w:p w14:paraId="6F1AB3B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16.95</w:t>
            </w:r>
            <w:r w:rsidRPr="003B32C7">
              <w:rPr>
                <w:rFonts w:ascii="Times New Roman" w:hAnsi="Times New Roman"/>
                <w:szCs w:val="21"/>
              </w:rPr>
              <w:t>±4.21</w:t>
            </w:r>
          </w:p>
        </w:tc>
      </w:tr>
      <w:tr w:rsidR="00CA2B43" w:rsidRPr="003B32C7" w14:paraId="21A95013" w14:textId="77777777" w:rsidTr="00437AC9">
        <w:trPr>
          <w:trHeight w:val="237"/>
        </w:trPr>
        <w:tc>
          <w:tcPr>
            <w:tcW w:w="846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602824C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7F7F7F"/>
              <w:bottom w:val="single" w:sz="4" w:space="0" w:color="7F7F7F"/>
            </w:tcBorders>
          </w:tcPr>
          <w:p w14:paraId="7F16B83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48h</w:t>
            </w:r>
          </w:p>
        </w:tc>
        <w:tc>
          <w:tcPr>
            <w:tcW w:w="1755" w:type="dxa"/>
            <w:tcBorders>
              <w:top w:val="single" w:sz="4" w:space="0" w:color="7F7F7F"/>
              <w:bottom w:val="single" w:sz="4" w:space="0" w:color="7F7F7F"/>
            </w:tcBorders>
          </w:tcPr>
          <w:p w14:paraId="25A6B18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13.44</w:t>
            </w:r>
            <w:r w:rsidRPr="003B32C7">
              <w:rPr>
                <w:rFonts w:ascii="Times New Roman" w:hAnsi="Times New Roman"/>
                <w:szCs w:val="21"/>
              </w:rPr>
              <w:t>±3.27</w:t>
            </w:r>
          </w:p>
        </w:tc>
        <w:tc>
          <w:tcPr>
            <w:tcW w:w="1965" w:type="dxa"/>
            <w:tcBorders>
              <w:top w:val="single" w:sz="4" w:space="0" w:color="7F7F7F"/>
              <w:bottom w:val="single" w:sz="4" w:space="0" w:color="7F7F7F"/>
            </w:tcBorders>
          </w:tcPr>
          <w:p w14:paraId="06F4AEA8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9.67</w:t>
            </w:r>
            <w:r w:rsidRPr="003B32C7">
              <w:rPr>
                <w:rFonts w:ascii="Times New Roman" w:hAnsi="Times New Roman"/>
                <w:szCs w:val="21"/>
              </w:rPr>
              <w:t>±0.98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73DD221E" w14:textId="77777777" w:rsidR="00CA2B43" w:rsidRPr="003B32C7" w:rsidRDefault="00CA2B43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17.60</w:t>
            </w:r>
            <w:r w:rsidRPr="003B32C7">
              <w:rPr>
                <w:rFonts w:ascii="Times New Roman" w:hAnsi="Times New Roman"/>
                <w:szCs w:val="21"/>
              </w:rPr>
              <w:t>±3.82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0572D6DB" w14:textId="77777777" w:rsidR="00CA2B43" w:rsidRPr="003B32C7" w:rsidRDefault="00CA2B43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24.45</w:t>
            </w:r>
            <w:r w:rsidRPr="003B32C7">
              <w:rPr>
                <w:rFonts w:ascii="Times New Roman" w:hAnsi="Times New Roman"/>
                <w:szCs w:val="21"/>
              </w:rPr>
              <w:t>±2.81*#</w:t>
            </w:r>
          </w:p>
        </w:tc>
      </w:tr>
      <w:tr w:rsidR="00CA2B43" w:rsidRPr="003B32C7" w14:paraId="594DB401" w14:textId="77777777" w:rsidTr="00437AC9">
        <w:trPr>
          <w:trHeight w:val="223"/>
        </w:trPr>
        <w:tc>
          <w:tcPr>
            <w:tcW w:w="846" w:type="dxa"/>
            <w:vMerge w:val="restart"/>
          </w:tcPr>
          <w:p w14:paraId="7771AB7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TNF-α</w:t>
            </w:r>
          </w:p>
        </w:tc>
        <w:tc>
          <w:tcPr>
            <w:tcW w:w="846" w:type="dxa"/>
          </w:tcPr>
          <w:p w14:paraId="5ECACCEA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4h</w:t>
            </w:r>
          </w:p>
        </w:tc>
        <w:tc>
          <w:tcPr>
            <w:tcW w:w="1755" w:type="dxa"/>
          </w:tcPr>
          <w:p w14:paraId="2524162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211.43    ±7.67#&amp;</w:t>
            </w:r>
          </w:p>
        </w:tc>
        <w:tc>
          <w:tcPr>
            <w:tcW w:w="1965" w:type="dxa"/>
          </w:tcPr>
          <w:p w14:paraId="7471EA1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432.97      ±30.62*&amp;</w:t>
            </w:r>
          </w:p>
        </w:tc>
        <w:tc>
          <w:tcPr>
            <w:tcW w:w="2012" w:type="dxa"/>
          </w:tcPr>
          <w:p w14:paraId="512F83F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630.55      ±3.22*#</w:t>
            </w:r>
          </w:p>
        </w:tc>
        <w:tc>
          <w:tcPr>
            <w:tcW w:w="2070" w:type="dxa"/>
          </w:tcPr>
          <w:p w14:paraId="26E5CF48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730.16±18.04*#&amp;</w:t>
            </w:r>
          </w:p>
        </w:tc>
      </w:tr>
      <w:tr w:rsidR="00CA2B43" w:rsidRPr="003B32C7" w14:paraId="1B930E3D" w14:textId="77777777" w:rsidTr="00437AC9">
        <w:trPr>
          <w:trHeight w:val="173"/>
        </w:trPr>
        <w:tc>
          <w:tcPr>
            <w:tcW w:w="846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14FF62B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7F7F7F"/>
              <w:bottom w:val="single" w:sz="4" w:space="0" w:color="7F7F7F"/>
            </w:tcBorders>
          </w:tcPr>
          <w:p w14:paraId="247A7327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12h</w:t>
            </w:r>
          </w:p>
        </w:tc>
        <w:tc>
          <w:tcPr>
            <w:tcW w:w="1755" w:type="dxa"/>
            <w:tcBorders>
              <w:top w:val="single" w:sz="4" w:space="0" w:color="7F7F7F"/>
              <w:bottom w:val="single" w:sz="4" w:space="0" w:color="7F7F7F"/>
            </w:tcBorders>
          </w:tcPr>
          <w:p w14:paraId="08A057E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761.81±34.35#&amp;</w:t>
            </w:r>
          </w:p>
        </w:tc>
        <w:tc>
          <w:tcPr>
            <w:tcW w:w="1965" w:type="dxa"/>
            <w:tcBorders>
              <w:top w:val="single" w:sz="4" w:space="0" w:color="7F7F7F"/>
              <w:bottom w:val="single" w:sz="4" w:space="0" w:color="7F7F7F"/>
            </w:tcBorders>
          </w:tcPr>
          <w:p w14:paraId="0A588C9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3001.30±120.20*&amp;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021535C6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7877.20±258.65*#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02BCAF0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8213.93±181.57*#</w:t>
            </w:r>
          </w:p>
        </w:tc>
      </w:tr>
      <w:tr w:rsidR="00CA2B43" w:rsidRPr="003B32C7" w14:paraId="2D8F4725" w14:textId="77777777" w:rsidTr="00437AC9">
        <w:trPr>
          <w:trHeight w:val="197"/>
        </w:trPr>
        <w:tc>
          <w:tcPr>
            <w:tcW w:w="846" w:type="dxa"/>
            <w:vMerge/>
          </w:tcPr>
          <w:p w14:paraId="7396063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</w:tcPr>
          <w:p w14:paraId="5D78FF76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24h</w:t>
            </w:r>
          </w:p>
        </w:tc>
        <w:tc>
          <w:tcPr>
            <w:tcW w:w="1755" w:type="dxa"/>
          </w:tcPr>
          <w:p w14:paraId="05ED3467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1111.25±51.99#&amp;</w:t>
            </w:r>
          </w:p>
        </w:tc>
        <w:tc>
          <w:tcPr>
            <w:tcW w:w="1965" w:type="dxa"/>
          </w:tcPr>
          <w:p w14:paraId="7800016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10431.25±318.81*&amp;</w:t>
            </w:r>
          </w:p>
        </w:tc>
        <w:tc>
          <w:tcPr>
            <w:tcW w:w="2012" w:type="dxa"/>
          </w:tcPr>
          <w:p w14:paraId="33437A4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21365.79±774.19*#</w:t>
            </w:r>
          </w:p>
        </w:tc>
        <w:tc>
          <w:tcPr>
            <w:tcW w:w="2070" w:type="dxa"/>
          </w:tcPr>
          <w:p w14:paraId="3EB7D5B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26549.53±746.59*#&amp;</w:t>
            </w:r>
          </w:p>
        </w:tc>
      </w:tr>
      <w:tr w:rsidR="00CA2B43" w:rsidRPr="003B32C7" w14:paraId="5E23B0D9" w14:textId="77777777" w:rsidTr="00437AC9">
        <w:trPr>
          <w:trHeight w:val="147"/>
        </w:trPr>
        <w:tc>
          <w:tcPr>
            <w:tcW w:w="846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6CA9129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7F7F7F"/>
              <w:bottom w:val="single" w:sz="4" w:space="0" w:color="7F7F7F"/>
            </w:tcBorders>
          </w:tcPr>
          <w:p w14:paraId="2D3BBF0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36h</w:t>
            </w:r>
          </w:p>
        </w:tc>
        <w:tc>
          <w:tcPr>
            <w:tcW w:w="1755" w:type="dxa"/>
            <w:tcBorders>
              <w:top w:val="single" w:sz="4" w:space="0" w:color="7F7F7F"/>
              <w:bottom w:val="single" w:sz="4" w:space="0" w:color="7F7F7F"/>
            </w:tcBorders>
          </w:tcPr>
          <w:p w14:paraId="681CD0DA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1844.29±93.87#&amp;</w:t>
            </w:r>
          </w:p>
        </w:tc>
        <w:tc>
          <w:tcPr>
            <w:tcW w:w="1965" w:type="dxa"/>
            <w:tcBorders>
              <w:top w:val="single" w:sz="4" w:space="0" w:color="7F7F7F"/>
              <w:bottom w:val="single" w:sz="4" w:space="0" w:color="7F7F7F"/>
            </w:tcBorders>
          </w:tcPr>
          <w:p w14:paraId="34851C7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9715.40±380.50*&amp;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71A15F2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24171.81±1080.53*#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56CBA91D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28730.22±702.96*#&amp;</w:t>
            </w:r>
          </w:p>
        </w:tc>
      </w:tr>
      <w:tr w:rsidR="00CA2B43" w:rsidRPr="003B32C7" w14:paraId="4F63E223" w14:textId="77777777" w:rsidTr="00437AC9">
        <w:trPr>
          <w:trHeight w:val="160"/>
        </w:trPr>
        <w:tc>
          <w:tcPr>
            <w:tcW w:w="846" w:type="dxa"/>
            <w:vMerge/>
          </w:tcPr>
          <w:p w14:paraId="1A44639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</w:tcPr>
          <w:p w14:paraId="4CACEA1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48h</w:t>
            </w:r>
          </w:p>
        </w:tc>
        <w:tc>
          <w:tcPr>
            <w:tcW w:w="1755" w:type="dxa"/>
          </w:tcPr>
          <w:p w14:paraId="209CB56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1898.95±89.97#&amp;</w:t>
            </w:r>
          </w:p>
        </w:tc>
        <w:tc>
          <w:tcPr>
            <w:tcW w:w="1965" w:type="dxa"/>
          </w:tcPr>
          <w:p w14:paraId="36E88D88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12548.04±524.66*&amp;</w:t>
            </w:r>
          </w:p>
        </w:tc>
        <w:tc>
          <w:tcPr>
            <w:tcW w:w="2012" w:type="dxa"/>
          </w:tcPr>
          <w:p w14:paraId="128A751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27622.73±672.00*#</w:t>
            </w:r>
          </w:p>
        </w:tc>
        <w:tc>
          <w:tcPr>
            <w:tcW w:w="2070" w:type="dxa"/>
          </w:tcPr>
          <w:p w14:paraId="64BA052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28884.09±883.28*#</w:t>
            </w:r>
          </w:p>
        </w:tc>
      </w:tr>
      <w:tr w:rsidR="00CA2B43" w:rsidRPr="003B32C7" w14:paraId="302548AB" w14:textId="77777777" w:rsidTr="00437AC9">
        <w:trPr>
          <w:trHeight w:val="184"/>
        </w:trPr>
        <w:tc>
          <w:tcPr>
            <w:tcW w:w="846" w:type="dxa"/>
            <w:vMerge w:val="restart"/>
            <w:tcBorders>
              <w:top w:val="single" w:sz="4" w:space="0" w:color="7F7F7F"/>
              <w:bottom w:val="single" w:sz="4" w:space="0" w:color="7F7F7F"/>
            </w:tcBorders>
          </w:tcPr>
          <w:p w14:paraId="45E72B1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IFN-γ</w:t>
            </w:r>
          </w:p>
        </w:tc>
        <w:tc>
          <w:tcPr>
            <w:tcW w:w="846" w:type="dxa"/>
            <w:tcBorders>
              <w:top w:val="single" w:sz="4" w:space="0" w:color="7F7F7F"/>
              <w:bottom w:val="single" w:sz="4" w:space="0" w:color="7F7F7F"/>
            </w:tcBorders>
          </w:tcPr>
          <w:p w14:paraId="506BD031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4h</w:t>
            </w:r>
          </w:p>
        </w:tc>
        <w:tc>
          <w:tcPr>
            <w:tcW w:w="1755" w:type="dxa"/>
            <w:tcBorders>
              <w:top w:val="single" w:sz="4" w:space="0" w:color="7F7F7F"/>
              <w:bottom w:val="single" w:sz="4" w:space="0" w:color="7F7F7F"/>
            </w:tcBorders>
          </w:tcPr>
          <w:p w14:paraId="531EB74D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7.55±0.46</w:t>
            </w:r>
          </w:p>
        </w:tc>
        <w:tc>
          <w:tcPr>
            <w:tcW w:w="1965" w:type="dxa"/>
            <w:tcBorders>
              <w:top w:val="single" w:sz="4" w:space="0" w:color="7F7F7F"/>
              <w:bottom w:val="single" w:sz="4" w:space="0" w:color="7F7F7F"/>
            </w:tcBorders>
          </w:tcPr>
          <w:p w14:paraId="5C6AD418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6.47±0.68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095795B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7.49±0.29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0017E7D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7.11±0.85</w:t>
            </w:r>
          </w:p>
        </w:tc>
      </w:tr>
      <w:tr w:rsidR="00CA2B43" w:rsidRPr="003B32C7" w14:paraId="447CF73E" w14:textId="77777777" w:rsidTr="00437AC9">
        <w:trPr>
          <w:trHeight w:val="173"/>
        </w:trPr>
        <w:tc>
          <w:tcPr>
            <w:tcW w:w="846" w:type="dxa"/>
            <w:vMerge/>
          </w:tcPr>
          <w:p w14:paraId="216198BF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</w:tcPr>
          <w:p w14:paraId="382DA99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12h</w:t>
            </w:r>
          </w:p>
        </w:tc>
        <w:tc>
          <w:tcPr>
            <w:tcW w:w="1755" w:type="dxa"/>
          </w:tcPr>
          <w:p w14:paraId="4ACF9CEF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6.86±0.80</w:t>
            </w:r>
          </w:p>
        </w:tc>
        <w:tc>
          <w:tcPr>
            <w:tcW w:w="1965" w:type="dxa"/>
          </w:tcPr>
          <w:p w14:paraId="19C45491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6.86±0.12</w:t>
            </w:r>
          </w:p>
        </w:tc>
        <w:tc>
          <w:tcPr>
            <w:tcW w:w="2012" w:type="dxa"/>
          </w:tcPr>
          <w:p w14:paraId="1BED0D0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3B32C7">
              <w:rPr>
                <w:rFonts w:ascii="Times New Roman" w:hAnsi="Times New Roman"/>
                <w:szCs w:val="21"/>
              </w:rPr>
              <w:t>6.23±0.40</w:t>
            </w:r>
          </w:p>
        </w:tc>
        <w:tc>
          <w:tcPr>
            <w:tcW w:w="2070" w:type="dxa"/>
          </w:tcPr>
          <w:p w14:paraId="701A8569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 w:rsidRPr="003B32C7">
              <w:rPr>
                <w:rFonts w:ascii="Times New Roman" w:hAnsi="Times New Roman"/>
                <w:szCs w:val="21"/>
              </w:rPr>
              <w:t>6.81±0.40</w:t>
            </w:r>
          </w:p>
        </w:tc>
      </w:tr>
      <w:tr w:rsidR="00CA2B43" w:rsidRPr="003B32C7" w14:paraId="7DC07863" w14:textId="77777777" w:rsidTr="00437AC9">
        <w:trPr>
          <w:trHeight w:val="200"/>
        </w:trPr>
        <w:tc>
          <w:tcPr>
            <w:tcW w:w="846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0925E729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7F7F7F"/>
              <w:bottom w:val="single" w:sz="4" w:space="0" w:color="7F7F7F"/>
            </w:tcBorders>
          </w:tcPr>
          <w:p w14:paraId="0E21B70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24h</w:t>
            </w:r>
          </w:p>
        </w:tc>
        <w:tc>
          <w:tcPr>
            <w:tcW w:w="1755" w:type="dxa"/>
            <w:tcBorders>
              <w:top w:val="single" w:sz="4" w:space="0" w:color="7F7F7F"/>
              <w:bottom w:val="single" w:sz="4" w:space="0" w:color="7F7F7F"/>
            </w:tcBorders>
          </w:tcPr>
          <w:p w14:paraId="3E769A86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6.61±0.28</w:t>
            </w:r>
          </w:p>
        </w:tc>
        <w:tc>
          <w:tcPr>
            <w:tcW w:w="1965" w:type="dxa"/>
            <w:tcBorders>
              <w:top w:val="single" w:sz="4" w:space="0" w:color="7F7F7F"/>
              <w:bottom w:val="single" w:sz="4" w:space="0" w:color="7F7F7F"/>
            </w:tcBorders>
          </w:tcPr>
          <w:p w14:paraId="6712D581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6.67±0.91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589592FF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6.32±0.40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7D35385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10.52±0.77*#&amp;</w:t>
            </w:r>
          </w:p>
        </w:tc>
      </w:tr>
      <w:tr w:rsidR="00CA2B43" w:rsidRPr="003B32C7" w14:paraId="1FBCF170" w14:textId="77777777" w:rsidTr="00437AC9">
        <w:trPr>
          <w:trHeight w:val="289"/>
        </w:trPr>
        <w:tc>
          <w:tcPr>
            <w:tcW w:w="846" w:type="dxa"/>
            <w:vMerge/>
          </w:tcPr>
          <w:p w14:paraId="5BD7731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</w:tcPr>
          <w:p w14:paraId="7367F0D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36h</w:t>
            </w:r>
          </w:p>
        </w:tc>
        <w:tc>
          <w:tcPr>
            <w:tcW w:w="1755" w:type="dxa"/>
          </w:tcPr>
          <w:p w14:paraId="758EF849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6.96±0.46</w:t>
            </w:r>
          </w:p>
        </w:tc>
        <w:tc>
          <w:tcPr>
            <w:tcW w:w="1965" w:type="dxa"/>
          </w:tcPr>
          <w:p w14:paraId="08D811B8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6.72±1.06</w:t>
            </w:r>
          </w:p>
        </w:tc>
        <w:tc>
          <w:tcPr>
            <w:tcW w:w="2012" w:type="dxa"/>
          </w:tcPr>
          <w:p w14:paraId="642C636F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6.81±0.28</w:t>
            </w:r>
          </w:p>
        </w:tc>
        <w:tc>
          <w:tcPr>
            <w:tcW w:w="2070" w:type="dxa"/>
          </w:tcPr>
          <w:p w14:paraId="15EF7DE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6.76±0.45</w:t>
            </w:r>
          </w:p>
        </w:tc>
      </w:tr>
      <w:tr w:rsidR="00CA2B43" w:rsidRPr="003B32C7" w14:paraId="6C9268D1" w14:textId="77777777" w:rsidTr="00437AC9">
        <w:trPr>
          <w:trHeight w:val="210"/>
        </w:trPr>
        <w:tc>
          <w:tcPr>
            <w:tcW w:w="846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2E872137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7F7F7F"/>
              <w:bottom w:val="single" w:sz="4" w:space="0" w:color="7F7F7F"/>
            </w:tcBorders>
          </w:tcPr>
          <w:p w14:paraId="1112186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48h</w:t>
            </w:r>
          </w:p>
        </w:tc>
        <w:tc>
          <w:tcPr>
            <w:tcW w:w="1755" w:type="dxa"/>
            <w:tcBorders>
              <w:top w:val="single" w:sz="4" w:space="0" w:color="7F7F7F"/>
              <w:bottom w:val="single" w:sz="4" w:space="0" w:color="7F7F7F"/>
            </w:tcBorders>
          </w:tcPr>
          <w:p w14:paraId="7E3F87C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10.70±4.20</w:t>
            </w:r>
          </w:p>
        </w:tc>
        <w:tc>
          <w:tcPr>
            <w:tcW w:w="1965" w:type="dxa"/>
            <w:tcBorders>
              <w:top w:val="single" w:sz="4" w:space="0" w:color="7F7F7F"/>
              <w:bottom w:val="single" w:sz="4" w:space="0" w:color="7F7F7F"/>
            </w:tcBorders>
          </w:tcPr>
          <w:p w14:paraId="6647CA8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6.90±0.52*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6B30BD8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6.52±0.40*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47E30DBA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7.10±0.52</w:t>
            </w:r>
          </w:p>
        </w:tc>
      </w:tr>
      <w:tr w:rsidR="00CA2B43" w:rsidRPr="003B32C7" w14:paraId="769710F8" w14:textId="77777777" w:rsidTr="00437AC9">
        <w:trPr>
          <w:trHeight w:val="108"/>
        </w:trPr>
        <w:tc>
          <w:tcPr>
            <w:tcW w:w="846" w:type="dxa"/>
            <w:vMerge w:val="restart"/>
          </w:tcPr>
          <w:p w14:paraId="47CC085F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</w:rPr>
              <w:t>IL-17A</w:t>
            </w:r>
          </w:p>
        </w:tc>
        <w:tc>
          <w:tcPr>
            <w:tcW w:w="846" w:type="dxa"/>
          </w:tcPr>
          <w:p w14:paraId="7969F47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4h</w:t>
            </w:r>
          </w:p>
        </w:tc>
        <w:tc>
          <w:tcPr>
            <w:tcW w:w="1755" w:type="dxa"/>
          </w:tcPr>
          <w:p w14:paraId="70D4256F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5.81±1.30</w:t>
            </w:r>
          </w:p>
        </w:tc>
        <w:tc>
          <w:tcPr>
            <w:tcW w:w="1965" w:type="dxa"/>
          </w:tcPr>
          <w:p w14:paraId="15AD1A2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4.75±0.38</w:t>
            </w:r>
          </w:p>
        </w:tc>
        <w:tc>
          <w:tcPr>
            <w:tcW w:w="2012" w:type="dxa"/>
          </w:tcPr>
          <w:p w14:paraId="2CCFE869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4.55±0.29</w:t>
            </w:r>
          </w:p>
        </w:tc>
        <w:tc>
          <w:tcPr>
            <w:tcW w:w="2070" w:type="dxa"/>
          </w:tcPr>
          <w:p w14:paraId="3F13D31F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4.68±0.15</w:t>
            </w:r>
          </w:p>
        </w:tc>
      </w:tr>
      <w:tr w:rsidR="00CA2B43" w:rsidRPr="003B32C7" w14:paraId="476C77A1" w14:textId="77777777" w:rsidTr="00437AC9">
        <w:trPr>
          <w:trHeight w:val="183"/>
        </w:trPr>
        <w:tc>
          <w:tcPr>
            <w:tcW w:w="846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1C72E997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7F7F7F"/>
              <w:bottom w:val="single" w:sz="4" w:space="0" w:color="7F7F7F"/>
            </w:tcBorders>
          </w:tcPr>
          <w:p w14:paraId="7F78041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12h</w:t>
            </w:r>
          </w:p>
        </w:tc>
        <w:tc>
          <w:tcPr>
            <w:tcW w:w="1755" w:type="dxa"/>
            <w:tcBorders>
              <w:top w:val="single" w:sz="4" w:space="0" w:color="7F7F7F"/>
              <w:bottom w:val="single" w:sz="4" w:space="0" w:color="7F7F7F"/>
            </w:tcBorders>
          </w:tcPr>
          <w:p w14:paraId="3A42F0E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6.13±0.62</w:t>
            </w:r>
          </w:p>
        </w:tc>
        <w:tc>
          <w:tcPr>
            <w:tcW w:w="1965" w:type="dxa"/>
            <w:tcBorders>
              <w:top w:val="single" w:sz="4" w:space="0" w:color="7F7F7F"/>
              <w:bottom w:val="single" w:sz="4" w:space="0" w:color="7F7F7F"/>
            </w:tcBorders>
          </w:tcPr>
          <w:p w14:paraId="3521A20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5.59±0.61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66515F3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4.81±0.45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5ABE090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6.20±0.85</w:t>
            </w:r>
          </w:p>
        </w:tc>
      </w:tr>
      <w:tr w:rsidR="00CA2B43" w:rsidRPr="003B32C7" w14:paraId="61627FEB" w14:textId="77777777" w:rsidTr="00437AC9">
        <w:trPr>
          <w:trHeight w:val="213"/>
        </w:trPr>
        <w:tc>
          <w:tcPr>
            <w:tcW w:w="846" w:type="dxa"/>
            <w:vMerge/>
          </w:tcPr>
          <w:p w14:paraId="27363687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</w:tcPr>
          <w:p w14:paraId="65D6A71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24h</w:t>
            </w:r>
          </w:p>
        </w:tc>
        <w:tc>
          <w:tcPr>
            <w:tcW w:w="1755" w:type="dxa"/>
          </w:tcPr>
          <w:p w14:paraId="76D60E13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7.71±1.52</w:t>
            </w:r>
          </w:p>
        </w:tc>
        <w:tc>
          <w:tcPr>
            <w:tcW w:w="1965" w:type="dxa"/>
          </w:tcPr>
          <w:p w14:paraId="0CE6E97D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6.89±1.50</w:t>
            </w:r>
          </w:p>
        </w:tc>
        <w:tc>
          <w:tcPr>
            <w:tcW w:w="2012" w:type="dxa"/>
          </w:tcPr>
          <w:p w14:paraId="11981A2F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6.40±1.09</w:t>
            </w:r>
          </w:p>
        </w:tc>
        <w:tc>
          <w:tcPr>
            <w:tcW w:w="2070" w:type="dxa"/>
          </w:tcPr>
          <w:p w14:paraId="13313247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11.28±0.76*#</w:t>
            </w:r>
          </w:p>
        </w:tc>
      </w:tr>
      <w:tr w:rsidR="00CA2B43" w:rsidRPr="003B32C7" w14:paraId="254EEA74" w14:textId="77777777" w:rsidTr="00437AC9">
        <w:trPr>
          <w:trHeight w:val="213"/>
        </w:trPr>
        <w:tc>
          <w:tcPr>
            <w:tcW w:w="846" w:type="dxa"/>
            <w:vMerge/>
            <w:tcBorders>
              <w:top w:val="single" w:sz="4" w:space="0" w:color="7F7F7F"/>
              <w:bottom w:val="single" w:sz="4" w:space="0" w:color="7F7F7F"/>
            </w:tcBorders>
          </w:tcPr>
          <w:p w14:paraId="1AD2481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7F7F7F"/>
              <w:bottom w:val="single" w:sz="4" w:space="0" w:color="7F7F7F"/>
            </w:tcBorders>
          </w:tcPr>
          <w:p w14:paraId="10238B0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36h</w:t>
            </w:r>
          </w:p>
        </w:tc>
        <w:tc>
          <w:tcPr>
            <w:tcW w:w="1755" w:type="dxa"/>
            <w:tcBorders>
              <w:top w:val="single" w:sz="4" w:space="0" w:color="7F7F7F"/>
              <w:bottom w:val="single" w:sz="4" w:space="0" w:color="7F7F7F"/>
            </w:tcBorders>
          </w:tcPr>
          <w:p w14:paraId="3E99064C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9.41±1.74</w:t>
            </w:r>
          </w:p>
        </w:tc>
        <w:tc>
          <w:tcPr>
            <w:tcW w:w="1965" w:type="dxa"/>
            <w:tcBorders>
              <w:top w:val="single" w:sz="4" w:space="0" w:color="7F7F7F"/>
              <w:bottom w:val="single" w:sz="4" w:space="0" w:color="7F7F7F"/>
            </w:tcBorders>
          </w:tcPr>
          <w:p w14:paraId="0F93766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5.99±0.62</w:t>
            </w:r>
          </w:p>
        </w:tc>
        <w:tc>
          <w:tcPr>
            <w:tcW w:w="2012" w:type="dxa"/>
            <w:tcBorders>
              <w:top w:val="single" w:sz="4" w:space="0" w:color="7F7F7F"/>
              <w:bottom w:val="single" w:sz="4" w:space="0" w:color="7F7F7F"/>
            </w:tcBorders>
          </w:tcPr>
          <w:p w14:paraId="27319992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8.84±1.74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</w:tcPr>
          <w:p w14:paraId="34DD3534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8.33±1.14</w:t>
            </w:r>
          </w:p>
        </w:tc>
      </w:tr>
      <w:tr w:rsidR="00CA2B43" w:rsidRPr="003B32C7" w14:paraId="0BA948E8" w14:textId="77777777" w:rsidTr="00437AC9">
        <w:trPr>
          <w:trHeight w:val="240"/>
        </w:trPr>
        <w:tc>
          <w:tcPr>
            <w:tcW w:w="846" w:type="dxa"/>
            <w:vMerge/>
            <w:tcBorders>
              <w:bottom w:val="single" w:sz="4" w:space="0" w:color="7F7F7F"/>
            </w:tcBorders>
          </w:tcPr>
          <w:p w14:paraId="5F852075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846" w:type="dxa"/>
            <w:tcBorders>
              <w:bottom w:val="single" w:sz="4" w:space="0" w:color="7F7F7F"/>
            </w:tcBorders>
          </w:tcPr>
          <w:p w14:paraId="113B0AD0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48h</w:t>
            </w:r>
          </w:p>
        </w:tc>
        <w:tc>
          <w:tcPr>
            <w:tcW w:w="1755" w:type="dxa"/>
            <w:tcBorders>
              <w:bottom w:val="single" w:sz="4" w:space="0" w:color="7F7F7F"/>
            </w:tcBorders>
          </w:tcPr>
          <w:p w14:paraId="211A8D07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11.90±4.94</w:t>
            </w:r>
          </w:p>
        </w:tc>
        <w:tc>
          <w:tcPr>
            <w:tcW w:w="1965" w:type="dxa"/>
            <w:tcBorders>
              <w:bottom w:val="single" w:sz="4" w:space="0" w:color="7F7F7F"/>
            </w:tcBorders>
          </w:tcPr>
          <w:p w14:paraId="12A1199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5.66±0.38</w:t>
            </w:r>
          </w:p>
        </w:tc>
        <w:tc>
          <w:tcPr>
            <w:tcW w:w="2012" w:type="dxa"/>
            <w:tcBorders>
              <w:bottom w:val="single" w:sz="4" w:space="0" w:color="7F7F7F"/>
            </w:tcBorders>
          </w:tcPr>
          <w:p w14:paraId="49606E3B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10.06±2.17</w:t>
            </w:r>
          </w:p>
        </w:tc>
        <w:tc>
          <w:tcPr>
            <w:tcW w:w="2070" w:type="dxa"/>
            <w:tcBorders>
              <w:bottom w:val="single" w:sz="4" w:space="0" w:color="7F7F7F"/>
            </w:tcBorders>
          </w:tcPr>
          <w:p w14:paraId="1371B13E" w14:textId="77777777" w:rsidR="00CA2B43" w:rsidRPr="003B32C7" w:rsidRDefault="00CA2B43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16.11±2.40#&amp;</w:t>
            </w:r>
          </w:p>
        </w:tc>
      </w:tr>
    </w:tbl>
    <w:p w14:paraId="785E944A" w14:textId="77777777" w:rsidR="0066550C" w:rsidRPr="003B32C7" w:rsidRDefault="00CA2B43" w:rsidP="003D111D">
      <w:pPr>
        <w:spacing w:line="480" w:lineRule="auto"/>
        <w:rPr>
          <w:rFonts w:ascii="Times New Roman" w:hAnsi="Times New Roman"/>
        </w:rPr>
      </w:pPr>
      <w:r w:rsidRPr="003B32C7">
        <w:rPr>
          <w:rFonts w:ascii="Times New Roman" w:hAnsi="Times New Roman"/>
        </w:rPr>
        <w:t xml:space="preserve">* Compared with the blank control group, P &lt;0.05; #Compared with the virus group, P &lt;0.05; </w:t>
      </w:r>
      <w:r w:rsidRPr="003B32C7">
        <w:rPr>
          <w:rFonts w:ascii="Times New Roman" w:hAnsi="Times New Roman"/>
          <w:szCs w:val="21"/>
        </w:rPr>
        <w:t xml:space="preserve">&amp; </w:t>
      </w:r>
      <w:r w:rsidRPr="003B32C7">
        <w:rPr>
          <w:rFonts w:ascii="Times New Roman" w:hAnsi="Times New Roman"/>
        </w:rPr>
        <w:t>Compared with the rat serum group, P &lt;0.05</w:t>
      </w:r>
      <w:r w:rsidR="0066550C">
        <w:rPr>
          <w:rFonts w:ascii="Times New Roman" w:hAnsi="Times New Roman"/>
        </w:rPr>
        <w:t>;</w:t>
      </w:r>
      <w:r w:rsidR="0066550C" w:rsidRPr="003B32C7">
        <w:rPr>
          <w:rFonts w:ascii="Times New Roman" w:hAnsi="Times New Roman"/>
        </w:rPr>
        <w:t xml:space="preserve"> </w:t>
      </w:r>
      <w:r w:rsidR="0066550C" w:rsidRPr="003B32C7">
        <w:rPr>
          <w:rFonts w:ascii="Times New Roman" w:hAnsi="Times New Roman"/>
          <w:szCs w:val="21"/>
        </w:rPr>
        <w:t>&amp;</w:t>
      </w:r>
      <w:r w:rsidR="0066550C" w:rsidRPr="003B32C7">
        <w:rPr>
          <w:rFonts w:ascii="Times New Roman" w:hAnsi="Times New Roman"/>
        </w:rPr>
        <w:t>Compared with the rat serum group, P &lt;0.05</w:t>
      </w:r>
    </w:p>
    <w:p w14:paraId="5F6BDAEF" w14:textId="77777777" w:rsidR="00EF284A" w:rsidRPr="003B32C7" w:rsidRDefault="00EF284A" w:rsidP="003D111D">
      <w:pPr>
        <w:spacing w:line="480" w:lineRule="auto"/>
        <w:rPr>
          <w:rFonts w:ascii="Times New Roman" w:hAnsi="Times New Roman"/>
        </w:rPr>
      </w:pPr>
      <w:r w:rsidRPr="003B32C7">
        <w:rPr>
          <w:rFonts w:ascii="Times New Roman" w:hAnsi="Times New Roman"/>
        </w:rPr>
        <w:t xml:space="preserve">Abbreviation: a: blank group; b: virus group; c: rat serum group; d: </w:t>
      </w:r>
      <w:r w:rsidRPr="003B32C7">
        <w:rPr>
          <w:rFonts w:ascii="Times New Roman" w:hAnsi="Times New Roman"/>
          <w:sz w:val="24"/>
          <w:szCs w:val="24"/>
        </w:rPr>
        <w:t>BSJPR</w:t>
      </w:r>
      <w:r w:rsidRPr="003B32C7">
        <w:rPr>
          <w:rFonts w:ascii="Times New Roman" w:hAnsi="Times New Roman"/>
        </w:rPr>
        <w:t xml:space="preserve"> group; IL-4: Interleukin 4; IL-6: Interleukin 6; IL-10: Interleukin 10; TNF-α: Tumor necrosis factor alpha; IFN-γ: Type I interferon γ; IL-17A: Interleukin 17A.</w:t>
      </w:r>
    </w:p>
    <w:p w14:paraId="47BAECFF" w14:textId="77777777" w:rsidR="006E1A3A" w:rsidRPr="003B32C7" w:rsidRDefault="006E1A3A" w:rsidP="003D111D">
      <w:pPr>
        <w:spacing w:line="480" w:lineRule="auto"/>
        <w:rPr>
          <w:rFonts w:ascii="Times New Roman" w:hAnsi="Times New Roman"/>
        </w:rPr>
      </w:pPr>
    </w:p>
    <w:p w14:paraId="6922DB3C" w14:textId="77777777" w:rsidR="00A73D5A" w:rsidRDefault="00A73D5A">
      <w:pPr>
        <w:widowControl/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br w:type="page"/>
      </w:r>
    </w:p>
    <w:p w14:paraId="79417C83" w14:textId="1DDB6497" w:rsidR="006E1A3A" w:rsidRPr="00F52EE3" w:rsidRDefault="00C551AC" w:rsidP="003D111D">
      <w:pPr>
        <w:spacing w:line="480" w:lineRule="auto"/>
        <w:jc w:val="center"/>
        <w:rPr>
          <w:rFonts w:ascii="Times New Roman" w:hAnsi="Times New Roman"/>
          <w:b/>
          <w:bCs/>
        </w:rPr>
      </w:pPr>
      <w:r w:rsidRPr="00C551AC">
        <w:rPr>
          <w:rFonts w:ascii="Times New Roman" w:hAnsi="Times New Roman"/>
          <w:b/>
          <w:bCs/>
        </w:rPr>
        <w:lastRenderedPageBreak/>
        <w:t>Table A.</w:t>
      </w:r>
      <w:r w:rsidR="00F42171">
        <w:rPr>
          <w:rFonts w:ascii="Times New Roman" w:hAnsi="Times New Roman"/>
          <w:b/>
          <w:bCs/>
        </w:rPr>
        <w:t>4</w:t>
      </w:r>
      <w:r w:rsidR="006E1A3A" w:rsidRPr="00F52EE3">
        <w:rPr>
          <w:rFonts w:ascii="Times New Roman" w:hAnsi="Times New Roman"/>
          <w:b/>
          <w:bCs/>
        </w:rPr>
        <w:t xml:space="preserve"> </w:t>
      </w:r>
      <w:r w:rsidR="00F72DF9">
        <w:rPr>
          <w:rFonts w:ascii="Times New Roman" w:hAnsi="Times New Roman"/>
          <w:b/>
          <w:bCs/>
        </w:rPr>
        <w:t>The</w:t>
      </w:r>
      <w:r w:rsidR="003B577A" w:rsidRPr="00F52EE3">
        <w:rPr>
          <w:rFonts w:ascii="Times New Roman" w:hAnsi="Times New Roman"/>
          <w:b/>
          <w:bCs/>
        </w:rPr>
        <w:t xml:space="preserve"> </w:t>
      </w:r>
      <w:proofErr w:type="spellStart"/>
      <w:r w:rsidR="003B577A" w:rsidRPr="00F52EE3">
        <w:rPr>
          <w:rFonts w:ascii="Times New Roman" w:hAnsi="Times New Roman"/>
          <w:b/>
          <w:bCs/>
        </w:rPr>
        <w:t>pDC</w:t>
      </w:r>
      <w:proofErr w:type="spellEnd"/>
      <w:r w:rsidR="003B577A" w:rsidRPr="00F52EE3">
        <w:rPr>
          <w:rFonts w:ascii="Times New Roman" w:hAnsi="Times New Roman"/>
          <w:b/>
          <w:bCs/>
        </w:rPr>
        <w:t xml:space="preserve"> contents after 10</w:t>
      </w:r>
      <w:r w:rsidR="003B577A" w:rsidRPr="00F52EE3">
        <w:rPr>
          <w:rFonts w:ascii="Times New Roman" w:hAnsi="Times New Roman"/>
          <w:b/>
          <w:bCs/>
          <w:vertAlign w:val="superscript"/>
        </w:rPr>
        <w:t>5</w:t>
      </w:r>
      <w:r w:rsidR="003B577A" w:rsidRPr="00F52EE3">
        <w:rPr>
          <w:rFonts w:ascii="Times New Roman" w:hAnsi="Times New Roman"/>
          <w:b/>
          <w:bCs/>
        </w:rPr>
        <w:t>IU/well HBV infection (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acc>
      </m:oMath>
      <w:r w:rsidR="00D60A7C" w:rsidRPr="00F52EE3">
        <w:rPr>
          <w:rFonts w:ascii="Times New Roman" w:hAnsi="Times New Roman"/>
          <w:b/>
          <w:bCs/>
        </w:rPr>
        <w:t>±s</w:t>
      </w:r>
      <w:r w:rsidR="003B577A" w:rsidRPr="00F52EE3">
        <w:rPr>
          <w:rFonts w:ascii="Times New Roman" w:hAnsi="Times New Roman"/>
          <w:b/>
          <w:bCs/>
        </w:rPr>
        <w:t>) (%)</w:t>
      </w:r>
    </w:p>
    <w:tbl>
      <w:tblPr>
        <w:tblW w:w="7787" w:type="dxa"/>
        <w:tblInd w:w="288" w:type="dxa"/>
        <w:tblBorders>
          <w:top w:val="single" w:sz="12" w:space="0" w:color="auto"/>
          <w:bottom w:val="single" w:sz="12" w:space="0" w:color="auto"/>
        </w:tblBorders>
        <w:tblLook w:val="00A0" w:firstRow="1" w:lastRow="0" w:firstColumn="1" w:lastColumn="0" w:noHBand="0" w:noVBand="0"/>
      </w:tblPr>
      <w:tblGrid>
        <w:gridCol w:w="683"/>
        <w:gridCol w:w="1656"/>
        <w:gridCol w:w="1652"/>
        <w:gridCol w:w="1776"/>
        <w:gridCol w:w="2020"/>
      </w:tblGrid>
      <w:tr w:rsidR="006E1A3A" w:rsidRPr="003B32C7" w14:paraId="4E365A01" w14:textId="77777777" w:rsidTr="00437AC9">
        <w:trPr>
          <w:trHeight w:val="279"/>
        </w:trPr>
        <w:tc>
          <w:tcPr>
            <w:tcW w:w="60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6052A71F" w14:textId="77777777" w:rsidR="006E1A3A" w:rsidRPr="003B32C7" w:rsidRDefault="003B577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kern w:val="0"/>
                <w:szCs w:val="21"/>
              </w:rPr>
              <w:t>Time</w:t>
            </w:r>
          </w:p>
        </w:tc>
        <w:tc>
          <w:tcPr>
            <w:tcW w:w="167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DE24214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kern w:val="0"/>
                <w:szCs w:val="21"/>
              </w:rPr>
              <w:t>a</w:t>
            </w:r>
          </w:p>
        </w:tc>
        <w:tc>
          <w:tcPr>
            <w:tcW w:w="16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4C0DCFBC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kern w:val="0"/>
                <w:szCs w:val="21"/>
              </w:rPr>
              <w:t>b</w:t>
            </w:r>
          </w:p>
        </w:tc>
        <w:tc>
          <w:tcPr>
            <w:tcW w:w="179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48E72A4D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kern w:val="0"/>
                <w:szCs w:val="21"/>
              </w:rPr>
              <w:t>c</w:t>
            </w:r>
          </w:p>
        </w:tc>
        <w:tc>
          <w:tcPr>
            <w:tcW w:w="20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674E9EFE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kern w:val="0"/>
                <w:szCs w:val="21"/>
              </w:rPr>
              <w:t>d</w:t>
            </w:r>
          </w:p>
        </w:tc>
      </w:tr>
      <w:tr w:rsidR="006E1A3A" w:rsidRPr="003B32C7" w14:paraId="21FC7F78" w14:textId="77777777" w:rsidTr="00437AC9">
        <w:trPr>
          <w:trHeight w:val="271"/>
        </w:trPr>
        <w:tc>
          <w:tcPr>
            <w:tcW w:w="60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627A924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0h</w:t>
            </w:r>
          </w:p>
        </w:tc>
        <w:tc>
          <w:tcPr>
            <w:tcW w:w="167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A907637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0.05</w:t>
            </w:r>
          </w:p>
        </w:tc>
        <w:tc>
          <w:tcPr>
            <w:tcW w:w="167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313CEEE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/</w:t>
            </w:r>
          </w:p>
        </w:tc>
        <w:tc>
          <w:tcPr>
            <w:tcW w:w="179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9F66E16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/</w:t>
            </w:r>
          </w:p>
        </w:tc>
        <w:tc>
          <w:tcPr>
            <w:tcW w:w="204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DE9EB80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/</w:t>
            </w:r>
          </w:p>
        </w:tc>
      </w:tr>
      <w:tr w:rsidR="006E1A3A" w:rsidRPr="003B32C7" w14:paraId="6908D1AE" w14:textId="77777777" w:rsidTr="00437AC9">
        <w:trPr>
          <w:trHeight w:val="313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6EB2DCA2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12h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</w:tcPr>
          <w:p w14:paraId="5EC71BF9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0.05±0.04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178919AB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0.04±0.06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 w14:paraId="01AA726B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0.03±0.01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</w:tcPr>
          <w:p w14:paraId="02F41651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0.05±0.07</w:t>
            </w:r>
          </w:p>
        </w:tc>
      </w:tr>
      <w:tr w:rsidR="006E1A3A" w:rsidRPr="003B32C7" w14:paraId="0B0FEBE2" w14:textId="77777777" w:rsidTr="00437AC9">
        <w:trPr>
          <w:trHeight w:val="313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1260F027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24h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</w:tcPr>
          <w:p w14:paraId="2BE9C23D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0.11±0.03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41CD6F3C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0.03±0.12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 w14:paraId="013118CF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0.04±0.04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</w:tcPr>
          <w:p w14:paraId="53915FAA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0.07±0.04</w:t>
            </w:r>
          </w:p>
        </w:tc>
      </w:tr>
      <w:tr w:rsidR="006E1A3A" w:rsidRPr="003B32C7" w14:paraId="5EF41624" w14:textId="77777777" w:rsidTr="00437AC9">
        <w:trPr>
          <w:trHeight w:val="313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</w:tcPr>
          <w:p w14:paraId="7CD8E3FC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36h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</w:tcPr>
          <w:p w14:paraId="27AF452B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0.02±0.01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</w:tcPr>
          <w:p w14:paraId="09FD3799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0.02±0.02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</w:tcPr>
          <w:p w14:paraId="524AAC2B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0.03±0.03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</w:tcPr>
          <w:p w14:paraId="15BBC152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0.07±0.01*#</w:t>
            </w:r>
          </w:p>
        </w:tc>
      </w:tr>
      <w:tr w:rsidR="006E1A3A" w:rsidRPr="003B32C7" w14:paraId="2ADF9065" w14:textId="77777777" w:rsidTr="00437AC9">
        <w:trPr>
          <w:trHeight w:val="321"/>
        </w:trPr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5025B7D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48h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67CA047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0.05±0.02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1DA3C8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0.02±0.03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A20D6EB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0.06±0.05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8E1D61B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0.11±0.06#</w:t>
            </w:r>
          </w:p>
        </w:tc>
      </w:tr>
    </w:tbl>
    <w:p w14:paraId="5DB32A36" w14:textId="77777777" w:rsidR="006E1A3A" w:rsidRPr="003B32C7" w:rsidRDefault="006E1A3A" w:rsidP="003D111D">
      <w:pPr>
        <w:spacing w:line="480" w:lineRule="auto"/>
        <w:rPr>
          <w:rFonts w:ascii="Times New Roman" w:hAnsi="Times New Roman"/>
        </w:rPr>
      </w:pPr>
      <w:r w:rsidRPr="003B32C7">
        <w:rPr>
          <w:rFonts w:ascii="Times New Roman" w:hAnsi="Times New Roman"/>
        </w:rPr>
        <w:t xml:space="preserve">* Compared with the blank control group, P &lt;0.05; #Compared with the virus group, P &lt;0.05. </w:t>
      </w:r>
    </w:p>
    <w:p w14:paraId="3D674A4F" w14:textId="77777777" w:rsidR="006E1A3A" w:rsidRPr="003B32C7" w:rsidRDefault="006E1A3A" w:rsidP="003D111D">
      <w:pPr>
        <w:spacing w:line="480" w:lineRule="auto"/>
        <w:jc w:val="left"/>
        <w:rPr>
          <w:rFonts w:ascii="Times New Roman" w:hAnsi="Times New Roman"/>
        </w:rPr>
      </w:pPr>
      <w:r w:rsidRPr="003B32C7">
        <w:rPr>
          <w:rFonts w:ascii="Times New Roman" w:hAnsi="Times New Roman"/>
        </w:rPr>
        <w:t xml:space="preserve">Abbreviation: a: blank group; b: virus group; c: rat serum group; d: </w:t>
      </w:r>
      <w:r w:rsidRPr="003B32C7">
        <w:rPr>
          <w:rFonts w:ascii="Times New Roman" w:hAnsi="Times New Roman"/>
          <w:sz w:val="24"/>
          <w:szCs w:val="24"/>
        </w:rPr>
        <w:t>BSJPR</w:t>
      </w:r>
      <w:r w:rsidRPr="003B32C7">
        <w:rPr>
          <w:rFonts w:ascii="Times New Roman" w:hAnsi="Times New Roman"/>
        </w:rPr>
        <w:t xml:space="preserve"> group. </w:t>
      </w:r>
    </w:p>
    <w:p w14:paraId="3E9A99BB" w14:textId="77777777" w:rsidR="006E1A3A" w:rsidRPr="003B32C7" w:rsidRDefault="006E1A3A" w:rsidP="003D111D">
      <w:pPr>
        <w:spacing w:line="480" w:lineRule="auto"/>
        <w:jc w:val="left"/>
        <w:rPr>
          <w:rFonts w:ascii="Times New Roman" w:hAnsi="Times New Roman"/>
        </w:rPr>
      </w:pPr>
    </w:p>
    <w:p w14:paraId="4C087D64" w14:textId="14270B88" w:rsidR="00A73D5A" w:rsidRDefault="00A73D5A">
      <w:pPr>
        <w:widowControl/>
        <w:jc w:val="left"/>
        <w:rPr>
          <w:rFonts w:ascii="Times New Roman" w:hAnsi="Times New Roman"/>
          <w:b/>
          <w:bCs/>
        </w:rPr>
      </w:pPr>
    </w:p>
    <w:p w14:paraId="7CBF32BA" w14:textId="55FE7741" w:rsidR="006E1A3A" w:rsidRPr="00F52EE3" w:rsidRDefault="00C551AC" w:rsidP="003D111D">
      <w:pPr>
        <w:spacing w:line="480" w:lineRule="auto"/>
        <w:jc w:val="center"/>
        <w:rPr>
          <w:rFonts w:ascii="Times New Roman" w:hAnsi="Times New Roman"/>
          <w:b/>
          <w:bCs/>
        </w:rPr>
      </w:pPr>
      <w:r w:rsidRPr="00C551AC">
        <w:rPr>
          <w:rFonts w:ascii="Times New Roman" w:hAnsi="Times New Roman"/>
          <w:b/>
          <w:bCs/>
        </w:rPr>
        <w:t>Table A.</w:t>
      </w:r>
      <w:r w:rsidR="00F42171">
        <w:rPr>
          <w:rFonts w:ascii="Times New Roman" w:hAnsi="Times New Roman"/>
          <w:b/>
          <w:bCs/>
        </w:rPr>
        <w:t>5</w:t>
      </w:r>
      <w:r w:rsidR="006E1A3A" w:rsidRPr="00F52EE3">
        <w:rPr>
          <w:rFonts w:ascii="Times New Roman" w:hAnsi="Times New Roman"/>
          <w:b/>
          <w:bCs/>
        </w:rPr>
        <w:t xml:space="preserve"> </w:t>
      </w:r>
      <w:r w:rsidR="00F72DF9">
        <w:rPr>
          <w:rFonts w:ascii="Times New Roman" w:hAnsi="Times New Roman"/>
          <w:b/>
          <w:bCs/>
        </w:rPr>
        <w:t>The</w:t>
      </w:r>
      <w:r w:rsidR="003B577A" w:rsidRPr="00F52EE3">
        <w:rPr>
          <w:rFonts w:ascii="Times New Roman" w:hAnsi="Times New Roman"/>
          <w:b/>
          <w:bCs/>
        </w:rPr>
        <w:t xml:space="preserve"> </w:t>
      </w:r>
      <w:proofErr w:type="spellStart"/>
      <w:r w:rsidR="003B577A" w:rsidRPr="00F52EE3">
        <w:rPr>
          <w:rFonts w:ascii="Times New Roman" w:hAnsi="Times New Roman"/>
          <w:b/>
          <w:bCs/>
        </w:rPr>
        <w:t>pDC</w:t>
      </w:r>
      <w:proofErr w:type="spellEnd"/>
      <w:r w:rsidR="003B577A" w:rsidRPr="00F52EE3">
        <w:rPr>
          <w:rFonts w:ascii="Times New Roman" w:hAnsi="Times New Roman"/>
          <w:b/>
          <w:bCs/>
        </w:rPr>
        <w:t xml:space="preserve"> contents after 10</w:t>
      </w:r>
      <w:r w:rsidR="003B577A" w:rsidRPr="00F52EE3">
        <w:rPr>
          <w:rFonts w:ascii="Times New Roman" w:hAnsi="Times New Roman"/>
          <w:b/>
          <w:bCs/>
          <w:vertAlign w:val="superscript"/>
        </w:rPr>
        <w:t>7</w:t>
      </w:r>
      <w:r w:rsidR="003B577A" w:rsidRPr="00F52EE3">
        <w:rPr>
          <w:rFonts w:ascii="Times New Roman" w:hAnsi="Times New Roman"/>
          <w:b/>
          <w:bCs/>
        </w:rPr>
        <w:t>IU/well HBV infection (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acc>
      </m:oMath>
      <w:r w:rsidR="00D60A7C" w:rsidRPr="00F52EE3">
        <w:rPr>
          <w:rFonts w:ascii="Times New Roman" w:hAnsi="Times New Roman"/>
          <w:b/>
          <w:bCs/>
        </w:rPr>
        <w:t>±s</w:t>
      </w:r>
      <w:r w:rsidR="003B577A" w:rsidRPr="00F52EE3">
        <w:rPr>
          <w:rFonts w:ascii="Times New Roman" w:hAnsi="Times New Roman"/>
          <w:b/>
          <w:bCs/>
        </w:rPr>
        <w:t>) (%)</w:t>
      </w:r>
    </w:p>
    <w:tbl>
      <w:tblPr>
        <w:tblW w:w="7755" w:type="dxa"/>
        <w:tblInd w:w="288" w:type="dxa"/>
        <w:tblBorders>
          <w:top w:val="single" w:sz="12" w:space="0" w:color="auto"/>
          <w:bottom w:val="single" w:sz="12" w:space="0" w:color="auto"/>
        </w:tblBorders>
        <w:tblLook w:val="00A0" w:firstRow="1" w:lastRow="0" w:firstColumn="1" w:lastColumn="0" w:noHBand="0" w:noVBand="0"/>
      </w:tblPr>
      <w:tblGrid>
        <w:gridCol w:w="683"/>
        <w:gridCol w:w="1690"/>
        <w:gridCol w:w="1687"/>
        <w:gridCol w:w="1813"/>
        <w:gridCol w:w="1882"/>
      </w:tblGrid>
      <w:tr w:rsidR="006E1A3A" w:rsidRPr="003B32C7" w14:paraId="60425D96" w14:textId="77777777" w:rsidTr="00437AC9">
        <w:trPr>
          <w:trHeight w:val="257"/>
        </w:trPr>
        <w:tc>
          <w:tcPr>
            <w:tcW w:w="5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4E09FBC3" w14:textId="77777777" w:rsidR="006E1A3A" w:rsidRPr="003B32C7" w:rsidRDefault="00B90595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kern w:val="0"/>
                <w:szCs w:val="21"/>
              </w:rPr>
              <w:t>Time</w:t>
            </w:r>
          </w:p>
        </w:tc>
        <w:tc>
          <w:tcPr>
            <w:tcW w:w="171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00C3AC8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kern w:val="0"/>
                <w:szCs w:val="21"/>
              </w:rPr>
              <w:t>a</w:t>
            </w:r>
          </w:p>
        </w:tc>
        <w:tc>
          <w:tcPr>
            <w:tcW w:w="17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0380DC8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kern w:val="0"/>
                <w:szCs w:val="21"/>
              </w:rPr>
              <w:t>b</w:t>
            </w:r>
          </w:p>
        </w:tc>
        <w:tc>
          <w:tcPr>
            <w:tcW w:w="184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17586B4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kern w:val="0"/>
                <w:szCs w:val="21"/>
              </w:rPr>
              <w:t>c</w:t>
            </w:r>
          </w:p>
        </w:tc>
        <w:tc>
          <w:tcPr>
            <w:tcW w:w="191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34BD6116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kern w:val="0"/>
                <w:szCs w:val="21"/>
              </w:rPr>
              <w:t>d</w:t>
            </w:r>
          </w:p>
        </w:tc>
      </w:tr>
      <w:tr w:rsidR="006E1A3A" w:rsidRPr="003B32C7" w14:paraId="72E4846F" w14:textId="77777777" w:rsidTr="00437AC9">
        <w:trPr>
          <w:trHeight w:val="252"/>
        </w:trPr>
        <w:tc>
          <w:tcPr>
            <w:tcW w:w="58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D0D201A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0h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B9572C4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0.05</w:t>
            </w:r>
          </w:p>
        </w:tc>
        <w:tc>
          <w:tcPr>
            <w:tcW w:w="170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F60A3A5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/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972ADA2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/</w:t>
            </w:r>
          </w:p>
        </w:tc>
        <w:tc>
          <w:tcPr>
            <w:tcW w:w="191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F7BFEA3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/</w:t>
            </w:r>
          </w:p>
        </w:tc>
      </w:tr>
      <w:tr w:rsidR="006E1A3A" w:rsidRPr="003B32C7" w14:paraId="4354B438" w14:textId="77777777" w:rsidTr="00437AC9">
        <w:trPr>
          <w:trHeight w:val="290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43B992A1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12h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13B1184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0.15±0.02</w:t>
            </w:r>
            <w:r w:rsidRPr="003B32C7">
              <w:rPr>
                <w:rFonts w:ascii="Times New Roman" w:hAnsi="Times New Roman"/>
                <w:szCs w:val="21"/>
              </w:rPr>
              <w:t>#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121BC56E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0.06±0.01</w:t>
            </w:r>
            <w:r w:rsidRPr="003B32C7">
              <w:rPr>
                <w:rFonts w:ascii="Times New Roman" w:hAnsi="Times New Roman"/>
                <w:szCs w:val="21"/>
              </w:rPr>
              <w:t>*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4E71C395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0.08±0.02</w:t>
            </w:r>
            <w:r w:rsidRPr="003B32C7">
              <w:rPr>
                <w:rFonts w:ascii="Times New Roman" w:hAnsi="Times New Roman"/>
                <w:szCs w:val="21"/>
              </w:rPr>
              <w:t>*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</w:tcPr>
          <w:p w14:paraId="7D6914ED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0.07±0.01</w:t>
            </w:r>
            <w:r w:rsidRPr="003B32C7">
              <w:rPr>
                <w:rFonts w:ascii="Times New Roman" w:hAnsi="Times New Roman"/>
                <w:szCs w:val="21"/>
              </w:rPr>
              <w:t>*</w:t>
            </w:r>
          </w:p>
        </w:tc>
      </w:tr>
      <w:tr w:rsidR="006E1A3A" w:rsidRPr="003B32C7" w14:paraId="7C874146" w14:textId="77777777" w:rsidTr="00437AC9">
        <w:trPr>
          <w:trHeight w:val="290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2392A661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24h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C05AF81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0.10±0.00</w:t>
            </w:r>
            <w:r w:rsidRPr="003B32C7">
              <w:rPr>
                <w:rFonts w:ascii="Times New Roman" w:hAnsi="Times New Roman"/>
                <w:szCs w:val="21"/>
              </w:rPr>
              <w:t>&amp;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112AC0A8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0.09±0.03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302DA9E0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0.07±0.01</w:t>
            </w:r>
            <w:r w:rsidRPr="003B32C7">
              <w:rPr>
                <w:rFonts w:ascii="Times New Roman" w:hAnsi="Times New Roman"/>
                <w:szCs w:val="21"/>
              </w:rPr>
              <w:t>*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</w:tcPr>
          <w:p w14:paraId="62DABCBB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0.07±0.01</w:t>
            </w:r>
            <w:r w:rsidRPr="003B32C7">
              <w:rPr>
                <w:rFonts w:ascii="Times New Roman" w:hAnsi="Times New Roman"/>
                <w:szCs w:val="21"/>
              </w:rPr>
              <w:t>*</w:t>
            </w:r>
          </w:p>
        </w:tc>
      </w:tr>
      <w:tr w:rsidR="006E1A3A" w:rsidRPr="003B32C7" w14:paraId="34A5C28F" w14:textId="77777777" w:rsidTr="00437AC9">
        <w:trPr>
          <w:trHeight w:val="290"/>
        </w:trPr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</w:tcPr>
          <w:p w14:paraId="6BE0177C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36h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EF1D009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0.04±0.01</w:t>
            </w:r>
          </w:p>
        </w:tc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</w:tcPr>
          <w:p w14:paraId="6DC6909B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0.03±0.03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</w:tcPr>
          <w:p w14:paraId="75A67202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0.06±0.03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</w:tcPr>
          <w:p w14:paraId="0D709F8E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0.07±0.01</w:t>
            </w:r>
            <w:r w:rsidRPr="003B32C7">
              <w:rPr>
                <w:rFonts w:ascii="Times New Roman" w:hAnsi="Times New Roman"/>
                <w:szCs w:val="21"/>
              </w:rPr>
              <w:t>#</w:t>
            </w:r>
          </w:p>
        </w:tc>
      </w:tr>
      <w:tr w:rsidR="006E1A3A" w:rsidRPr="003B32C7" w14:paraId="519CA113" w14:textId="77777777" w:rsidTr="00437AC9">
        <w:trPr>
          <w:trHeight w:val="298"/>
        </w:trPr>
        <w:tc>
          <w:tcPr>
            <w:tcW w:w="58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625B5B9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48h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FB968DF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0.04±0.01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F93E15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0.03±0.01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2CF63E7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0.03±0.03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9385835" w14:textId="77777777" w:rsidR="006E1A3A" w:rsidRPr="003B32C7" w:rsidRDefault="006E1A3A" w:rsidP="003D111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/>
                <w:kern w:val="0"/>
                <w:szCs w:val="21"/>
              </w:rPr>
            </w:pPr>
            <w:r w:rsidRPr="003B32C7">
              <w:rPr>
                <w:rFonts w:ascii="Times New Roman" w:hAnsi="Times New Roman"/>
                <w:kern w:val="0"/>
                <w:szCs w:val="21"/>
              </w:rPr>
              <w:t>0.06±0.02</w:t>
            </w:r>
          </w:p>
        </w:tc>
      </w:tr>
    </w:tbl>
    <w:p w14:paraId="00DC3C1C" w14:textId="77777777" w:rsidR="006E1A3A" w:rsidRPr="003B32C7" w:rsidRDefault="006E1A3A" w:rsidP="003D111D">
      <w:pPr>
        <w:spacing w:line="480" w:lineRule="auto"/>
        <w:rPr>
          <w:rFonts w:ascii="Times New Roman" w:hAnsi="Times New Roman"/>
        </w:rPr>
      </w:pPr>
      <w:r w:rsidRPr="003B32C7">
        <w:rPr>
          <w:rFonts w:ascii="Times New Roman" w:hAnsi="Times New Roman"/>
        </w:rPr>
        <w:t xml:space="preserve">* Compared with the blank control group, P &lt;0.05; #Compared with the virus group, P &lt;0.05; </w:t>
      </w:r>
      <w:r w:rsidRPr="003B32C7">
        <w:rPr>
          <w:rFonts w:ascii="Times New Roman" w:hAnsi="Times New Roman"/>
          <w:szCs w:val="21"/>
        </w:rPr>
        <w:t xml:space="preserve">&amp; </w:t>
      </w:r>
      <w:r w:rsidRPr="003B32C7">
        <w:rPr>
          <w:rFonts w:ascii="Times New Roman" w:hAnsi="Times New Roman"/>
        </w:rPr>
        <w:t>Compared with the rat serum group, P &lt;0.05</w:t>
      </w:r>
    </w:p>
    <w:p w14:paraId="1BFAA85C" w14:textId="77777777" w:rsidR="006E1A3A" w:rsidRPr="003B32C7" w:rsidRDefault="006E1A3A" w:rsidP="003D111D">
      <w:pPr>
        <w:spacing w:line="480" w:lineRule="auto"/>
        <w:jc w:val="left"/>
        <w:rPr>
          <w:rFonts w:ascii="Times New Roman" w:hAnsi="Times New Roman"/>
        </w:rPr>
      </w:pPr>
      <w:r w:rsidRPr="003B32C7">
        <w:rPr>
          <w:rFonts w:ascii="Times New Roman" w:hAnsi="Times New Roman"/>
        </w:rPr>
        <w:t xml:space="preserve">Abbreviation: a: blank group; b: virus group; c: rat serum group; d: </w:t>
      </w:r>
      <w:r w:rsidRPr="003B32C7">
        <w:rPr>
          <w:rFonts w:ascii="Times New Roman" w:hAnsi="Times New Roman"/>
          <w:sz w:val="24"/>
          <w:szCs w:val="24"/>
        </w:rPr>
        <w:t>BSJPR</w:t>
      </w:r>
      <w:r w:rsidRPr="003B32C7">
        <w:rPr>
          <w:rFonts w:ascii="Times New Roman" w:hAnsi="Times New Roman"/>
        </w:rPr>
        <w:t xml:space="preserve"> group. </w:t>
      </w:r>
    </w:p>
    <w:p w14:paraId="7A198F03" w14:textId="77777777" w:rsidR="006E1A3A" w:rsidRPr="003B32C7" w:rsidRDefault="006E1A3A" w:rsidP="003D111D">
      <w:pPr>
        <w:spacing w:line="480" w:lineRule="auto"/>
        <w:rPr>
          <w:rFonts w:ascii="Times New Roman" w:hAnsi="Times New Roman"/>
        </w:rPr>
      </w:pPr>
    </w:p>
    <w:p w14:paraId="41905745" w14:textId="77777777" w:rsidR="00A73D5A" w:rsidRDefault="00A73D5A">
      <w:pPr>
        <w:widowControl/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br w:type="page"/>
      </w:r>
    </w:p>
    <w:p w14:paraId="5970C6F5" w14:textId="1FEB79EC" w:rsidR="00D91B35" w:rsidRPr="00F52EE3" w:rsidRDefault="00C551AC" w:rsidP="003D111D">
      <w:pPr>
        <w:spacing w:line="480" w:lineRule="auto"/>
        <w:jc w:val="center"/>
        <w:rPr>
          <w:rFonts w:ascii="Times New Roman" w:hAnsi="Times New Roman"/>
          <w:b/>
          <w:bCs/>
        </w:rPr>
      </w:pPr>
      <w:r w:rsidRPr="00C551AC">
        <w:rPr>
          <w:rFonts w:ascii="Times New Roman" w:hAnsi="Times New Roman"/>
          <w:b/>
          <w:bCs/>
        </w:rPr>
        <w:lastRenderedPageBreak/>
        <w:t>Table A.</w:t>
      </w:r>
      <w:r w:rsidR="003E0BEC">
        <w:rPr>
          <w:rFonts w:ascii="Times New Roman" w:hAnsi="Times New Roman"/>
          <w:b/>
          <w:bCs/>
        </w:rPr>
        <w:t>6</w:t>
      </w:r>
      <w:r w:rsidR="00D91B35" w:rsidRPr="00F52EE3">
        <w:rPr>
          <w:rFonts w:ascii="Times New Roman" w:hAnsi="Times New Roman"/>
          <w:b/>
          <w:bCs/>
        </w:rPr>
        <w:t xml:space="preserve"> </w:t>
      </w:r>
      <w:r w:rsidR="00F72DF9">
        <w:rPr>
          <w:rFonts w:ascii="Times New Roman" w:hAnsi="Times New Roman"/>
          <w:b/>
          <w:bCs/>
        </w:rPr>
        <w:t>The mRNA expression of</w:t>
      </w:r>
      <w:r w:rsidR="001F21B9" w:rsidRPr="00F52EE3">
        <w:rPr>
          <w:rFonts w:ascii="Times New Roman" w:hAnsi="Times New Roman"/>
          <w:b/>
          <w:bCs/>
        </w:rPr>
        <w:t xml:space="preserve"> </w:t>
      </w:r>
      <w:bookmarkStart w:id="3" w:name="_Hlk14105087"/>
      <w:r w:rsidR="0061143E" w:rsidRPr="00F52EE3">
        <w:rPr>
          <w:rFonts w:ascii="Times New Roman" w:hAnsi="Times New Roman"/>
          <w:b/>
          <w:bCs/>
        </w:rPr>
        <w:t>relevant</w:t>
      </w:r>
      <w:bookmarkEnd w:id="3"/>
      <w:r w:rsidR="001F21B9" w:rsidRPr="00F52EE3">
        <w:rPr>
          <w:rFonts w:ascii="Times New Roman" w:hAnsi="Times New Roman"/>
          <w:b/>
          <w:bCs/>
        </w:rPr>
        <w:t xml:space="preserve"> TLR /MyD88/TRIF signaling pathway proteins</w:t>
      </w:r>
      <w:r w:rsidR="00F52EE3">
        <w:rPr>
          <w:rFonts w:ascii="Times New Roman" w:hAnsi="Times New Roman"/>
          <w:b/>
          <w:bCs/>
        </w:rPr>
        <w:t xml:space="preserve"> </w:t>
      </w:r>
      <w:r w:rsidR="00D91B35" w:rsidRPr="00F52EE3">
        <w:rPr>
          <w:rFonts w:ascii="Times New Roman" w:hAnsi="Times New Roman"/>
          <w:b/>
          <w:bCs/>
        </w:rPr>
        <w:t>(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acc>
      </m:oMath>
      <w:r w:rsidR="00D91B35" w:rsidRPr="00F52EE3">
        <w:rPr>
          <w:rFonts w:ascii="Times New Roman" w:hAnsi="Times New Roman"/>
          <w:b/>
          <w:bCs/>
        </w:rPr>
        <w:t>±s) (RQ value)</w:t>
      </w:r>
    </w:p>
    <w:tbl>
      <w:tblPr>
        <w:tblW w:w="10422" w:type="dxa"/>
        <w:tblInd w:w="-697" w:type="dxa"/>
        <w:tblBorders>
          <w:top w:val="single" w:sz="12" w:space="0" w:color="auto"/>
          <w:bottom w:val="single" w:sz="12" w:space="0" w:color="auto"/>
        </w:tblBorders>
        <w:tblLook w:val="00A0" w:firstRow="1" w:lastRow="0" w:firstColumn="1" w:lastColumn="0" w:noHBand="0" w:noVBand="0"/>
      </w:tblPr>
      <w:tblGrid>
        <w:gridCol w:w="1361"/>
        <w:gridCol w:w="1067"/>
        <w:gridCol w:w="1172"/>
        <w:gridCol w:w="1277"/>
        <w:gridCol w:w="1067"/>
        <w:gridCol w:w="1067"/>
        <w:gridCol w:w="1277"/>
        <w:gridCol w:w="1067"/>
        <w:gridCol w:w="1067"/>
      </w:tblGrid>
      <w:tr w:rsidR="00D91B35" w:rsidRPr="003B32C7" w14:paraId="607B60D6" w14:textId="77777777" w:rsidTr="00437AC9">
        <w:trPr>
          <w:trHeight w:val="349"/>
        </w:trPr>
        <w:tc>
          <w:tcPr>
            <w:tcW w:w="158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68D9D7D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Group(n=5)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1DFA140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TLR3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4B39C9C0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TLR9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2FD98C1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M</w:t>
            </w:r>
            <w:r w:rsidR="003B32C7" w:rsidRPr="003B32C7">
              <w:rPr>
                <w:rFonts w:ascii="Times New Roman" w:hAnsi="Times New Roman"/>
                <w:b/>
                <w:bCs/>
                <w:szCs w:val="21"/>
              </w:rPr>
              <w:t>y</w:t>
            </w:r>
            <w:r w:rsidRPr="003B32C7">
              <w:rPr>
                <w:rFonts w:ascii="Times New Roman" w:hAnsi="Times New Roman"/>
                <w:b/>
                <w:bCs/>
                <w:szCs w:val="21"/>
              </w:rPr>
              <w:t>D88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5D9DAF6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TRIF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1B1E7B6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IRF3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41130184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IRF7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12DFAF9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AP-1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C01EA04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proofErr w:type="spellStart"/>
            <w:r w:rsidRPr="003B32C7">
              <w:rPr>
                <w:rFonts w:ascii="Times New Roman" w:hAnsi="Times New Roman"/>
                <w:b/>
                <w:bCs/>
                <w:szCs w:val="21"/>
              </w:rPr>
              <w:t>NFκB</w:t>
            </w:r>
            <w:proofErr w:type="spellEnd"/>
          </w:p>
        </w:tc>
      </w:tr>
      <w:tr w:rsidR="00D91B35" w:rsidRPr="003B32C7" w14:paraId="13686CAA" w14:textId="77777777" w:rsidTr="00437AC9">
        <w:trPr>
          <w:trHeight w:val="345"/>
        </w:trPr>
        <w:tc>
          <w:tcPr>
            <w:tcW w:w="158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83ED339" w14:textId="77777777" w:rsidR="00D91B35" w:rsidRPr="003C155E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C155E">
              <w:rPr>
                <w:rFonts w:ascii="Times New Roman" w:hAnsi="Times New Roman"/>
                <w:b/>
                <w:bCs/>
                <w:sz w:val="18"/>
                <w:szCs w:val="18"/>
              </w:rPr>
              <w:t>Blank Control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D3A179D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1.00±0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8A896B5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1.00±0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6AA9231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1.00±0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8B745FA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1.00±0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A048267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1.00±0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A0B898C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1.00±0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7A8C1C9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1.00±0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01F14AA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1.00±0</w:t>
            </w:r>
          </w:p>
        </w:tc>
      </w:tr>
      <w:tr w:rsidR="00D91B35" w:rsidRPr="003B32C7" w14:paraId="3E597B12" w14:textId="77777777" w:rsidTr="00437AC9">
        <w:trPr>
          <w:trHeight w:val="252"/>
        </w:trPr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 w14:paraId="281D845C" w14:textId="77777777" w:rsidR="00D91B35" w:rsidRPr="003C155E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C155E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Rat Serum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6B85A8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1.33±0.67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F33568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1.04±0.89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54932C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0.99±0.24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9EE841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1.32±0.34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410DAF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1.43±0.44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B6C706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1.02±0.69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FDD97E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0.97±0.22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8D85F9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1.23±0.32</w:t>
            </w:r>
          </w:p>
        </w:tc>
      </w:tr>
      <w:tr w:rsidR="00D91B35" w:rsidRPr="003B32C7" w14:paraId="72E5F610" w14:textId="77777777" w:rsidTr="00437AC9">
        <w:trPr>
          <w:trHeight w:val="252"/>
        </w:trPr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 w14:paraId="09D344AC" w14:textId="34583D82" w:rsidR="00D91B35" w:rsidRPr="003C155E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C155E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Virus </w:t>
            </w:r>
            <w:r w:rsidR="00C35577">
              <w:rPr>
                <w:rFonts w:ascii="Times New Roman" w:hAnsi="Times New Roman"/>
                <w:b/>
                <w:bCs/>
                <w:sz w:val="18"/>
                <w:szCs w:val="18"/>
              </w:rPr>
              <w:t>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FE39E1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2.24±1.03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FF137B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1.64±1.08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9B05A4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1.17±0.19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3421A6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1.52±0.32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FB9235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2.20±0.67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24B7E0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1.36±0.36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AEBDD3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1.16±0.24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B5435D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1.95±0.67</w:t>
            </w:r>
          </w:p>
        </w:tc>
      </w:tr>
      <w:tr w:rsidR="00D91B35" w:rsidRPr="003B32C7" w14:paraId="3FA70F4E" w14:textId="77777777" w:rsidTr="00437AC9">
        <w:trPr>
          <w:trHeight w:val="353"/>
        </w:trPr>
        <w:tc>
          <w:tcPr>
            <w:tcW w:w="158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B1DB540" w14:textId="4028DF39" w:rsidR="00D91B35" w:rsidRPr="003C155E" w:rsidRDefault="003B32C7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C155E">
              <w:rPr>
                <w:rFonts w:ascii="Times New Roman" w:hAnsi="Times New Roman"/>
                <w:b/>
                <w:bCs/>
                <w:sz w:val="18"/>
                <w:szCs w:val="18"/>
              </w:rPr>
              <w:t>BSJPR</w:t>
            </w:r>
            <w:r w:rsidR="00C35577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</w:t>
            </w:r>
            <w:r w:rsidR="00C35577">
              <w:rPr>
                <w:rFonts w:ascii="Times New Roman" w:hAnsi="Times New Roman"/>
                <w:b/>
                <w:bCs/>
                <w:sz w:val="18"/>
                <w:szCs w:val="18"/>
              </w:rPr>
              <w:t>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DBF58C1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2.53±2.04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0BCAB5E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2.79±2.00*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1072B63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1.43±0.14*#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B1840B7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1.65±0.71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C779ED2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2.31±0.53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414BF2C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2.44±1.26*#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AF6CF81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1.20±0.29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9835D81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1.68±0.61</w:t>
            </w:r>
          </w:p>
        </w:tc>
      </w:tr>
    </w:tbl>
    <w:p w14:paraId="0702FD7A" w14:textId="77777777" w:rsidR="00D91B35" w:rsidRPr="003B32C7" w:rsidRDefault="00D91B35" w:rsidP="003D111D">
      <w:pPr>
        <w:spacing w:line="480" w:lineRule="auto"/>
        <w:jc w:val="left"/>
        <w:rPr>
          <w:rFonts w:ascii="Times New Roman" w:hAnsi="Times New Roman"/>
        </w:rPr>
      </w:pPr>
      <w:r w:rsidRPr="003B32C7">
        <w:rPr>
          <w:rFonts w:ascii="Times New Roman" w:hAnsi="Times New Roman"/>
        </w:rPr>
        <w:t xml:space="preserve">* Compared with the blank control group, P &lt;0.05; #Compared with the virus group, P &lt;0.05. </w:t>
      </w:r>
    </w:p>
    <w:p w14:paraId="18C2F881" w14:textId="77777777" w:rsidR="003B32C7" w:rsidRPr="003B32C7" w:rsidRDefault="003B32C7" w:rsidP="003D111D">
      <w:pPr>
        <w:spacing w:line="480" w:lineRule="auto"/>
        <w:jc w:val="left"/>
        <w:outlineLvl w:val="0"/>
        <w:rPr>
          <w:rFonts w:ascii="Times New Roman" w:hAnsi="Times New Roman"/>
          <w:szCs w:val="21"/>
        </w:rPr>
      </w:pPr>
      <w:r w:rsidRPr="003B32C7">
        <w:rPr>
          <w:rFonts w:ascii="Times New Roman" w:hAnsi="Times New Roman"/>
        </w:rPr>
        <w:t xml:space="preserve">Abbreviation: TLR3: </w:t>
      </w:r>
      <w:r w:rsidRPr="003B32C7">
        <w:rPr>
          <w:rFonts w:ascii="Times New Roman" w:hAnsi="Times New Roman"/>
          <w:szCs w:val="21"/>
        </w:rPr>
        <w:t xml:space="preserve">Toll-like receptor 3; </w:t>
      </w:r>
      <w:r w:rsidRPr="003B32C7">
        <w:rPr>
          <w:rFonts w:ascii="Times New Roman" w:hAnsi="Times New Roman"/>
        </w:rPr>
        <w:t xml:space="preserve">TLR9: </w:t>
      </w:r>
      <w:r w:rsidRPr="003B32C7">
        <w:rPr>
          <w:rFonts w:ascii="Times New Roman" w:hAnsi="Times New Roman"/>
          <w:szCs w:val="21"/>
        </w:rPr>
        <w:t>Toll-like receptor 9;</w:t>
      </w:r>
      <w:r w:rsidRPr="003B32C7">
        <w:rPr>
          <w:rFonts w:ascii="Times New Roman" w:hAnsi="Times New Roman"/>
        </w:rPr>
        <w:t xml:space="preserve"> MyD88: </w:t>
      </w:r>
      <w:r w:rsidRPr="003B32C7">
        <w:rPr>
          <w:rFonts w:ascii="Times New Roman" w:hAnsi="Times New Roman"/>
          <w:szCs w:val="21"/>
        </w:rPr>
        <w:t xml:space="preserve">Myeloid differentiation primary response 88; </w:t>
      </w:r>
      <w:r w:rsidRPr="003B32C7">
        <w:rPr>
          <w:rFonts w:ascii="Times New Roman" w:hAnsi="Times New Roman"/>
        </w:rPr>
        <w:t xml:space="preserve">TRIF: </w:t>
      </w:r>
      <w:r w:rsidRPr="003B32C7">
        <w:rPr>
          <w:rFonts w:ascii="Times New Roman" w:hAnsi="Times New Roman"/>
          <w:szCs w:val="21"/>
        </w:rPr>
        <w:t>TIR-domain-containing adapter-inducing interferon-β;</w:t>
      </w:r>
      <w:r w:rsidRPr="003B32C7">
        <w:rPr>
          <w:rFonts w:ascii="Times New Roman" w:hAnsi="Times New Roman"/>
        </w:rPr>
        <w:t xml:space="preserve"> IRF3: </w:t>
      </w:r>
      <w:r w:rsidRPr="003B32C7">
        <w:rPr>
          <w:rFonts w:ascii="Times New Roman" w:hAnsi="Times New Roman"/>
          <w:szCs w:val="21"/>
        </w:rPr>
        <w:t>Interferon regulatory factor 3;</w:t>
      </w:r>
      <w:r w:rsidRPr="003B32C7">
        <w:rPr>
          <w:rFonts w:ascii="Times New Roman" w:hAnsi="Times New Roman"/>
        </w:rPr>
        <w:t xml:space="preserve"> IRF7: </w:t>
      </w:r>
      <w:r w:rsidRPr="003B32C7">
        <w:rPr>
          <w:rFonts w:ascii="Times New Roman" w:hAnsi="Times New Roman"/>
          <w:szCs w:val="21"/>
        </w:rPr>
        <w:t xml:space="preserve">Interferon regulatory factor 7; </w:t>
      </w:r>
      <w:r w:rsidRPr="003B32C7">
        <w:rPr>
          <w:rFonts w:ascii="Times New Roman" w:hAnsi="Times New Roman"/>
        </w:rPr>
        <w:t xml:space="preserve">AP-1: </w:t>
      </w:r>
      <w:r w:rsidRPr="003B32C7">
        <w:rPr>
          <w:rFonts w:ascii="Times New Roman" w:hAnsi="Times New Roman"/>
          <w:szCs w:val="21"/>
        </w:rPr>
        <w:t xml:space="preserve">Activator protein 1; </w:t>
      </w:r>
      <w:proofErr w:type="spellStart"/>
      <w:r w:rsidRPr="003B32C7">
        <w:rPr>
          <w:rFonts w:ascii="Times New Roman" w:hAnsi="Times New Roman"/>
        </w:rPr>
        <w:t>NFκB</w:t>
      </w:r>
      <w:proofErr w:type="spellEnd"/>
      <w:r w:rsidRPr="003B32C7">
        <w:rPr>
          <w:rFonts w:ascii="Times New Roman" w:hAnsi="Times New Roman"/>
        </w:rPr>
        <w:t>: Nuclear factor kappa-light-chain-enhancer of activated B cells</w:t>
      </w:r>
      <w:r w:rsidRPr="003B32C7">
        <w:rPr>
          <w:rFonts w:ascii="Times New Roman" w:hAnsi="Times New Roman"/>
          <w:szCs w:val="21"/>
        </w:rPr>
        <w:t xml:space="preserve">. </w:t>
      </w:r>
    </w:p>
    <w:p w14:paraId="0AC435C6" w14:textId="77777777" w:rsidR="003B32C7" w:rsidRPr="003B32C7" w:rsidRDefault="003B32C7" w:rsidP="003D111D">
      <w:pPr>
        <w:spacing w:line="480" w:lineRule="auto"/>
        <w:rPr>
          <w:rFonts w:ascii="Times New Roman" w:hAnsi="Times New Roman"/>
        </w:rPr>
      </w:pPr>
    </w:p>
    <w:p w14:paraId="244F964B" w14:textId="77777777" w:rsidR="00A73D5A" w:rsidRDefault="00A73D5A">
      <w:pPr>
        <w:widowControl/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br w:type="page"/>
      </w:r>
    </w:p>
    <w:p w14:paraId="1C4578EA" w14:textId="3564A54F" w:rsidR="00D91B35" w:rsidRPr="00F52EE3" w:rsidRDefault="00C551AC" w:rsidP="003D111D">
      <w:pPr>
        <w:spacing w:line="480" w:lineRule="auto"/>
        <w:jc w:val="center"/>
        <w:rPr>
          <w:rFonts w:ascii="Times New Roman" w:hAnsi="Times New Roman"/>
          <w:b/>
          <w:bCs/>
        </w:rPr>
      </w:pPr>
      <w:r w:rsidRPr="00C551AC">
        <w:rPr>
          <w:rFonts w:ascii="Times New Roman" w:hAnsi="Times New Roman"/>
          <w:b/>
          <w:bCs/>
        </w:rPr>
        <w:lastRenderedPageBreak/>
        <w:t>Table A.</w:t>
      </w:r>
      <w:r w:rsidR="008D7BAD">
        <w:rPr>
          <w:rFonts w:ascii="Times New Roman" w:hAnsi="Times New Roman"/>
          <w:b/>
          <w:bCs/>
        </w:rPr>
        <w:t>7</w:t>
      </w:r>
      <w:r w:rsidR="00D91B35" w:rsidRPr="00F52EE3">
        <w:rPr>
          <w:rFonts w:ascii="Times New Roman" w:hAnsi="Times New Roman"/>
          <w:b/>
          <w:bCs/>
        </w:rPr>
        <w:t xml:space="preserve"> </w:t>
      </w:r>
      <w:r w:rsidR="008D7BAD">
        <w:rPr>
          <w:rFonts w:ascii="Times New Roman" w:hAnsi="Times New Roman"/>
          <w:b/>
          <w:bCs/>
        </w:rPr>
        <w:t>The expression of</w:t>
      </w:r>
      <w:r w:rsidR="001F21B9" w:rsidRPr="00F52EE3">
        <w:rPr>
          <w:rFonts w:ascii="Times New Roman" w:hAnsi="Times New Roman"/>
          <w:b/>
          <w:bCs/>
        </w:rPr>
        <w:t xml:space="preserve"> </w:t>
      </w:r>
      <w:r w:rsidR="0061143E" w:rsidRPr="00F52EE3">
        <w:rPr>
          <w:rFonts w:ascii="Times New Roman" w:hAnsi="Times New Roman"/>
          <w:b/>
          <w:bCs/>
        </w:rPr>
        <w:t xml:space="preserve">relevant </w:t>
      </w:r>
      <w:r w:rsidR="001F21B9" w:rsidRPr="00F52EE3">
        <w:rPr>
          <w:rFonts w:ascii="Times New Roman" w:hAnsi="Times New Roman"/>
          <w:b/>
          <w:bCs/>
        </w:rPr>
        <w:t>TLR /MyD88/TRIF signaling pathway protein (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</w:rPr>
              <m:t>x</m:t>
            </m:r>
          </m:e>
        </m:acc>
      </m:oMath>
      <w:r w:rsidR="001F21B9" w:rsidRPr="00F52EE3">
        <w:rPr>
          <w:rFonts w:ascii="Times New Roman" w:hAnsi="Times New Roman"/>
          <w:b/>
          <w:bCs/>
        </w:rPr>
        <w:t>±s)</w:t>
      </w:r>
    </w:p>
    <w:tbl>
      <w:tblPr>
        <w:tblW w:w="10922" w:type="dxa"/>
        <w:tblInd w:w="-1255" w:type="dxa"/>
        <w:tblBorders>
          <w:top w:val="single" w:sz="12" w:space="0" w:color="auto"/>
          <w:bottom w:val="single" w:sz="12" w:space="0" w:color="auto"/>
        </w:tblBorders>
        <w:tblLook w:val="00A0" w:firstRow="1" w:lastRow="0" w:firstColumn="1" w:lastColumn="0" w:noHBand="0" w:noVBand="0"/>
      </w:tblPr>
      <w:tblGrid>
        <w:gridCol w:w="1320"/>
        <w:gridCol w:w="1069"/>
        <w:gridCol w:w="1279"/>
        <w:gridCol w:w="1279"/>
        <w:gridCol w:w="1069"/>
        <w:gridCol w:w="1174"/>
        <w:gridCol w:w="1279"/>
        <w:gridCol w:w="1279"/>
        <w:gridCol w:w="1174"/>
      </w:tblGrid>
      <w:tr w:rsidR="00D91B35" w:rsidRPr="003B32C7" w14:paraId="2D59786C" w14:textId="77777777" w:rsidTr="00F135C1">
        <w:trPr>
          <w:trHeight w:val="299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303C6F4B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Group(n=3)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9865243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TLR3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10E88CA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TLR9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35A28CEB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M</w:t>
            </w:r>
            <w:r w:rsidR="001F21B9">
              <w:rPr>
                <w:rFonts w:ascii="Times New Roman" w:hAnsi="Times New Roman"/>
                <w:b/>
                <w:bCs/>
                <w:szCs w:val="21"/>
              </w:rPr>
              <w:t>y</w:t>
            </w:r>
            <w:r w:rsidRPr="003B32C7">
              <w:rPr>
                <w:rFonts w:ascii="Times New Roman" w:hAnsi="Times New Roman"/>
                <w:b/>
                <w:bCs/>
                <w:szCs w:val="21"/>
              </w:rPr>
              <w:t>D88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3804DD8D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TRIF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DB43D52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IRF3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76A1371F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B32C7">
              <w:rPr>
                <w:rFonts w:ascii="Times New Roman" w:hAnsi="Times New Roman"/>
                <w:b/>
                <w:bCs/>
                <w:szCs w:val="21"/>
              </w:rPr>
              <w:t>IRF7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1CC9347" w14:textId="77777777" w:rsidR="00D91B35" w:rsidRPr="003B32C7" w:rsidRDefault="001F21B9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c</w:t>
            </w:r>
            <w:r w:rsidR="00D91B35" w:rsidRPr="003B32C7">
              <w:rPr>
                <w:rFonts w:ascii="Times New Roman" w:hAnsi="Times New Roman"/>
                <w:b/>
                <w:bCs/>
                <w:szCs w:val="21"/>
              </w:rPr>
              <w:t>-J</w:t>
            </w:r>
            <w:r>
              <w:rPr>
                <w:rFonts w:ascii="Times New Roman" w:hAnsi="Times New Roman"/>
                <w:b/>
                <w:bCs/>
                <w:szCs w:val="21"/>
              </w:rPr>
              <w:t>un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403ADDBD" w14:textId="77777777" w:rsidR="00D91B35" w:rsidRPr="003B32C7" w:rsidRDefault="00D91B35" w:rsidP="003D111D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proofErr w:type="spellStart"/>
            <w:r w:rsidRPr="003B32C7">
              <w:rPr>
                <w:rFonts w:ascii="Times New Roman" w:hAnsi="Times New Roman"/>
                <w:b/>
                <w:bCs/>
                <w:szCs w:val="21"/>
              </w:rPr>
              <w:t>NFκB</w:t>
            </w:r>
            <w:proofErr w:type="spellEnd"/>
          </w:p>
        </w:tc>
      </w:tr>
      <w:tr w:rsidR="00F135C1" w:rsidRPr="003B32C7" w14:paraId="6B35A756" w14:textId="77777777" w:rsidTr="00F135C1">
        <w:trPr>
          <w:trHeight w:val="296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C6D9C20" w14:textId="55032BB9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C155E">
              <w:rPr>
                <w:rFonts w:ascii="Times New Roman" w:hAnsi="Times New Roman"/>
                <w:b/>
                <w:bCs/>
                <w:sz w:val="18"/>
                <w:szCs w:val="18"/>
              </w:rPr>
              <w:t>Blank Control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40B701B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1.09±0.44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5D8BF01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1.02±0.23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7248BAB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1.64±0.64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00ECDCC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0.77±0.09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2FA1189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0.51±0.13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E7F6326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1.81±0.51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80B935C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0.96±0.28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F20DFC7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0.84±0.13</w:t>
            </w:r>
          </w:p>
        </w:tc>
      </w:tr>
      <w:tr w:rsidR="00F135C1" w:rsidRPr="003B32C7" w14:paraId="21594BA6" w14:textId="77777777" w:rsidTr="00F135C1">
        <w:trPr>
          <w:trHeight w:val="2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618A7A" w14:textId="2994CB23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C155E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Rat Serum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0A2417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1.15±0.16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1761EA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0.89±0.10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144CDD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1.16±0.57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D581B1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0.83±0.16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DD411C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0.73±0.17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17B8E5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1.63±0.18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1D0E58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1.03±0.67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BC280C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0.87±0.04</w:t>
            </w:r>
          </w:p>
        </w:tc>
      </w:tr>
      <w:tr w:rsidR="00F135C1" w:rsidRPr="003B32C7" w14:paraId="5A05E033" w14:textId="77777777" w:rsidTr="00F135C1">
        <w:trPr>
          <w:trHeight w:val="2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B7D95F" w14:textId="127ED0B6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C155E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Virus 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1B08F3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1.06±0.39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331A6F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0.76±0.13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89EB18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1.50±0.69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0CB83C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0.76±0.29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049856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1.09±1.15*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54DA1C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1.86±0.59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4026DC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1.10±0.08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1F9E39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1.68±0.14*</w:t>
            </w:r>
          </w:p>
        </w:tc>
      </w:tr>
      <w:tr w:rsidR="00F135C1" w:rsidRPr="003B32C7" w14:paraId="605DBD08" w14:textId="77777777" w:rsidTr="00F135C1">
        <w:trPr>
          <w:trHeight w:val="303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E76E928" w14:textId="405274C4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 w:rsidRPr="003C155E">
              <w:rPr>
                <w:rFonts w:ascii="Times New Roman" w:hAnsi="Times New Roman"/>
                <w:b/>
                <w:bCs/>
                <w:sz w:val="18"/>
                <w:szCs w:val="18"/>
              </w:rPr>
              <w:t>BSJPR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Group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2DB7B33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1.47±0.50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9121AEF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1.47±0.06*#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6A020A3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2.22±0.95*#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810D093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1.08±0.20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81E7C8E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0.76±0.03#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49D35AA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3.26±0.70*#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E20B20B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1.99±0.085#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75B306D" w14:textId="77777777" w:rsidR="00F135C1" w:rsidRPr="003B32C7" w:rsidRDefault="00F135C1" w:rsidP="00F135C1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3B32C7">
              <w:rPr>
                <w:rFonts w:ascii="Times New Roman" w:hAnsi="Times New Roman"/>
                <w:szCs w:val="21"/>
              </w:rPr>
              <w:t>2.32±0.43</w:t>
            </w:r>
          </w:p>
        </w:tc>
      </w:tr>
    </w:tbl>
    <w:p w14:paraId="0729CA48" w14:textId="77777777" w:rsidR="00D91B35" w:rsidRPr="003B32C7" w:rsidRDefault="00D91B35" w:rsidP="003D111D">
      <w:pPr>
        <w:spacing w:line="480" w:lineRule="auto"/>
        <w:rPr>
          <w:rFonts w:ascii="Times New Roman" w:hAnsi="Times New Roman"/>
        </w:rPr>
      </w:pPr>
      <w:r w:rsidRPr="003B32C7">
        <w:rPr>
          <w:rFonts w:ascii="Times New Roman" w:hAnsi="Times New Roman"/>
        </w:rPr>
        <w:t xml:space="preserve">* Compared with the blank control group, P &lt;0.05; #Compared with the virus group, P &lt;0.05; </w:t>
      </w:r>
    </w:p>
    <w:p w14:paraId="6941CE9F" w14:textId="2218C50E" w:rsidR="00D91B35" w:rsidRPr="003B32C7" w:rsidRDefault="00D91B35" w:rsidP="003D111D">
      <w:pPr>
        <w:spacing w:line="480" w:lineRule="auto"/>
        <w:jc w:val="center"/>
        <w:rPr>
          <w:rFonts w:ascii="Times New Roman" w:hAnsi="Times New Roman"/>
        </w:rPr>
      </w:pPr>
    </w:p>
    <w:p w14:paraId="24B71732" w14:textId="77777777" w:rsidR="00D91B35" w:rsidRPr="00D91B35" w:rsidRDefault="00D91B35" w:rsidP="003D111D">
      <w:pPr>
        <w:spacing w:line="480" w:lineRule="auto"/>
      </w:pPr>
    </w:p>
    <w:sectPr w:rsidR="00D91B35" w:rsidRPr="00D91B35" w:rsidSect="00595D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EEF99A" w14:textId="77777777" w:rsidR="00DB3CF6" w:rsidRDefault="00DB3CF6" w:rsidP="006F6EAC">
      <w:r>
        <w:separator/>
      </w:r>
    </w:p>
  </w:endnote>
  <w:endnote w:type="continuationSeparator" w:id="0">
    <w:p w14:paraId="79C1D261" w14:textId="77777777" w:rsidR="00DB3CF6" w:rsidRDefault="00DB3CF6" w:rsidP="006F6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72E098" w14:textId="77777777" w:rsidR="00DB3CF6" w:rsidRDefault="00DB3CF6" w:rsidP="006F6EAC">
      <w:r>
        <w:separator/>
      </w:r>
    </w:p>
  </w:footnote>
  <w:footnote w:type="continuationSeparator" w:id="0">
    <w:p w14:paraId="4A0CE269" w14:textId="77777777" w:rsidR="00DB3CF6" w:rsidRDefault="00DB3CF6" w:rsidP="006F6E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76AE"/>
    <w:rsid w:val="00097723"/>
    <w:rsid w:val="00136D04"/>
    <w:rsid w:val="001F21B9"/>
    <w:rsid w:val="002042DC"/>
    <w:rsid w:val="00243A67"/>
    <w:rsid w:val="00263A21"/>
    <w:rsid w:val="002B7D05"/>
    <w:rsid w:val="002C04A5"/>
    <w:rsid w:val="002D4927"/>
    <w:rsid w:val="00302AAD"/>
    <w:rsid w:val="0031251A"/>
    <w:rsid w:val="00356404"/>
    <w:rsid w:val="003B32C7"/>
    <w:rsid w:val="003B577A"/>
    <w:rsid w:val="003C155E"/>
    <w:rsid w:val="003D111D"/>
    <w:rsid w:val="003E0BEC"/>
    <w:rsid w:val="00432357"/>
    <w:rsid w:val="00437AC9"/>
    <w:rsid w:val="00456BDF"/>
    <w:rsid w:val="004F1622"/>
    <w:rsid w:val="0053323D"/>
    <w:rsid w:val="005473C6"/>
    <w:rsid w:val="00550EDC"/>
    <w:rsid w:val="00595D2D"/>
    <w:rsid w:val="0061143E"/>
    <w:rsid w:val="0066550C"/>
    <w:rsid w:val="006737D8"/>
    <w:rsid w:val="0068704C"/>
    <w:rsid w:val="006E1A3A"/>
    <w:rsid w:val="006F6EAC"/>
    <w:rsid w:val="0072777B"/>
    <w:rsid w:val="00731353"/>
    <w:rsid w:val="00767304"/>
    <w:rsid w:val="007A5906"/>
    <w:rsid w:val="007B49F7"/>
    <w:rsid w:val="007F7D88"/>
    <w:rsid w:val="0080616C"/>
    <w:rsid w:val="008116BC"/>
    <w:rsid w:val="00856134"/>
    <w:rsid w:val="00892436"/>
    <w:rsid w:val="008D7BAD"/>
    <w:rsid w:val="00935B86"/>
    <w:rsid w:val="00940A95"/>
    <w:rsid w:val="0099068E"/>
    <w:rsid w:val="00A224FA"/>
    <w:rsid w:val="00A65FFD"/>
    <w:rsid w:val="00A73D5A"/>
    <w:rsid w:val="00A80D69"/>
    <w:rsid w:val="00B0427F"/>
    <w:rsid w:val="00B53C52"/>
    <w:rsid w:val="00B57D70"/>
    <w:rsid w:val="00B90595"/>
    <w:rsid w:val="00BA6F6B"/>
    <w:rsid w:val="00BB4826"/>
    <w:rsid w:val="00BD76AE"/>
    <w:rsid w:val="00C144DE"/>
    <w:rsid w:val="00C35577"/>
    <w:rsid w:val="00C52FD9"/>
    <w:rsid w:val="00C551AC"/>
    <w:rsid w:val="00C96CA5"/>
    <w:rsid w:val="00CA2B43"/>
    <w:rsid w:val="00CD5811"/>
    <w:rsid w:val="00D43EF9"/>
    <w:rsid w:val="00D60A7C"/>
    <w:rsid w:val="00D91B35"/>
    <w:rsid w:val="00DB01E3"/>
    <w:rsid w:val="00DB3CF6"/>
    <w:rsid w:val="00DC33EA"/>
    <w:rsid w:val="00E42E2D"/>
    <w:rsid w:val="00E55141"/>
    <w:rsid w:val="00E67A87"/>
    <w:rsid w:val="00EF284A"/>
    <w:rsid w:val="00F135C1"/>
    <w:rsid w:val="00F42171"/>
    <w:rsid w:val="00F52EE3"/>
    <w:rsid w:val="00F627BA"/>
    <w:rsid w:val="00F72DF9"/>
    <w:rsid w:val="00F84D77"/>
    <w:rsid w:val="00FB2677"/>
    <w:rsid w:val="00FD7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5212B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F6EA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6E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6E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6E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6EA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D752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D752A"/>
    <w:rPr>
      <w:rFonts w:ascii="Calibri" w:eastAsia="宋体" w:hAnsi="Calibri" w:cs="Times New Roman"/>
      <w:sz w:val="18"/>
      <w:szCs w:val="18"/>
    </w:rPr>
  </w:style>
  <w:style w:type="table" w:customStyle="1" w:styleId="21">
    <w:name w:val="无格式表格 21"/>
    <w:rsid w:val="00E42E2D"/>
    <w:rPr>
      <w:rFonts w:ascii="等线" w:eastAsia="等线" w:hAnsi="等线" w:cs="Times New Roman"/>
      <w:kern w:val="0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11</Pages>
  <Words>1604</Words>
  <Characters>9149</Characters>
  <Application>Microsoft Office Word</Application>
  <DocSecurity>0</DocSecurity>
  <Lines>76</Lines>
  <Paragraphs>21</Paragraphs>
  <ScaleCrop>false</ScaleCrop>
  <Company/>
  <LinksUpToDate>false</LinksUpToDate>
  <CharactersWithSpaces>10732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子祥 叶</dc:creator>
  <cp:keywords/>
  <dc:description/>
  <cp:lastModifiedBy>You Coda</cp:lastModifiedBy>
  <cp:revision>16</cp:revision>
  <dcterms:created xsi:type="dcterms:W3CDTF">2020-08-09T07:07:00Z</dcterms:created>
  <dcterms:modified xsi:type="dcterms:W3CDTF">2020-10-18T14:20:00Z</dcterms:modified>
</cp:coreProperties>
</file>