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DBB688" w14:textId="46EE3DD7" w:rsidR="00DE3E10" w:rsidRDefault="00DE3E10" w:rsidP="00DE3E10">
      <w:pPr>
        <w:spacing w:line="480" w:lineRule="auto"/>
        <w:rPr>
          <w:b/>
          <w:color w:val="333333"/>
          <w:szCs w:val="32"/>
        </w:rPr>
      </w:pPr>
      <w:r w:rsidRPr="001E64AE">
        <w:rPr>
          <w:b/>
          <w:bCs/>
          <w:sz w:val="21"/>
          <w:szCs w:val="21"/>
        </w:rPr>
        <w:t>Supplementary</w:t>
      </w:r>
      <w:r>
        <w:rPr>
          <w:b/>
          <w:bCs/>
          <w:sz w:val="21"/>
          <w:szCs w:val="21"/>
        </w:rPr>
        <w:t xml:space="preserve"> </w:t>
      </w:r>
      <w:r w:rsidR="006A4DC0">
        <w:rPr>
          <w:b/>
          <w:bCs/>
          <w:sz w:val="21"/>
          <w:szCs w:val="21"/>
        </w:rPr>
        <w:t>table and figure</w:t>
      </w:r>
    </w:p>
    <w:p w14:paraId="3962F0B4" w14:textId="77777777" w:rsidR="00DE3E10" w:rsidRDefault="00DE3E10" w:rsidP="00DE3E10">
      <w:pPr>
        <w:spacing w:line="480" w:lineRule="auto"/>
        <w:rPr>
          <w:b/>
          <w:color w:val="333333"/>
          <w:szCs w:val="32"/>
        </w:rPr>
      </w:pPr>
    </w:p>
    <w:p w14:paraId="0D6FCC95" w14:textId="77777777" w:rsidR="00DE3E10" w:rsidRDefault="00DE3E10" w:rsidP="00DE3E10">
      <w:pPr>
        <w:spacing w:line="480" w:lineRule="auto"/>
        <w:rPr>
          <w:b/>
          <w:color w:val="333333"/>
          <w:szCs w:val="32"/>
        </w:rPr>
      </w:pPr>
    </w:p>
    <w:p w14:paraId="59C056FA" w14:textId="23B90E8C" w:rsidR="00DE3E10" w:rsidRPr="003C7350" w:rsidRDefault="00DE3E10" w:rsidP="00DE3E10">
      <w:pPr>
        <w:spacing w:line="480" w:lineRule="auto"/>
        <w:rPr>
          <w:b/>
          <w:color w:val="FFFFFF" w:themeColor="background1"/>
          <w:szCs w:val="32"/>
        </w:rPr>
      </w:pPr>
      <w:r w:rsidRPr="003C7350">
        <w:rPr>
          <w:b/>
          <w:color w:val="333333"/>
          <w:szCs w:val="32"/>
        </w:rPr>
        <w:t>Longitudinal Health Behavior Patterns Among Chinese Adults Aged ≥</w:t>
      </w:r>
      <w:r>
        <w:rPr>
          <w:b/>
          <w:color w:val="333333"/>
          <w:szCs w:val="32"/>
        </w:rPr>
        <w:t xml:space="preserve"> </w:t>
      </w:r>
      <w:r w:rsidRPr="003C7350">
        <w:rPr>
          <w:b/>
          <w:color w:val="333333"/>
          <w:szCs w:val="32"/>
        </w:rPr>
        <w:t>50</w:t>
      </w:r>
      <w:r>
        <w:rPr>
          <w:b/>
          <w:color w:val="333333"/>
          <w:szCs w:val="32"/>
        </w:rPr>
        <w:t xml:space="preserve"> Years</w:t>
      </w:r>
      <w:r w:rsidRPr="003C7350">
        <w:rPr>
          <w:b/>
          <w:color w:val="333333"/>
          <w:szCs w:val="32"/>
        </w:rPr>
        <w:t xml:space="preserve"> and Their Associations with Trajectories of Depressive Symptoms Over Time: A Latent Class Analysis</w:t>
      </w:r>
    </w:p>
    <w:p w14:paraId="42D5ACDB" w14:textId="77777777" w:rsidR="00DE3E10" w:rsidRPr="00EF6C0E" w:rsidRDefault="00DE3E10" w:rsidP="00DE3E10">
      <w:pPr>
        <w:spacing w:line="480" w:lineRule="auto"/>
        <w:rPr>
          <w:vertAlign w:val="superscript"/>
          <w:lang w:val="nl-NL"/>
        </w:rPr>
      </w:pPr>
      <w:r w:rsidRPr="004E3FE7">
        <w:rPr>
          <w:lang w:val="nl-NL"/>
        </w:rPr>
        <w:t>Zeyun Feng</w:t>
      </w:r>
      <w:r>
        <w:rPr>
          <w:lang w:val="nl-NL"/>
        </w:rPr>
        <w:t xml:space="preserve"> </w:t>
      </w:r>
      <w:r>
        <w:rPr>
          <w:vertAlign w:val="superscript"/>
          <w:lang w:val="nl-NL"/>
        </w:rPr>
        <w:t xml:space="preserve">1,2 </w:t>
      </w:r>
      <w:r>
        <w:rPr>
          <w:lang w:val="nl-NL"/>
        </w:rPr>
        <w:t>*</w:t>
      </w:r>
      <w:r w:rsidRPr="004E3FE7">
        <w:rPr>
          <w:lang w:val="nl-NL"/>
        </w:rPr>
        <w:t>, Thijs van den Broek</w:t>
      </w:r>
      <w:r>
        <w:rPr>
          <w:vertAlign w:val="superscript"/>
          <w:lang w:val="nl-NL"/>
        </w:rPr>
        <w:t xml:space="preserve"> 1</w:t>
      </w:r>
      <w:r w:rsidRPr="004E3FE7">
        <w:rPr>
          <w:lang w:val="nl-NL"/>
        </w:rPr>
        <w:t>, Jane Murray Cramm</w:t>
      </w:r>
      <w:r>
        <w:rPr>
          <w:lang w:val="nl-NL"/>
        </w:rPr>
        <w:t xml:space="preserve"> </w:t>
      </w:r>
      <w:r>
        <w:rPr>
          <w:vertAlign w:val="superscript"/>
          <w:lang w:val="nl-NL"/>
        </w:rPr>
        <w:t>1</w:t>
      </w:r>
      <w:r w:rsidRPr="004E3FE7">
        <w:rPr>
          <w:lang w:val="nl-NL"/>
        </w:rPr>
        <w:t>, Anna Petra Nieboer</w:t>
      </w:r>
      <w:r>
        <w:rPr>
          <w:lang w:val="nl-NL"/>
        </w:rPr>
        <w:t xml:space="preserve"> </w:t>
      </w:r>
      <w:r>
        <w:rPr>
          <w:vertAlign w:val="superscript"/>
          <w:lang w:val="nl-NL"/>
        </w:rPr>
        <w:t>1</w:t>
      </w:r>
    </w:p>
    <w:p w14:paraId="1A5526F3" w14:textId="77777777" w:rsidR="00DE3E10" w:rsidRDefault="00DE3E10" w:rsidP="00DE3E10">
      <w:pPr>
        <w:spacing w:line="480" w:lineRule="auto"/>
        <w:rPr>
          <w:lang w:val="nl-NL"/>
        </w:rPr>
      </w:pPr>
    </w:p>
    <w:p w14:paraId="4FC40680" w14:textId="77777777" w:rsidR="00DE3E10" w:rsidRDefault="00DE3E10" w:rsidP="00DE3E10">
      <w:pPr>
        <w:spacing w:line="480" w:lineRule="auto"/>
        <w:rPr>
          <w:lang w:val="nl-NL"/>
        </w:rPr>
      </w:pPr>
    </w:p>
    <w:p w14:paraId="2E3A4E9E" w14:textId="77777777" w:rsidR="00DE3E10" w:rsidRPr="009F4701" w:rsidRDefault="00DE3E10" w:rsidP="00DE3E10">
      <w:pPr>
        <w:spacing w:line="480" w:lineRule="auto"/>
        <w:contextualSpacing/>
        <w:rPr>
          <w:lang w:val="en-GB"/>
        </w:rPr>
      </w:pPr>
      <w:r>
        <w:rPr>
          <w:vertAlign w:val="superscript"/>
          <w:lang w:val="en-GB"/>
        </w:rPr>
        <w:t>1</w:t>
      </w:r>
      <w:r w:rsidRPr="009F4701">
        <w:rPr>
          <w:lang w:val="en-GB"/>
        </w:rPr>
        <w:t>Department of Socio-Medical Sciences, Erasmus School of Health Policy &amp; Management, Erasmus University Rotterdam, P.O. Box 1738, 3000 DR. Rotterdam, the Netherlands</w:t>
      </w:r>
    </w:p>
    <w:p w14:paraId="0DE6CF61" w14:textId="77777777" w:rsidR="00DE3E10" w:rsidRPr="00B04C92" w:rsidRDefault="00DE3E10" w:rsidP="00DE3E10">
      <w:pPr>
        <w:spacing w:line="480" w:lineRule="auto"/>
        <w:contextualSpacing/>
        <w:jc w:val="both"/>
        <w:rPr>
          <w:rFonts w:eastAsiaTheme="minorEastAsia"/>
          <w:lang w:val="en-GB"/>
        </w:rPr>
      </w:pPr>
      <w:r>
        <w:rPr>
          <w:vertAlign w:val="superscript"/>
          <w:lang w:val="en-GB"/>
        </w:rPr>
        <w:t>2</w:t>
      </w:r>
      <w:r w:rsidRPr="00B04C92">
        <w:rPr>
          <w:lang w:val="en-GB"/>
        </w:rPr>
        <w:t xml:space="preserve">Department of Health Technology Assessment, Shanghai Health Development Research </w:t>
      </w:r>
      <w:proofErr w:type="spellStart"/>
      <w:r w:rsidRPr="00B04C92">
        <w:rPr>
          <w:lang w:val="en-GB"/>
        </w:rPr>
        <w:t>Center</w:t>
      </w:r>
      <w:proofErr w:type="spellEnd"/>
      <w:r w:rsidRPr="00B04C92">
        <w:rPr>
          <w:lang w:val="en-GB"/>
        </w:rPr>
        <w:t xml:space="preserve"> (Shanghai Medical Information </w:t>
      </w:r>
      <w:proofErr w:type="spellStart"/>
      <w:r w:rsidRPr="00B04C92">
        <w:rPr>
          <w:lang w:val="en-GB"/>
        </w:rPr>
        <w:t>Center</w:t>
      </w:r>
      <w:proofErr w:type="spellEnd"/>
      <w:r w:rsidRPr="00B04C92">
        <w:rPr>
          <w:lang w:val="en-GB"/>
        </w:rPr>
        <w:t>),</w:t>
      </w:r>
      <w:r>
        <w:rPr>
          <w:lang w:val="en-GB"/>
        </w:rPr>
        <w:t xml:space="preserve"> </w:t>
      </w:r>
      <w:proofErr w:type="spellStart"/>
      <w:r w:rsidRPr="00B04C92">
        <w:rPr>
          <w:lang w:val="en-GB"/>
        </w:rPr>
        <w:t>Jianguo</w:t>
      </w:r>
      <w:proofErr w:type="spellEnd"/>
      <w:r w:rsidRPr="00B04C92">
        <w:rPr>
          <w:lang w:val="en-GB"/>
        </w:rPr>
        <w:t xml:space="preserve"> Road 602, Shanghai, 200031, China</w:t>
      </w:r>
    </w:p>
    <w:p w14:paraId="6AAE76C1" w14:textId="77777777" w:rsidR="00DE3E10" w:rsidRPr="009F4701" w:rsidRDefault="00DE3E10" w:rsidP="00DE3E10">
      <w:pPr>
        <w:spacing w:line="480" w:lineRule="auto"/>
        <w:jc w:val="both"/>
        <w:rPr>
          <w:lang w:val="en-GB"/>
        </w:rPr>
      </w:pPr>
    </w:p>
    <w:p w14:paraId="420EC4FF" w14:textId="77777777" w:rsidR="00DE3E10" w:rsidRPr="009F4701" w:rsidRDefault="00DE3E10" w:rsidP="00DE3E10">
      <w:pPr>
        <w:spacing w:line="480" w:lineRule="auto"/>
        <w:jc w:val="both"/>
        <w:rPr>
          <w:lang w:val="en-GB"/>
        </w:rPr>
      </w:pPr>
      <w:r w:rsidRPr="009F4701">
        <w:rPr>
          <w:lang w:val="en-GB"/>
        </w:rPr>
        <w:t>*Correspond</w:t>
      </w:r>
      <w:r>
        <w:rPr>
          <w:lang w:val="en-GB"/>
        </w:rPr>
        <w:t>ence</w:t>
      </w:r>
      <w:r w:rsidRPr="009F4701">
        <w:rPr>
          <w:lang w:val="en-GB"/>
        </w:rPr>
        <w:t>: Zeyun Feng: feng@eshpm.eur.nl</w:t>
      </w:r>
    </w:p>
    <w:p w14:paraId="4BA84048" w14:textId="77777777" w:rsidR="00DE3E10" w:rsidRDefault="00DE3E10" w:rsidP="00DE3E10">
      <w:pPr>
        <w:spacing w:line="480" w:lineRule="auto"/>
        <w:rPr>
          <w:lang w:val="en-GB"/>
        </w:rPr>
      </w:pPr>
    </w:p>
    <w:p w14:paraId="28FA4F31" w14:textId="708D46F5" w:rsidR="00DE3E10" w:rsidRDefault="00DE3E10" w:rsidP="00DE3E10">
      <w:pPr>
        <w:rPr>
          <w:lang w:val="en-GB"/>
        </w:rPr>
      </w:pPr>
    </w:p>
    <w:p w14:paraId="76E8086E" w14:textId="3E9865AA" w:rsidR="0079555D" w:rsidRDefault="0079555D" w:rsidP="00DE3E10">
      <w:pPr>
        <w:rPr>
          <w:lang w:val="en-GB"/>
        </w:rPr>
      </w:pPr>
    </w:p>
    <w:p w14:paraId="7780EE6A" w14:textId="28475989" w:rsidR="0079555D" w:rsidRDefault="0079555D" w:rsidP="00DE3E10">
      <w:pPr>
        <w:rPr>
          <w:lang w:val="en-GB"/>
        </w:rPr>
      </w:pPr>
    </w:p>
    <w:p w14:paraId="5442AE84" w14:textId="1D2DDE50" w:rsidR="0079555D" w:rsidRDefault="0079555D" w:rsidP="00DE3E10">
      <w:pPr>
        <w:rPr>
          <w:lang w:val="en-GB"/>
        </w:rPr>
      </w:pPr>
    </w:p>
    <w:p w14:paraId="03B66D2C" w14:textId="0886D6C0" w:rsidR="0079555D" w:rsidRDefault="0079555D" w:rsidP="00DE3E10">
      <w:pPr>
        <w:rPr>
          <w:lang w:val="en-GB"/>
        </w:rPr>
      </w:pPr>
    </w:p>
    <w:p w14:paraId="37E94C35" w14:textId="0C1D5989" w:rsidR="0079555D" w:rsidRDefault="0079555D" w:rsidP="00DE3E10">
      <w:pPr>
        <w:rPr>
          <w:lang w:val="en-GB"/>
        </w:rPr>
      </w:pPr>
    </w:p>
    <w:p w14:paraId="5D008CCC" w14:textId="79265881" w:rsidR="0079555D" w:rsidRDefault="0079555D" w:rsidP="00DE3E10">
      <w:pPr>
        <w:rPr>
          <w:lang w:val="en-GB"/>
        </w:rPr>
      </w:pPr>
    </w:p>
    <w:p w14:paraId="4F1E4A5E" w14:textId="5817DB94" w:rsidR="0079555D" w:rsidRDefault="0079555D" w:rsidP="00DE3E10">
      <w:pPr>
        <w:rPr>
          <w:lang w:val="en-GB"/>
        </w:rPr>
      </w:pPr>
    </w:p>
    <w:p w14:paraId="264F9808" w14:textId="56882786" w:rsidR="0079555D" w:rsidRDefault="0079555D" w:rsidP="00DE3E10">
      <w:pPr>
        <w:rPr>
          <w:lang w:val="en-GB"/>
        </w:rPr>
      </w:pPr>
    </w:p>
    <w:p w14:paraId="4061177F" w14:textId="67CF387A" w:rsidR="0079555D" w:rsidRDefault="0079555D" w:rsidP="00DE3E10">
      <w:pPr>
        <w:rPr>
          <w:lang w:val="en-GB"/>
        </w:rPr>
      </w:pPr>
    </w:p>
    <w:p w14:paraId="13B69C41" w14:textId="5F952DB9" w:rsidR="0079555D" w:rsidRDefault="0079555D" w:rsidP="00DE3E10">
      <w:pPr>
        <w:rPr>
          <w:lang w:val="en-GB"/>
        </w:rPr>
      </w:pPr>
    </w:p>
    <w:p w14:paraId="7907F050" w14:textId="409B32A9" w:rsidR="0079555D" w:rsidRDefault="0079555D" w:rsidP="00DE3E10">
      <w:pPr>
        <w:rPr>
          <w:lang w:val="en-GB"/>
        </w:rPr>
      </w:pPr>
    </w:p>
    <w:p w14:paraId="1CF35224" w14:textId="3DA2F343" w:rsidR="0079555D" w:rsidRDefault="0079555D" w:rsidP="00DE3E10">
      <w:pPr>
        <w:rPr>
          <w:lang w:val="en-GB"/>
        </w:rPr>
      </w:pPr>
    </w:p>
    <w:p w14:paraId="2F5B366B" w14:textId="77777777" w:rsidR="0079555D" w:rsidRPr="0079555D" w:rsidRDefault="0079555D" w:rsidP="00DE3E10">
      <w:pPr>
        <w:rPr>
          <w:lang w:val="en-GB"/>
        </w:rPr>
      </w:pPr>
    </w:p>
    <w:p w14:paraId="7A5BF20A" w14:textId="09AC2BC3" w:rsidR="008107EE" w:rsidRPr="0079555D" w:rsidRDefault="008107EE" w:rsidP="008107EE">
      <w:pPr>
        <w:rPr>
          <w:rFonts w:eastAsiaTheme="minorHAnsi"/>
          <w:sz w:val="21"/>
          <w:szCs w:val="21"/>
          <w:lang w:eastAsia="en-US"/>
        </w:rPr>
      </w:pPr>
    </w:p>
    <w:p w14:paraId="2D179CED" w14:textId="7DEBF5B4" w:rsidR="00DE3E10" w:rsidRPr="0079555D" w:rsidRDefault="00DE3E10" w:rsidP="008107EE">
      <w:pPr>
        <w:rPr>
          <w:rFonts w:eastAsiaTheme="minorHAnsi"/>
          <w:sz w:val="21"/>
          <w:szCs w:val="21"/>
          <w:lang w:eastAsia="en-US"/>
        </w:rPr>
      </w:pPr>
    </w:p>
    <w:p w14:paraId="603DF0C7" w14:textId="434ADBD5" w:rsidR="00DE3E10" w:rsidRPr="0079555D" w:rsidRDefault="00DE3E10" w:rsidP="008107EE">
      <w:pPr>
        <w:rPr>
          <w:rFonts w:eastAsiaTheme="minorHAnsi"/>
          <w:sz w:val="21"/>
          <w:szCs w:val="21"/>
          <w:lang w:eastAsia="en-US"/>
        </w:rPr>
      </w:pPr>
    </w:p>
    <w:p w14:paraId="29E0568B" w14:textId="1E64D602" w:rsidR="00DE3E10" w:rsidRPr="0079555D" w:rsidRDefault="00DE3E10" w:rsidP="008107EE">
      <w:pPr>
        <w:rPr>
          <w:rFonts w:eastAsiaTheme="minorHAnsi"/>
          <w:sz w:val="21"/>
          <w:szCs w:val="21"/>
          <w:lang w:eastAsia="en-US"/>
        </w:rPr>
      </w:pPr>
    </w:p>
    <w:p w14:paraId="1D72D775" w14:textId="77777777" w:rsidR="00DE3E10" w:rsidRPr="0079555D" w:rsidRDefault="00DE3E10" w:rsidP="008107EE">
      <w:pPr>
        <w:rPr>
          <w:rFonts w:eastAsiaTheme="minorHAnsi"/>
          <w:sz w:val="21"/>
          <w:szCs w:val="21"/>
          <w:lang w:eastAsia="en-US"/>
        </w:rPr>
      </w:pPr>
    </w:p>
    <w:p w14:paraId="34616484" w14:textId="77777777" w:rsidR="008107EE" w:rsidRPr="001E64AE" w:rsidRDefault="008107EE" w:rsidP="008107EE">
      <w:pPr>
        <w:spacing w:line="480" w:lineRule="auto"/>
        <w:jc w:val="both"/>
        <w:rPr>
          <w:i/>
          <w:sz w:val="21"/>
          <w:szCs w:val="21"/>
        </w:rPr>
      </w:pPr>
      <w:r w:rsidRPr="001E64AE">
        <w:rPr>
          <w:b/>
          <w:bCs/>
          <w:sz w:val="21"/>
          <w:szCs w:val="21"/>
        </w:rPr>
        <w:lastRenderedPageBreak/>
        <w:t>Supplementary Table 1.</w:t>
      </w:r>
      <w:r w:rsidRPr="001E64AE">
        <w:rPr>
          <w:sz w:val="21"/>
          <w:szCs w:val="21"/>
        </w:rPr>
        <w:t xml:space="preserve"> </w:t>
      </w:r>
      <w:r>
        <w:rPr>
          <w:iCs/>
          <w:sz w:val="21"/>
          <w:szCs w:val="21"/>
        </w:rPr>
        <w:t>M</w:t>
      </w:r>
      <w:r w:rsidRPr="001E64AE">
        <w:rPr>
          <w:iCs/>
          <w:sz w:val="21"/>
          <w:szCs w:val="21"/>
        </w:rPr>
        <w:t>odel fit</w:t>
      </w:r>
    </w:p>
    <w:tbl>
      <w:tblPr>
        <w:tblW w:w="0" w:type="auto"/>
        <w:tblInd w:w="10" w:type="dxa"/>
        <w:tblBorders>
          <w:top w:val="single" w:sz="4" w:space="0" w:color="auto"/>
          <w:bottom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2"/>
        <w:gridCol w:w="1417"/>
        <w:gridCol w:w="993"/>
        <w:gridCol w:w="1417"/>
        <w:gridCol w:w="1276"/>
        <w:gridCol w:w="1355"/>
      </w:tblGrid>
      <w:tr w:rsidR="008107EE" w:rsidRPr="003C7350" w14:paraId="188A40A0" w14:textId="77777777" w:rsidTr="00643A5E">
        <w:trPr>
          <w:trHeight w:val="341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  <w:hideMark/>
          </w:tcPr>
          <w:p w14:paraId="1759F199" w14:textId="77777777" w:rsidR="008107EE" w:rsidRPr="001E64AE" w:rsidRDefault="008107EE" w:rsidP="00643A5E">
            <w:pPr>
              <w:spacing w:line="480" w:lineRule="auto"/>
              <w:ind w:left="187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1E64AE">
              <w:rPr>
                <w:rFonts w:eastAsiaTheme="minorHAnsi"/>
                <w:bCs/>
                <w:sz w:val="18"/>
                <w:szCs w:val="18"/>
                <w:lang w:eastAsia="en-US"/>
              </w:rPr>
              <w:t>Number of classes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709645A8" w14:textId="77777777" w:rsidR="008107EE" w:rsidRPr="001E64AE" w:rsidRDefault="008107EE" w:rsidP="00643A5E">
            <w:pPr>
              <w:spacing w:line="480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1E64AE">
              <w:rPr>
                <w:rFonts w:eastAsiaTheme="minorHAnsi"/>
                <w:bCs/>
                <w:i/>
                <w:iCs/>
                <w:sz w:val="18"/>
                <w:szCs w:val="18"/>
                <w:lang w:eastAsia="en-US"/>
              </w:rPr>
              <w:t>G</w:t>
            </w:r>
            <w:r w:rsidRPr="001E64AE">
              <w:rPr>
                <w:rFonts w:eastAsiaTheme="minorHAnsi"/>
                <w:bCs/>
                <w:sz w:val="18"/>
                <w:szCs w:val="18"/>
                <w:vertAlign w:val="superscript"/>
                <w:lang w:eastAsia="en-US"/>
              </w:rPr>
              <w:t>2</w:t>
            </w:r>
            <w:r>
              <w:rPr>
                <w:rFonts w:eastAsiaTheme="minorHAnsi"/>
                <w:bCs/>
                <w:sz w:val="18"/>
                <w:szCs w:val="18"/>
                <w:vertAlign w:val="superscript"/>
                <w:lang w:eastAsia="en-US"/>
              </w:rPr>
              <w:t>a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  <w:hideMark/>
          </w:tcPr>
          <w:p w14:paraId="4FFB3E62" w14:textId="77777777" w:rsidR="008107EE" w:rsidRPr="001E64AE" w:rsidRDefault="008107EE" w:rsidP="00643A5E">
            <w:pPr>
              <w:spacing w:line="480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1E64AE">
              <w:rPr>
                <w:rFonts w:eastAsiaTheme="minorHAnsi"/>
                <w:bCs/>
                <w:sz w:val="18"/>
                <w:szCs w:val="18"/>
                <w:lang w:eastAsia="en-US"/>
              </w:rPr>
              <w:t>DF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74951548" w14:textId="77777777" w:rsidR="008107EE" w:rsidRPr="001E64AE" w:rsidRDefault="008107EE" w:rsidP="00643A5E">
            <w:pPr>
              <w:spacing w:line="480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1E64AE">
              <w:rPr>
                <w:rFonts w:eastAsiaTheme="minorHAnsi"/>
                <w:bCs/>
                <w:i/>
                <w:iCs/>
                <w:sz w:val="18"/>
                <w:szCs w:val="18"/>
                <w:lang w:eastAsia="en-US"/>
              </w:rPr>
              <w:t>χ</w:t>
            </w:r>
            <w:r w:rsidRPr="001E64AE">
              <w:rPr>
                <w:rFonts w:eastAsiaTheme="minorHAnsi"/>
                <w:bCs/>
                <w:sz w:val="18"/>
                <w:szCs w:val="18"/>
                <w:vertAlign w:val="superscript"/>
                <w:lang w:eastAsia="en-US"/>
              </w:rPr>
              <w:t>2</w:t>
            </w:r>
            <w:r>
              <w:rPr>
                <w:rFonts w:eastAsiaTheme="minorHAnsi"/>
                <w:bCs/>
                <w:sz w:val="18"/>
                <w:szCs w:val="18"/>
                <w:vertAlign w:val="superscript"/>
                <w:lang w:eastAsia="en-US"/>
              </w:rPr>
              <w:t>b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  <w:hideMark/>
          </w:tcPr>
          <w:p w14:paraId="165E69A3" w14:textId="77777777" w:rsidR="008107EE" w:rsidRPr="001E64AE" w:rsidRDefault="008107EE" w:rsidP="00643A5E">
            <w:pPr>
              <w:spacing w:line="480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1E64AE">
              <w:rPr>
                <w:rFonts w:eastAsiaTheme="minorHAnsi"/>
                <w:bCs/>
                <w:sz w:val="18"/>
                <w:szCs w:val="18"/>
                <w:lang w:eastAsia="en-US"/>
              </w:rPr>
              <w:t>AIC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vAlign w:val="center"/>
            <w:hideMark/>
          </w:tcPr>
          <w:p w14:paraId="3F075D12" w14:textId="77777777" w:rsidR="008107EE" w:rsidRPr="001E64AE" w:rsidRDefault="008107EE" w:rsidP="00643A5E">
            <w:pPr>
              <w:spacing w:line="480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1E64AE">
              <w:rPr>
                <w:rFonts w:eastAsiaTheme="minorHAnsi"/>
                <w:bCs/>
                <w:sz w:val="18"/>
                <w:szCs w:val="18"/>
                <w:lang w:eastAsia="en-US"/>
              </w:rPr>
              <w:t>BIC</w:t>
            </w:r>
          </w:p>
        </w:tc>
      </w:tr>
      <w:tr w:rsidR="008107EE" w:rsidRPr="003C7350" w14:paraId="77414B02" w14:textId="77777777" w:rsidTr="00643A5E">
        <w:trPr>
          <w:trHeight w:val="454"/>
        </w:trPr>
        <w:tc>
          <w:tcPr>
            <w:tcW w:w="2552" w:type="dxa"/>
            <w:vAlign w:val="center"/>
            <w:hideMark/>
          </w:tcPr>
          <w:p w14:paraId="0ADDFFBD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417" w:type="dxa"/>
            <w:vAlign w:val="center"/>
            <w:hideMark/>
          </w:tcPr>
          <w:p w14:paraId="01A89F53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858.2892</w:t>
            </w:r>
          </w:p>
        </w:tc>
        <w:tc>
          <w:tcPr>
            <w:tcW w:w="993" w:type="dxa"/>
            <w:vAlign w:val="center"/>
            <w:hideMark/>
          </w:tcPr>
          <w:p w14:paraId="3CF4E654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492</w:t>
            </w:r>
          </w:p>
        </w:tc>
        <w:tc>
          <w:tcPr>
            <w:tcW w:w="1417" w:type="dxa"/>
            <w:vAlign w:val="center"/>
            <w:hideMark/>
          </w:tcPr>
          <w:p w14:paraId="1A3500AE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1013.167</w:t>
            </w:r>
          </w:p>
        </w:tc>
        <w:tc>
          <w:tcPr>
            <w:tcW w:w="1276" w:type="dxa"/>
            <w:vAlign w:val="center"/>
            <w:hideMark/>
          </w:tcPr>
          <w:p w14:paraId="7E67E22F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64917.93</w:t>
            </w:r>
          </w:p>
        </w:tc>
        <w:tc>
          <w:tcPr>
            <w:tcW w:w="1355" w:type="dxa"/>
            <w:vAlign w:val="center"/>
            <w:hideMark/>
          </w:tcPr>
          <w:p w14:paraId="725D1025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65051.7</w:t>
            </w:r>
          </w:p>
        </w:tc>
      </w:tr>
      <w:tr w:rsidR="008107EE" w:rsidRPr="003C7350" w14:paraId="38F7AB13" w14:textId="77777777" w:rsidTr="00643A5E">
        <w:trPr>
          <w:trHeight w:val="454"/>
        </w:trPr>
        <w:tc>
          <w:tcPr>
            <w:tcW w:w="2552" w:type="dxa"/>
            <w:vAlign w:val="center"/>
            <w:hideMark/>
          </w:tcPr>
          <w:p w14:paraId="1EE77767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417" w:type="dxa"/>
            <w:vAlign w:val="center"/>
            <w:hideMark/>
          </w:tcPr>
          <w:p w14:paraId="30DC5EA5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589.1912</w:t>
            </w:r>
          </w:p>
        </w:tc>
        <w:tc>
          <w:tcPr>
            <w:tcW w:w="993" w:type="dxa"/>
            <w:vAlign w:val="center"/>
            <w:hideMark/>
          </w:tcPr>
          <w:p w14:paraId="1127AA93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482</w:t>
            </w:r>
          </w:p>
        </w:tc>
        <w:tc>
          <w:tcPr>
            <w:tcW w:w="1417" w:type="dxa"/>
            <w:vAlign w:val="center"/>
            <w:hideMark/>
          </w:tcPr>
          <w:p w14:paraId="39C77995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643.4836</w:t>
            </w:r>
          </w:p>
        </w:tc>
        <w:tc>
          <w:tcPr>
            <w:tcW w:w="1276" w:type="dxa"/>
            <w:vAlign w:val="center"/>
            <w:hideMark/>
          </w:tcPr>
          <w:p w14:paraId="34901B1A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63548.31</w:t>
            </w:r>
          </w:p>
        </w:tc>
        <w:tc>
          <w:tcPr>
            <w:tcW w:w="1355" w:type="dxa"/>
            <w:vAlign w:val="center"/>
            <w:hideMark/>
          </w:tcPr>
          <w:p w14:paraId="176C8359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63752.49</w:t>
            </w:r>
          </w:p>
        </w:tc>
      </w:tr>
      <w:tr w:rsidR="008107EE" w:rsidRPr="003C7350" w14:paraId="1C5683F3" w14:textId="77777777" w:rsidTr="00643A5E">
        <w:trPr>
          <w:trHeight w:val="454"/>
        </w:trPr>
        <w:tc>
          <w:tcPr>
            <w:tcW w:w="2552" w:type="dxa"/>
            <w:vAlign w:val="center"/>
            <w:hideMark/>
          </w:tcPr>
          <w:p w14:paraId="106AC528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417" w:type="dxa"/>
            <w:vAlign w:val="center"/>
            <w:hideMark/>
          </w:tcPr>
          <w:p w14:paraId="6B1A4D6B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511.9645</w:t>
            </w:r>
          </w:p>
        </w:tc>
        <w:tc>
          <w:tcPr>
            <w:tcW w:w="993" w:type="dxa"/>
            <w:vAlign w:val="center"/>
            <w:hideMark/>
          </w:tcPr>
          <w:p w14:paraId="6B19036B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472</w:t>
            </w:r>
          </w:p>
        </w:tc>
        <w:tc>
          <w:tcPr>
            <w:tcW w:w="1417" w:type="dxa"/>
            <w:vAlign w:val="center"/>
            <w:hideMark/>
          </w:tcPr>
          <w:p w14:paraId="39A52252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518.0512</w:t>
            </w:r>
          </w:p>
        </w:tc>
        <w:tc>
          <w:tcPr>
            <w:tcW w:w="1276" w:type="dxa"/>
            <w:vAlign w:val="center"/>
            <w:hideMark/>
          </w:tcPr>
          <w:p w14:paraId="0F2286C6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62918.00</w:t>
            </w:r>
          </w:p>
        </w:tc>
        <w:tc>
          <w:tcPr>
            <w:tcW w:w="1355" w:type="dxa"/>
            <w:vAlign w:val="center"/>
            <w:hideMark/>
          </w:tcPr>
          <w:p w14:paraId="3A990B62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63192.59</w:t>
            </w:r>
          </w:p>
        </w:tc>
      </w:tr>
      <w:tr w:rsidR="008107EE" w:rsidRPr="003C7350" w14:paraId="093E202F" w14:textId="77777777" w:rsidTr="00643A5E">
        <w:trPr>
          <w:trHeight w:val="454"/>
        </w:trPr>
        <w:tc>
          <w:tcPr>
            <w:tcW w:w="2552" w:type="dxa"/>
            <w:vAlign w:val="center"/>
            <w:hideMark/>
          </w:tcPr>
          <w:p w14:paraId="3E10B07C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5</w:t>
            </w:r>
            <w:r>
              <w:rPr>
                <w:rFonts w:eastAsiaTheme="minorHAnsi"/>
                <w:sz w:val="18"/>
                <w:szCs w:val="18"/>
                <w:vertAlign w:val="superscript"/>
                <w:lang w:eastAsia="en-US"/>
              </w:rPr>
              <w:t>c</w:t>
            </w:r>
          </w:p>
        </w:tc>
        <w:tc>
          <w:tcPr>
            <w:tcW w:w="1417" w:type="dxa"/>
            <w:vAlign w:val="center"/>
            <w:hideMark/>
          </w:tcPr>
          <w:p w14:paraId="214F4929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396.1818</w:t>
            </w:r>
          </w:p>
        </w:tc>
        <w:tc>
          <w:tcPr>
            <w:tcW w:w="993" w:type="dxa"/>
            <w:vAlign w:val="center"/>
            <w:hideMark/>
          </w:tcPr>
          <w:p w14:paraId="79B661A3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462</w:t>
            </w:r>
          </w:p>
        </w:tc>
        <w:tc>
          <w:tcPr>
            <w:tcW w:w="1417" w:type="dxa"/>
            <w:vAlign w:val="center"/>
            <w:hideMark/>
          </w:tcPr>
          <w:p w14:paraId="64CCAFCF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388.1353</w:t>
            </w:r>
          </w:p>
        </w:tc>
        <w:tc>
          <w:tcPr>
            <w:tcW w:w="1276" w:type="dxa"/>
            <w:vAlign w:val="center"/>
            <w:hideMark/>
          </w:tcPr>
          <w:p w14:paraId="1B81934F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62747.81</w:t>
            </w:r>
          </w:p>
        </w:tc>
        <w:tc>
          <w:tcPr>
            <w:tcW w:w="1355" w:type="dxa"/>
            <w:vAlign w:val="center"/>
            <w:hideMark/>
          </w:tcPr>
          <w:p w14:paraId="54FD01E2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b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b/>
                <w:sz w:val="18"/>
                <w:szCs w:val="18"/>
                <w:lang w:eastAsia="en-US"/>
              </w:rPr>
              <w:t>63092.80</w:t>
            </w:r>
          </w:p>
        </w:tc>
      </w:tr>
      <w:tr w:rsidR="008107EE" w:rsidRPr="003C7350" w14:paraId="54A00EF0" w14:textId="77777777" w:rsidTr="00643A5E">
        <w:trPr>
          <w:trHeight w:val="454"/>
        </w:trPr>
        <w:tc>
          <w:tcPr>
            <w:tcW w:w="2552" w:type="dxa"/>
            <w:vAlign w:val="center"/>
            <w:hideMark/>
          </w:tcPr>
          <w:p w14:paraId="2F655FD3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1417" w:type="dxa"/>
            <w:vAlign w:val="center"/>
            <w:hideMark/>
          </w:tcPr>
          <w:p w14:paraId="5F19F6B2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367.4376</w:t>
            </w:r>
          </w:p>
        </w:tc>
        <w:tc>
          <w:tcPr>
            <w:tcW w:w="993" w:type="dxa"/>
            <w:vAlign w:val="center"/>
            <w:hideMark/>
          </w:tcPr>
          <w:p w14:paraId="0219EABA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452</w:t>
            </w:r>
          </w:p>
        </w:tc>
        <w:tc>
          <w:tcPr>
            <w:tcW w:w="1417" w:type="dxa"/>
            <w:vAlign w:val="center"/>
            <w:hideMark/>
          </w:tcPr>
          <w:p w14:paraId="374E8FCD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329.3294</w:t>
            </w:r>
          </w:p>
        </w:tc>
        <w:tc>
          <w:tcPr>
            <w:tcW w:w="1276" w:type="dxa"/>
            <w:vAlign w:val="center"/>
            <w:hideMark/>
          </w:tcPr>
          <w:p w14:paraId="5BEF8816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62704.92</w:t>
            </w:r>
          </w:p>
        </w:tc>
        <w:tc>
          <w:tcPr>
            <w:tcW w:w="1355" w:type="dxa"/>
            <w:vAlign w:val="center"/>
            <w:hideMark/>
          </w:tcPr>
          <w:p w14:paraId="0F4491F5" w14:textId="77777777" w:rsidR="008107EE" w:rsidRPr="003C7350" w:rsidRDefault="008107EE" w:rsidP="00643A5E">
            <w:pPr>
              <w:spacing w:line="480" w:lineRule="auto"/>
              <w:ind w:left="187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63120.32</w:t>
            </w:r>
          </w:p>
        </w:tc>
      </w:tr>
    </w:tbl>
    <w:p w14:paraId="1B69EA1A" w14:textId="77777777" w:rsidR="008107EE" w:rsidRPr="003B3D08" w:rsidRDefault="008107EE" w:rsidP="008107EE">
      <w:pPr>
        <w:spacing w:line="480" w:lineRule="auto"/>
        <w:rPr>
          <w:rFonts w:eastAsiaTheme="minorHAnsi"/>
          <w:sz w:val="21"/>
          <w:szCs w:val="21"/>
          <w:lang w:eastAsia="en-US"/>
        </w:rPr>
      </w:pPr>
      <w:proofErr w:type="spellStart"/>
      <w:r>
        <w:rPr>
          <w:rFonts w:eastAsiaTheme="minorHAnsi"/>
          <w:sz w:val="21"/>
          <w:szCs w:val="21"/>
          <w:vertAlign w:val="superscript"/>
          <w:lang w:eastAsia="en-US"/>
        </w:rPr>
        <w:t>a</w:t>
      </w:r>
      <w:r>
        <w:rPr>
          <w:rFonts w:eastAsiaTheme="minorHAnsi"/>
          <w:sz w:val="21"/>
          <w:szCs w:val="21"/>
          <w:lang w:eastAsia="en-US"/>
        </w:rPr>
        <w:t>Reflects</w:t>
      </w:r>
      <w:proofErr w:type="spellEnd"/>
      <w:r>
        <w:rPr>
          <w:rFonts w:eastAsiaTheme="minorHAnsi"/>
          <w:sz w:val="21"/>
          <w:szCs w:val="21"/>
          <w:lang w:eastAsia="en-US"/>
        </w:rPr>
        <w:t xml:space="preserve"> the likelihood ratio/deviance; </w:t>
      </w:r>
      <w:proofErr w:type="spellStart"/>
      <w:r>
        <w:rPr>
          <w:rFonts w:eastAsiaTheme="minorHAnsi"/>
          <w:sz w:val="21"/>
          <w:szCs w:val="21"/>
          <w:vertAlign w:val="superscript"/>
          <w:lang w:eastAsia="en-US"/>
        </w:rPr>
        <w:t>b</w:t>
      </w:r>
      <w:r>
        <w:rPr>
          <w:rFonts w:eastAsiaTheme="minorHAnsi"/>
          <w:sz w:val="21"/>
          <w:szCs w:val="21"/>
          <w:lang w:eastAsia="en-US"/>
        </w:rPr>
        <w:t>reflects</w:t>
      </w:r>
      <w:proofErr w:type="spellEnd"/>
      <w:r>
        <w:rPr>
          <w:rFonts w:eastAsiaTheme="minorHAnsi"/>
          <w:sz w:val="21"/>
          <w:szCs w:val="21"/>
          <w:lang w:eastAsia="en-US"/>
        </w:rPr>
        <w:t xml:space="preserve"> goodness of fit; </w:t>
      </w:r>
      <w:proofErr w:type="spellStart"/>
      <w:r>
        <w:rPr>
          <w:rFonts w:eastAsiaTheme="minorHAnsi"/>
          <w:sz w:val="21"/>
          <w:szCs w:val="21"/>
          <w:vertAlign w:val="superscript"/>
          <w:lang w:eastAsia="en-US"/>
        </w:rPr>
        <w:t>c</w:t>
      </w:r>
      <w:r>
        <w:rPr>
          <w:rFonts w:eastAsiaTheme="minorHAnsi"/>
          <w:sz w:val="21"/>
          <w:szCs w:val="21"/>
          <w:lang w:eastAsia="en-US"/>
        </w:rPr>
        <w:t>best</w:t>
      </w:r>
      <w:proofErr w:type="spellEnd"/>
      <w:r>
        <w:rPr>
          <w:rFonts w:eastAsiaTheme="minorHAnsi"/>
          <w:sz w:val="21"/>
          <w:szCs w:val="21"/>
          <w:lang w:eastAsia="en-US"/>
        </w:rPr>
        <w:t>-fitting m</w:t>
      </w:r>
      <w:r w:rsidRPr="003B3D08">
        <w:rPr>
          <w:rFonts w:eastAsiaTheme="minorHAnsi"/>
          <w:sz w:val="21"/>
          <w:szCs w:val="21"/>
          <w:lang w:eastAsia="en-US"/>
        </w:rPr>
        <w:t>odel.</w:t>
      </w:r>
    </w:p>
    <w:p w14:paraId="4946A3EA" w14:textId="77777777" w:rsidR="008107EE" w:rsidRDefault="008107EE" w:rsidP="008107EE">
      <w:pPr>
        <w:rPr>
          <w:rFonts w:eastAsiaTheme="minorHAnsi"/>
          <w:sz w:val="21"/>
          <w:szCs w:val="21"/>
          <w:lang w:eastAsia="en-US"/>
        </w:rPr>
      </w:pPr>
      <w:r w:rsidRPr="003B3D08">
        <w:rPr>
          <w:rFonts w:eastAsiaTheme="minorHAnsi"/>
          <w:sz w:val="21"/>
          <w:szCs w:val="21"/>
          <w:lang w:eastAsia="en-US"/>
        </w:rPr>
        <w:t>DF, degrees of freedom</w:t>
      </w:r>
      <w:r>
        <w:rPr>
          <w:rFonts w:eastAsiaTheme="minorHAnsi"/>
          <w:sz w:val="21"/>
          <w:szCs w:val="21"/>
          <w:lang w:eastAsia="en-US"/>
        </w:rPr>
        <w:t xml:space="preserve">; </w:t>
      </w:r>
      <w:r w:rsidRPr="001E64AE">
        <w:rPr>
          <w:rFonts w:eastAsiaTheme="minorHAnsi"/>
          <w:sz w:val="21"/>
          <w:szCs w:val="21"/>
          <w:lang w:eastAsia="en-US"/>
        </w:rPr>
        <w:t xml:space="preserve">AIC, Akaike </w:t>
      </w:r>
      <w:r w:rsidRPr="003621E3">
        <w:rPr>
          <w:rFonts w:eastAsiaTheme="minorHAnsi"/>
          <w:sz w:val="21"/>
          <w:szCs w:val="21"/>
          <w:lang w:eastAsia="en-US"/>
        </w:rPr>
        <w:t>in</w:t>
      </w:r>
      <w:r w:rsidRPr="001E64AE">
        <w:rPr>
          <w:rFonts w:eastAsiaTheme="minorHAnsi"/>
          <w:sz w:val="21"/>
          <w:szCs w:val="21"/>
          <w:lang w:eastAsia="en-US"/>
        </w:rPr>
        <w:t xml:space="preserve">formation </w:t>
      </w:r>
      <w:r>
        <w:rPr>
          <w:rFonts w:eastAsiaTheme="minorHAnsi"/>
          <w:sz w:val="21"/>
          <w:szCs w:val="21"/>
          <w:lang w:eastAsia="en-US"/>
        </w:rPr>
        <w:t>c</w:t>
      </w:r>
      <w:r w:rsidRPr="001E64AE">
        <w:rPr>
          <w:rFonts w:eastAsiaTheme="minorHAnsi"/>
          <w:sz w:val="21"/>
          <w:szCs w:val="21"/>
          <w:lang w:eastAsia="en-US"/>
        </w:rPr>
        <w:t xml:space="preserve">riterion; BIC, Bayesian </w:t>
      </w:r>
      <w:r w:rsidRPr="003621E3">
        <w:rPr>
          <w:rFonts w:eastAsiaTheme="minorHAnsi"/>
          <w:sz w:val="21"/>
          <w:szCs w:val="21"/>
          <w:lang w:eastAsia="en-US"/>
        </w:rPr>
        <w:t>information c</w:t>
      </w:r>
      <w:r w:rsidRPr="001E64AE">
        <w:rPr>
          <w:rFonts w:eastAsiaTheme="minorHAnsi"/>
          <w:sz w:val="21"/>
          <w:szCs w:val="21"/>
          <w:lang w:eastAsia="en-US"/>
        </w:rPr>
        <w:t>riteri</w:t>
      </w:r>
      <w:r>
        <w:rPr>
          <w:rFonts w:eastAsiaTheme="minorHAnsi"/>
          <w:sz w:val="21"/>
          <w:szCs w:val="21"/>
          <w:lang w:eastAsia="en-US"/>
        </w:rPr>
        <w:t>on.</w:t>
      </w:r>
    </w:p>
    <w:p w14:paraId="360B11E3" w14:textId="77777777" w:rsidR="008107EE" w:rsidRDefault="008107EE" w:rsidP="008107EE">
      <w:pPr>
        <w:rPr>
          <w:rFonts w:eastAsiaTheme="minorHAnsi"/>
          <w:sz w:val="21"/>
          <w:szCs w:val="21"/>
          <w:lang w:eastAsia="en-US"/>
        </w:rPr>
      </w:pPr>
    </w:p>
    <w:p w14:paraId="61BA0F0C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39E03A8B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6A32B1A6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35D60E43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6FEDFBD3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17E2C58A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71C10A95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15BFF2F6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7FD89284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3279D946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07912E12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67A121A2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2B942D6D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6E9F85D0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78DD66E2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60C0E2B6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62C64EA2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6CC399FB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26F71910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70893D6C" w14:textId="77777777" w:rsidR="008107EE" w:rsidRDefault="008107EE" w:rsidP="008107EE">
      <w:pPr>
        <w:spacing w:line="480" w:lineRule="auto"/>
        <w:rPr>
          <w:b/>
          <w:bCs/>
          <w:sz w:val="21"/>
          <w:szCs w:val="21"/>
        </w:rPr>
      </w:pPr>
    </w:p>
    <w:p w14:paraId="5C06446E" w14:textId="77777777" w:rsidR="008107EE" w:rsidRPr="001E64AE" w:rsidRDefault="008107EE" w:rsidP="008107EE">
      <w:pPr>
        <w:spacing w:line="480" w:lineRule="auto"/>
        <w:rPr>
          <w:rFonts w:eastAsiaTheme="minorHAnsi"/>
          <w:iCs/>
          <w:sz w:val="21"/>
          <w:szCs w:val="21"/>
          <w:lang w:eastAsia="en-US"/>
        </w:rPr>
      </w:pPr>
      <w:r w:rsidRPr="001E64AE">
        <w:rPr>
          <w:b/>
          <w:bCs/>
          <w:sz w:val="21"/>
          <w:szCs w:val="21"/>
        </w:rPr>
        <w:lastRenderedPageBreak/>
        <w:t>Supplementary Table</w:t>
      </w:r>
      <w:r w:rsidRPr="001E64AE">
        <w:rPr>
          <w:rFonts w:eastAsiaTheme="minorHAnsi"/>
          <w:b/>
          <w:bCs/>
          <w:sz w:val="21"/>
          <w:szCs w:val="21"/>
          <w:lang w:eastAsia="en-US"/>
        </w:rPr>
        <w:t xml:space="preserve"> 2.</w:t>
      </w:r>
      <w:r w:rsidRPr="001E64AE">
        <w:rPr>
          <w:rFonts w:eastAsiaTheme="minorHAnsi"/>
          <w:sz w:val="21"/>
          <w:szCs w:val="21"/>
          <w:lang w:eastAsia="en-US"/>
        </w:rPr>
        <w:t xml:space="preserve"> </w:t>
      </w:r>
      <w:r>
        <w:rPr>
          <w:rFonts w:eastAsiaTheme="minorHAnsi"/>
          <w:iCs/>
          <w:sz w:val="21"/>
          <w:szCs w:val="21"/>
          <w:lang w:eastAsia="en-US"/>
        </w:rPr>
        <w:t>Associations</w:t>
      </w:r>
      <w:r w:rsidRPr="001E64AE">
        <w:rPr>
          <w:rFonts w:eastAsiaTheme="minorHAnsi"/>
          <w:iCs/>
          <w:sz w:val="21"/>
          <w:szCs w:val="21"/>
          <w:lang w:eastAsia="en-US"/>
        </w:rPr>
        <w:t xml:space="preserve"> of </w:t>
      </w:r>
      <w:r>
        <w:rPr>
          <w:rFonts w:eastAsiaTheme="minorHAnsi"/>
          <w:iCs/>
          <w:sz w:val="21"/>
          <w:szCs w:val="21"/>
          <w:lang w:eastAsia="en-US"/>
        </w:rPr>
        <w:t xml:space="preserve">variables with </w:t>
      </w:r>
      <w:r w:rsidRPr="001E64AE">
        <w:rPr>
          <w:rFonts w:eastAsiaTheme="minorHAnsi"/>
          <w:iCs/>
          <w:sz w:val="21"/>
          <w:szCs w:val="21"/>
          <w:lang w:eastAsia="en-US"/>
        </w:rPr>
        <w:t>CES-D 10</w:t>
      </w:r>
      <w:r>
        <w:rPr>
          <w:rFonts w:eastAsiaTheme="minorHAnsi"/>
          <w:iCs/>
          <w:sz w:val="21"/>
          <w:szCs w:val="21"/>
          <w:lang w:eastAsia="en-US"/>
        </w:rPr>
        <w:t xml:space="preserve"> scores, as determined by random-effects models</w:t>
      </w:r>
      <w:r w:rsidRPr="001E64AE">
        <w:rPr>
          <w:rFonts w:eastAsiaTheme="minorHAnsi"/>
          <w:iCs/>
          <w:sz w:val="21"/>
          <w:szCs w:val="21"/>
          <w:lang w:eastAsia="en-US"/>
        </w:rPr>
        <w:t xml:space="preserve"> (</w:t>
      </w:r>
      <w:r>
        <w:rPr>
          <w:rFonts w:eastAsiaTheme="minorHAnsi"/>
          <w:iCs/>
          <w:sz w:val="21"/>
          <w:szCs w:val="21"/>
          <w:lang w:eastAsia="en-US"/>
        </w:rPr>
        <w:t xml:space="preserve">full </w:t>
      </w:r>
      <w:r w:rsidRPr="001E64AE">
        <w:rPr>
          <w:rFonts w:eastAsiaTheme="minorHAnsi"/>
          <w:iCs/>
          <w:sz w:val="21"/>
          <w:szCs w:val="21"/>
          <w:lang w:eastAsia="en-US"/>
        </w:rPr>
        <w:t>results on which Fig</w:t>
      </w:r>
      <w:r>
        <w:rPr>
          <w:rFonts w:eastAsiaTheme="minorHAnsi"/>
          <w:iCs/>
          <w:sz w:val="21"/>
          <w:szCs w:val="21"/>
          <w:lang w:eastAsia="en-US"/>
        </w:rPr>
        <w:t>.</w:t>
      </w:r>
      <w:r w:rsidRPr="001E64AE">
        <w:rPr>
          <w:rFonts w:eastAsiaTheme="minorHAnsi"/>
          <w:iCs/>
          <w:sz w:val="21"/>
          <w:szCs w:val="21"/>
          <w:lang w:eastAsia="en-US"/>
        </w:rPr>
        <w:t xml:space="preserve"> 2 is based)</w:t>
      </w:r>
    </w:p>
    <w:tbl>
      <w:tblPr>
        <w:tblStyle w:val="TableGrid"/>
        <w:tblW w:w="658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2"/>
        <w:gridCol w:w="2131"/>
        <w:gridCol w:w="2052"/>
      </w:tblGrid>
      <w:tr w:rsidR="008107EE" w:rsidRPr="003C7350" w14:paraId="2B5CB26E" w14:textId="77777777" w:rsidTr="00643A5E">
        <w:trPr>
          <w:trHeight w:val="297"/>
        </w:trPr>
        <w:tc>
          <w:tcPr>
            <w:tcW w:w="2402" w:type="dxa"/>
            <w:tcBorders>
              <w:top w:val="single" w:sz="4" w:space="0" w:color="auto"/>
              <w:bottom w:val="single" w:sz="4" w:space="0" w:color="auto"/>
            </w:tcBorders>
          </w:tcPr>
          <w:p w14:paraId="777C14E3" w14:textId="77777777" w:rsidR="008107EE" w:rsidRPr="00895B46" w:rsidRDefault="008107EE" w:rsidP="00643A5E">
            <w:pPr>
              <w:spacing w:line="480" w:lineRule="auto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bCs/>
                <w:sz w:val="18"/>
                <w:szCs w:val="18"/>
                <w:lang w:eastAsia="en-US"/>
              </w:rPr>
              <w:t>Variable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6E3A3C00" w14:textId="77777777" w:rsidR="008107EE" w:rsidRPr="001E64AE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1E64AE">
              <w:rPr>
                <w:rFonts w:eastAsiaTheme="minorHAnsi"/>
                <w:bCs/>
                <w:sz w:val="18"/>
                <w:szCs w:val="18"/>
                <w:lang w:eastAsia="en-US"/>
              </w:rPr>
              <w:t>Coefficient</w:t>
            </w: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</w:tcPr>
          <w:p w14:paraId="4B1CCFCC" w14:textId="77777777" w:rsidR="008107EE" w:rsidRPr="001E64AE" w:rsidRDefault="008107EE" w:rsidP="00643A5E">
            <w:pPr>
              <w:spacing w:line="480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1E64AE">
              <w:rPr>
                <w:rFonts w:eastAsiaTheme="minorHAnsi"/>
                <w:bCs/>
                <w:sz w:val="18"/>
                <w:szCs w:val="18"/>
                <w:lang w:eastAsia="en-US"/>
              </w:rPr>
              <w:t>SE</w:t>
            </w:r>
          </w:p>
        </w:tc>
      </w:tr>
      <w:tr w:rsidR="008107EE" w:rsidRPr="003C7350" w14:paraId="26209406" w14:textId="77777777" w:rsidTr="00643A5E">
        <w:trPr>
          <w:trHeight w:val="297"/>
        </w:trPr>
        <w:tc>
          <w:tcPr>
            <w:tcW w:w="2402" w:type="dxa"/>
            <w:tcBorders>
              <w:top w:val="single" w:sz="4" w:space="0" w:color="auto"/>
            </w:tcBorders>
          </w:tcPr>
          <w:p w14:paraId="1E360054" w14:textId="77777777" w:rsidR="008107EE" w:rsidRPr="003C7350" w:rsidRDefault="008107EE" w:rsidP="00643A5E">
            <w:pPr>
              <w:spacing w:line="480" w:lineRule="auto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Age (years)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18B74C3E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.35***</w:t>
            </w:r>
          </w:p>
        </w:tc>
        <w:tc>
          <w:tcPr>
            <w:tcW w:w="2052" w:type="dxa"/>
            <w:tcBorders>
              <w:top w:val="single" w:sz="4" w:space="0" w:color="auto"/>
            </w:tcBorders>
          </w:tcPr>
          <w:p w14:paraId="4AF4A311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0.08</w:t>
            </w:r>
          </w:p>
        </w:tc>
      </w:tr>
      <w:tr w:rsidR="008107EE" w:rsidRPr="003C7350" w14:paraId="473C26AF" w14:textId="77777777" w:rsidTr="00643A5E">
        <w:trPr>
          <w:trHeight w:val="297"/>
        </w:trPr>
        <w:tc>
          <w:tcPr>
            <w:tcW w:w="2402" w:type="dxa"/>
          </w:tcPr>
          <w:p w14:paraId="4ADB83A5" w14:textId="77777777" w:rsidR="008107EE" w:rsidRPr="003C7350" w:rsidRDefault="008107EE" w:rsidP="00643A5E">
            <w:pPr>
              <w:spacing w:line="480" w:lineRule="auto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Female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 xml:space="preserve"> gender</w:t>
            </w:r>
          </w:p>
        </w:tc>
        <w:tc>
          <w:tcPr>
            <w:tcW w:w="2131" w:type="dxa"/>
          </w:tcPr>
          <w:p w14:paraId="62562622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2.09***</w:t>
            </w:r>
          </w:p>
        </w:tc>
        <w:tc>
          <w:tcPr>
            <w:tcW w:w="2052" w:type="dxa"/>
          </w:tcPr>
          <w:p w14:paraId="1E01D459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0.13</w:t>
            </w:r>
          </w:p>
        </w:tc>
      </w:tr>
      <w:tr w:rsidR="008107EE" w:rsidRPr="003C7350" w14:paraId="13E12C34" w14:textId="77777777" w:rsidTr="00643A5E">
        <w:trPr>
          <w:trHeight w:val="297"/>
        </w:trPr>
        <w:tc>
          <w:tcPr>
            <w:tcW w:w="2402" w:type="dxa"/>
          </w:tcPr>
          <w:p w14:paraId="69A4E4EF" w14:textId="77777777" w:rsidR="008107EE" w:rsidRPr="003C7350" w:rsidRDefault="008107EE" w:rsidP="00643A5E">
            <w:pPr>
              <w:spacing w:line="480" w:lineRule="auto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Rural residence</w:t>
            </w:r>
          </w:p>
        </w:tc>
        <w:tc>
          <w:tcPr>
            <w:tcW w:w="2131" w:type="dxa"/>
          </w:tcPr>
          <w:p w14:paraId="75EF8B19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1.42***</w:t>
            </w:r>
          </w:p>
        </w:tc>
        <w:tc>
          <w:tcPr>
            <w:tcW w:w="2052" w:type="dxa"/>
          </w:tcPr>
          <w:p w14:paraId="01B83BF7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0.11</w:t>
            </w:r>
          </w:p>
        </w:tc>
      </w:tr>
      <w:tr w:rsidR="008107EE" w:rsidRPr="003C7350" w14:paraId="1B581CEC" w14:textId="77777777" w:rsidTr="00643A5E">
        <w:trPr>
          <w:trHeight w:val="297"/>
        </w:trPr>
        <w:tc>
          <w:tcPr>
            <w:tcW w:w="2402" w:type="dxa"/>
          </w:tcPr>
          <w:p w14:paraId="40698695" w14:textId="77777777" w:rsidR="008107EE" w:rsidRPr="003C7350" w:rsidRDefault="008107EE" w:rsidP="00643A5E">
            <w:pPr>
              <w:spacing w:line="480" w:lineRule="auto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Lower educat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ion</w:t>
            </w:r>
          </w:p>
        </w:tc>
        <w:tc>
          <w:tcPr>
            <w:tcW w:w="2131" w:type="dxa"/>
          </w:tcPr>
          <w:p w14:paraId="2B5CDBBF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1.27***</w:t>
            </w:r>
          </w:p>
        </w:tc>
        <w:tc>
          <w:tcPr>
            <w:tcW w:w="2052" w:type="dxa"/>
          </w:tcPr>
          <w:p w14:paraId="2466EB28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0.16</w:t>
            </w:r>
          </w:p>
        </w:tc>
      </w:tr>
      <w:tr w:rsidR="008107EE" w:rsidRPr="003C7350" w14:paraId="5137C300" w14:textId="77777777" w:rsidTr="00643A5E">
        <w:trPr>
          <w:trHeight w:val="297"/>
        </w:trPr>
        <w:tc>
          <w:tcPr>
            <w:tcW w:w="2402" w:type="dxa"/>
          </w:tcPr>
          <w:p w14:paraId="1E5A56D7" w14:textId="77777777" w:rsidR="008107EE" w:rsidRPr="003C7350" w:rsidRDefault="008107EE" w:rsidP="00643A5E">
            <w:pPr>
              <w:spacing w:line="480" w:lineRule="auto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Married/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p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artnered</w:t>
            </w:r>
          </w:p>
        </w:tc>
        <w:tc>
          <w:tcPr>
            <w:tcW w:w="2131" w:type="dxa"/>
          </w:tcPr>
          <w:p w14:paraId="0AC22610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–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1.55***</w:t>
            </w:r>
          </w:p>
        </w:tc>
        <w:tc>
          <w:tcPr>
            <w:tcW w:w="2052" w:type="dxa"/>
          </w:tcPr>
          <w:p w14:paraId="553AF0E1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0.16</w:t>
            </w:r>
          </w:p>
        </w:tc>
      </w:tr>
      <w:tr w:rsidR="008107EE" w:rsidRPr="003C7350" w14:paraId="382BE08A" w14:textId="77777777" w:rsidTr="00643A5E">
        <w:trPr>
          <w:trHeight w:val="297"/>
        </w:trPr>
        <w:tc>
          <w:tcPr>
            <w:tcW w:w="2402" w:type="dxa"/>
          </w:tcPr>
          <w:p w14:paraId="6340B9FA" w14:textId="77777777" w:rsidR="008107EE" w:rsidRPr="003C7350" w:rsidRDefault="008107EE" w:rsidP="00643A5E">
            <w:pPr>
              <w:spacing w:line="480" w:lineRule="auto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Co-residence with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child</w:t>
            </w:r>
          </w:p>
        </w:tc>
        <w:tc>
          <w:tcPr>
            <w:tcW w:w="2131" w:type="dxa"/>
          </w:tcPr>
          <w:p w14:paraId="452BAA00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0.08</w:t>
            </w:r>
          </w:p>
        </w:tc>
        <w:tc>
          <w:tcPr>
            <w:tcW w:w="2052" w:type="dxa"/>
          </w:tcPr>
          <w:p w14:paraId="37259758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0.08</w:t>
            </w:r>
          </w:p>
        </w:tc>
      </w:tr>
      <w:tr w:rsidR="008107EE" w:rsidRPr="003C7350" w14:paraId="14C970AA" w14:textId="77777777" w:rsidTr="00643A5E">
        <w:trPr>
          <w:trHeight w:val="297"/>
        </w:trPr>
        <w:tc>
          <w:tcPr>
            <w:tcW w:w="2402" w:type="dxa"/>
          </w:tcPr>
          <w:p w14:paraId="0651D23F" w14:textId="77777777" w:rsidR="008107EE" w:rsidRPr="003C7350" w:rsidRDefault="008107EE" w:rsidP="00643A5E">
            <w:pPr>
              <w:spacing w:line="480" w:lineRule="auto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Number of children</w:t>
            </w:r>
          </w:p>
        </w:tc>
        <w:tc>
          <w:tcPr>
            <w:tcW w:w="2131" w:type="dxa"/>
          </w:tcPr>
          <w:p w14:paraId="0BFB72A3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2052" w:type="dxa"/>
          </w:tcPr>
          <w:p w14:paraId="48699016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</w:p>
        </w:tc>
      </w:tr>
      <w:tr w:rsidR="008107EE" w:rsidRPr="003C7350" w14:paraId="7AFC2821" w14:textId="77777777" w:rsidTr="00643A5E">
        <w:trPr>
          <w:trHeight w:val="297"/>
        </w:trPr>
        <w:tc>
          <w:tcPr>
            <w:tcW w:w="2402" w:type="dxa"/>
          </w:tcPr>
          <w:p w14:paraId="0EF3E6FA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131" w:type="dxa"/>
          </w:tcPr>
          <w:p w14:paraId="3DF0C7A8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0.24</w:t>
            </w:r>
          </w:p>
        </w:tc>
        <w:tc>
          <w:tcPr>
            <w:tcW w:w="2052" w:type="dxa"/>
          </w:tcPr>
          <w:p w14:paraId="592852C5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0.34</w:t>
            </w:r>
          </w:p>
        </w:tc>
      </w:tr>
      <w:tr w:rsidR="008107EE" w:rsidRPr="003C7350" w14:paraId="1B731139" w14:textId="77777777" w:rsidTr="00643A5E">
        <w:trPr>
          <w:trHeight w:val="297"/>
        </w:trPr>
        <w:tc>
          <w:tcPr>
            <w:tcW w:w="2402" w:type="dxa"/>
          </w:tcPr>
          <w:p w14:paraId="369C6EA7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131" w:type="dxa"/>
          </w:tcPr>
          <w:p w14:paraId="2A4DCF77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–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0.33*</w:t>
            </w:r>
          </w:p>
        </w:tc>
        <w:tc>
          <w:tcPr>
            <w:tcW w:w="2052" w:type="dxa"/>
          </w:tcPr>
          <w:p w14:paraId="061CD70F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0.15</w:t>
            </w:r>
          </w:p>
        </w:tc>
      </w:tr>
      <w:tr w:rsidR="008107EE" w:rsidRPr="003C7350" w14:paraId="63A20C6C" w14:textId="77777777" w:rsidTr="00643A5E">
        <w:trPr>
          <w:trHeight w:val="297"/>
        </w:trPr>
        <w:tc>
          <w:tcPr>
            <w:tcW w:w="2402" w:type="dxa"/>
          </w:tcPr>
          <w:p w14:paraId="28688915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2 (ref)</w:t>
            </w:r>
          </w:p>
        </w:tc>
        <w:tc>
          <w:tcPr>
            <w:tcW w:w="2131" w:type="dxa"/>
          </w:tcPr>
          <w:p w14:paraId="4D5FA825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052" w:type="dxa"/>
          </w:tcPr>
          <w:p w14:paraId="69C27226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–</w:t>
            </w:r>
          </w:p>
        </w:tc>
      </w:tr>
      <w:tr w:rsidR="008107EE" w:rsidRPr="003C7350" w14:paraId="7F82FD93" w14:textId="77777777" w:rsidTr="00643A5E">
        <w:trPr>
          <w:trHeight w:val="297"/>
        </w:trPr>
        <w:tc>
          <w:tcPr>
            <w:tcW w:w="2402" w:type="dxa"/>
          </w:tcPr>
          <w:p w14:paraId="5AC3654C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131" w:type="dxa"/>
          </w:tcPr>
          <w:p w14:paraId="1511FB30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0.29*</w:t>
            </w:r>
          </w:p>
        </w:tc>
        <w:tc>
          <w:tcPr>
            <w:tcW w:w="2052" w:type="dxa"/>
          </w:tcPr>
          <w:p w14:paraId="6DDE2D76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0.12</w:t>
            </w:r>
          </w:p>
        </w:tc>
      </w:tr>
      <w:tr w:rsidR="008107EE" w:rsidRPr="003C7350" w14:paraId="7F6A15D3" w14:textId="77777777" w:rsidTr="00643A5E">
        <w:trPr>
          <w:trHeight w:val="297"/>
        </w:trPr>
        <w:tc>
          <w:tcPr>
            <w:tcW w:w="2402" w:type="dxa"/>
          </w:tcPr>
          <w:p w14:paraId="5F46FE64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2131" w:type="dxa"/>
          </w:tcPr>
          <w:p w14:paraId="419A2442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0.54***</w:t>
            </w:r>
          </w:p>
        </w:tc>
        <w:tc>
          <w:tcPr>
            <w:tcW w:w="2052" w:type="dxa"/>
          </w:tcPr>
          <w:p w14:paraId="516DE153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0.14</w:t>
            </w:r>
          </w:p>
        </w:tc>
      </w:tr>
      <w:tr w:rsidR="008107EE" w:rsidRPr="003C7350" w14:paraId="6115D6B5" w14:textId="77777777" w:rsidTr="00643A5E">
        <w:trPr>
          <w:trHeight w:val="297"/>
        </w:trPr>
        <w:tc>
          <w:tcPr>
            <w:tcW w:w="4533" w:type="dxa"/>
            <w:gridSpan w:val="2"/>
          </w:tcPr>
          <w:p w14:paraId="23D43657" w14:textId="77777777" w:rsidR="008107EE" w:rsidRPr="003C7350" w:rsidRDefault="008107EE" w:rsidP="00643A5E">
            <w:pPr>
              <w:spacing w:line="480" w:lineRule="auto"/>
              <w:ind w:left="5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omparison of c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lasses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over CHARLS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waves</w:t>
            </w:r>
          </w:p>
        </w:tc>
        <w:tc>
          <w:tcPr>
            <w:tcW w:w="2052" w:type="dxa"/>
          </w:tcPr>
          <w:p w14:paraId="1F3576A8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</w:p>
        </w:tc>
      </w:tr>
      <w:tr w:rsidR="008107EE" w:rsidRPr="003C7350" w14:paraId="40EAE117" w14:textId="77777777" w:rsidTr="00643A5E">
        <w:trPr>
          <w:trHeight w:val="297"/>
        </w:trPr>
        <w:tc>
          <w:tcPr>
            <w:tcW w:w="2402" w:type="dxa"/>
          </w:tcPr>
          <w:p w14:paraId="1DDAC921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1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1 (ref)</w:t>
            </w:r>
          </w:p>
        </w:tc>
        <w:tc>
          <w:tcPr>
            <w:tcW w:w="2131" w:type="dxa"/>
          </w:tcPr>
          <w:p w14:paraId="6D62B5A0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–</w:t>
            </w:r>
          </w:p>
        </w:tc>
        <w:tc>
          <w:tcPr>
            <w:tcW w:w="2052" w:type="dxa"/>
          </w:tcPr>
          <w:p w14:paraId="7EDEB5A1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–</w:t>
            </w:r>
          </w:p>
        </w:tc>
      </w:tr>
      <w:tr w:rsidR="008107EE" w:rsidRPr="003C7350" w14:paraId="15CA5C75" w14:textId="77777777" w:rsidTr="00643A5E">
        <w:trPr>
          <w:trHeight w:val="297"/>
        </w:trPr>
        <w:tc>
          <w:tcPr>
            <w:tcW w:w="2402" w:type="dxa"/>
          </w:tcPr>
          <w:p w14:paraId="0DCA1616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1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2</w:t>
            </w:r>
          </w:p>
        </w:tc>
        <w:tc>
          <w:tcPr>
            <w:tcW w:w="2131" w:type="dxa"/>
          </w:tcPr>
          <w:p w14:paraId="1CBDFE98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–0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.60***</w:t>
            </w:r>
          </w:p>
        </w:tc>
        <w:tc>
          <w:tcPr>
            <w:tcW w:w="2052" w:type="dxa"/>
          </w:tcPr>
          <w:p w14:paraId="3FDCD453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0.12</w:t>
            </w:r>
          </w:p>
        </w:tc>
      </w:tr>
      <w:tr w:rsidR="008107EE" w:rsidRPr="003C7350" w14:paraId="5DE18B48" w14:textId="77777777" w:rsidTr="00643A5E">
        <w:trPr>
          <w:trHeight w:val="297"/>
        </w:trPr>
        <w:tc>
          <w:tcPr>
            <w:tcW w:w="2402" w:type="dxa"/>
          </w:tcPr>
          <w:p w14:paraId="0F49A1FD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1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4</w:t>
            </w:r>
          </w:p>
        </w:tc>
        <w:tc>
          <w:tcPr>
            <w:tcW w:w="2131" w:type="dxa"/>
          </w:tcPr>
          <w:p w14:paraId="16D82434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–0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.25</w:t>
            </w:r>
          </w:p>
        </w:tc>
        <w:tc>
          <w:tcPr>
            <w:tcW w:w="2052" w:type="dxa"/>
          </w:tcPr>
          <w:p w14:paraId="7CF1A8B1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0.13</w:t>
            </w:r>
          </w:p>
        </w:tc>
      </w:tr>
      <w:tr w:rsidR="008107EE" w:rsidRPr="003C7350" w14:paraId="116B6027" w14:textId="77777777" w:rsidTr="00643A5E">
        <w:trPr>
          <w:trHeight w:val="297"/>
        </w:trPr>
        <w:tc>
          <w:tcPr>
            <w:tcW w:w="2402" w:type="dxa"/>
          </w:tcPr>
          <w:p w14:paraId="30A92219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2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1</w:t>
            </w:r>
          </w:p>
        </w:tc>
        <w:tc>
          <w:tcPr>
            <w:tcW w:w="2131" w:type="dxa"/>
          </w:tcPr>
          <w:p w14:paraId="638DE3DC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1.32***</w:t>
            </w:r>
          </w:p>
        </w:tc>
        <w:tc>
          <w:tcPr>
            <w:tcW w:w="2052" w:type="dxa"/>
          </w:tcPr>
          <w:p w14:paraId="556B5366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0.19</w:t>
            </w:r>
          </w:p>
        </w:tc>
      </w:tr>
      <w:tr w:rsidR="008107EE" w:rsidRPr="003C7350" w14:paraId="5B60A23F" w14:textId="77777777" w:rsidTr="00643A5E">
        <w:trPr>
          <w:trHeight w:val="282"/>
        </w:trPr>
        <w:tc>
          <w:tcPr>
            <w:tcW w:w="2402" w:type="dxa"/>
          </w:tcPr>
          <w:p w14:paraId="5F546174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2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2</w:t>
            </w:r>
          </w:p>
        </w:tc>
        <w:tc>
          <w:tcPr>
            <w:tcW w:w="2131" w:type="dxa"/>
          </w:tcPr>
          <w:p w14:paraId="432B7C34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.52**</w:t>
            </w:r>
          </w:p>
        </w:tc>
        <w:tc>
          <w:tcPr>
            <w:tcW w:w="2052" w:type="dxa"/>
          </w:tcPr>
          <w:p w14:paraId="7648A14B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0.18</w:t>
            </w:r>
          </w:p>
        </w:tc>
      </w:tr>
      <w:tr w:rsidR="008107EE" w:rsidRPr="003C7350" w14:paraId="18410F67" w14:textId="77777777" w:rsidTr="00643A5E">
        <w:trPr>
          <w:trHeight w:val="297"/>
        </w:trPr>
        <w:tc>
          <w:tcPr>
            <w:tcW w:w="2402" w:type="dxa"/>
          </w:tcPr>
          <w:p w14:paraId="253D2939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2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4</w:t>
            </w:r>
          </w:p>
        </w:tc>
        <w:tc>
          <w:tcPr>
            <w:tcW w:w="2131" w:type="dxa"/>
          </w:tcPr>
          <w:p w14:paraId="36633D7C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.93***</w:t>
            </w:r>
          </w:p>
        </w:tc>
        <w:tc>
          <w:tcPr>
            <w:tcW w:w="2052" w:type="dxa"/>
          </w:tcPr>
          <w:p w14:paraId="183A865B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0.19</w:t>
            </w:r>
          </w:p>
        </w:tc>
      </w:tr>
      <w:tr w:rsidR="008107EE" w:rsidRPr="003C7350" w14:paraId="04F61E0E" w14:textId="77777777" w:rsidTr="00643A5E">
        <w:trPr>
          <w:trHeight w:val="297"/>
        </w:trPr>
        <w:tc>
          <w:tcPr>
            <w:tcW w:w="2402" w:type="dxa"/>
          </w:tcPr>
          <w:p w14:paraId="12F89AB1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3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1</w:t>
            </w:r>
          </w:p>
        </w:tc>
        <w:tc>
          <w:tcPr>
            <w:tcW w:w="2131" w:type="dxa"/>
          </w:tcPr>
          <w:p w14:paraId="66533B96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1.06***</w:t>
            </w:r>
          </w:p>
        </w:tc>
        <w:tc>
          <w:tcPr>
            <w:tcW w:w="2052" w:type="dxa"/>
          </w:tcPr>
          <w:p w14:paraId="2221C7AE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0.22</w:t>
            </w:r>
          </w:p>
        </w:tc>
      </w:tr>
      <w:tr w:rsidR="008107EE" w:rsidRPr="003C7350" w14:paraId="02071F04" w14:textId="77777777" w:rsidTr="00643A5E">
        <w:trPr>
          <w:trHeight w:val="297"/>
        </w:trPr>
        <w:tc>
          <w:tcPr>
            <w:tcW w:w="2402" w:type="dxa"/>
          </w:tcPr>
          <w:p w14:paraId="70EBA945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3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2</w:t>
            </w:r>
          </w:p>
        </w:tc>
        <w:tc>
          <w:tcPr>
            <w:tcW w:w="2131" w:type="dxa"/>
          </w:tcPr>
          <w:p w14:paraId="1BC9A006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.21</w:t>
            </w:r>
          </w:p>
        </w:tc>
        <w:tc>
          <w:tcPr>
            <w:tcW w:w="2052" w:type="dxa"/>
          </w:tcPr>
          <w:p w14:paraId="210CC5A5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0.20</w:t>
            </w:r>
          </w:p>
        </w:tc>
      </w:tr>
      <w:tr w:rsidR="008107EE" w:rsidRPr="003C7350" w14:paraId="6A077EDC" w14:textId="77777777" w:rsidTr="00643A5E">
        <w:trPr>
          <w:trHeight w:val="297"/>
        </w:trPr>
        <w:tc>
          <w:tcPr>
            <w:tcW w:w="2402" w:type="dxa"/>
          </w:tcPr>
          <w:p w14:paraId="663D8849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3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4</w:t>
            </w:r>
          </w:p>
        </w:tc>
        <w:tc>
          <w:tcPr>
            <w:tcW w:w="2131" w:type="dxa"/>
          </w:tcPr>
          <w:p w14:paraId="61A23C53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.75***</w:t>
            </w:r>
          </w:p>
        </w:tc>
        <w:tc>
          <w:tcPr>
            <w:tcW w:w="2052" w:type="dxa"/>
          </w:tcPr>
          <w:p w14:paraId="27F12AE6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0.22</w:t>
            </w:r>
          </w:p>
        </w:tc>
      </w:tr>
      <w:tr w:rsidR="008107EE" w:rsidRPr="003C7350" w14:paraId="3BCAC40D" w14:textId="77777777" w:rsidTr="00643A5E">
        <w:trPr>
          <w:trHeight w:val="297"/>
        </w:trPr>
        <w:tc>
          <w:tcPr>
            <w:tcW w:w="2402" w:type="dxa"/>
          </w:tcPr>
          <w:p w14:paraId="3C9ABECD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4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1</w:t>
            </w:r>
          </w:p>
        </w:tc>
        <w:tc>
          <w:tcPr>
            <w:tcW w:w="2131" w:type="dxa"/>
          </w:tcPr>
          <w:p w14:paraId="17968223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1.27***</w:t>
            </w:r>
          </w:p>
        </w:tc>
        <w:tc>
          <w:tcPr>
            <w:tcW w:w="2052" w:type="dxa"/>
          </w:tcPr>
          <w:p w14:paraId="040B2D05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0.21</w:t>
            </w:r>
          </w:p>
        </w:tc>
      </w:tr>
      <w:tr w:rsidR="008107EE" w:rsidRPr="003C7350" w14:paraId="66DD9A35" w14:textId="77777777" w:rsidTr="00643A5E">
        <w:trPr>
          <w:trHeight w:val="297"/>
        </w:trPr>
        <w:tc>
          <w:tcPr>
            <w:tcW w:w="2402" w:type="dxa"/>
          </w:tcPr>
          <w:p w14:paraId="6CCFF924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4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2</w:t>
            </w:r>
          </w:p>
        </w:tc>
        <w:tc>
          <w:tcPr>
            <w:tcW w:w="2131" w:type="dxa"/>
          </w:tcPr>
          <w:p w14:paraId="0195D2CB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.60**</w:t>
            </w:r>
          </w:p>
        </w:tc>
        <w:tc>
          <w:tcPr>
            <w:tcW w:w="2052" w:type="dxa"/>
          </w:tcPr>
          <w:p w14:paraId="6BC45AD5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0.20</w:t>
            </w:r>
          </w:p>
        </w:tc>
      </w:tr>
      <w:tr w:rsidR="008107EE" w:rsidRPr="003C7350" w14:paraId="0C6B4BF8" w14:textId="77777777" w:rsidTr="00643A5E">
        <w:trPr>
          <w:trHeight w:val="297"/>
        </w:trPr>
        <w:tc>
          <w:tcPr>
            <w:tcW w:w="2402" w:type="dxa"/>
          </w:tcPr>
          <w:p w14:paraId="5E71E028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4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 xml:space="preserve">, 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wave 4</w:t>
            </w:r>
          </w:p>
        </w:tc>
        <w:tc>
          <w:tcPr>
            <w:tcW w:w="2131" w:type="dxa"/>
          </w:tcPr>
          <w:p w14:paraId="51B156DE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.94***</w:t>
            </w:r>
          </w:p>
        </w:tc>
        <w:tc>
          <w:tcPr>
            <w:tcW w:w="2052" w:type="dxa"/>
          </w:tcPr>
          <w:p w14:paraId="1B5E518D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0.22</w:t>
            </w:r>
          </w:p>
        </w:tc>
      </w:tr>
      <w:tr w:rsidR="008107EE" w:rsidRPr="003C7350" w14:paraId="4F473863" w14:textId="77777777" w:rsidTr="00643A5E">
        <w:trPr>
          <w:trHeight w:val="297"/>
        </w:trPr>
        <w:tc>
          <w:tcPr>
            <w:tcW w:w="2402" w:type="dxa"/>
          </w:tcPr>
          <w:p w14:paraId="0B4E0FFC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5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1</w:t>
            </w:r>
          </w:p>
        </w:tc>
        <w:tc>
          <w:tcPr>
            <w:tcW w:w="2131" w:type="dxa"/>
          </w:tcPr>
          <w:p w14:paraId="4CC7F470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.57**</w:t>
            </w:r>
          </w:p>
        </w:tc>
        <w:tc>
          <w:tcPr>
            <w:tcW w:w="2052" w:type="dxa"/>
          </w:tcPr>
          <w:p w14:paraId="2DF947E0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0.21</w:t>
            </w:r>
          </w:p>
        </w:tc>
      </w:tr>
      <w:tr w:rsidR="008107EE" w:rsidRPr="003C7350" w14:paraId="4AE5D80B" w14:textId="77777777" w:rsidTr="00643A5E">
        <w:trPr>
          <w:trHeight w:val="297"/>
        </w:trPr>
        <w:tc>
          <w:tcPr>
            <w:tcW w:w="2402" w:type="dxa"/>
          </w:tcPr>
          <w:p w14:paraId="7A4B09E6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5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2</w:t>
            </w:r>
          </w:p>
        </w:tc>
        <w:tc>
          <w:tcPr>
            <w:tcW w:w="2131" w:type="dxa"/>
          </w:tcPr>
          <w:p w14:paraId="2BC7B7E3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.27</w:t>
            </w:r>
          </w:p>
        </w:tc>
        <w:tc>
          <w:tcPr>
            <w:tcW w:w="2052" w:type="dxa"/>
          </w:tcPr>
          <w:p w14:paraId="27E658B5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0.20</w:t>
            </w:r>
          </w:p>
        </w:tc>
      </w:tr>
      <w:tr w:rsidR="008107EE" w:rsidRPr="003C7350" w14:paraId="3503D2F7" w14:textId="77777777" w:rsidTr="00643A5E">
        <w:trPr>
          <w:trHeight w:val="282"/>
        </w:trPr>
        <w:tc>
          <w:tcPr>
            <w:tcW w:w="2402" w:type="dxa"/>
          </w:tcPr>
          <w:p w14:paraId="6E9DF1FD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Class 5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,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 xml:space="preserve"> wave 4</w:t>
            </w:r>
          </w:p>
        </w:tc>
        <w:tc>
          <w:tcPr>
            <w:tcW w:w="2131" w:type="dxa"/>
          </w:tcPr>
          <w:p w14:paraId="3C596881" w14:textId="77777777" w:rsidR="008107EE" w:rsidRPr="003C7350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0</w:t>
            </w: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.10</w:t>
            </w:r>
          </w:p>
        </w:tc>
        <w:tc>
          <w:tcPr>
            <w:tcW w:w="2052" w:type="dxa"/>
          </w:tcPr>
          <w:p w14:paraId="4D0ADE6D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3C7350">
              <w:rPr>
                <w:rFonts w:eastAsiaTheme="minorHAnsi"/>
                <w:sz w:val="18"/>
                <w:szCs w:val="18"/>
                <w:lang w:eastAsia="en-US"/>
              </w:rPr>
              <w:t>0.22</w:t>
            </w:r>
          </w:p>
        </w:tc>
      </w:tr>
      <w:tr w:rsidR="008107EE" w:rsidRPr="003C7350" w14:paraId="7E99DBF5" w14:textId="77777777" w:rsidTr="00643A5E">
        <w:trPr>
          <w:trHeight w:val="282"/>
        </w:trPr>
        <w:tc>
          <w:tcPr>
            <w:tcW w:w="2402" w:type="dxa"/>
          </w:tcPr>
          <w:p w14:paraId="6EC11FA0" w14:textId="77777777" w:rsidR="008107EE" w:rsidRPr="003C7350" w:rsidRDefault="008107EE" w:rsidP="00643A5E">
            <w:pPr>
              <w:spacing w:line="480" w:lineRule="auto"/>
              <w:ind w:left="187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Constant</w:t>
            </w:r>
          </w:p>
        </w:tc>
        <w:tc>
          <w:tcPr>
            <w:tcW w:w="2131" w:type="dxa"/>
          </w:tcPr>
          <w:p w14:paraId="01E72B6C" w14:textId="77777777" w:rsidR="008107EE" w:rsidRDefault="008107EE" w:rsidP="00643A5E">
            <w:pPr>
              <w:spacing w:line="480" w:lineRule="auto"/>
              <w:ind w:left="5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-4.97</w:t>
            </w:r>
          </w:p>
        </w:tc>
        <w:tc>
          <w:tcPr>
            <w:tcW w:w="2052" w:type="dxa"/>
          </w:tcPr>
          <w:p w14:paraId="1C799019" w14:textId="77777777" w:rsidR="008107EE" w:rsidRPr="003C7350" w:rsidRDefault="008107EE" w:rsidP="00643A5E">
            <w:pPr>
              <w:spacing w:line="480" w:lineRule="auto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2.69</w:t>
            </w:r>
          </w:p>
        </w:tc>
      </w:tr>
    </w:tbl>
    <w:p w14:paraId="6F9844C8" w14:textId="77777777" w:rsidR="008107EE" w:rsidRDefault="008107EE" w:rsidP="008107EE">
      <w:pPr>
        <w:spacing w:line="480" w:lineRule="auto"/>
        <w:rPr>
          <w:rFonts w:eastAsiaTheme="minorHAnsi"/>
          <w:sz w:val="21"/>
          <w:szCs w:val="21"/>
          <w:lang w:eastAsia="en-US"/>
        </w:rPr>
      </w:pPr>
      <w:r w:rsidRPr="001E64AE">
        <w:rPr>
          <w:rFonts w:eastAsiaTheme="minorHAnsi"/>
          <w:sz w:val="21"/>
          <w:szCs w:val="21"/>
          <w:lang w:eastAsia="en-US"/>
        </w:rPr>
        <w:t xml:space="preserve"> </w:t>
      </w:r>
      <w:r>
        <w:rPr>
          <w:rFonts w:eastAsiaTheme="minorHAnsi"/>
          <w:sz w:val="21"/>
          <w:szCs w:val="21"/>
          <w:lang w:eastAsia="en-US"/>
        </w:rPr>
        <w:t>The f</w:t>
      </w:r>
      <w:r w:rsidRPr="001E64AE">
        <w:rPr>
          <w:rFonts w:eastAsiaTheme="minorHAnsi"/>
          <w:sz w:val="21"/>
          <w:szCs w:val="21"/>
          <w:lang w:eastAsia="en-US"/>
        </w:rPr>
        <w:t>ull model was adjusted for age, gender, residence, level of education, and marital status</w:t>
      </w:r>
      <w:r>
        <w:rPr>
          <w:rFonts w:eastAsiaTheme="minorHAnsi"/>
          <w:sz w:val="21"/>
          <w:szCs w:val="21"/>
          <w:lang w:eastAsia="en-US"/>
        </w:rPr>
        <w:t>.</w:t>
      </w:r>
    </w:p>
    <w:p w14:paraId="3F939362" w14:textId="77777777" w:rsidR="008107EE" w:rsidRDefault="008107EE" w:rsidP="008107EE">
      <w:pPr>
        <w:spacing w:line="480" w:lineRule="auto"/>
        <w:rPr>
          <w:rFonts w:eastAsiaTheme="minorHAnsi"/>
          <w:sz w:val="21"/>
          <w:szCs w:val="21"/>
          <w:lang w:eastAsia="en-US"/>
        </w:rPr>
      </w:pPr>
      <w:r w:rsidRPr="003B3D08">
        <w:rPr>
          <w:rFonts w:eastAsiaTheme="minorHAnsi"/>
          <w:sz w:val="21"/>
          <w:szCs w:val="21"/>
          <w:lang w:eastAsia="en-US"/>
        </w:rPr>
        <w:lastRenderedPageBreak/>
        <w:t>*</w:t>
      </w:r>
      <w:r w:rsidRPr="001E64AE">
        <w:rPr>
          <w:rFonts w:eastAsiaTheme="minorHAnsi"/>
          <w:i/>
          <w:iCs/>
          <w:sz w:val="21"/>
          <w:szCs w:val="21"/>
          <w:lang w:eastAsia="en-US"/>
        </w:rPr>
        <w:t>p</w:t>
      </w:r>
      <w:r>
        <w:rPr>
          <w:rFonts w:eastAsiaTheme="minorHAnsi"/>
          <w:sz w:val="21"/>
          <w:szCs w:val="21"/>
          <w:lang w:eastAsia="en-US"/>
        </w:rPr>
        <w:t xml:space="preserve"> </w:t>
      </w:r>
      <w:r w:rsidRPr="003B3D08">
        <w:rPr>
          <w:rFonts w:eastAsiaTheme="minorHAnsi"/>
          <w:sz w:val="21"/>
          <w:szCs w:val="21"/>
          <w:lang w:eastAsia="en-US"/>
        </w:rPr>
        <w:t>&lt;</w:t>
      </w:r>
      <w:r>
        <w:rPr>
          <w:rFonts w:eastAsiaTheme="minorHAnsi"/>
          <w:sz w:val="21"/>
          <w:szCs w:val="21"/>
          <w:lang w:eastAsia="en-US"/>
        </w:rPr>
        <w:t xml:space="preserve"> </w:t>
      </w:r>
      <w:r w:rsidRPr="003B3D08">
        <w:rPr>
          <w:rFonts w:eastAsiaTheme="minorHAnsi"/>
          <w:sz w:val="21"/>
          <w:szCs w:val="21"/>
          <w:lang w:eastAsia="en-US"/>
        </w:rPr>
        <w:t>0.05</w:t>
      </w:r>
      <w:r>
        <w:rPr>
          <w:rFonts w:eastAsiaTheme="minorHAnsi"/>
          <w:sz w:val="21"/>
          <w:szCs w:val="21"/>
          <w:lang w:eastAsia="en-US"/>
        </w:rPr>
        <w:t>,</w:t>
      </w:r>
      <w:r w:rsidRPr="003B3D08">
        <w:rPr>
          <w:rFonts w:eastAsiaTheme="minorHAnsi"/>
          <w:sz w:val="21"/>
          <w:szCs w:val="21"/>
          <w:lang w:eastAsia="en-US"/>
        </w:rPr>
        <w:t xml:space="preserve"> **</w:t>
      </w:r>
      <w:r w:rsidRPr="001E64AE">
        <w:rPr>
          <w:rFonts w:eastAsiaTheme="minorHAnsi"/>
          <w:i/>
          <w:iCs/>
          <w:sz w:val="21"/>
          <w:szCs w:val="21"/>
          <w:lang w:eastAsia="en-US"/>
        </w:rPr>
        <w:t>p</w:t>
      </w:r>
      <w:r>
        <w:rPr>
          <w:rFonts w:eastAsiaTheme="minorHAnsi"/>
          <w:sz w:val="21"/>
          <w:szCs w:val="21"/>
          <w:lang w:eastAsia="en-US"/>
        </w:rPr>
        <w:t xml:space="preserve"> </w:t>
      </w:r>
      <w:r w:rsidRPr="003B3D08">
        <w:rPr>
          <w:rFonts w:eastAsiaTheme="minorHAnsi"/>
          <w:sz w:val="21"/>
          <w:szCs w:val="21"/>
          <w:lang w:eastAsia="en-US"/>
        </w:rPr>
        <w:t>&lt;</w:t>
      </w:r>
      <w:r>
        <w:rPr>
          <w:rFonts w:eastAsiaTheme="minorHAnsi"/>
          <w:sz w:val="21"/>
          <w:szCs w:val="21"/>
          <w:lang w:eastAsia="en-US"/>
        </w:rPr>
        <w:t xml:space="preserve"> </w:t>
      </w:r>
      <w:r w:rsidRPr="003B3D08">
        <w:rPr>
          <w:rFonts w:eastAsiaTheme="minorHAnsi"/>
          <w:sz w:val="21"/>
          <w:szCs w:val="21"/>
          <w:lang w:eastAsia="en-US"/>
        </w:rPr>
        <w:t>0.01</w:t>
      </w:r>
      <w:r>
        <w:rPr>
          <w:rFonts w:eastAsiaTheme="minorHAnsi"/>
          <w:sz w:val="21"/>
          <w:szCs w:val="21"/>
          <w:lang w:eastAsia="en-US"/>
        </w:rPr>
        <w:t>,</w:t>
      </w:r>
      <w:r w:rsidRPr="003B3D08">
        <w:rPr>
          <w:rFonts w:eastAsiaTheme="minorHAnsi"/>
          <w:sz w:val="21"/>
          <w:szCs w:val="21"/>
          <w:lang w:eastAsia="en-US"/>
        </w:rPr>
        <w:t xml:space="preserve"> ***</w:t>
      </w:r>
      <w:r w:rsidRPr="001E64AE">
        <w:rPr>
          <w:rFonts w:eastAsiaTheme="minorHAnsi"/>
          <w:i/>
          <w:iCs/>
          <w:sz w:val="21"/>
          <w:szCs w:val="21"/>
          <w:lang w:eastAsia="en-US"/>
        </w:rPr>
        <w:t>p</w:t>
      </w:r>
      <w:r>
        <w:rPr>
          <w:rFonts w:eastAsiaTheme="minorHAnsi"/>
          <w:sz w:val="21"/>
          <w:szCs w:val="21"/>
          <w:lang w:eastAsia="en-US"/>
        </w:rPr>
        <w:t xml:space="preserve"> </w:t>
      </w:r>
      <w:r w:rsidRPr="003B3D08">
        <w:rPr>
          <w:rFonts w:eastAsiaTheme="minorHAnsi"/>
          <w:sz w:val="21"/>
          <w:szCs w:val="21"/>
          <w:lang w:eastAsia="en-US"/>
        </w:rPr>
        <w:t>&lt;</w:t>
      </w:r>
      <w:r>
        <w:rPr>
          <w:rFonts w:eastAsiaTheme="minorHAnsi"/>
          <w:sz w:val="21"/>
          <w:szCs w:val="21"/>
          <w:lang w:eastAsia="en-US"/>
        </w:rPr>
        <w:t xml:space="preserve"> </w:t>
      </w:r>
      <w:r w:rsidRPr="003B3D08">
        <w:rPr>
          <w:rFonts w:eastAsiaTheme="minorHAnsi"/>
          <w:sz w:val="21"/>
          <w:szCs w:val="21"/>
          <w:lang w:eastAsia="en-US"/>
        </w:rPr>
        <w:t>0.001.</w:t>
      </w:r>
    </w:p>
    <w:p w14:paraId="1B89F1A4" w14:textId="77777777" w:rsidR="008107EE" w:rsidRDefault="008107EE" w:rsidP="008107EE">
      <w:r w:rsidRPr="001E64AE">
        <w:rPr>
          <w:rFonts w:eastAsiaTheme="minorHAnsi"/>
          <w:sz w:val="21"/>
          <w:szCs w:val="21"/>
          <w:lang w:eastAsia="en-US"/>
        </w:rPr>
        <w:t xml:space="preserve">SE, </w:t>
      </w:r>
      <w:r>
        <w:rPr>
          <w:rFonts w:eastAsiaTheme="minorHAnsi"/>
          <w:sz w:val="21"/>
          <w:szCs w:val="21"/>
          <w:lang w:eastAsia="en-US"/>
        </w:rPr>
        <w:t>s</w:t>
      </w:r>
      <w:r w:rsidRPr="001E64AE">
        <w:rPr>
          <w:rFonts w:eastAsiaTheme="minorHAnsi"/>
          <w:sz w:val="21"/>
          <w:szCs w:val="21"/>
          <w:lang w:eastAsia="en-US"/>
        </w:rPr>
        <w:t>tandard error</w:t>
      </w:r>
      <w:r>
        <w:rPr>
          <w:rFonts w:eastAsiaTheme="minorHAnsi"/>
          <w:sz w:val="21"/>
          <w:szCs w:val="21"/>
          <w:lang w:eastAsia="en-US"/>
        </w:rPr>
        <w:t xml:space="preserve">; CHARLS, </w:t>
      </w:r>
      <w:r w:rsidRPr="003C7350">
        <w:rPr>
          <w:sz w:val="21"/>
        </w:rPr>
        <w:t>China Health and Retirement Longitudinal Study</w:t>
      </w:r>
      <w:r>
        <w:rPr>
          <w:sz w:val="21"/>
        </w:rPr>
        <w:t>.</w:t>
      </w:r>
    </w:p>
    <w:p w14:paraId="3B7ADA3C" w14:textId="1607EEA8" w:rsidR="008107EE" w:rsidRDefault="008107EE"/>
    <w:p w14:paraId="495B60D9" w14:textId="35962C81" w:rsidR="008107EE" w:rsidRDefault="008107EE"/>
    <w:p w14:paraId="5D361BA4" w14:textId="7FCF470E" w:rsidR="008107EE" w:rsidRDefault="008107EE"/>
    <w:p w14:paraId="60F27E7B" w14:textId="77777777" w:rsidR="008107EE" w:rsidRDefault="008107EE" w:rsidP="008107EE">
      <w:pPr>
        <w:spacing w:line="480" w:lineRule="auto"/>
        <w:rPr>
          <w:rFonts w:eastAsiaTheme="minorHAnsi"/>
          <w:sz w:val="21"/>
          <w:szCs w:val="21"/>
          <w:lang w:eastAsia="en-US"/>
        </w:rPr>
      </w:pPr>
    </w:p>
    <w:p w14:paraId="51EB2573" w14:textId="77777777" w:rsidR="008107EE" w:rsidRPr="0099442C" w:rsidRDefault="008107EE" w:rsidP="008107EE">
      <w:pPr>
        <w:spacing w:line="480" w:lineRule="auto"/>
        <w:rPr>
          <w:sz w:val="21"/>
        </w:rPr>
      </w:pPr>
      <w:r w:rsidRPr="001E64AE">
        <w:rPr>
          <w:rFonts w:eastAsiaTheme="minorHAnsi"/>
          <w:b/>
          <w:bCs/>
          <w:sz w:val="20"/>
          <w:szCs w:val="22"/>
          <w:lang w:eastAsia="en-US"/>
        </w:rPr>
        <w:t>Supplementary Fig</w:t>
      </w:r>
      <w:r w:rsidRPr="003C7350">
        <w:rPr>
          <w:rFonts w:eastAsiaTheme="minorHAnsi"/>
          <w:b/>
          <w:bCs/>
          <w:sz w:val="20"/>
          <w:szCs w:val="22"/>
          <w:lang w:eastAsia="en-US"/>
        </w:rPr>
        <w:t>.</w:t>
      </w:r>
      <w:r w:rsidRPr="001E64AE">
        <w:rPr>
          <w:rFonts w:eastAsiaTheme="minorHAnsi"/>
          <w:b/>
          <w:bCs/>
          <w:sz w:val="20"/>
          <w:szCs w:val="22"/>
          <w:lang w:eastAsia="en-US"/>
        </w:rPr>
        <w:t xml:space="preserve"> 1.</w:t>
      </w:r>
      <w:r w:rsidRPr="003C7350">
        <w:rPr>
          <w:rFonts w:eastAsiaTheme="minorHAnsi"/>
          <w:sz w:val="20"/>
          <w:szCs w:val="22"/>
          <w:lang w:eastAsia="en-US"/>
        </w:rPr>
        <w:t xml:space="preserve"> </w:t>
      </w:r>
      <w:r w:rsidRPr="001E64AE">
        <w:rPr>
          <w:rFonts w:eastAsiaTheme="minorHAnsi"/>
          <w:iCs/>
          <w:sz w:val="20"/>
          <w:szCs w:val="22"/>
          <w:lang w:eastAsia="en-US"/>
        </w:rPr>
        <w:t xml:space="preserve">Predicted between-class </w:t>
      </w:r>
      <w:r>
        <w:rPr>
          <w:rFonts w:eastAsiaTheme="minorHAnsi"/>
          <w:iCs/>
          <w:sz w:val="20"/>
          <w:szCs w:val="22"/>
          <w:lang w:eastAsia="en-US"/>
        </w:rPr>
        <w:t xml:space="preserve">differences in the </w:t>
      </w:r>
      <w:r w:rsidRPr="001E64AE">
        <w:rPr>
          <w:rFonts w:eastAsiaTheme="minorHAnsi"/>
          <w:iCs/>
          <w:sz w:val="20"/>
          <w:szCs w:val="22"/>
          <w:lang w:eastAsia="en-US"/>
        </w:rPr>
        <w:t xml:space="preserve">CES-D10 </w:t>
      </w:r>
      <w:r>
        <w:rPr>
          <w:rFonts w:eastAsiaTheme="minorHAnsi"/>
          <w:iCs/>
          <w:sz w:val="20"/>
          <w:szCs w:val="22"/>
          <w:lang w:eastAsia="en-US"/>
        </w:rPr>
        <w:t>score</w:t>
      </w:r>
      <w:r w:rsidRPr="001E64AE">
        <w:rPr>
          <w:rFonts w:eastAsiaTheme="minorHAnsi"/>
          <w:iCs/>
          <w:sz w:val="20"/>
          <w:szCs w:val="22"/>
          <w:lang w:eastAsia="en-US"/>
        </w:rPr>
        <w:t xml:space="preserve"> by </w:t>
      </w:r>
      <w:r>
        <w:rPr>
          <w:rFonts w:eastAsiaTheme="minorHAnsi"/>
          <w:iCs/>
          <w:sz w:val="20"/>
          <w:szCs w:val="22"/>
          <w:lang w:eastAsia="en-US"/>
        </w:rPr>
        <w:t>CHARLS w</w:t>
      </w:r>
      <w:r w:rsidRPr="001E64AE">
        <w:rPr>
          <w:rFonts w:eastAsiaTheme="minorHAnsi"/>
          <w:iCs/>
          <w:sz w:val="20"/>
          <w:szCs w:val="22"/>
          <w:lang w:eastAsia="en-US"/>
        </w:rPr>
        <w:t>ave, with 95% confidence intervals.</w:t>
      </w:r>
      <w:r w:rsidRPr="00452A50">
        <w:rPr>
          <w:sz w:val="21"/>
        </w:rPr>
        <w:t xml:space="preserve"> </w:t>
      </w:r>
      <w:r w:rsidRPr="003C7350">
        <w:rPr>
          <w:sz w:val="21"/>
        </w:rPr>
        <w:t>CES-D 10, 10-item Centre for Epidemiologic Studies Depression Scale</w:t>
      </w:r>
      <w:r>
        <w:rPr>
          <w:sz w:val="21"/>
        </w:rPr>
        <w:t xml:space="preserve">; </w:t>
      </w:r>
      <w:r w:rsidRPr="003C7350">
        <w:rPr>
          <w:sz w:val="21"/>
        </w:rPr>
        <w:t>CHARLS, China Health and Retirement Longitudinal Study.</w:t>
      </w:r>
    </w:p>
    <w:p w14:paraId="450894C7" w14:textId="77777777" w:rsidR="008107EE" w:rsidRDefault="0079555D" w:rsidP="008107EE">
      <w:pPr>
        <w:spacing w:line="480" w:lineRule="auto"/>
        <w:rPr>
          <w:b/>
          <w:noProof/>
          <w:sz w:val="28"/>
        </w:rPr>
      </w:pPr>
      <w:r w:rsidRPr="003C7350">
        <w:rPr>
          <w:b/>
          <w:noProof/>
          <w:sz w:val="28"/>
        </w:rPr>
      </w:r>
      <w:r w:rsidR="0079555D" w:rsidRPr="003C7350">
        <w:rPr>
          <w:b/>
          <w:noProof/>
          <w:sz w:val="28"/>
        </w:rPr>
        <w:object w:dxaOrig="9080" w:dyaOrig="9260" w14:anchorId="754074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3.45pt;height:464.15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669034213" r:id="rId5">
            <o:FieldCodes>\s</o:FieldCodes>
          </o:OLEObject>
        </w:object>
      </w:r>
    </w:p>
    <w:p w14:paraId="4DE5D42E" w14:textId="77777777" w:rsidR="008107EE" w:rsidRDefault="008107EE"/>
    <w:sectPr w:rsidR="008107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7EE"/>
    <w:rsid w:val="006A4DC0"/>
    <w:rsid w:val="0079555D"/>
    <w:rsid w:val="008107EE"/>
    <w:rsid w:val="00DE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399CA3F6"/>
  <w15:chartTrackingRefBased/>
  <w15:docId w15:val="{EDED85BA-8EB2-5B49-AADC-6AA818151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N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7EE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07EE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zeyun</dc:creator>
  <cp:keywords/>
  <dc:description/>
  <cp:lastModifiedBy>Feng zeyun</cp:lastModifiedBy>
  <cp:revision>4</cp:revision>
  <dcterms:created xsi:type="dcterms:W3CDTF">2020-10-17T11:31:00Z</dcterms:created>
  <dcterms:modified xsi:type="dcterms:W3CDTF">2020-12-09T14:50:00Z</dcterms:modified>
</cp:coreProperties>
</file>