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B0AE7E" w14:textId="77777777" w:rsidR="00AF2D50" w:rsidRPr="00521D18" w:rsidRDefault="00AF2D50" w:rsidP="00AF2D50">
      <w:pPr>
        <w:jc w:val="left"/>
        <w:rPr>
          <w:rFonts w:ascii="Times New Roman" w:hAnsi="Times New Roman" w:cs="Times New Roman"/>
          <w:b/>
          <w:sz w:val="20"/>
          <w:szCs w:val="20"/>
        </w:rPr>
      </w:pPr>
      <w:r w:rsidRPr="00521D18">
        <w:rPr>
          <w:rFonts w:ascii="Times New Roman" w:hAnsi="Times New Roman" w:cs="Times New Roman"/>
          <w:b/>
          <w:sz w:val="20"/>
          <w:szCs w:val="20"/>
        </w:rPr>
        <w:t>Supplement</w:t>
      </w:r>
      <w:r w:rsidR="00753868">
        <w:rPr>
          <w:rFonts w:ascii="Times New Roman" w:hAnsi="Times New Roman" w:cs="Times New Roman"/>
          <w:b/>
          <w:sz w:val="20"/>
          <w:szCs w:val="20"/>
        </w:rPr>
        <w:t>ary</w:t>
      </w:r>
      <w:r w:rsidRPr="00521D18">
        <w:rPr>
          <w:rFonts w:ascii="Times New Roman" w:hAnsi="Times New Roman" w:cs="Times New Roman"/>
          <w:b/>
          <w:sz w:val="20"/>
          <w:szCs w:val="20"/>
        </w:rPr>
        <w:t xml:space="preserve"> table 1. the assessment of response for 27 LM patients.</w:t>
      </w:r>
    </w:p>
    <w:tbl>
      <w:tblPr>
        <w:tblStyle w:val="a3"/>
        <w:tblW w:w="5291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1631"/>
        <w:gridCol w:w="1369"/>
        <w:gridCol w:w="1501"/>
        <w:gridCol w:w="1234"/>
        <w:gridCol w:w="2210"/>
      </w:tblGrid>
      <w:tr w:rsidR="00AF2D50" w:rsidRPr="007320C4" w14:paraId="61A3DFA4" w14:textId="77777777" w:rsidTr="00EB2C0D">
        <w:tc>
          <w:tcPr>
            <w:tcW w:w="480" w:type="pct"/>
            <w:tcBorders>
              <w:top w:val="single" w:sz="12" w:space="0" w:color="auto"/>
              <w:bottom w:val="single" w:sz="4" w:space="0" w:color="auto"/>
            </w:tcBorders>
          </w:tcPr>
          <w:p w14:paraId="2A22CA5A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Patient</w:t>
            </w:r>
          </w:p>
        </w:tc>
        <w:tc>
          <w:tcPr>
            <w:tcW w:w="928" w:type="pct"/>
            <w:tcBorders>
              <w:top w:val="single" w:sz="12" w:space="0" w:color="auto"/>
              <w:bottom w:val="single" w:sz="4" w:space="0" w:color="auto"/>
            </w:tcBorders>
          </w:tcPr>
          <w:p w14:paraId="13B9A97A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CNS symptoms</w:t>
            </w:r>
          </w:p>
        </w:tc>
        <w:tc>
          <w:tcPr>
            <w:tcW w:w="779" w:type="pct"/>
            <w:tcBorders>
              <w:top w:val="single" w:sz="12" w:space="0" w:color="auto"/>
              <w:bottom w:val="single" w:sz="4" w:space="0" w:color="auto"/>
            </w:tcBorders>
          </w:tcPr>
          <w:p w14:paraId="54A76B6F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MRI Image</w:t>
            </w:r>
          </w:p>
        </w:tc>
        <w:tc>
          <w:tcPr>
            <w:tcW w:w="854" w:type="pct"/>
            <w:tcBorders>
              <w:top w:val="single" w:sz="12" w:space="0" w:color="auto"/>
              <w:bottom w:val="single" w:sz="4" w:space="0" w:color="auto"/>
            </w:tcBorders>
          </w:tcPr>
          <w:p w14:paraId="35D1716B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CSF cytology</w:t>
            </w:r>
          </w:p>
        </w:tc>
        <w:tc>
          <w:tcPr>
            <w:tcW w:w="702" w:type="pct"/>
            <w:tcBorders>
              <w:top w:val="single" w:sz="12" w:space="0" w:color="auto"/>
              <w:bottom w:val="single" w:sz="4" w:space="0" w:color="auto"/>
            </w:tcBorders>
          </w:tcPr>
          <w:p w14:paraId="3EF8E585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Response</w:t>
            </w:r>
          </w:p>
        </w:tc>
        <w:tc>
          <w:tcPr>
            <w:tcW w:w="1257" w:type="pct"/>
            <w:tcBorders>
              <w:top w:val="single" w:sz="12" w:space="0" w:color="auto"/>
              <w:bottom w:val="single" w:sz="4" w:space="0" w:color="auto"/>
            </w:tcBorders>
          </w:tcPr>
          <w:p w14:paraId="6D89FC60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Subsequent treatment</w:t>
            </w:r>
          </w:p>
        </w:tc>
      </w:tr>
      <w:tr w:rsidR="00AF2D50" w:rsidRPr="007320C4" w14:paraId="45A1900B" w14:textId="77777777" w:rsidTr="00EB2C0D">
        <w:tc>
          <w:tcPr>
            <w:tcW w:w="480" w:type="pct"/>
            <w:tcBorders>
              <w:top w:val="single" w:sz="4" w:space="0" w:color="auto"/>
            </w:tcBorders>
          </w:tcPr>
          <w:p w14:paraId="66C77EA7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28" w:type="pct"/>
            <w:tcBorders>
              <w:top w:val="single" w:sz="4" w:space="0" w:color="auto"/>
            </w:tcBorders>
          </w:tcPr>
          <w:p w14:paraId="0E52B1F9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Worse</w:t>
            </w:r>
          </w:p>
        </w:tc>
        <w:tc>
          <w:tcPr>
            <w:tcW w:w="779" w:type="pct"/>
            <w:tcBorders>
              <w:top w:val="single" w:sz="4" w:space="0" w:color="auto"/>
            </w:tcBorders>
          </w:tcPr>
          <w:p w14:paraId="1582671D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854" w:type="pct"/>
            <w:tcBorders>
              <w:top w:val="single" w:sz="4" w:space="0" w:color="auto"/>
            </w:tcBorders>
          </w:tcPr>
          <w:p w14:paraId="46BA8C37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702" w:type="pct"/>
            <w:tcBorders>
              <w:top w:val="single" w:sz="4" w:space="0" w:color="auto"/>
            </w:tcBorders>
          </w:tcPr>
          <w:p w14:paraId="7DA1FB29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Progression</w:t>
            </w:r>
          </w:p>
        </w:tc>
        <w:tc>
          <w:tcPr>
            <w:tcW w:w="1257" w:type="pct"/>
            <w:tcBorders>
              <w:top w:val="single" w:sz="4" w:space="0" w:color="auto"/>
            </w:tcBorders>
          </w:tcPr>
          <w:p w14:paraId="4A2D4449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Best supportive care</w:t>
            </w:r>
          </w:p>
        </w:tc>
      </w:tr>
      <w:tr w:rsidR="00AF2D50" w:rsidRPr="007320C4" w14:paraId="02A158CF" w14:textId="77777777" w:rsidTr="00EB2C0D">
        <w:tc>
          <w:tcPr>
            <w:tcW w:w="480" w:type="pct"/>
          </w:tcPr>
          <w:p w14:paraId="621FC292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28" w:type="pct"/>
          </w:tcPr>
          <w:p w14:paraId="77784D4D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Worse</w:t>
            </w:r>
          </w:p>
        </w:tc>
        <w:tc>
          <w:tcPr>
            <w:tcW w:w="779" w:type="pct"/>
          </w:tcPr>
          <w:p w14:paraId="5D3A8340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854" w:type="pct"/>
          </w:tcPr>
          <w:p w14:paraId="28CA06E4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702" w:type="pct"/>
          </w:tcPr>
          <w:p w14:paraId="69772E18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1257" w:type="pct"/>
          </w:tcPr>
          <w:p w14:paraId="1C3043AF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Osimertinib 160mg</w:t>
            </w:r>
          </w:p>
        </w:tc>
      </w:tr>
      <w:tr w:rsidR="00AF2D50" w:rsidRPr="007320C4" w14:paraId="327ACAF5" w14:textId="77777777" w:rsidTr="00EB2C0D">
        <w:tc>
          <w:tcPr>
            <w:tcW w:w="480" w:type="pct"/>
          </w:tcPr>
          <w:p w14:paraId="02D8B493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28" w:type="pct"/>
          </w:tcPr>
          <w:p w14:paraId="4E9427CC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Worse</w:t>
            </w:r>
          </w:p>
        </w:tc>
        <w:tc>
          <w:tcPr>
            <w:tcW w:w="779" w:type="pct"/>
          </w:tcPr>
          <w:p w14:paraId="24C79705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854" w:type="pct"/>
          </w:tcPr>
          <w:p w14:paraId="17F96BD1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702" w:type="pct"/>
          </w:tcPr>
          <w:p w14:paraId="56A9F1F6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Progression</w:t>
            </w:r>
          </w:p>
        </w:tc>
        <w:tc>
          <w:tcPr>
            <w:tcW w:w="1257" w:type="pct"/>
          </w:tcPr>
          <w:p w14:paraId="50B45DAE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Best supportive care</w:t>
            </w:r>
          </w:p>
        </w:tc>
      </w:tr>
      <w:tr w:rsidR="00AF2D50" w:rsidRPr="007320C4" w14:paraId="225448AC" w14:textId="77777777" w:rsidTr="00EB2C0D">
        <w:tc>
          <w:tcPr>
            <w:tcW w:w="480" w:type="pct"/>
          </w:tcPr>
          <w:p w14:paraId="2BC8DE50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28" w:type="pct"/>
          </w:tcPr>
          <w:p w14:paraId="54057D93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779" w:type="pct"/>
          </w:tcPr>
          <w:p w14:paraId="71AF5A6C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854" w:type="pct"/>
          </w:tcPr>
          <w:p w14:paraId="6F2CE242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702" w:type="pct"/>
          </w:tcPr>
          <w:p w14:paraId="27F0F617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1257" w:type="pct"/>
          </w:tcPr>
          <w:p w14:paraId="621D8A6C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hemotherapy</w:t>
            </w:r>
          </w:p>
        </w:tc>
      </w:tr>
      <w:tr w:rsidR="00AF2D50" w:rsidRPr="007320C4" w14:paraId="09D54377" w14:textId="77777777" w:rsidTr="00EB2C0D">
        <w:tc>
          <w:tcPr>
            <w:tcW w:w="480" w:type="pct"/>
          </w:tcPr>
          <w:p w14:paraId="1674B67E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28" w:type="pct"/>
          </w:tcPr>
          <w:p w14:paraId="1689C89B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  <w:tc>
          <w:tcPr>
            <w:tcW w:w="779" w:type="pct"/>
          </w:tcPr>
          <w:p w14:paraId="3EE1AB10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  <w:tc>
          <w:tcPr>
            <w:tcW w:w="854" w:type="pct"/>
          </w:tcPr>
          <w:p w14:paraId="726C6CF6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702" w:type="pct"/>
          </w:tcPr>
          <w:p w14:paraId="449D05A3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Response</w:t>
            </w:r>
          </w:p>
        </w:tc>
        <w:tc>
          <w:tcPr>
            <w:tcW w:w="1257" w:type="pct"/>
          </w:tcPr>
          <w:p w14:paraId="56EE2A2F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hemotherapy</w:t>
            </w:r>
          </w:p>
        </w:tc>
      </w:tr>
      <w:tr w:rsidR="00AF2D50" w:rsidRPr="007320C4" w14:paraId="167C2C74" w14:textId="77777777" w:rsidTr="00EB2C0D">
        <w:tc>
          <w:tcPr>
            <w:tcW w:w="480" w:type="pct"/>
          </w:tcPr>
          <w:p w14:paraId="5589DF68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28" w:type="pct"/>
          </w:tcPr>
          <w:p w14:paraId="254C74F2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779" w:type="pct"/>
          </w:tcPr>
          <w:p w14:paraId="012F2B6E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854" w:type="pct"/>
          </w:tcPr>
          <w:p w14:paraId="09A1C154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702" w:type="pct"/>
          </w:tcPr>
          <w:p w14:paraId="1D8266FF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1257" w:type="pct"/>
          </w:tcPr>
          <w:p w14:paraId="2EB5FB73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</w:tr>
      <w:tr w:rsidR="00AF2D50" w:rsidRPr="007320C4" w14:paraId="7E78D7A6" w14:textId="77777777" w:rsidTr="00EB2C0D">
        <w:tc>
          <w:tcPr>
            <w:tcW w:w="480" w:type="pct"/>
          </w:tcPr>
          <w:p w14:paraId="34C22CC7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28" w:type="pct"/>
          </w:tcPr>
          <w:p w14:paraId="183CAD31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779" w:type="pct"/>
          </w:tcPr>
          <w:p w14:paraId="6ACCF94B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  <w:tc>
          <w:tcPr>
            <w:tcW w:w="854" w:type="pct"/>
          </w:tcPr>
          <w:p w14:paraId="54849530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702" w:type="pct"/>
          </w:tcPr>
          <w:p w14:paraId="7D5C3A0F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Response</w:t>
            </w:r>
          </w:p>
        </w:tc>
        <w:tc>
          <w:tcPr>
            <w:tcW w:w="1257" w:type="pct"/>
          </w:tcPr>
          <w:p w14:paraId="562C59AB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</w:tr>
      <w:tr w:rsidR="00AF2D50" w:rsidRPr="007320C4" w14:paraId="3BAFC648" w14:textId="77777777" w:rsidTr="00EB2C0D">
        <w:tc>
          <w:tcPr>
            <w:tcW w:w="480" w:type="pct"/>
          </w:tcPr>
          <w:p w14:paraId="7CF5F609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28" w:type="pct"/>
          </w:tcPr>
          <w:p w14:paraId="02ECA57E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779" w:type="pct"/>
          </w:tcPr>
          <w:p w14:paraId="4B958DBE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854" w:type="pct"/>
          </w:tcPr>
          <w:p w14:paraId="436B89FE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702" w:type="pct"/>
          </w:tcPr>
          <w:p w14:paraId="0F99A932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1257" w:type="pct"/>
          </w:tcPr>
          <w:p w14:paraId="14FCA76D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</w:tr>
      <w:tr w:rsidR="00AF2D50" w:rsidRPr="007320C4" w14:paraId="4C4CF447" w14:textId="77777777" w:rsidTr="00EB2C0D">
        <w:tc>
          <w:tcPr>
            <w:tcW w:w="480" w:type="pct"/>
          </w:tcPr>
          <w:p w14:paraId="61568F25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28" w:type="pct"/>
          </w:tcPr>
          <w:p w14:paraId="50BE7A39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779" w:type="pct"/>
          </w:tcPr>
          <w:p w14:paraId="3663B93F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854" w:type="pct"/>
          </w:tcPr>
          <w:p w14:paraId="2AC665E1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702" w:type="pct"/>
          </w:tcPr>
          <w:p w14:paraId="183F20DD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1257" w:type="pct"/>
          </w:tcPr>
          <w:p w14:paraId="48DC73A2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Osi+ITC</w:t>
            </w:r>
            <w:proofErr w:type="spellEnd"/>
          </w:p>
        </w:tc>
      </w:tr>
      <w:tr w:rsidR="00AF2D50" w:rsidRPr="007320C4" w14:paraId="4B884902" w14:textId="77777777" w:rsidTr="00EB2C0D">
        <w:tc>
          <w:tcPr>
            <w:tcW w:w="480" w:type="pct"/>
          </w:tcPr>
          <w:p w14:paraId="3F442D3F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28" w:type="pct"/>
          </w:tcPr>
          <w:p w14:paraId="3588A17B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779" w:type="pct"/>
          </w:tcPr>
          <w:p w14:paraId="55A7AC1F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  <w:tc>
          <w:tcPr>
            <w:tcW w:w="854" w:type="pct"/>
          </w:tcPr>
          <w:p w14:paraId="1C830332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702" w:type="pct"/>
          </w:tcPr>
          <w:p w14:paraId="691E5826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Response</w:t>
            </w:r>
          </w:p>
        </w:tc>
        <w:tc>
          <w:tcPr>
            <w:tcW w:w="1257" w:type="pct"/>
          </w:tcPr>
          <w:p w14:paraId="4C28927B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</w:tr>
      <w:tr w:rsidR="00AF2D50" w:rsidRPr="007320C4" w14:paraId="19D2630A" w14:textId="77777777" w:rsidTr="00EB2C0D">
        <w:tc>
          <w:tcPr>
            <w:tcW w:w="480" w:type="pct"/>
          </w:tcPr>
          <w:p w14:paraId="4665A0C7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28" w:type="pct"/>
          </w:tcPr>
          <w:p w14:paraId="43D5BDF8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779" w:type="pct"/>
          </w:tcPr>
          <w:p w14:paraId="79E5BE76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854" w:type="pct"/>
          </w:tcPr>
          <w:p w14:paraId="7DC8C03B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702" w:type="pct"/>
          </w:tcPr>
          <w:p w14:paraId="198391F2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1257" w:type="pct"/>
          </w:tcPr>
          <w:p w14:paraId="6782A3CA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</w:tr>
      <w:tr w:rsidR="00AF2D50" w:rsidRPr="007320C4" w14:paraId="7697A3CF" w14:textId="77777777" w:rsidTr="00EB2C0D">
        <w:tc>
          <w:tcPr>
            <w:tcW w:w="480" w:type="pct"/>
          </w:tcPr>
          <w:p w14:paraId="372E2444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28" w:type="pct"/>
          </w:tcPr>
          <w:p w14:paraId="00320FEF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779" w:type="pct"/>
          </w:tcPr>
          <w:p w14:paraId="1B9A0564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Worse</w:t>
            </w:r>
          </w:p>
        </w:tc>
        <w:tc>
          <w:tcPr>
            <w:tcW w:w="854" w:type="pct"/>
          </w:tcPr>
          <w:p w14:paraId="7ECD7E54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702" w:type="pct"/>
          </w:tcPr>
          <w:p w14:paraId="2C74632A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Progression</w:t>
            </w:r>
          </w:p>
        </w:tc>
        <w:tc>
          <w:tcPr>
            <w:tcW w:w="1257" w:type="pct"/>
          </w:tcPr>
          <w:p w14:paraId="080D0579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</w:tr>
      <w:tr w:rsidR="00AF2D50" w:rsidRPr="007320C4" w14:paraId="647EB42F" w14:textId="77777777" w:rsidTr="00EB2C0D">
        <w:tc>
          <w:tcPr>
            <w:tcW w:w="480" w:type="pct"/>
          </w:tcPr>
          <w:p w14:paraId="32742686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28" w:type="pct"/>
          </w:tcPr>
          <w:p w14:paraId="2CF6B2EE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Worse</w:t>
            </w:r>
          </w:p>
        </w:tc>
        <w:tc>
          <w:tcPr>
            <w:tcW w:w="779" w:type="pct"/>
          </w:tcPr>
          <w:p w14:paraId="0F3B1C8C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  <w:tc>
          <w:tcPr>
            <w:tcW w:w="854" w:type="pct"/>
          </w:tcPr>
          <w:p w14:paraId="69C2D04B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702" w:type="pct"/>
          </w:tcPr>
          <w:p w14:paraId="71BDB83E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1257" w:type="pct"/>
          </w:tcPr>
          <w:p w14:paraId="16520B0D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</w:tr>
      <w:tr w:rsidR="00AF2D50" w:rsidRPr="007320C4" w14:paraId="1CAE6795" w14:textId="77777777" w:rsidTr="00EB2C0D">
        <w:tc>
          <w:tcPr>
            <w:tcW w:w="480" w:type="pct"/>
          </w:tcPr>
          <w:p w14:paraId="6BD34D55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28" w:type="pct"/>
          </w:tcPr>
          <w:p w14:paraId="244AA30D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  <w:tc>
          <w:tcPr>
            <w:tcW w:w="779" w:type="pct"/>
          </w:tcPr>
          <w:p w14:paraId="5E5DF639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854" w:type="pct"/>
          </w:tcPr>
          <w:p w14:paraId="55BBD401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702" w:type="pct"/>
          </w:tcPr>
          <w:p w14:paraId="21C10867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1257" w:type="pct"/>
          </w:tcPr>
          <w:p w14:paraId="056C0953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Osi+ITC</w:t>
            </w:r>
            <w:proofErr w:type="spellEnd"/>
          </w:p>
        </w:tc>
      </w:tr>
      <w:tr w:rsidR="00AF2D50" w:rsidRPr="007320C4" w14:paraId="052CFCB1" w14:textId="77777777" w:rsidTr="00EB2C0D">
        <w:tc>
          <w:tcPr>
            <w:tcW w:w="480" w:type="pct"/>
          </w:tcPr>
          <w:p w14:paraId="69C87BF8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28" w:type="pct"/>
          </w:tcPr>
          <w:p w14:paraId="4B48C5D0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779" w:type="pct"/>
          </w:tcPr>
          <w:p w14:paraId="41D9ABE8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854" w:type="pct"/>
          </w:tcPr>
          <w:p w14:paraId="56A4B9F9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702" w:type="pct"/>
          </w:tcPr>
          <w:p w14:paraId="087F655E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1257" w:type="pct"/>
          </w:tcPr>
          <w:p w14:paraId="1A608DCF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</w:tr>
      <w:tr w:rsidR="00AF2D50" w:rsidRPr="007320C4" w14:paraId="4AB4C65F" w14:textId="77777777" w:rsidTr="00EB2C0D">
        <w:tc>
          <w:tcPr>
            <w:tcW w:w="480" w:type="pct"/>
          </w:tcPr>
          <w:p w14:paraId="29E6D883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28" w:type="pct"/>
          </w:tcPr>
          <w:p w14:paraId="180CD4A3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779" w:type="pct"/>
          </w:tcPr>
          <w:p w14:paraId="3F4629C9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854" w:type="pct"/>
          </w:tcPr>
          <w:p w14:paraId="01BDE32F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702" w:type="pct"/>
          </w:tcPr>
          <w:p w14:paraId="6CC12969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1257" w:type="pct"/>
          </w:tcPr>
          <w:p w14:paraId="495E88D9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</w:tr>
      <w:tr w:rsidR="00AF2D50" w:rsidRPr="007320C4" w14:paraId="79D4D9D2" w14:textId="77777777" w:rsidTr="00EB2C0D">
        <w:tc>
          <w:tcPr>
            <w:tcW w:w="480" w:type="pct"/>
          </w:tcPr>
          <w:p w14:paraId="142B06AD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28" w:type="pct"/>
          </w:tcPr>
          <w:p w14:paraId="51ABDE5B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779" w:type="pct"/>
          </w:tcPr>
          <w:p w14:paraId="497E3C26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854" w:type="pct"/>
          </w:tcPr>
          <w:p w14:paraId="0AD657A6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702" w:type="pct"/>
          </w:tcPr>
          <w:p w14:paraId="5BED269D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Response</w:t>
            </w:r>
          </w:p>
        </w:tc>
        <w:tc>
          <w:tcPr>
            <w:tcW w:w="1257" w:type="pct"/>
          </w:tcPr>
          <w:p w14:paraId="33EF2E6D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</w:tr>
      <w:tr w:rsidR="00AF2D50" w:rsidRPr="007320C4" w14:paraId="0FBDF6CB" w14:textId="77777777" w:rsidTr="00EB2C0D">
        <w:tc>
          <w:tcPr>
            <w:tcW w:w="480" w:type="pct"/>
          </w:tcPr>
          <w:p w14:paraId="75B53F67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28" w:type="pct"/>
          </w:tcPr>
          <w:p w14:paraId="454E44D5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  <w:tc>
          <w:tcPr>
            <w:tcW w:w="779" w:type="pct"/>
          </w:tcPr>
          <w:p w14:paraId="66B3874D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Worse</w:t>
            </w:r>
          </w:p>
        </w:tc>
        <w:tc>
          <w:tcPr>
            <w:tcW w:w="854" w:type="pct"/>
          </w:tcPr>
          <w:p w14:paraId="105A92B5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702" w:type="pct"/>
          </w:tcPr>
          <w:p w14:paraId="7DBAD549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Response</w:t>
            </w:r>
          </w:p>
        </w:tc>
        <w:tc>
          <w:tcPr>
            <w:tcW w:w="1257" w:type="pct"/>
          </w:tcPr>
          <w:p w14:paraId="03953FD1" w14:textId="77777777" w:rsidR="00AF2D50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Osi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+ WBRT</w:t>
            </w:r>
          </w:p>
        </w:tc>
      </w:tr>
      <w:tr w:rsidR="00AF2D50" w:rsidRPr="007320C4" w14:paraId="7BEEB485" w14:textId="77777777" w:rsidTr="00EB2C0D">
        <w:tc>
          <w:tcPr>
            <w:tcW w:w="480" w:type="pct"/>
          </w:tcPr>
          <w:p w14:paraId="05B17043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28" w:type="pct"/>
          </w:tcPr>
          <w:p w14:paraId="032C7BC2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  <w:tc>
          <w:tcPr>
            <w:tcW w:w="779" w:type="pct"/>
          </w:tcPr>
          <w:p w14:paraId="5C94648B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  <w:tc>
          <w:tcPr>
            <w:tcW w:w="854" w:type="pct"/>
          </w:tcPr>
          <w:p w14:paraId="43E202A3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702" w:type="pct"/>
          </w:tcPr>
          <w:p w14:paraId="508C0566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Response</w:t>
            </w:r>
          </w:p>
        </w:tc>
        <w:tc>
          <w:tcPr>
            <w:tcW w:w="1257" w:type="pct"/>
          </w:tcPr>
          <w:p w14:paraId="26B80042" w14:textId="77777777" w:rsidR="00AF2D50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</w:tr>
      <w:tr w:rsidR="00AF2D50" w:rsidRPr="007320C4" w14:paraId="36146BCA" w14:textId="77777777" w:rsidTr="00EB2C0D">
        <w:tc>
          <w:tcPr>
            <w:tcW w:w="480" w:type="pct"/>
          </w:tcPr>
          <w:p w14:paraId="0F905CA3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28" w:type="pct"/>
          </w:tcPr>
          <w:p w14:paraId="303E98AE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779" w:type="pct"/>
          </w:tcPr>
          <w:p w14:paraId="6C741F47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  <w:tc>
          <w:tcPr>
            <w:tcW w:w="854" w:type="pct"/>
          </w:tcPr>
          <w:p w14:paraId="3DE0DF5A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702" w:type="pct"/>
          </w:tcPr>
          <w:p w14:paraId="76E56392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Response</w:t>
            </w:r>
          </w:p>
        </w:tc>
        <w:tc>
          <w:tcPr>
            <w:tcW w:w="1257" w:type="pct"/>
          </w:tcPr>
          <w:p w14:paraId="5929DD1C" w14:textId="77777777" w:rsidR="00AF2D50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</w:tr>
      <w:tr w:rsidR="00AF2D50" w:rsidRPr="007320C4" w14:paraId="2EF46C47" w14:textId="77777777" w:rsidTr="00EB2C0D">
        <w:tc>
          <w:tcPr>
            <w:tcW w:w="480" w:type="pct"/>
          </w:tcPr>
          <w:p w14:paraId="4877FE72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28" w:type="pct"/>
          </w:tcPr>
          <w:p w14:paraId="3E6941FE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779" w:type="pct"/>
          </w:tcPr>
          <w:p w14:paraId="67157A4C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854" w:type="pct"/>
          </w:tcPr>
          <w:p w14:paraId="3E01AB52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702" w:type="pct"/>
          </w:tcPr>
          <w:p w14:paraId="61165057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Response</w:t>
            </w:r>
          </w:p>
        </w:tc>
        <w:tc>
          <w:tcPr>
            <w:tcW w:w="1257" w:type="pct"/>
          </w:tcPr>
          <w:p w14:paraId="3014F47F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</w:tr>
      <w:tr w:rsidR="00AF2D50" w:rsidRPr="007320C4" w14:paraId="2B984F07" w14:textId="77777777" w:rsidTr="00EB2C0D">
        <w:tc>
          <w:tcPr>
            <w:tcW w:w="480" w:type="pct"/>
          </w:tcPr>
          <w:p w14:paraId="71EAA5D9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28" w:type="pct"/>
          </w:tcPr>
          <w:p w14:paraId="51E96FAA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779" w:type="pct"/>
          </w:tcPr>
          <w:p w14:paraId="036DB417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Improved</w:t>
            </w:r>
          </w:p>
        </w:tc>
        <w:tc>
          <w:tcPr>
            <w:tcW w:w="854" w:type="pct"/>
          </w:tcPr>
          <w:p w14:paraId="22A275FA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702" w:type="pct"/>
          </w:tcPr>
          <w:p w14:paraId="4D94C452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Response</w:t>
            </w:r>
          </w:p>
        </w:tc>
        <w:tc>
          <w:tcPr>
            <w:tcW w:w="1257" w:type="pct"/>
          </w:tcPr>
          <w:p w14:paraId="5F3C6916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</w:tr>
      <w:tr w:rsidR="00AF2D50" w:rsidRPr="007320C4" w14:paraId="5F73DF92" w14:textId="77777777" w:rsidTr="00EB2C0D">
        <w:tc>
          <w:tcPr>
            <w:tcW w:w="480" w:type="pct"/>
          </w:tcPr>
          <w:p w14:paraId="0D1C97D0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28" w:type="pct"/>
          </w:tcPr>
          <w:p w14:paraId="1CF8B8FE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Worse</w:t>
            </w:r>
          </w:p>
        </w:tc>
        <w:tc>
          <w:tcPr>
            <w:tcW w:w="779" w:type="pct"/>
          </w:tcPr>
          <w:p w14:paraId="0CDDA51E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854" w:type="pct"/>
          </w:tcPr>
          <w:p w14:paraId="2E143642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702" w:type="pct"/>
          </w:tcPr>
          <w:p w14:paraId="58724AF5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Progression</w:t>
            </w:r>
          </w:p>
        </w:tc>
        <w:tc>
          <w:tcPr>
            <w:tcW w:w="1257" w:type="pct"/>
          </w:tcPr>
          <w:p w14:paraId="33B26FB2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Osi+ITC</w:t>
            </w:r>
            <w:proofErr w:type="spellEnd"/>
          </w:p>
        </w:tc>
      </w:tr>
      <w:tr w:rsidR="00AF2D50" w:rsidRPr="007320C4" w14:paraId="289389B4" w14:textId="77777777" w:rsidTr="00EB2C0D">
        <w:tc>
          <w:tcPr>
            <w:tcW w:w="480" w:type="pct"/>
          </w:tcPr>
          <w:p w14:paraId="7B54D10E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28" w:type="pct"/>
          </w:tcPr>
          <w:p w14:paraId="7FE5114D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779" w:type="pct"/>
          </w:tcPr>
          <w:p w14:paraId="11D5A3B2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854" w:type="pct"/>
          </w:tcPr>
          <w:p w14:paraId="4BF5ACB8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702" w:type="pct"/>
          </w:tcPr>
          <w:p w14:paraId="2AEFEC81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1257" w:type="pct"/>
          </w:tcPr>
          <w:p w14:paraId="5150ECA6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</w:tr>
      <w:tr w:rsidR="00AF2D50" w:rsidRPr="007320C4" w14:paraId="35F9965F" w14:textId="77777777" w:rsidTr="00EB2C0D">
        <w:tc>
          <w:tcPr>
            <w:tcW w:w="480" w:type="pct"/>
          </w:tcPr>
          <w:p w14:paraId="3F16795C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28" w:type="pct"/>
          </w:tcPr>
          <w:p w14:paraId="5C3A9663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779" w:type="pct"/>
          </w:tcPr>
          <w:p w14:paraId="4EA8373F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854" w:type="pct"/>
          </w:tcPr>
          <w:p w14:paraId="265C3937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702" w:type="pct"/>
          </w:tcPr>
          <w:p w14:paraId="3B0BB7D7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1257" w:type="pct"/>
          </w:tcPr>
          <w:p w14:paraId="4B988A2C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Osi+ITC</w:t>
            </w:r>
            <w:proofErr w:type="spellEnd"/>
          </w:p>
        </w:tc>
      </w:tr>
      <w:tr w:rsidR="00AF2D50" w:rsidRPr="007320C4" w14:paraId="789C6219" w14:textId="77777777" w:rsidTr="00EB2C0D">
        <w:tc>
          <w:tcPr>
            <w:tcW w:w="480" w:type="pct"/>
          </w:tcPr>
          <w:p w14:paraId="430A92ED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28" w:type="pct"/>
          </w:tcPr>
          <w:p w14:paraId="07B374D4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779" w:type="pct"/>
          </w:tcPr>
          <w:p w14:paraId="0A959D9E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854" w:type="pct"/>
          </w:tcPr>
          <w:p w14:paraId="28CC7D82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702" w:type="pct"/>
          </w:tcPr>
          <w:p w14:paraId="47F7A62A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1257" w:type="pct"/>
          </w:tcPr>
          <w:p w14:paraId="02AE6D1B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</w:tr>
      <w:tr w:rsidR="00AF2D50" w:rsidRPr="007320C4" w14:paraId="0F29AB9A" w14:textId="77777777" w:rsidTr="00EB2C0D">
        <w:tc>
          <w:tcPr>
            <w:tcW w:w="480" w:type="pct"/>
            <w:tcBorders>
              <w:bottom w:val="single" w:sz="12" w:space="0" w:color="auto"/>
            </w:tcBorders>
          </w:tcPr>
          <w:p w14:paraId="226C4941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928" w:type="pct"/>
            <w:tcBorders>
              <w:bottom w:val="single" w:sz="12" w:space="0" w:color="auto"/>
            </w:tcBorders>
          </w:tcPr>
          <w:p w14:paraId="2F4309DF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779" w:type="pct"/>
            <w:tcBorders>
              <w:bottom w:val="single" w:sz="12" w:space="0" w:color="auto"/>
            </w:tcBorders>
          </w:tcPr>
          <w:p w14:paraId="39DE7FE3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Worse</w:t>
            </w:r>
          </w:p>
        </w:tc>
        <w:tc>
          <w:tcPr>
            <w:tcW w:w="854" w:type="pct"/>
            <w:tcBorders>
              <w:bottom w:val="single" w:sz="12" w:space="0" w:color="auto"/>
            </w:tcBorders>
          </w:tcPr>
          <w:p w14:paraId="27DCF312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Not done</w:t>
            </w:r>
          </w:p>
        </w:tc>
        <w:tc>
          <w:tcPr>
            <w:tcW w:w="702" w:type="pct"/>
            <w:tcBorders>
              <w:bottom w:val="single" w:sz="12" w:space="0" w:color="auto"/>
            </w:tcBorders>
          </w:tcPr>
          <w:p w14:paraId="6265B794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20C4">
              <w:rPr>
                <w:rFonts w:ascii="Times New Roman" w:hAnsi="Times New Roman" w:cs="Times New Roman"/>
                <w:sz w:val="20"/>
                <w:szCs w:val="20"/>
              </w:rPr>
              <w:t>Progression</w:t>
            </w:r>
          </w:p>
        </w:tc>
        <w:tc>
          <w:tcPr>
            <w:tcW w:w="1257" w:type="pct"/>
            <w:tcBorders>
              <w:bottom w:val="single" w:sz="12" w:space="0" w:color="auto"/>
            </w:tcBorders>
          </w:tcPr>
          <w:p w14:paraId="734091E3" w14:textId="77777777" w:rsidR="00AF2D50" w:rsidRPr="007320C4" w:rsidRDefault="00AF2D50" w:rsidP="00EB2C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hemotherapy</w:t>
            </w:r>
          </w:p>
        </w:tc>
      </w:tr>
    </w:tbl>
    <w:p w14:paraId="4CA8E96B" w14:textId="77777777" w:rsidR="00AF2D50" w:rsidRPr="007320C4" w:rsidRDefault="00AF2D50" w:rsidP="00AF2D50">
      <w:pPr>
        <w:rPr>
          <w:rFonts w:ascii="Times New Roman" w:hAnsi="Times New Roman" w:cs="Times New Roman"/>
          <w:sz w:val="20"/>
          <w:szCs w:val="20"/>
        </w:rPr>
      </w:pPr>
      <w:r w:rsidRPr="007320C4"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 to </w:t>
      </w:r>
      <w:r w:rsidRPr="007320C4">
        <w:rPr>
          <w:rFonts w:ascii="Times New Roman" w:hAnsi="Times New Roman" w:cs="Times New Roman"/>
          <w:sz w:val="20"/>
          <w:szCs w:val="20"/>
        </w:rPr>
        <w:t xml:space="preserve">11 </w:t>
      </w:r>
      <w:r>
        <w:rPr>
          <w:rFonts w:ascii="Times New Roman" w:hAnsi="Times New Roman" w:cs="Times New Roman"/>
          <w:sz w:val="20"/>
          <w:szCs w:val="20"/>
        </w:rPr>
        <w:t>we</w:t>
      </w:r>
      <w:r w:rsidRPr="007320C4">
        <w:rPr>
          <w:rFonts w:ascii="Times New Roman" w:hAnsi="Times New Roman" w:cs="Times New Roman"/>
          <w:sz w:val="20"/>
          <w:szCs w:val="20"/>
        </w:rPr>
        <w:t>re the patients received osimertinib, 12</w:t>
      </w:r>
      <w:r>
        <w:rPr>
          <w:rFonts w:ascii="Times New Roman" w:hAnsi="Times New Roman" w:cs="Times New Roman"/>
          <w:sz w:val="20"/>
          <w:szCs w:val="20"/>
        </w:rPr>
        <w:t xml:space="preserve"> to </w:t>
      </w:r>
      <w:r w:rsidRPr="007320C4">
        <w:rPr>
          <w:rFonts w:ascii="Times New Roman" w:hAnsi="Times New Roman" w:cs="Times New Roman"/>
          <w:sz w:val="20"/>
          <w:szCs w:val="20"/>
        </w:rPr>
        <w:t xml:space="preserve">27 </w:t>
      </w:r>
      <w:r>
        <w:rPr>
          <w:rFonts w:ascii="Times New Roman" w:hAnsi="Times New Roman" w:cs="Times New Roman"/>
          <w:sz w:val="20"/>
          <w:szCs w:val="20"/>
        </w:rPr>
        <w:t>we</w:t>
      </w:r>
      <w:r w:rsidRPr="007320C4">
        <w:rPr>
          <w:rFonts w:ascii="Times New Roman" w:hAnsi="Times New Roman" w:cs="Times New Roman"/>
          <w:sz w:val="20"/>
          <w:szCs w:val="20"/>
        </w:rPr>
        <w:t>re the patients received osimertinib and bevacizumab.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77EF7">
        <w:rPr>
          <w:rFonts w:ascii="Times New Roman" w:hAnsi="Times New Roman" w:cs="Times New Roman"/>
          <w:sz w:val="20"/>
          <w:szCs w:val="20"/>
        </w:rPr>
        <w:t xml:space="preserve">The patient received </w:t>
      </w:r>
      <w:r>
        <w:rPr>
          <w:rFonts w:ascii="Times New Roman" w:hAnsi="Times New Roman" w:cs="Times New Roman"/>
          <w:sz w:val="20"/>
          <w:szCs w:val="20"/>
        </w:rPr>
        <w:t>subsequent</w:t>
      </w:r>
      <w:r w:rsidRPr="00B77EF7">
        <w:rPr>
          <w:rFonts w:ascii="Times New Roman" w:hAnsi="Times New Roman" w:cs="Times New Roman"/>
          <w:sz w:val="20"/>
          <w:szCs w:val="20"/>
        </w:rPr>
        <w:t xml:space="preserve"> treatment after progression </w:t>
      </w:r>
      <w:r>
        <w:rPr>
          <w:rFonts w:ascii="Times New Roman" w:hAnsi="Times New Roman" w:cs="Times New Roman"/>
          <w:sz w:val="20"/>
          <w:szCs w:val="20"/>
        </w:rPr>
        <w:t>(including</w:t>
      </w:r>
      <w:r w:rsidRPr="00B77EF7">
        <w:rPr>
          <w:rFonts w:ascii="Times New Roman" w:hAnsi="Times New Roman" w:cs="Times New Roman"/>
          <w:sz w:val="20"/>
          <w:szCs w:val="20"/>
        </w:rPr>
        <w:t xml:space="preserve"> progression </w:t>
      </w:r>
      <w:r>
        <w:rPr>
          <w:rFonts w:ascii="Times New Roman" w:hAnsi="Times New Roman" w:cs="Times New Roman"/>
          <w:sz w:val="20"/>
          <w:szCs w:val="20"/>
        </w:rPr>
        <w:t>for patient with clinical response), –: c</w:t>
      </w:r>
      <w:r w:rsidRPr="00260565">
        <w:rPr>
          <w:rFonts w:ascii="Times New Roman" w:hAnsi="Times New Roman" w:cs="Times New Roman"/>
          <w:sz w:val="20"/>
          <w:szCs w:val="20"/>
        </w:rPr>
        <w:t xml:space="preserve">ontinue to </w:t>
      </w:r>
      <w:r>
        <w:rPr>
          <w:rFonts w:ascii="Times New Roman" w:hAnsi="Times New Roman" w:cs="Times New Roman"/>
          <w:sz w:val="20"/>
          <w:szCs w:val="20"/>
        </w:rPr>
        <w:t>receive</w:t>
      </w:r>
      <w:r w:rsidRPr="00260565">
        <w:rPr>
          <w:rFonts w:ascii="Times New Roman" w:hAnsi="Times New Roman" w:cs="Times New Roman"/>
          <w:sz w:val="20"/>
          <w:szCs w:val="20"/>
        </w:rPr>
        <w:t xml:space="preserve"> the previous treatment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>
        <w:rPr>
          <w:rFonts w:ascii="Times New Roman" w:hAnsi="Times New Roman" w:cs="Times New Roman"/>
          <w:sz w:val="20"/>
          <w:szCs w:val="20"/>
        </w:rPr>
        <w:t>Osi+ITC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>
        <w:rPr>
          <w:rFonts w:ascii="Times New Roman" w:hAnsi="Times New Roman" w:cs="Times New Roman"/>
          <w:sz w:val="20"/>
          <w:szCs w:val="20"/>
        </w:rPr>
        <w:t>osimertinib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plus intrathecal chemotherapy; </w:t>
      </w:r>
      <w:proofErr w:type="spellStart"/>
      <w:r>
        <w:rPr>
          <w:rFonts w:ascii="Times New Roman" w:hAnsi="Times New Roman" w:cs="Times New Roman"/>
          <w:sz w:val="20"/>
          <w:szCs w:val="20"/>
        </w:rPr>
        <w:t>Osi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+ WBRT: </w:t>
      </w:r>
      <w:proofErr w:type="spellStart"/>
      <w:r>
        <w:rPr>
          <w:rFonts w:ascii="Times New Roman" w:hAnsi="Times New Roman" w:cs="Times New Roman"/>
          <w:sz w:val="20"/>
          <w:szCs w:val="20"/>
        </w:rPr>
        <w:t>osimertinib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plus whole-brain radiotherapy.</w:t>
      </w:r>
    </w:p>
    <w:p w14:paraId="070F89BD" w14:textId="77777777" w:rsidR="00AF2D50" w:rsidRPr="00B61488" w:rsidRDefault="00AF2D50" w:rsidP="00AF2D50">
      <w:pPr>
        <w:rPr>
          <w:rFonts w:ascii="Times New Roman" w:hAnsi="Times New Roman" w:cs="Times New Roman"/>
        </w:rPr>
      </w:pPr>
    </w:p>
    <w:p w14:paraId="7A23BF4B" w14:textId="77777777" w:rsidR="00AF2D50" w:rsidRPr="00B61488" w:rsidRDefault="00FD2D64" w:rsidP="00AF2D50">
      <w:pPr>
        <w:rPr>
          <w:rFonts w:ascii="Times New Roman" w:hAnsi="Times New Roman" w:cs="Times New Roman"/>
        </w:rPr>
      </w:pPr>
      <w:r w:rsidRPr="00FD2D64">
        <w:rPr>
          <w:rFonts w:ascii="Times New Roman" w:hAnsi="Times New Roman" w:cs="Times New Roman"/>
        </w:rPr>
        <w:t>Supplement</w:t>
      </w:r>
      <w:r w:rsidR="00753868">
        <w:rPr>
          <w:rFonts w:ascii="Times New Roman" w:hAnsi="Times New Roman" w:cs="Times New Roman"/>
        </w:rPr>
        <w:t>ary</w:t>
      </w:r>
      <w:r w:rsidRPr="00FD2D64">
        <w:rPr>
          <w:rFonts w:ascii="Times New Roman" w:hAnsi="Times New Roman" w:cs="Times New Roman"/>
        </w:rPr>
        <w:t xml:space="preserve"> table 2. The response for 27 patients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7"/>
        <w:gridCol w:w="2340"/>
        <w:gridCol w:w="1850"/>
      </w:tblGrid>
      <w:tr w:rsidR="00AF2D50" w14:paraId="24BEB643" w14:textId="77777777" w:rsidTr="00EB2C0D">
        <w:trPr>
          <w:trHeight w:val="339"/>
        </w:trPr>
        <w:tc>
          <w:tcPr>
            <w:tcW w:w="1517" w:type="dxa"/>
            <w:tcBorders>
              <w:top w:val="single" w:sz="12" w:space="0" w:color="auto"/>
              <w:bottom w:val="single" w:sz="4" w:space="0" w:color="auto"/>
            </w:tcBorders>
          </w:tcPr>
          <w:p w14:paraId="486EA3D2" w14:textId="77777777" w:rsidR="00AF2D50" w:rsidRDefault="00AF2D50" w:rsidP="00EB2C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Best confirmed </w:t>
            </w: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esponse</w:t>
            </w:r>
          </w:p>
        </w:tc>
        <w:tc>
          <w:tcPr>
            <w:tcW w:w="2340" w:type="dxa"/>
            <w:tcBorders>
              <w:top w:val="single" w:sz="12" w:space="0" w:color="auto"/>
              <w:bottom w:val="single" w:sz="4" w:space="0" w:color="auto"/>
            </w:tcBorders>
          </w:tcPr>
          <w:p w14:paraId="578F87A1" w14:textId="77777777" w:rsidR="00AF2D50" w:rsidRDefault="00AF2D50" w:rsidP="00EB2C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Osimertinib</w:t>
            </w:r>
          </w:p>
          <w:p w14:paraId="38530B3F" w14:textId="77777777" w:rsidR="00AF2D50" w:rsidRDefault="00AF2D50" w:rsidP="00EB2C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n=11(%)</w:t>
            </w:r>
          </w:p>
        </w:tc>
        <w:tc>
          <w:tcPr>
            <w:tcW w:w="1850" w:type="dxa"/>
            <w:tcBorders>
              <w:top w:val="single" w:sz="12" w:space="0" w:color="auto"/>
              <w:bottom w:val="single" w:sz="4" w:space="0" w:color="auto"/>
            </w:tcBorders>
          </w:tcPr>
          <w:p w14:paraId="64E34EF8" w14:textId="77777777" w:rsidR="00AF2D50" w:rsidRDefault="00AF2D50" w:rsidP="00EB2C0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Osi+beva</w:t>
            </w:r>
            <w:proofErr w:type="spellEnd"/>
          </w:p>
          <w:p w14:paraId="7F596D30" w14:textId="77777777" w:rsidR="00AF2D50" w:rsidRDefault="00AF2D50" w:rsidP="00EB2C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n=16(%)</w:t>
            </w:r>
          </w:p>
        </w:tc>
      </w:tr>
      <w:tr w:rsidR="00AF2D50" w14:paraId="6287366C" w14:textId="77777777" w:rsidTr="00EB2C0D">
        <w:trPr>
          <w:trHeight w:val="167"/>
        </w:trPr>
        <w:tc>
          <w:tcPr>
            <w:tcW w:w="1517" w:type="dxa"/>
          </w:tcPr>
          <w:p w14:paraId="4362EA80" w14:textId="77777777" w:rsidR="00AF2D50" w:rsidRDefault="00AF2D50" w:rsidP="00EB2C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2340" w:type="dxa"/>
          </w:tcPr>
          <w:p w14:paraId="44CB1940" w14:textId="77777777" w:rsidR="00AF2D50" w:rsidRDefault="00AF2D50" w:rsidP="00EB2C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(0)</w:t>
            </w:r>
          </w:p>
        </w:tc>
        <w:tc>
          <w:tcPr>
            <w:tcW w:w="1850" w:type="dxa"/>
          </w:tcPr>
          <w:p w14:paraId="3E94838B" w14:textId="77777777" w:rsidR="00AF2D50" w:rsidRDefault="00AF2D50" w:rsidP="00EB2C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(0)</w:t>
            </w:r>
          </w:p>
        </w:tc>
      </w:tr>
      <w:tr w:rsidR="00AF2D50" w14:paraId="3C67D938" w14:textId="77777777" w:rsidTr="00EB2C0D">
        <w:trPr>
          <w:trHeight w:val="167"/>
        </w:trPr>
        <w:tc>
          <w:tcPr>
            <w:tcW w:w="1517" w:type="dxa"/>
          </w:tcPr>
          <w:p w14:paraId="783FBFA6" w14:textId="77777777" w:rsidR="00AF2D50" w:rsidRDefault="00AF2D50" w:rsidP="00EB2C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2340" w:type="dxa"/>
          </w:tcPr>
          <w:p w14:paraId="40A82B28" w14:textId="77777777" w:rsidR="00AF2D50" w:rsidRDefault="00AF2D50" w:rsidP="00EB2C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(27.3)</w:t>
            </w:r>
          </w:p>
        </w:tc>
        <w:tc>
          <w:tcPr>
            <w:tcW w:w="1850" w:type="dxa"/>
          </w:tcPr>
          <w:p w14:paraId="0E8C6E15" w14:textId="77777777" w:rsidR="00AF2D50" w:rsidRDefault="00AF2D50" w:rsidP="00EB2C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6(37.5)</w:t>
            </w:r>
          </w:p>
        </w:tc>
      </w:tr>
      <w:tr w:rsidR="00AF2D50" w14:paraId="2D19D38F" w14:textId="77777777" w:rsidTr="00EB2C0D">
        <w:trPr>
          <w:trHeight w:val="171"/>
        </w:trPr>
        <w:tc>
          <w:tcPr>
            <w:tcW w:w="1517" w:type="dxa"/>
          </w:tcPr>
          <w:p w14:paraId="77051F05" w14:textId="77777777" w:rsidR="00AF2D50" w:rsidRDefault="00AF2D50" w:rsidP="00EB2C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2340" w:type="dxa"/>
          </w:tcPr>
          <w:p w14:paraId="1A83EF51" w14:textId="77777777" w:rsidR="00AF2D50" w:rsidRDefault="00AF2D50" w:rsidP="00EB2C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(54.5)</w:t>
            </w:r>
          </w:p>
        </w:tc>
        <w:tc>
          <w:tcPr>
            <w:tcW w:w="1850" w:type="dxa"/>
          </w:tcPr>
          <w:p w14:paraId="5280AA80" w14:textId="77777777" w:rsidR="00AF2D50" w:rsidRDefault="00AF2D50" w:rsidP="00EB2C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7(43.8)</w:t>
            </w:r>
          </w:p>
        </w:tc>
      </w:tr>
      <w:tr w:rsidR="00AF2D50" w14:paraId="2072FB30" w14:textId="77777777" w:rsidTr="00EB2C0D">
        <w:trPr>
          <w:trHeight w:val="167"/>
        </w:trPr>
        <w:tc>
          <w:tcPr>
            <w:tcW w:w="1517" w:type="dxa"/>
          </w:tcPr>
          <w:p w14:paraId="52D5CD5F" w14:textId="77777777" w:rsidR="00AF2D50" w:rsidRDefault="00AF2D50" w:rsidP="00EB2C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2340" w:type="dxa"/>
          </w:tcPr>
          <w:p w14:paraId="6F3486BB" w14:textId="77777777" w:rsidR="00AF2D50" w:rsidRDefault="00AF2D50" w:rsidP="00EB2C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(18.2)</w:t>
            </w:r>
          </w:p>
        </w:tc>
        <w:tc>
          <w:tcPr>
            <w:tcW w:w="1850" w:type="dxa"/>
          </w:tcPr>
          <w:p w14:paraId="4D21B03D" w14:textId="77777777" w:rsidR="00AF2D50" w:rsidRDefault="00AF2D50" w:rsidP="00EB2C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3(18.7)</w:t>
            </w:r>
          </w:p>
        </w:tc>
      </w:tr>
    </w:tbl>
    <w:p w14:paraId="761B30E8" w14:textId="77777777" w:rsidR="00AF2D50" w:rsidRPr="00F14110" w:rsidRDefault="00AF2D50" w:rsidP="00AF2D50">
      <w:pPr>
        <w:rPr>
          <w:rFonts w:ascii="Times New Roman" w:hAnsi="Times New Roman" w:cs="Times New Roman"/>
        </w:rPr>
      </w:pPr>
      <w:r w:rsidRPr="00FE22FE">
        <w:rPr>
          <w:rFonts w:ascii="Times New Roman" w:hAnsi="Times New Roman" w:cs="Times New Roman"/>
        </w:rPr>
        <w:t>PR, partial response; SD, stable disease; PD, progressive disease</w:t>
      </w:r>
      <w:r>
        <w:rPr>
          <w:rFonts w:ascii="Times New Roman" w:hAnsi="Times New Roman" w:cs="Times New Roman"/>
        </w:rPr>
        <w:t>.</w:t>
      </w:r>
    </w:p>
    <w:p w14:paraId="0C3037A2" w14:textId="77777777" w:rsidR="009E7D29" w:rsidRDefault="009E7D29" w:rsidP="00C9543F">
      <w:pPr>
        <w:rPr>
          <w:rFonts w:ascii="Times New Roman" w:hAnsi="Times New Roman" w:cs="Times New Roman"/>
        </w:rPr>
      </w:pPr>
    </w:p>
    <w:p w14:paraId="30D3055D" w14:textId="77777777" w:rsidR="007320C4" w:rsidRPr="00AC4598" w:rsidRDefault="007320C4">
      <w:pPr>
        <w:rPr>
          <w:rFonts w:ascii="Times New Roman" w:hAnsi="Times New Roman" w:cs="Times New Roman"/>
        </w:rPr>
      </w:pPr>
    </w:p>
    <w:sectPr w:rsidR="007320C4" w:rsidRPr="00AC45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1C902B" w14:textId="77777777" w:rsidR="00F53D96" w:rsidRDefault="00F53D96" w:rsidP="00902FA6">
      <w:r>
        <w:separator/>
      </w:r>
    </w:p>
  </w:endnote>
  <w:endnote w:type="continuationSeparator" w:id="0">
    <w:p w14:paraId="2AF0EDA8" w14:textId="77777777" w:rsidR="00F53D96" w:rsidRDefault="00F53D96" w:rsidP="00902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0181D3" w14:textId="77777777" w:rsidR="00F53D96" w:rsidRDefault="00F53D96" w:rsidP="00902FA6">
      <w:r>
        <w:separator/>
      </w:r>
    </w:p>
  </w:footnote>
  <w:footnote w:type="continuationSeparator" w:id="0">
    <w:p w14:paraId="50769295" w14:textId="77777777" w:rsidR="00F53D96" w:rsidRDefault="00F53D96" w:rsidP="00902F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534"/>
    <w:rsid w:val="00016478"/>
    <w:rsid w:val="0002277C"/>
    <w:rsid w:val="00135D9E"/>
    <w:rsid w:val="001522C1"/>
    <w:rsid w:val="001731A0"/>
    <w:rsid w:val="001B7534"/>
    <w:rsid w:val="001C6E61"/>
    <w:rsid w:val="00260565"/>
    <w:rsid w:val="00291DC9"/>
    <w:rsid w:val="003058EB"/>
    <w:rsid w:val="0031052B"/>
    <w:rsid w:val="003878D4"/>
    <w:rsid w:val="003A399F"/>
    <w:rsid w:val="003F12D7"/>
    <w:rsid w:val="004745E8"/>
    <w:rsid w:val="004E4783"/>
    <w:rsid w:val="00521D18"/>
    <w:rsid w:val="00542822"/>
    <w:rsid w:val="005C4E8E"/>
    <w:rsid w:val="005E32C4"/>
    <w:rsid w:val="00680F3E"/>
    <w:rsid w:val="006A61A4"/>
    <w:rsid w:val="007320C4"/>
    <w:rsid w:val="00753868"/>
    <w:rsid w:val="00884B0A"/>
    <w:rsid w:val="008B6550"/>
    <w:rsid w:val="00902FA6"/>
    <w:rsid w:val="009352C9"/>
    <w:rsid w:val="009B5009"/>
    <w:rsid w:val="009E7D29"/>
    <w:rsid w:val="00A91FA7"/>
    <w:rsid w:val="00AC4598"/>
    <w:rsid w:val="00AF2D50"/>
    <w:rsid w:val="00B30C85"/>
    <w:rsid w:val="00B40887"/>
    <w:rsid w:val="00B77EF7"/>
    <w:rsid w:val="00BD3DB9"/>
    <w:rsid w:val="00C60938"/>
    <w:rsid w:val="00C9543F"/>
    <w:rsid w:val="00D36CED"/>
    <w:rsid w:val="00D41DA4"/>
    <w:rsid w:val="00D50717"/>
    <w:rsid w:val="00D960A0"/>
    <w:rsid w:val="00DC6D4F"/>
    <w:rsid w:val="00E10AF7"/>
    <w:rsid w:val="00EC382C"/>
    <w:rsid w:val="00F53D96"/>
    <w:rsid w:val="00F9188E"/>
    <w:rsid w:val="00FC52D2"/>
    <w:rsid w:val="00FD2D64"/>
    <w:rsid w:val="00FE2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8F5E6A"/>
  <w15:chartTrackingRefBased/>
  <w15:docId w15:val="{1610F59D-8428-412A-B710-461CED622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54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B75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02F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02FA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02F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02F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1651</Characters>
  <Application>Microsoft Office Word</Application>
  <DocSecurity>0</DocSecurity>
  <Lines>13</Lines>
  <Paragraphs>3</Paragraphs>
  <ScaleCrop>false</ScaleCrop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易 雅丽</dc:creator>
  <cp:keywords/>
  <dc:description/>
  <cp:lastModifiedBy>yy731</cp:lastModifiedBy>
  <cp:revision>2</cp:revision>
  <dcterms:created xsi:type="dcterms:W3CDTF">2022-01-09T12:21:00Z</dcterms:created>
  <dcterms:modified xsi:type="dcterms:W3CDTF">2022-01-09T12:21:00Z</dcterms:modified>
</cp:coreProperties>
</file>