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4555E" w14:textId="77777777" w:rsidR="003C56C7" w:rsidRPr="00A84B41" w:rsidRDefault="003C56C7">
      <w:pPr>
        <w:rPr>
          <w:rFonts w:ascii="Times New Roman" w:hAnsi="Times New Roman" w:cs="Times New Roman"/>
        </w:rPr>
      </w:pPr>
    </w:p>
    <w:p w14:paraId="5FB8A9F5" w14:textId="06FC7DD6" w:rsidR="003C56C7" w:rsidRPr="00A84B41" w:rsidRDefault="003C56C7">
      <w:pPr>
        <w:rPr>
          <w:rFonts w:ascii="Times New Roman" w:hAnsi="Times New Roman" w:cs="Times New Roman"/>
        </w:rPr>
      </w:pPr>
      <w:r w:rsidRPr="00A84B41">
        <w:rPr>
          <w:rFonts w:ascii="Times New Roman" w:hAnsi="Times New Roman" w:cs="Times New Roman"/>
          <w:noProof/>
        </w:rPr>
        <w:drawing>
          <wp:inline distT="0" distB="0" distL="0" distR="0" wp14:anchorId="0E082EFB" wp14:editId="3C7B0174">
            <wp:extent cx="5274310" cy="43929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9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4C944" w14:textId="7C468637" w:rsidR="00295C57" w:rsidRPr="0060436E" w:rsidRDefault="00737017">
      <w:pPr>
        <w:rPr>
          <w:rFonts w:ascii="Times New Roman" w:hAnsi="Times New Roman" w:cs="Times New Roman"/>
          <w:sz w:val="24"/>
          <w:szCs w:val="24"/>
        </w:rPr>
      </w:pPr>
      <w:r w:rsidRPr="006243CB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D854C9" w:rsidRPr="006243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43CB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60436E">
        <w:rPr>
          <w:rFonts w:ascii="Times New Roman" w:hAnsi="Times New Roman" w:cs="Times New Roman"/>
          <w:sz w:val="24"/>
          <w:szCs w:val="24"/>
        </w:rPr>
        <w:t xml:space="preserve"> </w:t>
      </w:r>
      <w:r w:rsidR="006064BE">
        <w:rPr>
          <w:rFonts w:ascii="Times New Roman" w:hAnsi="Times New Roman" w:cs="Times New Roman"/>
          <w:sz w:val="24"/>
          <w:szCs w:val="24"/>
        </w:rPr>
        <w:t>R</w:t>
      </w:r>
      <w:r w:rsidR="00A84B41" w:rsidRPr="0060436E">
        <w:rPr>
          <w:rFonts w:ascii="Times New Roman" w:hAnsi="Times New Roman" w:cs="Times New Roman"/>
          <w:sz w:val="24"/>
          <w:szCs w:val="24"/>
        </w:rPr>
        <w:t>elative abundance of soil bacteria at genus level (</w:t>
      </w:r>
      <w:r w:rsidR="006064BE" w:rsidRPr="006243CB">
        <w:rPr>
          <w:rFonts w:ascii="Times New Roman" w:hAnsi="Times New Roman" w:cs="Times New Roman"/>
          <w:i/>
          <w:iCs/>
          <w:sz w:val="24"/>
          <w:szCs w:val="24"/>
        </w:rPr>
        <w:t>Candidatus</w:t>
      </w:r>
      <w:r w:rsidR="006064BE">
        <w:rPr>
          <w:rFonts w:ascii="Times New Roman" w:hAnsi="Times New Roman" w:cs="Times New Roman"/>
          <w:sz w:val="24"/>
          <w:szCs w:val="24"/>
        </w:rPr>
        <w:t xml:space="preserve"> S</w:t>
      </w:r>
      <w:r w:rsidR="00A84B41" w:rsidRPr="0060436E">
        <w:rPr>
          <w:rFonts w:ascii="Times New Roman" w:hAnsi="Times New Roman" w:cs="Times New Roman"/>
          <w:sz w:val="24"/>
          <w:szCs w:val="24"/>
        </w:rPr>
        <w:t xml:space="preserve">olibacter, </w:t>
      </w:r>
      <w:r w:rsidR="006064BE" w:rsidRPr="006243C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A84B41" w:rsidRPr="006243CB">
        <w:rPr>
          <w:rFonts w:ascii="Times New Roman" w:hAnsi="Times New Roman" w:cs="Times New Roman"/>
          <w:i/>
          <w:iCs/>
          <w:sz w:val="24"/>
          <w:szCs w:val="24"/>
        </w:rPr>
        <w:t>tedonobacter</w:t>
      </w:r>
      <w:r w:rsidR="00A84B41" w:rsidRPr="0060436E">
        <w:rPr>
          <w:rFonts w:ascii="Times New Roman" w:hAnsi="Times New Roman" w:cs="Times New Roman"/>
          <w:sz w:val="24"/>
          <w:szCs w:val="24"/>
        </w:rPr>
        <w:t xml:space="preserve">, </w:t>
      </w:r>
      <w:r w:rsidR="006064BE" w:rsidRPr="006243CB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A84B41" w:rsidRPr="006243CB">
        <w:rPr>
          <w:rFonts w:ascii="Times New Roman" w:hAnsi="Times New Roman" w:cs="Times New Roman"/>
          <w:i/>
          <w:iCs/>
          <w:sz w:val="24"/>
          <w:szCs w:val="24"/>
        </w:rPr>
        <w:t>ucilaginibacter</w:t>
      </w:r>
      <w:r w:rsidR="006064BE">
        <w:rPr>
          <w:rFonts w:ascii="Times New Roman" w:hAnsi="Times New Roman" w:cs="Times New Roman"/>
          <w:sz w:val="24"/>
          <w:szCs w:val="24"/>
        </w:rPr>
        <w:t>,</w:t>
      </w:r>
      <w:r w:rsidR="00A84B41" w:rsidRPr="0060436E">
        <w:rPr>
          <w:rFonts w:ascii="Times New Roman" w:hAnsi="Times New Roman" w:cs="Times New Roman"/>
          <w:sz w:val="24"/>
          <w:szCs w:val="24"/>
        </w:rPr>
        <w:t xml:space="preserve"> and </w:t>
      </w:r>
      <w:r w:rsidR="00A84B41" w:rsidRPr="006243CB">
        <w:rPr>
          <w:rFonts w:ascii="Times New Roman" w:hAnsi="Times New Roman" w:cs="Times New Roman"/>
          <w:i/>
          <w:iCs/>
          <w:sz w:val="24"/>
          <w:szCs w:val="24"/>
        </w:rPr>
        <w:t>Leifsonia</w:t>
      </w:r>
      <w:r w:rsidR="00A84B41" w:rsidRPr="0060436E">
        <w:rPr>
          <w:rFonts w:ascii="Times New Roman" w:hAnsi="Times New Roman" w:cs="Times New Roman"/>
          <w:sz w:val="24"/>
          <w:szCs w:val="24"/>
        </w:rPr>
        <w:t xml:space="preserve">) in </w:t>
      </w:r>
      <w:r w:rsidR="006064BE">
        <w:rPr>
          <w:rFonts w:ascii="Times New Roman" w:hAnsi="Times New Roman" w:cs="Times New Roman"/>
          <w:sz w:val="24"/>
          <w:szCs w:val="24"/>
        </w:rPr>
        <w:t xml:space="preserve">the </w:t>
      </w:r>
      <w:r w:rsidR="00A84B41" w:rsidRPr="0060436E">
        <w:rPr>
          <w:rFonts w:ascii="Times New Roman" w:hAnsi="Times New Roman" w:cs="Times New Roman"/>
          <w:sz w:val="24"/>
          <w:szCs w:val="24"/>
        </w:rPr>
        <w:t xml:space="preserve">three </w:t>
      </w:r>
      <w:r w:rsidR="006064BE">
        <w:rPr>
          <w:rFonts w:ascii="Times New Roman" w:hAnsi="Times New Roman" w:cs="Times New Roman"/>
          <w:sz w:val="24"/>
          <w:szCs w:val="24"/>
        </w:rPr>
        <w:t xml:space="preserve">treatment </w:t>
      </w:r>
      <w:r w:rsidR="00A84B41" w:rsidRPr="0060436E">
        <w:rPr>
          <w:rFonts w:ascii="Times New Roman" w:hAnsi="Times New Roman" w:cs="Times New Roman"/>
          <w:sz w:val="24"/>
          <w:szCs w:val="24"/>
        </w:rPr>
        <w:t>groups</w:t>
      </w:r>
    </w:p>
    <w:p w14:paraId="11D63E6B" w14:textId="2CAC5A7E" w:rsidR="00737017" w:rsidRDefault="00737017">
      <w:pPr>
        <w:rPr>
          <w:rFonts w:ascii="Times New Roman" w:hAnsi="Times New Roman" w:cs="Times New Roman"/>
        </w:rPr>
      </w:pPr>
    </w:p>
    <w:p w14:paraId="6B186AEA" w14:textId="22CA765D" w:rsidR="00377145" w:rsidRDefault="00377145">
      <w:pPr>
        <w:rPr>
          <w:rFonts w:ascii="Times New Roman" w:hAnsi="Times New Roman" w:cs="Times New Roman"/>
        </w:rPr>
      </w:pPr>
    </w:p>
    <w:p w14:paraId="4C2BA23B" w14:textId="40FB801C" w:rsidR="00377145" w:rsidRDefault="00377145">
      <w:pPr>
        <w:rPr>
          <w:rFonts w:ascii="Times New Roman" w:hAnsi="Times New Roman" w:cs="Times New Roman"/>
        </w:rPr>
      </w:pPr>
    </w:p>
    <w:p w14:paraId="0B6E8160" w14:textId="2965F321" w:rsidR="00377145" w:rsidRDefault="00377145">
      <w:pPr>
        <w:rPr>
          <w:rFonts w:ascii="Times New Roman" w:hAnsi="Times New Roman" w:cs="Times New Roman"/>
        </w:rPr>
      </w:pPr>
    </w:p>
    <w:p w14:paraId="472CF5C1" w14:textId="22DCD2DE" w:rsidR="00377145" w:rsidRDefault="00377145">
      <w:pPr>
        <w:rPr>
          <w:rFonts w:ascii="Times New Roman" w:hAnsi="Times New Roman" w:cs="Times New Roman"/>
        </w:rPr>
      </w:pPr>
    </w:p>
    <w:p w14:paraId="0C925BC1" w14:textId="65D6AB11" w:rsidR="00377145" w:rsidRDefault="00377145">
      <w:pPr>
        <w:rPr>
          <w:rFonts w:ascii="Times New Roman" w:hAnsi="Times New Roman" w:cs="Times New Roman"/>
        </w:rPr>
      </w:pPr>
    </w:p>
    <w:p w14:paraId="776D8E9A" w14:textId="4104AB92" w:rsidR="00377145" w:rsidRDefault="00377145">
      <w:pPr>
        <w:rPr>
          <w:rFonts w:ascii="Times New Roman" w:hAnsi="Times New Roman" w:cs="Times New Roman"/>
        </w:rPr>
      </w:pPr>
    </w:p>
    <w:p w14:paraId="6B36E32B" w14:textId="33B5CE60" w:rsidR="00377145" w:rsidRDefault="00377145">
      <w:pPr>
        <w:rPr>
          <w:rFonts w:ascii="Times New Roman" w:hAnsi="Times New Roman" w:cs="Times New Roman"/>
        </w:rPr>
      </w:pPr>
    </w:p>
    <w:p w14:paraId="60BB0620" w14:textId="01E6DDE2" w:rsidR="00377145" w:rsidRDefault="00377145">
      <w:pPr>
        <w:rPr>
          <w:rFonts w:ascii="Times New Roman" w:hAnsi="Times New Roman" w:cs="Times New Roman"/>
        </w:rPr>
      </w:pPr>
    </w:p>
    <w:p w14:paraId="10DADBEE" w14:textId="3733EF1D" w:rsidR="00377145" w:rsidRDefault="00377145">
      <w:pPr>
        <w:rPr>
          <w:rFonts w:ascii="Times New Roman" w:hAnsi="Times New Roman" w:cs="Times New Roman"/>
        </w:rPr>
      </w:pPr>
    </w:p>
    <w:p w14:paraId="5E68F81C" w14:textId="7C033C6F" w:rsidR="00377145" w:rsidRDefault="00377145">
      <w:pPr>
        <w:rPr>
          <w:rFonts w:ascii="Times New Roman" w:hAnsi="Times New Roman" w:cs="Times New Roman"/>
        </w:rPr>
      </w:pPr>
    </w:p>
    <w:p w14:paraId="23326E9B" w14:textId="60C9E295" w:rsidR="00377145" w:rsidRDefault="00377145">
      <w:pPr>
        <w:rPr>
          <w:rFonts w:ascii="Times New Roman" w:hAnsi="Times New Roman" w:cs="Times New Roman"/>
        </w:rPr>
      </w:pPr>
    </w:p>
    <w:p w14:paraId="3C0669C3" w14:textId="5D142C70" w:rsidR="00377145" w:rsidRDefault="00377145">
      <w:pPr>
        <w:rPr>
          <w:rFonts w:ascii="Times New Roman" w:hAnsi="Times New Roman" w:cs="Times New Roman"/>
        </w:rPr>
      </w:pPr>
    </w:p>
    <w:p w14:paraId="69F9B348" w14:textId="2B5FAEE5" w:rsidR="00377145" w:rsidRDefault="00377145">
      <w:pPr>
        <w:rPr>
          <w:rFonts w:ascii="Times New Roman" w:hAnsi="Times New Roman" w:cs="Times New Roman"/>
        </w:rPr>
      </w:pPr>
    </w:p>
    <w:p w14:paraId="10C54396" w14:textId="7ABE9466" w:rsidR="00377145" w:rsidRDefault="00377145">
      <w:pPr>
        <w:rPr>
          <w:rFonts w:ascii="Times New Roman" w:hAnsi="Times New Roman" w:cs="Times New Roman"/>
        </w:rPr>
      </w:pPr>
    </w:p>
    <w:p w14:paraId="7C50151F" w14:textId="27474112" w:rsidR="00377145" w:rsidRDefault="00377145">
      <w:pPr>
        <w:rPr>
          <w:rFonts w:ascii="Times New Roman" w:hAnsi="Times New Roman" w:cs="Times New Roman"/>
        </w:rPr>
      </w:pPr>
    </w:p>
    <w:p w14:paraId="73981E49" w14:textId="2DCED30D" w:rsidR="00377145" w:rsidRDefault="00377145">
      <w:pPr>
        <w:rPr>
          <w:rFonts w:ascii="Times New Roman" w:hAnsi="Times New Roman" w:cs="Times New Roman"/>
        </w:rPr>
      </w:pPr>
    </w:p>
    <w:p w14:paraId="72836F5D" w14:textId="3754343A" w:rsidR="00377145" w:rsidRDefault="00377145">
      <w:pPr>
        <w:rPr>
          <w:rFonts w:ascii="Times New Roman" w:hAnsi="Times New Roman" w:cs="Times New Roman"/>
        </w:rPr>
      </w:pPr>
    </w:p>
    <w:p w14:paraId="09C0E3DC" w14:textId="26F2071C" w:rsidR="00D23054" w:rsidRPr="00C6333D" w:rsidRDefault="00C6333D" w:rsidP="00143DDA">
      <w:pPr>
        <w:rPr>
          <w:rFonts w:ascii="Times New Roman" w:hAnsi="Times New Roman" w:cs="Times New Roman"/>
          <w:sz w:val="24"/>
          <w:szCs w:val="24"/>
        </w:rPr>
      </w:pPr>
      <w:bookmarkStart w:id="0" w:name="_Hlk91378754"/>
      <w:r w:rsidRPr="006243CB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A43DDC" w:rsidRPr="006243C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6333D">
        <w:rPr>
          <w:rFonts w:ascii="Times New Roman" w:hAnsi="Times New Roman" w:cs="Times New Roman"/>
          <w:sz w:val="24"/>
          <w:szCs w:val="24"/>
        </w:rPr>
        <w:t xml:space="preserve"> Correlation coefficients (Spearman's </w:t>
      </w:r>
      <w:r w:rsidR="00640BB4" w:rsidRPr="006243CB">
        <w:rPr>
          <w:rFonts w:ascii="Times New Roman" w:hAnsi="Times New Roman" w:cs="Times New Roman"/>
          <w:i/>
          <w:iCs/>
          <w:sz w:val="24"/>
          <w:szCs w:val="24"/>
        </w:rPr>
        <w:t>ρ</w:t>
      </w:r>
      <w:r w:rsidRPr="00C6333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sz w:val="24"/>
          <w:szCs w:val="24"/>
        </w:rPr>
        <w:t>among</w:t>
      </w:r>
      <w:r w:rsidRPr="00C6333D">
        <w:rPr>
          <w:rFonts w:ascii="Times New Roman" w:hAnsi="Times New Roman" w:cs="Times New Roman"/>
          <w:sz w:val="24"/>
          <w:szCs w:val="24"/>
        </w:rPr>
        <w:t xml:space="preserve"> </w:t>
      </w:r>
      <w:r w:rsidR="00A96F10">
        <w:rPr>
          <w:rFonts w:ascii="Times New Roman" w:hAnsi="Times New Roman" w:cs="Times New Roman"/>
          <w:sz w:val="24"/>
          <w:szCs w:val="24"/>
        </w:rPr>
        <w:t>the predominant</w:t>
      </w:r>
      <w:r w:rsidR="00A96F10" w:rsidRPr="00C6333D">
        <w:rPr>
          <w:rFonts w:ascii="Times New Roman" w:hAnsi="Times New Roman" w:cs="Times New Roman"/>
          <w:sz w:val="24"/>
          <w:szCs w:val="24"/>
        </w:rPr>
        <w:t xml:space="preserve"> </w:t>
      </w:r>
      <w:r w:rsidR="00A96F10">
        <w:rPr>
          <w:rFonts w:ascii="Times New Roman" w:hAnsi="Times New Roman" w:cs="Times New Roman"/>
          <w:sz w:val="24"/>
          <w:szCs w:val="24"/>
        </w:rPr>
        <w:t>bacterial</w:t>
      </w:r>
      <w:r w:rsidR="00A96F10" w:rsidRPr="00C6333D">
        <w:rPr>
          <w:rFonts w:ascii="Times New Roman" w:hAnsi="Times New Roman" w:cs="Times New Roman"/>
          <w:sz w:val="24"/>
          <w:szCs w:val="24"/>
        </w:rPr>
        <w:t xml:space="preserve"> </w:t>
      </w:r>
      <w:r w:rsidRPr="00C6333D">
        <w:rPr>
          <w:rFonts w:ascii="Times New Roman" w:hAnsi="Times New Roman" w:cs="Times New Roman"/>
          <w:sz w:val="24"/>
          <w:szCs w:val="24"/>
        </w:rPr>
        <w:t>alpha diversity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333D">
        <w:rPr>
          <w:rFonts w:ascii="Times New Roman" w:hAnsi="Times New Roman" w:cs="Times New Roman"/>
          <w:sz w:val="24"/>
          <w:szCs w:val="24"/>
        </w:rPr>
        <w:t xml:space="preserve"> soil properties</w:t>
      </w:r>
      <w:r w:rsidR="00A96F1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A96F10">
        <w:rPr>
          <w:rFonts w:ascii="Times New Roman" w:hAnsi="Times New Roman" w:cs="Times New Roman"/>
          <w:sz w:val="24"/>
          <w:szCs w:val="24"/>
        </w:rPr>
        <w:t xml:space="preserve">nutrient contents of new </w:t>
      </w:r>
      <w:r w:rsidR="00DA6D7F">
        <w:rPr>
          <w:rFonts w:ascii="Times New Roman" w:hAnsi="Times New Roman" w:cs="Times New Roman" w:hint="eastAsia"/>
          <w:sz w:val="24"/>
          <w:szCs w:val="24"/>
        </w:rPr>
        <w:t>lea</w:t>
      </w:r>
      <w:r w:rsidR="00DA6D7F">
        <w:rPr>
          <w:rFonts w:ascii="Times New Roman" w:hAnsi="Times New Roman" w:cs="Times New Roman"/>
          <w:sz w:val="24"/>
          <w:szCs w:val="24"/>
        </w:rPr>
        <w:t>ves</w:t>
      </w:r>
      <w:r w:rsidR="002569A6">
        <w:rPr>
          <w:rFonts w:ascii="Times New Roman" w:hAnsi="Times New Roman" w:cs="Times New Roman"/>
          <w:sz w:val="24"/>
          <w:szCs w:val="24"/>
        </w:rPr>
        <w:t xml:space="preserve"> of Chinese fir seedlings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5"/>
        <w:gridCol w:w="604"/>
        <w:gridCol w:w="554"/>
        <w:gridCol w:w="554"/>
        <w:gridCol w:w="679"/>
        <w:gridCol w:w="604"/>
        <w:gridCol w:w="604"/>
        <w:gridCol w:w="554"/>
        <w:gridCol w:w="604"/>
        <w:gridCol w:w="604"/>
        <w:gridCol w:w="604"/>
        <w:gridCol w:w="604"/>
        <w:gridCol w:w="604"/>
        <w:gridCol w:w="604"/>
      </w:tblGrid>
      <w:tr w:rsidR="00C6333D" w:rsidRPr="0058391D" w14:paraId="1DB72956" w14:textId="77777777" w:rsidTr="00052996">
        <w:tc>
          <w:tcPr>
            <w:tcW w:w="437" w:type="pct"/>
            <w:tcBorders>
              <w:left w:val="nil"/>
              <w:bottom w:val="single" w:sz="4" w:space="0" w:color="auto"/>
              <w:right w:val="nil"/>
            </w:tcBorders>
          </w:tcPr>
          <w:p w14:paraId="484D9642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1" w:name="_Hlk91425265"/>
            <w:bookmarkEnd w:id="0"/>
          </w:p>
        </w:tc>
        <w:tc>
          <w:tcPr>
            <w:tcW w:w="354" w:type="pct"/>
            <w:tcBorders>
              <w:left w:val="nil"/>
              <w:bottom w:val="single" w:sz="4" w:space="0" w:color="auto"/>
              <w:right w:val="nil"/>
            </w:tcBorders>
          </w:tcPr>
          <w:p w14:paraId="638A35E5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DOC</w:t>
            </w:r>
          </w:p>
        </w:tc>
        <w:tc>
          <w:tcPr>
            <w:tcW w:w="325" w:type="pct"/>
            <w:tcBorders>
              <w:left w:val="nil"/>
              <w:bottom w:val="single" w:sz="4" w:space="0" w:color="auto"/>
              <w:right w:val="nil"/>
            </w:tcBorders>
          </w:tcPr>
          <w:p w14:paraId="48427CD0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pH</w:t>
            </w:r>
          </w:p>
        </w:tc>
        <w:tc>
          <w:tcPr>
            <w:tcW w:w="325" w:type="pct"/>
            <w:tcBorders>
              <w:left w:val="nil"/>
              <w:bottom w:val="single" w:sz="4" w:space="0" w:color="auto"/>
              <w:right w:val="nil"/>
            </w:tcBorders>
          </w:tcPr>
          <w:p w14:paraId="39BB239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SM</w:t>
            </w:r>
          </w:p>
        </w:tc>
        <w:tc>
          <w:tcPr>
            <w:tcW w:w="398" w:type="pct"/>
            <w:tcBorders>
              <w:left w:val="nil"/>
              <w:bottom w:val="single" w:sz="4" w:space="0" w:color="auto"/>
              <w:right w:val="nil"/>
            </w:tcBorders>
          </w:tcPr>
          <w:p w14:paraId="5B51EEAA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NH4</w:t>
            </w:r>
          </w:p>
        </w:tc>
        <w:tc>
          <w:tcPr>
            <w:tcW w:w="354" w:type="pct"/>
            <w:tcBorders>
              <w:left w:val="nil"/>
              <w:bottom w:val="single" w:sz="4" w:space="0" w:color="auto"/>
              <w:right w:val="nil"/>
            </w:tcBorders>
          </w:tcPr>
          <w:p w14:paraId="713DC52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NO3</w:t>
            </w:r>
          </w:p>
        </w:tc>
        <w:tc>
          <w:tcPr>
            <w:tcW w:w="354" w:type="pct"/>
            <w:tcBorders>
              <w:left w:val="nil"/>
              <w:bottom w:val="single" w:sz="4" w:space="0" w:color="auto"/>
              <w:right w:val="nil"/>
            </w:tcBorders>
          </w:tcPr>
          <w:p w14:paraId="69C22BE2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TN</w:t>
            </w:r>
          </w:p>
        </w:tc>
        <w:tc>
          <w:tcPr>
            <w:tcW w:w="325" w:type="pct"/>
            <w:tcBorders>
              <w:left w:val="nil"/>
              <w:bottom w:val="single" w:sz="4" w:space="0" w:color="auto"/>
              <w:right w:val="nil"/>
            </w:tcBorders>
          </w:tcPr>
          <w:p w14:paraId="591A6387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AP</w:t>
            </w:r>
          </w:p>
        </w:tc>
        <w:tc>
          <w:tcPr>
            <w:tcW w:w="354" w:type="pct"/>
            <w:tcBorders>
              <w:left w:val="nil"/>
              <w:bottom w:val="single" w:sz="4" w:space="0" w:color="auto"/>
              <w:right w:val="nil"/>
            </w:tcBorders>
          </w:tcPr>
          <w:p w14:paraId="6469177E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TP</w:t>
            </w:r>
          </w:p>
        </w:tc>
        <w:tc>
          <w:tcPr>
            <w:tcW w:w="354" w:type="pct"/>
            <w:tcBorders>
              <w:left w:val="nil"/>
              <w:bottom w:val="single" w:sz="4" w:space="0" w:color="auto"/>
              <w:right w:val="nil"/>
            </w:tcBorders>
          </w:tcPr>
          <w:p w14:paraId="2EB73ABB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Sugar</w:t>
            </w:r>
          </w:p>
        </w:tc>
        <w:tc>
          <w:tcPr>
            <w:tcW w:w="354" w:type="pct"/>
            <w:tcBorders>
              <w:left w:val="nil"/>
              <w:bottom w:val="single" w:sz="4" w:space="0" w:color="auto"/>
              <w:right w:val="nil"/>
            </w:tcBorders>
          </w:tcPr>
          <w:p w14:paraId="4654D85F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GLU</w:t>
            </w:r>
          </w:p>
        </w:tc>
        <w:tc>
          <w:tcPr>
            <w:tcW w:w="354" w:type="pct"/>
            <w:tcBorders>
              <w:left w:val="nil"/>
              <w:bottom w:val="single" w:sz="4" w:space="0" w:color="auto"/>
              <w:right w:val="nil"/>
            </w:tcBorders>
          </w:tcPr>
          <w:p w14:paraId="3FFD9671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TG</w:t>
            </w:r>
          </w:p>
        </w:tc>
        <w:tc>
          <w:tcPr>
            <w:tcW w:w="354" w:type="pct"/>
            <w:tcBorders>
              <w:left w:val="nil"/>
              <w:bottom w:val="single" w:sz="4" w:space="0" w:color="auto"/>
              <w:right w:val="nil"/>
            </w:tcBorders>
          </w:tcPr>
          <w:p w14:paraId="7E815665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TCH</w:t>
            </w:r>
          </w:p>
        </w:tc>
        <w:tc>
          <w:tcPr>
            <w:tcW w:w="354" w:type="pct"/>
            <w:tcBorders>
              <w:left w:val="nil"/>
              <w:bottom w:val="single" w:sz="4" w:space="0" w:color="auto"/>
              <w:right w:val="nil"/>
            </w:tcBorders>
          </w:tcPr>
          <w:p w14:paraId="42DC6FBB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FFA</w:t>
            </w:r>
          </w:p>
        </w:tc>
      </w:tr>
      <w:tr w:rsidR="00C6333D" w:rsidRPr="0058391D" w14:paraId="31A22F75" w14:textId="77777777" w:rsidTr="00052996">
        <w:tc>
          <w:tcPr>
            <w:tcW w:w="437" w:type="pct"/>
            <w:tcBorders>
              <w:left w:val="nil"/>
              <w:bottom w:val="nil"/>
              <w:right w:val="nil"/>
            </w:tcBorders>
          </w:tcPr>
          <w:p w14:paraId="16B977E6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</w:tcPr>
          <w:p w14:paraId="64397A1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-0.278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</w:tcPr>
          <w:p w14:paraId="0C0E6FE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0.332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</w:tcPr>
          <w:p w14:paraId="20E86BDB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0.427</w:t>
            </w:r>
          </w:p>
        </w:tc>
        <w:tc>
          <w:tcPr>
            <w:tcW w:w="398" w:type="pct"/>
            <w:tcBorders>
              <w:left w:val="nil"/>
              <w:bottom w:val="nil"/>
              <w:right w:val="nil"/>
            </w:tcBorders>
          </w:tcPr>
          <w:p w14:paraId="0F7E701A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-0.489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</w:tcPr>
          <w:p w14:paraId="009F4A20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0.051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</w:tcPr>
          <w:p w14:paraId="79EB5555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-0.554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</w:tcPr>
          <w:p w14:paraId="5435A86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0.255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</w:tcPr>
          <w:p w14:paraId="298B1712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-0.321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</w:tcPr>
          <w:p w14:paraId="5800CD3A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0.128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</w:tcPr>
          <w:p w14:paraId="31CE130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0.211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</w:tcPr>
          <w:p w14:paraId="49BD7931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0.304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</w:tcPr>
          <w:p w14:paraId="04DF31B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0.127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</w:tcPr>
          <w:p w14:paraId="0183A01D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0.635</w:t>
            </w:r>
          </w:p>
        </w:tc>
      </w:tr>
      <w:tr w:rsidR="00C6333D" w:rsidRPr="0058391D" w14:paraId="17660D29" w14:textId="77777777" w:rsidTr="00052996"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36037AD1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ACE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3E8B64B4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-0.216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4A3152D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0.481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F701345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0.341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</w:tcPr>
          <w:p w14:paraId="09A0398D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-0.572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62CC96E2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-0.335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5DC552F0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-0.529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60B9E2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0.419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36BFE7C9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-0.210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7B2BCFC6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0.063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5ACEE340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0.024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DF1060F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0.373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3282584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0.127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D823632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0.544</w:t>
            </w:r>
          </w:p>
        </w:tc>
      </w:tr>
      <w:tr w:rsidR="00C6333D" w:rsidRPr="0058391D" w14:paraId="7E3310DD" w14:textId="77777777" w:rsidTr="00052996"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41138E1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Chao1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263E40E0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-0.249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D4BA046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0.376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9508189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0.401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</w:tcPr>
          <w:p w14:paraId="40863205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-0.579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7739CE11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-0.263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7FA363B9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-0.490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A35B2A8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0.387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3913BA0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-0.221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4D3DCE8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0.122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0ECE85A1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0.121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23E920B2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0.286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19810C6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0.035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01C85A0B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0.612</w:t>
            </w:r>
          </w:p>
        </w:tc>
      </w:tr>
      <w:tr w:rsidR="00C6333D" w:rsidRPr="0058391D" w14:paraId="678C0BA0" w14:textId="77777777" w:rsidTr="00052996"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081AE95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Simpson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0B75C316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-0.535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FC9E3BB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0.170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F325460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0.622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</w:tcPr>
          <w:p w14:paraId="08DBBFBE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-0.374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71579FD5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99B96FB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-0.293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0FBE489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0.308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0A7B554F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-0.337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38845CCA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0.304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8E887DA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0.30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1BB0813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0.029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5D59548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-0.138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70D6297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0.750</w:t>
            </w:r>
          </w:p>
        </w:tc>
      </w:tr>
      <w:tr w:rsidR="00C6333D" w:rsidRPr="0058391D" w14:paraId="614237B7" w14:textId="77777777" w:rsidTr="00052996"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02A6F1FD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Shannon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599E29DC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-0.561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3B8CA8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0.322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33F1D60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0.648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</w:tcPr>
          <w:p w14:paraId="2756AE6A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-0.5539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36DD760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-0.249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67EC5790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-0.498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0E81969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0.454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1323B2C7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-0.253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5B8E49D8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0.295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7CB3BD3B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0.318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166F7181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0.285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C621916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0.068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6A6935CF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0.743</w:t>
            </w:r>
          </w:p>
        </w:tc>
      </w:tr>
      <w:tr w:rsidR="00C6333D" w:rsidRPr="0058391D" w14:paraId="33740F39" w14:textId="77777777" w:rsidTr="00052996"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44604870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DOC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7CC2D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0ABDE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E5577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18CB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F7A07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957EE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F02D4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C4FCA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147DE1E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-0.034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3C4F6B5A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-0.099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DD623C7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-0.026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2B275918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-0.013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1F91B25B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-0.470</w:t>
            </w:r>
          </w:p>
        </w:tc>
      </w:tr>
      <w:tr w:rsidR="00C6333D" w:rsidRPr="0058391D" w14:paraId="4D311BFF" w14:textId="77777777" w:rsidTr="00052996"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0678C019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pH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E3002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4AE04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4C1DF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E4980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683E6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EE49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3A2F6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F7CC1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5761B33B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-0.237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5A25C456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-0.269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75E9F247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0.171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2B00823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-0.024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D90F5C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0.138</w:t>
            </w:r>
          </w:p>
        </w:tc>
      </w:tr>
      <w:tr w:rsidR="00C6333D" w:rsidRPr="0058391D" w14:paraId="7025B2C9" w14:textId="77777777" w:rsidTr="00052996"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700BDD86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SM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3E605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35481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DC3B6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9F7DB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6651F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24AE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138D1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D9824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3CD2A4B3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0.555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7805382C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0.548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7B48E552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0.056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3692660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-0.063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2960583C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0.746</w:t>
            </w:r>
          </w:p>
        </w:tc>
      </w:tr>
      <w:tr w:rsidR="00C6333D" w:rsidRPr="0058391D" w14:paraId="43936799" w14:textId="77777777" w:rsidTr="00052996"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7148C3AD" w14:textId="6CAF2D48" w:rsidR="00C6333D" w:rsidRPr="00052996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NH</w:t>
            </w:r>
            <w:r w:rsidRPr="00052996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="00052996" w:rsidRPr="00052996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+</w:t>
            </w:r>
            <w:r w:rsidR="00052996">
              <w:rPr>
                <w:rFonts w:ascii="Times New Roman" w:hAnsi="Times New Roman" w:cs="Times New Roman"/>
                <w:sz w:val="15"/>
                <w:szCs w:val="15"/>
              </w:rPr>
              <w:t>-N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7AB07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8E3AA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2CC78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AFE06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FEB46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18DA9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44CD5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46950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7D38E50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0.187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0AB7E60A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0.162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C00B7AB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-0.255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5292F12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-0.027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6A39B9A2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-0.348</w:t>
            </w:r>
          </w:p>
        </w:tc>
      </w:tr>
      <w:tr w:rsidR="00C6333D" w:rsidRPr="0058391D" w14:paraId="55FB186C" w14:textId="77777777" w:rsidTr="00052996"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08FA3A11" w14:textId="11EFCCDB" w:rsidR="00C6333D" w:rsidRPr="00052996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  <w:r w:rsidRPr="00052996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="00052996" w:rsidRPr="00052996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</w:t>
            </w:r>
            <w:r w:rsidR="00052996">
              <w:rPr>
                <w:rFonts w:ascii="Times New Roman" w:hAnsi="Times New Roman" w:cs="Times New Roman"/>
                <w:sz w:val="15"/>
                <w:szCs w:val="15"/>
              </w:rPr>
              <w:t>-N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25DB8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21085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08C64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6D382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D13BD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B40FB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8B8D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72FBF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1E9F9BF7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-0.066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6C2F03A8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0.007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62AC3552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-0.265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03867D35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-0.061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597E1BBD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0.184</w:t>
            </w:r>
          </w:p>
        </w:tc>
      </w:tr>
      <w:tr w:rsidR="00C6333D" w:rsidRPr="0058391D" w14:paraId="0600C348" w14:textId="77777777" w:rsidTr="00052996"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1CE4BD41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TN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D2E2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1135E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0DEA0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9AC64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7535E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60B39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A96DE2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971B0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CBB26B5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0.038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2C8C951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0.044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2BE000EB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-0.464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B8FFEB4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-0.195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6E2B163B" w14:textId="77777777" w:rsidR="00C6333D" w:rsidRPr="0058391D" w:rsidRDefault="00C6333D" w:rsidP="00CE2BE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-0.483</w:t>
            </w:r>
          </w:p>
        </w:tc>
      </w:tr>
      <w:tr w:rsidR="00C6333D" w:rsidRPr="0058391D" w14:paraId="60098FC8" w14:textId="77777777" w:rsidTr="00052996"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66505FB8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AP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50962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5D1E4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1D0C6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31791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BF52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802ED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51551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F886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3F200E2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BCB3C31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-0.236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ED0F7B8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0.181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1BC3878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0.048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6CCF1946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0.217</w:t>
            </w:r>
          </w:p>
        </w:tc>
      </w:tr>
      <w:tr w:rsidR="00C6333D" w:rsidRPr="0058391D" w14:paraId="5E8DC3D4" w14:textId="77777777" w:rsidTr="00052996">
        <w:tc>
          <w:tcPr>
            <w:tcW w:w="437" w:type="pct"/>
            <w:tcBorders>
              <w:top w:val="nil"/>
              <w:left w:val="nil"/>
              <w:right w:val="nil"/>
            </w:tcBorders>
          </w:tcPr>
          <w:p w14:paraId="69DDE78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TP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1077019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5642AF4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ED08B2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176A168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F1AF34B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7F435E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EC588FC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B24F4C1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</w:tcPr>
          <w:p w14:paraId="73CE5558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0.072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</w:tcPr>
          <w:p w14:paraId="4DAD0AE0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0.065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</w:tcPr>
          <w:p w14:paraId="02872199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0.002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</w:tcPr>
          <w:p w14:paraId="1520A57B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0.165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</w:tcPr>
          <w:p w14:paraId="20790A53" w14:textId="77777777" w:rsidR="00C6333D" w:rsidRPr="0058391D" w:rsidRDefault="00C6333D" w:rsidP="00CE2B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91D">
              <w:rPr>
                <w:rFonts w:ascii="Times New Roman" w:hAnsi="Times New Roman" w:cs="Times New Roman"/>
                <w:sz w:val="15"/>
                <w:szCs w:val="15"/>
              </w:rPr>
              <w:t>-0.314</w:t>
            </w:r>
          </w:p>
        </w:tc>
      </w:tr>
    </w:tbl>
    <w:bookmarkEnd w:id="1"/>
    <w:p w14:paraId="3D22526E" w14:textId="653F8DA2" w:rsidR="00514928" w:rsidRPr="006D285C" w:rsidRDefault="006D285C">
      <w:pPr>
        <w:rPr>
          <w:rFonts w:ascii="Times New Roman" w:hAnsi="Times New Roman" w:cs="Times New Roman"/>
          <w:szCs w:val="21"/>
        </w:rPr>
      </w:pPr>
      <w:r w:rsidRPr="006243CB">
        <w:rPr>
          <w:rFonts w:ascii="Times New Roman" w:hAnsi="Times New Roman" w:cs="Times New Roman"/>
          <w:szCs w:val="21"/>
        </w:rPr>
        <w:t>Significant values (</w:t>
      </w:r>
      <w:r w:rsidRPr="006243CB">
        <w:rPr>
          <w:rFonts w:ascii="Times New Roman" w:hAnsi="Times New Roman" w:cs="Times New Roman"/>
          <w:i/>
          <w:iCs/>
          <w:szCs w:val="21"/>
        </w:rPr>
        <w:t>p</w:t>
      </w:r>
      <w:r w:rsidRPr="006243CB">
        <w:rPr>
          <w:rFonts w:ascii="Times New Roman" w:hAnsi="Times New Roman" w:cs="Times New Roman"/>
          <w:szCs w:val="21"/>
        </w:rPr>
        <w:t xml:space="preserve"> &lt; 0.05) are in bold. </w:t>
      </w:r>
      <w:r w:rsidR="00052996" w:rsidRPr="006D285C">
        <w:rPr>
          <w:rFonts w:ascii="Times New Roman" w:hAnsi="Times New Roman" w:cs="Times New Roman" w:hint="eastAsia"/>
          <w:szCs w:val="21"/>
        </w:rPr>
        <w:t>D</w:t>
      </w:r>
      <w:r w:rsidR="00052996" w:rsidRPr="006D285C">
        <w:rPr>
          <w:rFonts w:ascii="Times New Roman" w:hAnsi="Times New Roman" w:cs="Times New Roman"/>
          <w:szCs w:val="21"/>
        </w:rPr>
        <w:t>OC</w:t>
      </w:r>
      <w:r w:rsidR="00052996" w:rsidRPr="006D285C">
        <w:rPr>
          <w:rFonts w:ascii="Times New Roman" w:hAnsi="Times New Roman" w:cs="Times New Roman" w:hint="eastAsia"/>
          <w:szCs w:val="21"/>
        </w:rPr>
        <w:t>:</w:t>
      </w:r>
      <w:r w:rsidR="00052996" w:rsidRPr="006D285C">
        <w:rPr>
          <w:rFonts w:ascii="Times New Roman" w:hAnsi="Times New Roman" w:cs="Times New Roman"/>
          <w:szCs w:val="21"/>
        </w:rPr>
        <w:t xml:space="preserve"> Dissolved organic carbon; SM: </w:t>
      </w:r>
      <w:r w:rsidR="00630E62">
        <w:rPr>
          <w:rFonts w:ascii="Times New Roman" w:hAnsi="Times New Roman" w:cs="Times New Roman"/>
          <w:szCs w:val="21"/>
        </w:rPr>
        <w:t>s</w:t>
      </w:r>
      <w:r w:rsidR="00052996" w:rsidRPr="006D285C">
        <w:rPr>
          <w:rFonts w:ascii="Times New Roman" w:hAnsi="Times New Roman" w:cs="Times New Roman"/>
          <w:szCs w:val="21"/>
        </w:rPr>
        <w:t xml:space="preserve">oil moisture; </w:t>
      </w:r>
      <w:r w:rsidR="004D2583" w:rsidRPr="006D285C">
        <w:rPr>
          <w:rFonts w:ascii="Times New Roman" w:hAnsi="Times New Roman" w:cs="Times New Roman"/>
          <w:szCs w:val="21"/>
        </w:rPr>
        <w:t xml:space="preserve">TN: total nitrogen; TP: </w:t>
      </w:r>
      <w:r w:rsidR="004D2583" w:rsidRPr="006D285C">
        <w:rPr>
          <w:rFonts w:ascii="Times New Roman" w:hAnsi="Times New Roman" w:cs="Times New Roman" w:hint="eastAsia"/>
          <w:szCs w:val="21"/>
        </w:rPr>
        <w:t>total</w:t>
      </w:r>
      <w:r w:rsidR="004D2583" w:rsidRPr="006D285C">
        <w:rPr>
          <w:rFonts w:ascii="Times New Roman" w:hAnsi="Times New Roman" w:cs="Times New Roman"/>
          <w:szCs w:val="21"/>
        </w:rPr>
        <w:t xml:space="preserve"> phosphorus; AP</w:t>
      </w:r>
      <w:r w:rsidR="004D2583" w:rsidRPr="006D285C">
        <w:rPr>
          <w:rFonts w:ascii="Times New Roman" w:hAnsi="Times New Roman" w:cs="Times New Roman" w:hint="eastAsia"/>
          <w:szCs w:val="21"/>
        </w:rPr>
        <w:t>:</w:t>
      </w:r>
      <w:r w:rsidR="004D2583" w:rsidRPr="006D285C">
        <w:rPr>
          <w:rFonts w:ascii="Times New Roman" w:hAnsi="Times New Roman" w:cs="Times New Roman"/>
          <w:szCs w:val="21"/>
        </w:rPr>
        <w:t xml:space="preserve"> </w:t>
      </w:r>
      <w:r w:rsidR="00630E62">
        <w:rPr>
          <w:rFonts w:ascii="Times New Roman" w:hAnsi="Times New Roman" w:cs="Times New Roman"/>
          <w:szCs w:val="21"/>
        </w:rPr>
        <w:t>a</w:t>
      </w:r>
      <w:r w:rsidR="004D2583" w:rsidRPr="006D285C">
        <w:rPr>
          <w:rFonts w:ascii="Times New Roman" w:hAnsi="Times New Roman" w:cs="Times New Roman"/>
          <w:szCs w:val="21"/>
        </w:rPr>
        <w:t>vailable phosphorus</w:t>
      </w:r>
      <w:r w:rsidR="004D2583" w:rsidRPr="006D285C">
        <w:rPr>
          <w:rFonts w:ascii="Times New Roman" w:hAnsi="Times New Roman" w:cs="Times New Roman" w:hint="eastAsia"/>
          <w:szCs w:val="21"/>
        </w:rPr>
        <w:t>;</w:t>
      </w:r>
      <w:r w:rsidR="004D2583" w:rsidRPr="006D285C">
        <w:rPr>
          <w:rFonts w:ascii="Times New Roman" w:hAnsi="Times New Roman" w:cs="Times New Roman"/>
          <w:szCs w:val="21"/>
        </w:rPr>
        <w:t xml:space="preserve"> </w:t>
      </w:r>
      <w:r w:rsidR="00052996" w:rsidRPr="006D285C">
        <w:rPr>
          <w:rFonts w:ascii="Times New Roman" w:hAnsi="Times New Roman" w:cs="Times New Roman"/>
          <w:szCs w:val="21"/>
        </w:rPr>
        <w:t>S</w:t>
      </w:r>
      <w:r w:rsidR="00052996" w:rsidRPr="006D285C">
        <w:rPr>
          <w:rFonts w:ascii="Times New Roman" w:hAnsi="Times New Roman" w:cs="Times New Roman" w:hint="eastAsia"/>
          <w:szCs w:val="21"/>
        </w:rPr>
        <w:t>ugar</w:t>
      </w:r>
      <w:r w:rsidR="00052996" w:rsidRPr="006D285C">
        <w:rPr>
          <w:rFonts w:ascii="Times New Roman" w:hAnsi="Times New Roman" w:cs="Times New Roman"/>
          <w:szCs w:val="21"/>
        </w:rPr>
        <w:t xml:space="preserve">: sugar </w:t>
      </w:r>
      <w:r w:rsidR="00630E62">
        <w:rPr>
          <w:rFonts w:ascii="Times New Roman" w:hAnsi="Times New Roman" w:cs="Times New Roman"/>
          <w:szCs w:val="21"/>
        </w:rPr>
        <w:t>content</w:t>
      </w:r>
      <w:r w:rsidR="00052996" w:rsidRPr="006D285C">
        <w:rPr>
          <w:rFonts w:ascii="Times New Roman" w:hAnsi="Times New Roman" w:cs="Times New Roman"/>
          <w:szCs w:val="21"/>
        </w:rPr>
        <w:t>; GLU: glucose; TG: triglycerides; TCH: total cholesterol; FFA: free fatty acids</w:t>
      </w:r>
      <w:r w:rsidR="004D2583" w:rsidRPr="006D285C">
        <w:rPr>
          <w:rFonts w:ascii="Times New Roman" w:hAnsi="Times New Roman" w:cs="Times New Roman"/>
          <w:szCs w:val="21"/>
        </w:rPr>
        <w:t xml:space="preserve"> </w:t>
      </w:r>
    </w:p>
    <w:p w14:paraId="5A54A5BD" w14:textId="7C672164" w:rsidR="00635672" w:rsidRPr="00052996" w:rsidRDefault="00635672">
      <w:pPr>
        <w:rPr>
          <w:rFonts w:ascii="Times New Roman" w:hAnsi="Times New Roman" w:cs="Times New Roman"/>
        </w:rPr>
      </w:pPr>
    </w:p>
    <w:p w14:paraId="1B790273" w14:textId="0C5FB8D7" w:rsidR="00635672" w:rsidRDefault="00635672">
      <w:pPr>
        <w:rPr>
          <w:rFonts w:ascii="Times New Roman" w:hAnsi="Times New Roman" w:cs="Times New Roman"/>
        </w:rPr>
      </w:pPr>
    </w:p>
    <w:p w14:paraId="4F42D962" w14:textId="529A772B" w:rsidR="00635672" w:rsidRDefault="00635672">
      <w:pPr>
        <w:rPr>
          <w:rFonts w:ascii="Times New Roman" w:hAnsi="Times New Roman" w:cs="Times New Roman"/>
        </w:rPr>
      </w:pPr>
    </w:p>
    <w:p w14:paraId="0ADA7C0C" w14:textId="7AD5A083" w:rsidR="00635672" w:rsidRDefault="00635672">
      <w:pPr>
        <w:rPr>
          <w:rFonts w:ascii="Times New Roman" w:hAnsi="Times New Roman" w:cs="Times New Roman"/>
        </w:rPr>
      </w:pPr>
    </w:p>
    <w:p w14:paraId="707BBEB8" w14:textId="56507FDE" w:rsidR="00635672" w:rsidRDefault="00635672">
      <w:pPr>
        <w:rPr>
          <w:rFonts w:ascii="Times New Roman" w:hAnsi="Times New Roman" w:cs="Times New Roman"/>
        </w:rPr>
      </w:pPr>
    </w:p>
    <w:p w14:paraId="69465E8F" w14:textId="4BA677E7" w:rsidR="00635672" w:rsidRDefault="00635672">
      <w:pPr>
        <w:rPr>
          <w:rFonts w:ascii="Times New Roman" w:hAnsi="Times New Roman" w:cs="Times New Roman"/>
        </w:rPr>
      </w:pPr>
    </w:p>
    <w:p w14:paraId="4C52BE98" w14:textId="1D66B9B8" w:rsidR="00635672" w:rsidRDefault="00635672">
      <w:pPr>
        <w:rPr>
          <w:rFonts w:ascii="Times New Roman" w:hAnsi="Times New Roman" w:cs="Times New Roman"/>
        </w:rPr>
      </w:pPr>
    </w:p>
    <w:p w14:paraId="08EF7BEC" w14:textId="6671C96D" w:rsidR="00635672" w:rsidRDefault="00635672">
      <w:pPr>
        <w:rPr>
          <w:rFonts w:ascii="Times New Roman" w:hAnsi="Times New Roman" w:cs="Times New Roman"/>
        </w:rPr>
      </w:pPr>
    </w:p>
    <w:p w14:paraId="36493962" w14:textId="322B35D3" w:rsidR="00635672" w:rsidRDefault="00635672">
      <w:pPr>
        <w:rPr>
          <w:rFonts w:ascii="Times New Roman" w:hAnsi="Times New Roman" w:cs="Times New Roman"/>
        </w:rPr>
      </w:pPr>
    </w:p>
    <w:p w14:paraId="3EBCB598" w14:textId="688F6F2B" w:rsidR="00635672" w:rsidRDefault="00635672">
      <w:pPr>
        <w:rPr>
          <w:rFonts w:ascii="Times New Roman" w:hAnsi="Times New Roman" w:cs="Times New Roman"/>
        </w:rPr>
      </w:pPr>
    </w:p>
    <w:p w14:paraId="61A8B47D" w14:textId="20210085" w:rsidR="00635672" w:rsidRDefault="00635672">
      <w:pPr>
        <w:rPr>
          <w:rFonts w:ascii="Times New Roman" w:hAnsi="Times New Roman" w:cs="Times New Roman"/>
        </w:rPr>
      </w:pPr>
    </w:p>
    <w:p w14:paraId="2D1DB161" w14:textId="672A9F84" w:rsidR="00635672" w:rsidRDefault="00635672">
      <w:pPr>
        <w:rPr>
          <w:rFonts w:ascii="Times New Roman" w:hAnsi="Times New Roman" w:cs="Times New Roman"/>
        </w:rPr>
      </w:pPr>
    </w:p>
    <w:p w14:paraId="7A7FE558" w14:textId="59B7AF83" w:rsidR="00635672" w:rsidRPr="00A43DDC" w:rsidRDefault="00635672">
      <w:pPr>
        <w:rPr>
          <w:rFonts w:ascii="Times New Roman" w:hAnsi="Times New Roman" w:cs="Times New Roman"/>
          <w:sz w:val="24"/>
          <w:szCs w:val="24"/>
        </w:rPr>
      </w:pPr>
    </w:p>
    <w:sectPr w:rsidR="00635672" w:rsidRPr="00A43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D7112" w14:textId="77777777" w:rsidR="00997C78" w:rsidRDefault="00997C78" w:rsidP="00737017">
      <w:r>
        <w:separator/>
      </w:r>
    </w:p>
  </w:endnote>
  <w:endnote w:type="continuationSeparator" w:id="0">
    <w:p w14:paraId="7F550585" w14:textId="77777777" w:rsidR="00997C78" w:rsidRDefault="00997C78" w:rsidP="007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B0C0A" w14:textId="77777777" w:rsidR="00997C78" w:rsidRDefault="00997C78" w:rsidP="00737017">
      <w:r>
        <w:separator/>
      </w:r>
    </w:p>
  </w:footnote>
  <w:footnote w:type="continuationSeparator" w:id="0">
    <w:p w14:paraId="536CCA78" w14:textId="77777777" w:rsidR="00997C78" w:rsidRDefault="00997C78" w:rsidP="007370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markup="0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91310"/>
    <w:rsid w:val="00043E81"/>
    <w:rsid w:val="00052996"/>
    <w:rsid w:val="00065C32"/>
    <w:rsid w:val="000A02FF"/>
    <w:rsid w:val="000E45F7"/>
    <w:rsid w:val="00102A5E"/>
    <w:rsid w:val="00132970"/>
    <w:rsid w:val="00137C07"/>
    <w:rsid w:val="00143DDA"/>
    <w:rsid w:val="00163D28"/>
    <w:rsid w:val="001E6609"/>
    <w:rsid w:val="002569A6"/>
    <w:rsid w:val="00295C57"/>
    <w:rsid w:val="002B31D5"/>
    <w:rsid w:val="002B5A16"/>
    <w:rsid w:val="002F0560"/>
    <w:rsid w:val="003417F4"/>
    <w:rsid w:val="00377145"/>
    <w:rsid w:val="00377F3A"/>
    <w:rsid w:val="003C56C7"/>
    <w:rsid w:val="00421E7C"/>
    <w:rsid w:val="0044082E"/>
    <w:rsid w:val="004A3A4A"/>
    <w:rsid w:val="004B111F"/>
    <w:rsid w:val="004D2583"/>
    <w:rsid w:val="004E0EE0"/>
    <w:rsid w:val="00504D80"/>
    <w:rsid w:val="00514928"/>
    <w:rsid w:val="00536F54"/>
    <w:rsid w:val="005545D2"/>
    <w:rsid w:val="00561311"/>
    <w:rsid w:val="0058391D"/>
    <w:rsid w:val="005A4B97"/>
    <w:rsid w:val="005C0094"/>
    <w:rsid w:val="005E47C9"/>
    <w:rsid w:val="0060436E"/>
    <w:rsid w:val="006064BE"/>
    <w:rsid w:val="006238AD"/>
    <w:rsid w:val="006243CB"/>
    <w:rsid w:val="00630E62"/>
    <w:rsid w:val="00635672"/>
    <w:rsid w:val="00640BB4"/>
    <w:rsid w:val="006D285C"/>
    <w:rsid w:val="0070499B"/>
    <w:rsid w:val="00737017"/>
    <w:rsid w:val="00751F86"/>
    <w:rsid w:val="00757A1E"/>
    <w:rsid w:val="00772422"/>
    <w:rsid w:val="007907DC"/>
    <w:rsid w:val="007F0CF2"/>
    <w:rsid w:val="008057D7"/>
    <w:rsid w:val="00836B60"/>
    <w:rsid w:val="0098035D"/>
    <w:rsid w:val="00997C78"/>
    <w:rsid w:val="009A1A66"/>
    <w:rsid w:val="009C67A5"/>
    <w:rsid w:val="009F7FE6"/>
    <w:rsid w:val="00A43DDC"/>
    <w:rsid w:val="00A82BE3"/>
    <w:rsid w:val="00A84B41"/>
    <w:rsid w:val="00A967D8"/>
    <w:rsid w:val="00A96F10"/>
    <w:rsid w:val="00AF56A5"/>
    <w:rsid w:val="00B53610"/>
    <w:rsid w:val="00BD1E7E"/>
    <w:rsid w:val="00C6333D"/>
    <w:rsid w:val="00CA188C"/>
    <w:rsid w:val="00CE08EE"/>
    <w:rsid w:val="00D23054"/>
    <w:rsid w:val="00D40A65"/>
    <w:rsid w:val="00D41727"/>
    <w:rsid w:val="00D56928"/>
    <w:rsid w:val="00D854C9"/>
    <w:rsid w:val="00DA6D7F"/>
    <w:rsid w:val="00DF5FAD"/>
    <w:rsid w:val="00E33BE0"/>
    <w:rsid w:val="00E7705A"/>
    <w:rsid w:val="00E91310"/>
    <w:rsid w:val="00F51514"/>
    <w:rsid w:val="00FA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9682E"/>
  <w15:chartTrackingRefBased/>
  <w15:docId w15:val="{5896B745-03D7-40BC-A202-ADA32478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70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3701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370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37017"/>
    <w:rPr>
      <w:sz w:val="18"/>
      <w:szCs w:val="18"/>
    </w:rPr>
  </w:style>
  <w:style w:type="table" w:styleId="TableGrid">
    <w:name w:val="Table Grid"/>
    <w:basedOn w:val="TableNormal"/>
    <w:uiPriority w:val="59"/>
    <w:rsid w:val="004B1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6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Scott Wysong</cp:lastModifiedBy>
  <cp:revision>2</cp:revision>
  <dcterms:created xsi:type="dcterms:W3CDTF">2022-01-04T07:14:00Z</dcterms:created>
  <dcterms:modified xsi:type="dcterms:W3CDTF">2022-01-04T07:14:00Z</dcterms:modified>
</cp:coreProperties>
</file>