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790" w:rsidRDefault="008F0790" w:rsidP="008F0790">
      <w:pPr>
        <w:rPr>
          <w:rFonts w:ascii="Times New Roman" w:hAnsi="Times New Roman"/>
          <w:b/>
          <w:color w:val="000000"/>
          <w:sz w:val="24"/>
          <w:szCs w:val="24"/>
        </w:rPr>
      </w:pPr>
      <w:r w:rsidRPr="00C500F3">
        <w:rPr>
          <w:rFonts w:ascii="Times New Roman" w:hAnsi="Times New Roman"/>
          <w:b/>
          <w:color w:val="000000"/>
          <w:sz w:val="24"/>
          <w:szCs w:val="24"/>
        </w:rPr>
        <w:t>APPENDIX I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Pr="00FD331F">
        <w:rPr>
          <w:rFonts w:ascii="Times New Roman" w:hAnsi="Times New Roman"/>
          <w:color w:val="000000"/>
          <w:sz w:val="24"/>
          <w:szCs w:val="24"/>
        </w:rPr>
        <w:t xml:space="preserve">Summary of cattle breeds and </w:t>
      </w:r>
      <w:r>
        <w:rPr>
          <w:rFonts w:ascii="Times New Roman" w:hAnsi="Times New Roman"/>
          <w:color w:val="000000"/>
          <w:sz w:val="24"/>
          <w:szCs w:val="24"/>
        </w:rPr>
        <w:t xml:space="preserve">associated </w:t>
      </w:r>
      <w:r w:rsidRPr="00FD331F">
        <w:rPr>
          <w:rFonts w:ascii="Times New Roman" w:hAnsi="Times New Roman"/>
          <w:color w:val="000000"/>
          <w:sz w:val="24"/>
          <w:szCs w:val="24"/>
        </w:rPr>
        <w:t>production costs</w:t>
      </w:r>
    </w:p>
    <w:tbl>
      <w:tblPr>
        <w:tblW w:w="10435" w:type="dxa"/>
        <w:tblInd w:w="108" w:type="dxa"/>
        <w:tblLook w:val="04A0" w:firstRow="1" w:lastRow="0" w:firstColumn="1" w:lastColumn="0" w:noHBand="0" w:noVBand="1"/>
      </w:tblPr>
      <w:tblGrid>
        <w:gridCol w:w="2594"/>
        <w:gridCol w:w="967"/>
        <w:gridCol w:w="1012"/>
        <w:gridCol w:w="150"/>
        <w:gridCol w:w="850"/>
        <w:gridCol w:w="312"/>
        <w:gridCol w:w="688"/>
        <w:gridCol w:w="474"/>
        <w:gridCol w:w="526"/>
        <w:gridCol w:w="347"/>
        <w:gridCol w:w="292"/>
        <w:gridCol w:w="528"/>
        <w:gridCol w:w="170"/>
        <w:gridCol w:w="630"/>
        <w:gridCol w:w="90"/>
        <w:gridCol w:w="180"/>
        <w:gridCol w:w="625"/>
      </w:tblGrid>
      <w:tr w:rsidR="008F0790" w:rsidRPr="00957D37" w:rsidTr="005F14A3">
        <w:trPr>
          <w:trHeight w:val="308"/>
        </w:trPr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4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 xml:space="preserve">           Distance from Lake Mburo National Park</w:t>
            </w: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 </w:t>
            </w:r>
          </w:p>
        </w:tc>
        <w:tc>
          <w:tcPr>
            <w:tcW w:w="89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 </w:t>
            </w:r>
          </w:p>
        </w:tc>
      </w:tr>
      <w:tr w:rsidR="008F0790" w:rsidRPr="00957D37" w:rsidTr="005F14A3">
        <w:trPr>
          <w:gridAfter w:val="1"/>
          <w:wAfter w:w="62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Dependent variables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24 km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  </w:t>
            </w:r>
            <w:r w:rsidRPr="00957D37">
              <w:rPr>
                <w:rFonts w:ascii="Calibri" w:eastAsia="Times New Roman" w:hAnsi="Calibri"/>
                <w:color w:val="000000"/>
              </w:rPr>
              <w:t>0 - 4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4-8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8</w:t>
            </w:r>
            <w:r w:rsidRPr="00957D37">
              <w:rPr>
                <w:rFonts w:ascii="Calibri" w:eastAsia="Times New Roman" w:hAnsi="Calibri"/>
                <w:color w:val="000000"/>
              </w:rPr>
              <w:t>-</w:t>
            </w:r>
            <w:r>
              <w:rPr>
                <w:rFonts w:ascii="Calibri" w:eastAsia="Times New Roman" w:hAnsi="Calibri"/>
                <w:color w:val="000000"/>
              </w:rPr>
              <w:t>12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16</w:t>
            </w:r>
            <w:r>
              <w:rPr>
                <w:rFonts w:ascii="Calibri" w:eastAsia="Times New Roman" w:hAnsi="Calibri"/>
                <w:color w:val="000000"/>
              </w:rPr>
              <w:t>-20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16-20  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20-</w:t>
            </w:r>
            <w:r w:rsidRPr="00957D37">
              <w:rPr>
                <w:rFonts w:ascii="Calibri" w:eastAsia="Times New Roman" w:hAnsi="Calibri"/>
                <w:color w:val="000000"/>
              </w:rPr>
              <w:t>24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Total herd of cattle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26923.00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5503.00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8820.00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5451.00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2944.00</w:t>
            </w: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3090.00</w:t>
            </w:r>
          </w:p>
        </w:tc>
        <w:tc>
          <w:tcPr>
            <w:tcW w:w="8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1115.00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Surviving cattle  offspring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6752.00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1436.00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1785.00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1620.00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730.00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865.00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316.00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Abortions in past month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Calibri" w:eastAsia="Times New Roman" w:hAnsi="Calibri"/>
                <w:color w:val="000000"/>
              </w:rPr>
            </w:pPr>
            <w:r w:rsidRPr="00957D37">
              <w:rPr>
                <w:rFonts w:ascii="Calibri" w:eastAsia="Times New Roman" w:hAnsi="Calibri"/>
                <w:color w:val="000000"/>
              </w:rPr>
              <w:t>1900.00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579.00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545.00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467.00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151.00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104.00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Indigenous breed of cattle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11575.00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2729.00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3704.00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2803.00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1079.00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891.00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369.00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Cross breed of cattle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8651.00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1947.00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3566.00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1717.00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804.00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528.00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89.00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Exotic breed of cattle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6844.00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827.00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1560.00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951.00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1053.00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1779.00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674.00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Treated cattle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3541.00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717.00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911.00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754.00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433.00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519.00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207.00</w:t>
            </w:r>
          </w:p>
        </w:tc>
      </w:tr>
      <w:tr w:rsidR="008F0790" w:rsidRPr="00957D37" w:rsidTr="005F14A3">
        <w:trPr>
          <w:gridAfter w:val="2"/>
          <w:wAfter w:w="805" w:type="dxa"/>
          <w:trHeight w:val="308"/>
        </w:trPr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F0790" w:rsidRPr="00957D37" w:rsidRDefault="008F0790" w:rsidP="005F14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Cattle recovered after treatment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3276.00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619.00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860.00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725.00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415.00</w:t>
            </w:r>
          </w:p>
        </w:tc>
        <w:tc>
          <w:tcPr>
            <w:tcW w:w="11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473.00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0790" w:rsidRPr="00957D37" w:rsidRDefault="008F0790" w:rsidP="005F14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57D3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184.00</w:t>
            </w:r>
          </w:p>
        </w:tc>
      </w:tr>
    </w:tbl>
    <w:p w:rsidR="008F0790" w:rsidRDefault="008F0790" w:rsidP="008F0790">
      <w:pPr>
        <w:spacing w:after="0"/>
        <w:rPr>
          <w:rFonts w:ascii="Calibri" w:eastAsia="Calibri" w:hAnsi="Calibri" w:cs="Calibri"/>
          <w:b/>
        </w:rPr>
      </w:pPr>
    </w:p>
    <w:p w:rsidR="008F0790" w:rsidRDefault="008F0790" w:rsidP="008F0790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F0790" w:rsidRPr="009605D3" w:rsidRDefault="008F0790" w:rsidP="008F0790">
      <w:pPr>
        <w:rPr>
          <w:rFonts w:ascii="Times New Roman" w:hAnsi="Times New Roman"/>
          <w:sz w:val="24"/>
          <w:szCs w:val="24"/>
          <w:highlight w:val="green"/>
        </w:rPr>
      </w:pPr>
    </w:p>
    <w:p w:rsidR="00B57F37" w:rsidRDefault="008F0790">
      <w:bookmarkStart w:id="0" w:name="_GoBack"/>
      <w:bookmarkEnd w:id="0"/>
    </w:p>
    <w:sectPr w:rsidR="00B57F37" w:rsidSect="00296BEB">
      <w:footerReference w:type="default" r:id="rId4"/>
      <w:pgSz w:w="12240" w:h="16340"/>
      <w:pgMar w:top="148" w:right="1080" w:bottom="499" w:left="900" w:header="720" w:footer="720" w:gutter="0"/>
      <w:lnNumType w:countBy="1" w:restart="continuous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43925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51D62" w:rsidRDefault="008F07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51D62" w:rsidRDefault="008F079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790"/>
    <w:rsid w:val="008F0790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84A14-A7A8-46B0-A296-E6015247D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790"/>
    <w:pPr>
      <w:spacing w:after="200" w:line="276" w:lineRule="auto"/>
    </w:pPr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F0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790"/>
    <w:rPr>
      <w:rFonts w:eastAsiaTheme="minorEastAsia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8F0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>Springer Nature IT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2022-02-07T07:27:00Z</dcterms:created>
  <dcterms:modified xsi:type="dcterms:W3CDTF">2022-02-07T07:27:00Z</dcterms:modified>
</cp:coreProperties>
</file>