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2019"/>
        <w:tblW w:w="10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486"/>
        <w:gridCol w:w="830"/>
        <w:gridCol w:w="746"/>
        <w:gridCol w:w="1113"/>
        <w:gridCol w:w="1113"/>
        <w:gridCol w:w="534"/>
        <w:gridCol w:w="832"/>
        <w:gridCol w:w="780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618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left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Accession</w:t>
            </w:r>
          </w:p>
        </w:tc>
        <w:tc>
          <w:tcPr>
            <w:tcW w:w="1486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left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GPL</w:t>
            </w:r>
          </w:p>
        </w:tc>
        <w:tc>
          <w:tcPr>
            <w:tcW w:w="830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left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Year</w:t>
            </w:r>
          </w:p>
        </w:tc>
        <w:tc>
          <w:tcPr>
            <w:tcW w:w="2972" w:type="dxa"/>
            <w:gridSpan w:val="3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center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Endometrial carcinoma</w:t>
            </w:r>
          </w:p>
        </w:tc>
        <w:tc>
          <w:tcPr>
            <w:tcW w:w="2146" w:type="dxa"/>
            <w:gridSpan w:val="3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center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Normal control</w:t>
            </w:r>
          </w:p>
        </w:tc>
        <w:tc>
          <w:tcPr>
            <w:tcW w:w="1067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left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Source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61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Cambria" w:hAnsi="Cambria" w:eastAsia="Cambria" w:cs="Cambria"/>
                <w:sz w:val="24"/>
              </w:rPr>
            </w:pPr>
          </w:p>
        </w:tc>
        <w:tc>
          <w:tcPr>
            <w:tcW w:w="1486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Cambria" w:hAnsi="Cambria" w:eastAsia="Cambria" w:cs="Cambria"/>
                <w:sz w:val="24"/>
              </w:rPr>
            </w:pPr>
          </w:p>
        </w:tc>
        <w:tc>
          <w:tcPr>
            <w:tcW w:w="830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Cambria" w:hAnsi="Cambria" w:eastAsia="Cambria" w:cs="Cambria"/>
                <w:sz w:val="24"/>
              </w:rPr>
            </w:pPr>
          </w:p>
        </w:tc>
        <w:tc>
          <w:tcPr>
            <w:tcW w:w="74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center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n</w:t>
            </w:r>
          </w:p>
        </w:tc>
        <w:tc>
          <w:tcPr>
            <w:tcW w:w="111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center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M</w:t>
            </w:r>
          </w:p>
        </w:tc>
        <w:tc>
          <w:tcPr>
            <w:tcW w:w="111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center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SD</w:t>
            </w:r>
          </w:p>
        </w:tc>
        <w:tc>
          <w:tcPr>
            <w:tcW w:w="53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center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n</w:t>
            </w:r>
          </w:p>
        </w:tc>
        <w:tc>
          <w:tcPr>
            <w:tcW w:w="83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center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M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4BACC6"/>
            <w:vAlign w:val="center"/>
          </w:tcPr>
          <w:p>
            <w:pPr>
              <w:widowControl/>
              <w:spacing w:before="120" w:after="240"/>
              <w:jc w:val="center"/>
              <w:rPr>
                <w:rFonts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lang w:bidi="ar"/>
              </w:rPr>
              <w:t>SD</w:t>
            </w:r>
          </w:p>
        </w:tc>
        <w:tc>
          <w:tcPr>
            <w:tcW w:w="1067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Cambria" w:hAnsi="Cambria" w:eastAsia="Cambria" w:cs="Cambr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61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GSE17025</w:t>
            </w:r>
          </w:p>
        </w:tc>
        <w:tc>
          <w:tcPr>
            <w:tcW w:w="148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GPL570</w:t>
            </w:r>
          </w:p>
        </w:tc>
        <w:tc>
          <w:tcPr>
            <w:tcW w:w="83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2011</w:t>
            </w:r>
          </w:p>
        </w:tc>
        <w:tc>
          <w:tcPr>
            <w:tcW w:w="74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111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5.82</w:t>
            </w:r>
          </w:p>
        </w:tc>
        <w:tc>
          <w:tcPr>
            <w:tcW w:w="111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0.82</w:t>
            </w:r>
          </w:p>
        </w:tc>
        <w:tc>
          <w:tcPr>
            <w:tcW w:w="53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8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5.76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0.57</w:t>
            </w:r>
          </w:p>
        </w:tc>
        <w:tc>
          <w:tcPr>
            <w:tcW w:w="106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Tissue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GSE63678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GPL571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2015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5.86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0.23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Tissue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GSE115810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GPL96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2018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4.08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0.17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Tissue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GSE56087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GPL11154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2015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1.93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1.44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0.60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Tissue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GSE13003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GPL7413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2008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0.65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-0.31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0.86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Tissue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GSE146889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GPL16791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2020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3.33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1.18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3.09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center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B7DDE8"/>
            <w:vAlign w:val="center"/>
          </w:tcPr>
          <w:p>
            <w:pPr>
              <w:widowControl/>
              <w:spacing w:before="120" w:after="240"/>
              <w:jc w:val="left"/>
              <w:textAlignment w:val="center"/>
              <w:rPr>
                <w:rFonts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Tissue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0119" w:type="dxa"/>
            <w:gridSpan w:val="10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20" w:after="24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>M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lang w:bidi="ar"/>
              </w:rPr>
              <w:t>: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mean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>, SD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lang w:bidi="ar"/>
              </w:rPr>
              <w:t>: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Standard deviation</w:t>
            </w:r>
          </w:p>
        </w:tc>
      </w:tr>
    </w:tbl>
    <w:p>
      <w:pPr>
        <w:widowControl/>
        <w:spacing w:before="120" w:after="240"/>
        <w:jc w:val="left"/>
      </w:pPr>
      <w:r>
        <w:rPr>
          <w:rFonts w:ascii="Times New Roman" w:hAnsi="Times New Roman" w:eastAsia="宋体" w:cs="Times New Roman"/>
          <w:b/>
          <w:sz w:val="24"/>
          <w:lang w:eastAsia="en-US" w:bidi="ar"/>
        </w:rPr>
        <w:t>Supplementary Table 3</w:t>
      </w:r>
      <w:r>
        <w:rPr>
          <w:rFonts w:ascii="Times New Roman" w:hAnsi="Times New Roman" w:eastAsia="宋体" w:cs="Times New Roman"/>
          <w:b/>
          <w:kern w:val="0"/>
          <w:sz w:val="24"/>
          <w:lang w:bidi="ar"/>
        </w:rPr>
        <w:t xml:space="preserve">. </w:t>
      </w:r>
      <w:r>
        <w:rPr>
          <w:rFonts w:ascii="Times New Roman" w:hAnsi="Times New Roman" w:eastAsia="宋体" w:cs="Times New Roman"/>
          <w:bCs/>
          <w:kern w:val="0"/>
          <w:sz w:val="24"/>
          <w:lang w:bidi="ar"/>
        </w:rPr>
        <w:t>Gene Ex</w:t>
      </w:r>
      <w:bookmarkStart w:id="0" w:name="_GoBack"/>
      <w:bookmarkEnd w:id="0"/>
      <w:r>
        <w:rPr>
          <w:rFonts w:ascii="Times New Roman" w:hAnsi="Times New Roman" w:eastAsia="宋体" w:cs="Times New Roman"/>
          <w:bCs/>
          <w:kern w:val="0"/>
          <w:sz w:val="24"/>
          <w:lang w:bidi="ar"/>
        </w:rPr>
        <w:t>pression Omnibus datasets involved.</w:t>
      </w:r>
    </w:p>
    <w:sectPr>
      <w:pgSz w:w="12240" w:h="15840"/>
      <w:pgMar w:top="1440" w:right="1080" w:bottom="1440" w:left="108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3NrY0szAwMDM0sTRS0lEKTi0uzszPAykwrAUAYh0h+SwAAAA="/>
  </w:docVars>
  <w:rsids>
    <w:rsidRoot w:val="18440DF1"/>
    <w:rsid w:val="00DC02C8"/>
    <w:rsid w:val="00DF14D2"/>
    <w:rsid w:val="0CFA2D19"/>
    <w:rsid w:val="18440DF1"/>
    <w:rsid w:val="34FE2E80"/>
    <w:rsid w:val="35DA14F2"/>
    <w:rsid w:val="4F752DFA"/>
    <w:rsid w:val="569D450B"/>
    <w:rsid w:val="628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mbria" w:hAnsi="Cambria" w:eastAsiaTheme="minorEastAsia" w:cs="Cambri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438</Characters>
  <Lines>3</Lines>
  <Paragraphs>1</Paragraphs>
  <TotalTime>0</TotalTime>
  <ScaleCrop>false</ScaleCrop>
  <LinksUpToDate>false</LinksUpToDate>
  <CharactersWithSpaces>513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2021-10-21T15:26:00Z</dcterms:created>
  <dc:creator>马恒</dc:creator>
  <cp:lastModifiedBy>一叶知秋</cp:lastModifiedBy>
  <dcterms:modified xsi:type="dcterms:W3CDTF">2021-10-26T15:00:20Z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