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5643E" w14:textId="77777777" w:rsidR="00BF2681" w:rsidRPr="00EE67F8" w:rsidRDefault="00BF2681" w:rsidP="00ED5CC6">
      <w:pPr>
        <w:jc w:val="center"/>
        <w:rPr>
          <w:rFonts w:ascii="Arial" w:hAnsi="Arial" w:cs="Arial"/>
          <w:b/>
          <w:sz w:val="18"/>
          <w:szCs w:val="18"/>
        </w:rPr>
      </w:pPr>
      <w:r w:rsidRPr="00EE67F8">
        <w:rPr>
          <w:rFonts w:ascii="Arial" w:hAnsi="Arial" w:cs="Arial"/>
          <w:b/>
          <w:sz w:val="18"/>
          <w:szCs w:val="18"/>
        </w:rPr>
        <w:t>Anomalous Thermo-osmotic Conversion Performance of Ionic Covalent-Organic-Framework Membranes in Response to Charge Variations</w:t>
      </w:r>
    </w:p>
    <w:p w14:paraId="37708060" w14:textId="77777777" w:rsidR="00296C0D" w:rsidRPr="00EE67F8" w:rsidRDefault="00296C0D" w:rsidP="00D452E9">
      <w:pPr>
        <w:pStyle w:val="AuthorsFull"/>
        <w:rPr>
          <w:rFonts w:ascii="Arial" w:hAnsi="Arial" w:cs="Arial"/>
          <w:i w:val="0"/>
          <w:sz w:val="18"/>
          <w:szCs w:val="18"/>
          <w:lang w:val="de-DE"/>
        </w:rPr>
      </w:pPr>
    </w:p>
    <w:p w14:paraId="71F9C541" w14:textId="33DE060D" w:rsidR="00D452E9" w:rsidRPr="00EE67F8" w:rsidRDefault="0007333F" w:rsidP="00296C0D">
      <w:pPr>
        <w:pStyle w:val="AuthorsFull"/>
        <w:jc w:val="center"/>
        <w:rPr>
          <w:rFonts w:ascii="Arial" w:hAnsi="Arial" w:cs="Arial"/>
          <w:i w:val="0"/>
          <w:sz w:val="18"/>
          <w:szCs w:val="18"/>
          <w:lang w:val="de-DE"/>
        </w:rPr>
      </w:pPr>
      <w:r w:rsidRPr="00EE67F8">
        <w:rPr>
          <w:rFonts w:ascii="Arial" w:hAnsi="Arial" w:cs="Arial"/>
          <w:i w:val="0"/>
          <w:sz w:val="18"/>
          <w:szCs w:val="18"/>
          <w:lang w:val="de-DE"/>
        </w:rPr>
        <w:t>Weipeng Xian,</w:t>
      </w:r>
      <w:r w:rsidR="00BF2681" w:rsidRPr="00EE67F8">
        <w:rPr>
          <w:rFonts w:ascii="Arial" w:hAnsi="Arial" w:cs="Arial"/>
          <w:i w:val="0"/>
          <w:sz w:val="18"/>
          <w:szCs w:val="18"/>
          <w:vertAlign w:val="superscript"/>
          <w:lang w:val="de-DE"/>
        </w:rPr>
        <w:t>1</w:t>
      </w:r>
      <w:r w:rsidR="00BF2681" w:rsidRPr="00EE67F8">
        <w:rPr>
          <w:rFonts w:ascii="Arial" w:hAnsi="Arial" w:cs="Arial"/>
          <w:i w:val="0"/>
          <w:sz w:val="18"/>
          <w:szCs w:val="18"/>
          <w:lang w:val="de-DE"/>
        </w:rPr>
        <w:t xml:space="preserve"> </w:t>
      </w:r>
      <w:r w:rsidRPr="00EE67F8">
        <w:rPr>
          <w:rFonts w:ascii="Arial" w:hAnsi="Arial" w:cs="Arial"/>
          <w:i w:val="0"/>
          <w:sz w:val="18"/>
          <w:szCs w:val="18"/>
          <w:lang w:val="de-DE"/>
        </w:rPr>
        <w:t>Xiuhui Zuo,</w:t>
      </w:r>
      <w:r w:rsidR="00BF2681" w:rsidRPr="00EE67F8">
        <w:rPr>
          <w:rFonts w:ascii="Arial" w:hAnsi="Arial" w:cs="Arial"/>
          <w:i w:val="0"/>
          <w:sz w:val="18"/>
          <w:szCs w:val="18"/>
          <w:vertAlign w:val="superscript"/>
          <w:lang w:val="de-DE"/>
        </w:rPr>
        <w:t xml:space="preserve">1 </w:t>
      </w:r>
      <w:r w:rsidR="00D452E9" w:rsidRPr="00EE67F8">
        <w:rPr>
          <w:rFonts w:ascii="Arial" w:hAnsi="Arial" w:cs="Arial"/>
          <w:i w:val="0"/>
          <w:sz w:val="18"/>
          <w:szCs w:val="18"/>
          <w:lang w:val="de-DE"/>
        </w:rPr>
        <w:t>Changjia Zhu,</w:t>
      </w:r>
      <w:r w:rsidR="006B01FA" w:rsidRPr="00EE67F8">
        <w:rPr>
          <w:rFonts w:ascii="Arial" w:hAnsi="Arial" w:cs="Arial"/>
          <w:i w:val="0"/>
          <w:sz w:val="18"/>
          <w:szCs w:val="18"/>
          <w:vertAlign w:val="superscript"/>
          <w:lang w:val="de-DE"/>
        </w:rPr>
        <w:t>2</w:t>
      </w:r>
      <w:r w:rsidR="00BF2681" w:rsidRPr="00EE67F8">
        <w:rPr>
          <w:rFonts w:ascii="Arial" w:hAnsi="Arial" w:cs="Arial"/>
          <w:i w:val="0"/>
          <w:sz w:val="18"/>
          <w:szCs w:val="18"/>
          <w:lang w:val="de-DE"/>
        </w:rPr>
        <w:t xml:space="preserve"> Qing Guo,</w:t>
      </w:r>
      <w:r w:rsidR="006B01FA" w:rsidRPr="00EE67F8">
        <w:rPr>
          <w:rFonts w:ascii="Arial" w:hAnsi="Arial" w:cs="Arial"/>
          <w:i w:val="0"/>
          <w:sz w:val="18"/>
          <w:szCs w:val="18"/>
          <w:vertAlign w:val="superscript"/>
          <w:lang w:val="de-DE"/>
        </w:rPr>
        <w:t>1</w:t>
      </w:r>
      <w:r w:rsidR="00BF2681" w:rsidRPr="00EE67F8">
        <w:rPr>
          <w:rFonts w:ascii="Arial" w:hAnsi="Arial" w:cs="Arial"/>
          <w:i w:val="0"/>
          <w:sz w:val="18"/>
          <w:szCs w:val="18"/>
          <w:lang w:val="de-DE"/>
        </w:rPr>
        <w:t xml:space="preserve"> </w:t>
      </w:r>
      <w:r w:rsidR="00D452E9" w:rsidRPr="00EE67F8">
        <w:rPr>
          <w:rFonts w:ascii="Arial" w:hAnsi="Arial" w:cs="Arial"/>
          <w:i w:val="0"/>
          <w:sz w:val="18"/>
          <w:szCs w:val="18"/>
          <w:lang w:val="de-DE"/>
        </w:rPr>
        <w:t>Qing-Wei Meng,</w:t>
      </w:r>
      <w:r w:rsidR="006B01FA" w:rsidRPr="00EE67F8">
        <w:rPr>
          <w:rFonts w:ascii="Arial" w:hAnsi="Arial" w:cs="Arial"/>
          <w:i w:val="0"/>
          <w:sz w:val="18"/>
          <w:szCs w:val="18"/>
          <w:vertAlign w:val="superscript"/>
          <w:lang w:val="de-DE"/>
        </w:rPr>
        <w:t>1</w:t>
      </w:r>
      <w:r w:rsidR="006B01FA" w:rsidRPr="00EE67F8">
        <w:rPr>
          <w:rFonts w:ascii="Arial" w:hAnsi="Arial" w:cs="Arial"/>
          <w:i w:val="0"/>
          <w:sz w:val="18"/>
          <w:szCs w:val="18"/>
          <w:lang w:val="de-DE"/>
        </w:rPr>
        <w:t xml:space="preserve"> </w:t>
      </w:r>
      <w:r w:rsidR="00F77A2C" w:rsidRPr="00EE67F8">
        <w:rPr>
          <w:rFonts w:ascii="Arial" w:hAnsi="Arial" w:cs="Arial"/>
          <w:i w:val="0"/>
          <w:sz w:val="18"/>
          <w:szCs w:val="18"/>
          <w:lang w:val="de-DE"/>
        </w:rPr>
        <w:t>Xincheng Zhu</w:t>
      </w:r>
      <w:r w:rsidR="008E2A56" w:rsidRPr="00EE67F8">
        <w:rPr>
          <w:rFonts w:ascii="Arial" w:hAnsi="Arial" w:cs="Arial"/>
          <w:i w:val="0"/>
          <w:sz w:val="18"/>
          <w:szCs w:val="18"/>
          <w:lang w:val="de-DE"/>
        </w:rPr>
        <w:t>,</w:t>
      </w:r>
      <w:r w:rsidR="006B01FA" w:rsidRPr="00EE67F8">
        <w:rPr>
          <w:rFonts w:ascii="Arial" w:hAnsi="Arial" w:cs="Arial"/>
          <w:i w:val="0"/>
          <w:sz w:val="18"/>
          <w:szCs w:val="18"/>
          <w:vertAlign w:val="superscript"/>
          <w:lang w:val="de-DE"/>
        </w:rPr>
        <w:t>1</w:t>
      </w:r>
      <w:r w:rsidR="006B01FA" w:rsidRPr="00EE67F8">
        <w:rPr>
          <w:rFonts w:ascii="Arial" w:hAnsi="Arial" w:cs="Arial"/>
          <w:i w:val="0"/>
          <w:sz w:val="18"/>
          <w:szCs w:val="18"/>
          <w:lang w:val="de-DE"/>
        </w:rPr>
        <w:t xml:space="preserve"> </w:t>
      </w:r>
      <w:r w:rsidR="00BF2681" w:rsidRPr="00EE67F8">
        <w:rPr>
          <w:rFonts w:ascii="Arial" w:hAnsi="Arial" w:cs="Arial"/>
          <w:i w:val="0"/>
          <w:sz w:val="18"/>
          <w:szCs w:val="18"/>
          <w:lang w:val="de-DE"/>
        </w:rPr>
        <w:t>S</w:t>
      </w:r>
      <w:r w:rsidR="00BF2681" w:rsidRPr="00EE67F8">
        <w:rPr>
          <w:rFonts w:ascii="Arial" w:eastAsiaTheme="minorEastAsia" w:hAnsi="Arial" w:cs="Arial"/>
          <w:i w:val="0"/>
          <w:sz w:val="18"/>
          <w:szCs w:val="18"/>
          <w:lang w:val="de-DE" w:eastAsia="zh-CN"/>
        </w:rPr>
        <w:t>ai Wang,</w:t>
      </w:r>
      <w:r w:rsidR="00BF2681" w:rsidRPr="00EE67F8">
        <w:rPr>
          <w:rFonts w:ascii="Arial" w:hAnsi="Arial" w:cs="Arial"/>
          <w:i w:val="0"/>
          <w:sz w:val="18"/>
          <w:szCs w:val="18"/>
          <w:vertAlign w:val="superscript"/>
          <w:lang w:val="de-DE"/>
        </w:rPr>
        <w:t xml:space="preserve">1 </w:t>
      </w:r>
      <w:r w:rsidR="00D452E9" w:rsidRPr="00EE67F8">
        <w:rPr>
          <w:rFonts w:ascii="Arial" w:hAnsi="Arial" w:cs="Arial"/>
          <w:i w:val="0"/>
          <w:sz w:val="18"/>
          <w:szCs w:val="18"/>
          <w:lang w:val="de-DE"/>
        </w:rPr>
        <w:t>Shengqian Ma</w:t>
      </w:r>
      <w:r w:rsidR="00D452E9" w:rsidRPr="00EE67F8">
        <w:rPr>
          <w:rFonts w:ascii="Arial" w:eastAsiaTheme="minorEastAsia" w:hAnsi="Arial" w:cs="Arial"/>
          <w:i w:val="0"/>
          <w:sz w:val="18"/>
          <w:szCs w:val="18"/>
          <w:lang w:val="de-DE" w:eastAsia="zh-CN"/>
        </w:rPr>
        <w:t>,</w:t>
      </w:r>
      <w:r w:rsidR="006B01FA" w:rsidRPr="00EE67F8">
        <w:rPr>
          <w:rFonts w:ascii="Arial" w:eastAsiaTheme="minorEastAsia" w:hAnsi="Arial" w:cs="Arial"/>
          <w:i w:val="0"/>
          <w:sz w:val="18"/>
          <w:szCs w:val="18"/>
          <w:vertAlign w:val="superscript"/>
          <w:lang w:val="de-DE" w:eastAsia="zh-CN"/>
        </w:rPr>
        <w:t>2</w:t>
      </w:r>
      <w:r w:rsidR="006B01FA" w:rsidRPr="00EE67F8">
        <w:rPr>
          <w:rFonts w:ascii="Arial" w:eastAsiaTheme="minorEastAsia" w:hAnsi="Arial" w:cs="Arial"/>
          <w:i w:val="0"/>
          <w:sz w:val="18"/>
          <w:szCs w:val="18"/>
          <w:lang w:val="de-DE" w:eastAsia="zh-CN"/>
        </w:rPr>
        <w:t xml:space="preserve"> </w:t>
      </w:r>
      <w:r w:rsidR="00D452E9" w:rsidRPr="00EE67F8">
        <w:rPr>
          <w:rFonts w:ascii="Arial" w:hAnsi="Arial" w:cs="Arial"/>
          <w:i w:val="0"/>
          <w:sz w:val="18"/>
          <w:szCs w:val="18"/>
          <w:lang w:val="de-DE"/>
        </w:rPr>
        <w:t xml:space="preserve">Qi </w:t>
      </w:r>
      <w:r w:rsidR="006B01FA" w:rsidRPr="00EE67F8">
        <w:rPr>
          <w:rFonts w:ascii="Arial" w:hAnsi="Arial" w:cs="Arial"/>
          <w:i w:val="0"/>
          <w:sz w:val="18"/>
          <w:szCs w:val="18"/>
          <w:lang w:val="de-DE"/>
        </w:rPr>
        <w:t>Sun</w:t>
      </w:r>
      <w:r w:rsidR="006B01FA" w:rsidRPr="00EE67F8">
        <w:rPr>
          <w:rFonts w:ascii="Arial" w:hAnsi="Arial" w:cs="Arial"/>
          <w:i w:val="0"/>
          <w:sz w:val="18"/>
          <w:szCs w:val="18"/>
          <w:vertAlign w:val="superscript"/>
          <w:lang w:val="de-DE"/>
        </w:rPr>
        <w:t>1</w:t>
      </w:r>
      <w:r w:rsidR="00D452E9" w:rsidRPr="00EE67F8">
        <w:rPr>
          <w:rFonts w:ascii="Arial" w:hAnsi="Arial" w:cs="Arial"/>
          <w:i w:val="0"/>
          <w:sz w:val="18"/>
          <w:szCs w:val="18"/>
          <w:vertAlign w:val="superscript"/>
          <w:lang w:val="de-DE"/>
        </w:rPr>
        <w:t>,</w:t>
      </w:r>
      <w:r w:rsidR="00D452E9" w:rsidRPr="00EE67F8">
        <w:rPr>
          <w:rFonts w:ascii="Arial" w:hAnsi="Arial" w:cs="Arial"/>
          <w:i w:val="0"/>
          <w:sz w:val="18"/>
          <w:szCs w:val="18"/>
          <w:lang w:val="de-DE"/>
        </w:rPr>
        <w:t>*</w:t>
      </w:r>
    </w:p>
    <w:p w14:paraId="16113B69" w14:textId="77777777" w:rsidR="00D452E9" w:rsidRPr="00EE67F8" w:rsidRDefault="00D452E9" w:rsidP="00D452E9">
      <w:pPr>
        <w:pStyle w:val="Addresses"/>
        <w:jc w:val="both"/>
        <w:rPr>
          <w:rFonts w:ascii="Arial" w:eastAsia="微软雅黑" w:hAnsi="Arial" w:cs="Arial"/>
          <w:sz w:val="18"/>
          <w:szCs w:val="18"/>
          <w:lang w:val="de-DE"/>
        </w:rPr>
      </w:pPr>
    </w:p>
    <w:p w14:paraId="2E20FB18" w14:textId="40C769C2" w:rsidR="00D452E9" w:rsidRPr="00EE67F8" w:rsidRDefault="006B01FA" w:rsidP="009B7A2F">
      <w:pPr>
        <w:pStyle w:val="Addresses"/>
        <w:jc w:val="center"/>
        <w:rPr>
          <w:rFonts w:ascii="Arial" w:hAnsi="Arial" w:cs="Arial"/>
          <w:sz w:val="18"/>
          <w:szCs w:val="18"/>
        </w:rPr>
      </w:pPr>
      <w:r w:rsidRPr="00EE67F8">
        <w:rPr>
          <w:rFonts w:ascii="Arial" w:eastAsia="微软雅黑" w:hAnsi="Arial" w:cs="Arial"/>
          <w:sz w:val="18"/>
          <w:szCs w:val="18"/>
          <w:vertAlign w:val="superscript"/>
        </w:rPr>
        <w:t>1</w:t>
      </w:r>
      <w:r w:rsidRPr="00EE67F8">
        <w:rPr>
          <w:rFonts w:ascii="Arial" w:eastAsia="微软雅黑" w:hAnsi="Arial" w:cs="Arial"/>
          <w:sz w:val="18"/>
          <w:szCs w:val="18"/>
        </w:rPr>
        <w:t xml:space="preserve">Zhejiang </w:t>
      </w:r>
      <w:r w:rsidR="00D452E9" w:rsidRPr="00EE67F8">
        <w:rPr>
          <w:rFonts w:ascii="Arial" w:eastAsia="微软雅黑" w:hAnsi="Arial" w:cs="Arial"/>
          <w:sz w:val="18"/>
          <w:szCs w:val="18"/>
        </w:rPr>
        <w:t>Provincial Key Laboratory of Advanced Chemical Engineering Manufacture Technology, </w:t>
      </w:r>
      <w:r w:rsidR="00D452E9" w:rsidRPr="00EE67F8">
        <w:rPr>
          <w:rFonts w:ascii="Arial" w:hAnsi="Arial" w:cs="Arial"/>
          <w:sz w:val="18"/>
          <w:szCs w:val="18"/>
        </w:rPr>
        <w:t>College of Chemical and Biological Engineering, Zhejiang University, Hangzhou, 310027, China.</w:t>
      </w:r>
    </w:p>
    <w:p w14:paraId="424D9A4A" w14:textId="1F6F16B8" w:rsidR="00D452E9" w:rsidRPr="00EE67F8" w:rsidRDefault="006B01FA" w:rsidP="009B7A2F">
      <w:pPr>
        <w:pStyle w:val="Addresses"/>
        <w:jc w:val="center"/>
        <w:rPr>
          <w:rFonts w:ascii="Arial" w:hAnsi="Arial" w:cs="Arial"/>
          <w:sz w:val="18"/>
          <w:szCs w:val="18"/>
        </w:rPr>
      </w:pPr>
      <w:r w:rsidRPr="00EE67F8">
        <w:rPr>
          <w:rFonts w:ascii="Arial" w:hAnsi="Arial" w:cs="Arial"/>
          <w:sz w:val="18"/>
          <w:szCs w:val="18"/>
          <w:vertAlign w:val="superscript"/>
        </w:rPr>
        <w:t>2</w:t>
      </w:r>
      <w:r w:rsidRPr="00EE67F8">
        <w:rPr>
          <w:rFonts w:ascii="Arial" w:hAnsi="Arial" w:cs="Arial"/>
          <w:sz w:val="18"/>
          <w:szCs w:val="18"/>
        </w:rPr>
        <w:t xml:space="preserve">Department </w:t>
      </w:r>
      <w:r w:rsidR="00D452E9" w:rsidRPr="00EE67F8">
        <w:rPr>
          <w:rFonts w:ascii="Arial" w:hAnsi="Arial" w:cs="Arial"/>
          <w:sz w:val="18"/>
          <w:szCs w:val="18"/>
        </w:rPr>
        <w:t>of Chemistry, University of North Texas, 1508 W Mulberry St Denton, TX 76201, United States.</w:t>
      </w:r>
    </w:p>
    <w:p w14:paraId="4111D9C2" w14:textId="77777777" w:rsidR="009B7A2F" w:rsidRPr="00EE67F8" w:rsidRDefault="009B7A2F" w:rsidP="009B7A2F">
      <w:pPr>
        <w:pStyle w:val="Addresses"/>
        <w:jc w:val="center"/>
        <w:rPr>
          <w:rFonts w:ascii="Arial" w:hAnsi="Arial" w:cs="Arial"/>
          <w:sz w:val="18"/>
          <w:szCs w:val="18"/>
        </w:rPr>
      </w:pPr>
    </w:p>
    <w:p w14:paraId="64DBB7B9" w14:textId="77777777" w:rsidR="009B7A2F" w:rsidRPr="00EE67F8" w:rsidRDefault="009B7A2F" w:rsidP="009B7A2F">
      <w:pPr>
        <w:pStyle w:val="Addresses"/>
        <w:jc w:val="center"/>
        <w:rPr>
          <w:rFonts w:ascii="Arial" w:hAnsi="Arial" w:cs="Arial"/>
          <w:sz w:val="18"/>
          <w:szCs w:val="18"/>
          <w:lang w:val="fr-FR"/>
        </w:rPr>
      </w:pPr>
      <w:r w:rsidRPr="00EE67F8">
        <w:rPr>
          <w:rFonts w:ascii="Arial" w:hAnsi="Arial" w:cs="Arial"/>
          <w:sz w:val="18"/>
          <w:szCs w:val="18"/>
          <w:lang w:val="fr-FR"/>
        </w:rPr>
        <w:t xml:space="preserve">*Email: </w:t>
      </w:r>
      <w:hyperlink r:id="rId7" w:history="1">
        <w:r w:rsidRPr="00EE67F8">
          <w:rPr>
            <w:rFonts w:ascii="Arial" w:hAnsi="Arial" w:cs="Arial"/>
            <w:sz w:val="18"/>
            <w:szCs w:val="18"/>
            <w:lang w:val="fr-FR"/>
          </w:rPr>
          <w:t>sunqichs@zju.edu.cn</w:t>
        </w:r>
      </w:hyperlink>
      <w:r w:rsidRPr="00EE67F8">
        <w:rPr>
          <w:rFonts w:ascii="Arial" w:hAnsi="Arial" w:cs="Arial"/>
          <w:sz w:val="18"/>
          <w:szCs w:val="18"/>
          <w:lang w:val="fr-FR"/>
        </w:rPr>
        <w:t xml:space="preserve"> (QS)</w:t>
      </w:r>
    </w:p>
    <w:p w14:paraId="5C2422A6" w14:textId="77777777" w:rsidR="009B7A2F" w:rsidRPr="00EE67F8" w:rsidRDefault="009B7A2F" w:rsidP="00D452E9">
      <w:pPr>
        <w:pStyle w:val="Addresses"/>
        <w:rPr>
          <w:rFonts w:ascii="Arial" w:hAnsi="Arial" w:cs="Arial"/>
          <w:sz w:val="18"/>
          <w:szCs w:val="18"/>
          <w:lang w:val="fr-FR"/>
        </w:rPr>
      </w:pPr>
    </w:p>
    <w:p w14:paraId="71523077" w14:textId="77777777" w:rsidR="000301DA" w:rsidRPr="00EE67F8" w:rsidRDefault="000301DA" w:rsidP="005E1F56">
      <w:pPr>
        <w:rPr>
          <w:rFonts w:ascii="Arial" w:hAnsi="Arial" w:cs="Arial"/>
          <w:b/>
          <w:noProof/>
          <w:sz w:val="21"/>
          <w:szCs w:val="21"/>
          <w:lang w:val="fr-FR"/>
        </w:rPr>
      </w:pPr>
    </w:p>
    <w:p w14:paraId="7891DBA7" w14:textId="52821C79" w:rsidR="00C34B9E" w:rsidRPr="00EE67F8" w:rsidRDefault="005E1F56" w:rsidP="005E1F56">
      <w:pPr>
        <w:spacing w:line="312" w:lineRule="auto"/>
        <w:rPr>
          <w:rFonts w:ascii="Arial" w:hAnsi="Arial" w:cs="Arial"/>
          <w:b/>
          <w:i/>
          <w:noProof/>
          <w:sz w:val="18"/>
          <w:szCs w:val="18"/>
          <w:u w:val="single"/>
          <w:lang w:val="en-US"/>
        </w:rPr>
      </w:pPr>
      <w:r w:rsidRPr="00EE67F8">
        <w:rPr>
          <w:rFonts w:ascii="Arial" w:hAnsi="Arial" w:cs="Arial"/>
          <w:b/>
          <w:noProof/>
          <w:sz w:val="21"/>
          <w:szCs w:val="21"/>
          <w:lang w:val="en-US"/>
        </w:rPr>
        <w:t>Experimental Details</w:t>
      </w:r>
    </w:p>
    <w:p w14:paraId="05DE2A00" w14:textId="77777777" w:rsidR="00006F82" w:rsidRPr="00EE67F8" w:rsidRDefault="00006F82" w:rsidP="001B434C">
      <w:pPr>
        <w:spacing w:after="120" w:line="312" w:lineRule="auto"/>
        <w:rPr>
          <w:rFonts w:ascii="Arial" w:hAnsi="Arial" w:cs="Arial"/>
          <w:b/>
          <w:i/>
          <w:noProof/>
          <w:sz w:val="18"/>
          <w:szCs w:val="18"/>
          <w:u w:val="single"/>
          <w:lang w:val="en-US"/>
        </w:rPr>
      </w:pPr>
    </w:p>
    <w:p w14:paraId="0EA48458" w14:textId="77777777" w:rsidR="005E1F56" w:rsidRPr="00EE67F8" w:rsidRDefault="004A2E49" w:rsidP="001B434C">
      <w:pPr>
        <w:spacing w:after="120" w:line="312" w:lineRule="auto"/>
        <w:rPr>
          <w:rFonts w:ascii="Arial" w:hAnsi="Arial" w:cs="Arial"/>
          <w:b/>
          <w:i/>
          <w:noProof/>
          <w:sz w:val="18"/>
          <w:szCs w:val="18"/>
          <w:u w:val="single"/>
          <w:lang w:val="en-US"/>
        </w:rPr>
      </w:pPr>
      <w:r w:rsidRPr="00EE67F8">
        <w:rPr>
          <w:rFonts w:ascii="Arial" w:hAnsi="Arial" w:cs="Arial"/>
          <w:b/>
          <w:i/>
          <w:noProof/>
          <w:sz w:val="18"/>
          <w:szCs w:val="18"/>
          <w:u w:val="single"/>
          <w:lang w:val="en-US"/>
        </w:rPr>
        <w:t xml:space="preserve">Fabrication of </w:t>
      </w:r>
      <w:r w:rsidR="00515686" w:rsidRPr="00EE67F8">
        <w:rPr>
          <w:rFonts w:ascii="Arial" w:hAnsi="Arial" w:cs="Arial"/>
          <w:b/>
          <w:i/>
          <w:sz w:val="18"/>
          <w:szCs w:val="18"/>
          <w:u w:val="single"/>
        </w:rPr>
        <w:t>COF-EB</w:t>
      </w:r>
      <w:r w:rsidR="00515686" w:rsidRPr="00EE67F8">
        <w:rPr>
          <w:rFonts w:ascii="Arial" w:hAnsi="Arial" w:cs="Arial"/>
          <w:b/>
          <w:i/>
          <w:sz w:val="18"/>
          <w:szCs w:val="18"/>
          <w:u w:val="single"/>
          <w:vertAlign w:val="subscript"/>
        </w:rPr>
        <w:t>x</w:t>
      </w:r>
      <w:r w:rsidR="00515686" w:rsidRPr="00EE67F8">
        <w:rPr>
          <w:rFonts w:ascii="Arial" w:hAnsi="Arial" w:cs="Arial"/>
          <w:b/>
          <w:i/>
          <w:sz w:val="18"/>
          <w:szCs w:val="18"/>
          <w:u w:val="single"/>
        </w:rPr>
        <w:t>BD</w:t>
      </w:r>
      <w:r w:rsidR="00515686" w:rsidRPr="00EE67F8">
        <w:rPr>
          <w:rFonts w:ascii="Arial" w:hAnsi="Arial" w:cs="Arial"/>
          <w:b/>
          <w:i/>
          <w:sz w:val="18"/>
          <w:szCs w:val="18"/>
          <w:u w:val="single"/>
          <w:vertAlign w:val="subscript"/>
        </w:rPr>
        <w:t>y</w:t>
      </w:r>
      <w:r w:rsidR="00515686" w:rsidRPr="00EE67F8">
        <w:rPr>
          <w:rFonts w:ascii="Arial" w:hAnsi="Arial" w:cs="Arial"/>
          <w:b/>
          <w:i/>
          <w:sz w:val="18"/>
          <w:szCs w:val="18"/>
          <w:u w:val="single"/>
        </w:rPr>
        <w:t>/PAN</w:t>
      </w:r>
    </w:p>
    <w:p w14:paraId="5875D2F3" w14:textId="77777777" w:rsidR="00533F7F" w:rsidRPr="00EE67F8" w:rsidRDefault="00443D61" w:rsidP="00443D61">
      <w:pPr>
        <w:spacing w:line="276" w:lineRule="auto"/>
        <w:jc w:val="center"/>
        <w:rPr>
          <w:rFonts w:ascii="Arial" w:hAnsi="Arial" w:cs="Arial"/>
          <w:i/>
          <w:noProof/>
          <w:sz w:val="18"/>
          <w:szCs w:val="18"/>
          <w:lang w:val="en-US"/>
        </w:rPr>
      </w:pPr>
      <w:r w:rsidRPr="00EE67F8">
        <w:rPr>
          <w:rFonts w:ascii="Arial" w:hAnsi="Arial" w:cs="Arial"/>
          <w:i/>
          <w:noProof/>
          <w:sz w:val="18"/>
          <w:szCs w:val="18"/>
          <w:lang w:val="en-US" w:eastAsia="zh-CN"/>
        </w:rPr>
        <w:drawing>
          <wp:inline distT="0" distB="0" distL="0" distR="0" wp14:anchorId="59088BBF" wp14:editId="6F6F6349">
            <wp:extent cx="2160000" cy="1713600"/>
            <wp:effectExtent l="0" t="0" r="0" b="1270"/>
            <wp:docPr id="6" name="Picture 6" descr="C:\Users\qisun\Desktop\Pictur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qisun\Desktop\Picture4-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0000" cy="1713600"/>
                    </a:xfrm>
                    <a:prstGeom prst="rect">
                      <a:avLst/>
                    </a:prstGeom>
                    <a:noFill/>
                    <a:ln>
                      <a:noFill/>
                    </a:ln>
                  </pic:spPr>
                </pic:pic>
              </a:graphicData>
            </a:graphic>
          </wp:inline>
        </w:drawing>
      </w:r>
    </w:p>
    <w:p w14:paraId="3B2A89D9" w14:textId="77777777" w:rsidR="00D0040A" w:rsidRPr="00EE67F8" w:rsidRDefault="00D0040A" w:rsidP="00D0040A">
      <w:pPr>
        <w:spacing w:line="276" w:lineRule="auto"/>
        <w:jc w:val="both"/>
        <w:rPr>
          <w:rFonts w:ascii="Arial" w:hAnsi="Arial" w:cs="Arial"/>
          <w:noProof/>
          <w:sz w:val="18"/>
          <w:szCs w:val="18"/>
          <w:lang w:val="en-US"/>
        </w:rPr>
      </w:pPr>
      <w:r w:rsidRPr="00EE67F8">
        <w:rPr>
          <w:rFonts w:ascii="Arial" w:hAnsi="Arial" w:cs="Arial"/>
          <w:i/>
          <w:noProof/>
          <w:sz w:val="18"/>
          <w:szCs w:val="18"/>
          <w:lang w:val="en-US"/>
        </w:rPr>
        <w:t>COF-</w:t>
      </w:r>
      <w:r w:rsidR="00D8237C" w:rsidRPr="00EE67F8">
        <w:rPr>
          <w:rFonts w:ascii="Arial" w:hAnsi="Arial" w:cs="Arial"/>
          <w:i/>
          <w:noProof/>
          <w:sz w:val="18"/>
          <w:szCs w:val="18"/>
          <w:lang w:val="en-US"/>
        </w:rPr>
        <w:t>EB</w:t>
      </w:r>
      <w:r w:rsidRPr="00EE67F8">
        <w:rPr>
          <w:rFonts w:ascii="Arial" w:hAnsi="Arial" w:cs="Arial"/>
          <w:i/>
          <w:noProof/>
          <w:sz w:val="18"/>
          <w:szCs w:val="18"/>
          <w:lang w:val="en-US"/>
        </w:rPr>
        <w:t>/PAN.</w:t>
      </w:r>
      <w:r w:rsidRPr="00EE67F8">
        <w:rPr>
          <w:rFonts w:ascii="Arial" w:hAnsi="Arial" w:cs="Arial"/>
          <w:noProof/>
          <w:sz w:val="18"/>
          <w:szCs w:val="18"/>
          <w:lang w:val="en-US"/>
        </w:rPr>
        <w:t xml:space="preserve"> </w:t>
      </w:r>
      <w:r w:rsidR="00B81AB9" w:rsidRPr="00EE67F8">
        <w:rPr>
          <w:rFonts w:ascii="Arial" w:hAnsi="Arial" w:cs="Arial"/>
          <w:noProof/>
          <w:sz w:val="18"/>
          <w:szCs w:val="18"/>
          <w:lang w:val="en-US"/>
        </w:rPr>
        <w:t xml:space="preserve">The </w:t>
      </w:r>
      <w:r w:rsidRPr="00EE67F8">
        <w:rPr>
          <w:rFonts w:ascii="Arial" w:hAnsi="Arial" w:cs="Arial"/>
          <w:noProof/>
          <w:sz w:val="18"/>
          <w:szCs w:val="18"/>
          <w:lang w:val="en-US"/>
        </w:rPr>
        <w:t xml:space="preserve">COF active layers were formed </w:t>
      </w:r>
      <w:r w:rsidRPr="00EE67F8">
        <w:rPr>
          <w:rFonts w:ascii="Arial" w:hAnsi="Arial" w:cs="Arial"/>
          <w:i/>
          <w:noProof/>
          <w:sz w:val="18"/>
          <w:szCs w:val="18"/>
          <w:lang w:val="en-US"/>
        </w:rPr>
        <w:t>via</w:t>
      </w:r>
      <w:r w:rsidRPr="00EE67F8">
        <w:rPr>
          <w:rFonts w:ascii="Arial" w:hAnsi="Arial" w:cs="Arial"/>
          <w:noProof/>
          <w:sz w:val="18"/>
          <w:szCs w:val="18"/>
          <w:lang w:val="en-US"/>
        </w:rPr>
        <w:t xml:space="preserve"> interface polymerization on the surface of asymmetric polyacrylonitrile (PAN) ultrafiltration membrane. The PAN support was vertically placed in the middle of a homemade diffusion cell, resulting in each volume of 7 cm</w:t>
      </w:r>
      <w:r w:rsidRPr="00EE67F8">
        <w:rPr>
          <w:rFonts w:ascii="Arial" w:hAnsi="Arial" w:cs="Arial"/>
          <w:noProof/>
          <w:sz w:val="18"/>
          <w:szCs w:val="18"/>
          <w:vertAlign w:val="superscript"/>
          <w:lang w:val="en-US"/>
        </w:rPr>
        <w:t>3</w:t>
      </w:r>
      <w:r w:rsidRPr="00EE67F8">
        <w:rPr>
          <w:rFonts w:ascii="Arial" w:hAnsi="Arial" w:cs="Arial"/>
          <w:noProof/>
          <w:sz w:val="18"/>
          <w:szCs w:val="18"/>
          <w:lang w:val="en-US"/>
        </w:rPr>
        <w:t>. A</w:t>
      </w:r>
      <w:r w:rsidR="00655553" w:rsidRPr="00EE67F8">
        <w:rPr>
          <w:rFonts w:ascii="Arial" w:hAnsi="Arial" w:cs="Arial"/>
          <w:noProof/>
          <w:sz w:val="18"/>
          <w:szCs w:val="18"/>
          <w:lang w:val="en-US"/>
        </w:rPr>
        <w:t xml:space="preserve"> </w:t>
      </w:r>
      <w:r w:rsidR="00655553" w:rsidRPr="00EE67F8">
        <w:rPr>
          <w:rStyle w:val="Emphasis"/>
          <w:rFonts w:ascii="Arial" w:hAnsi="Arial" w:cs="Arial"/>
          <w:sz w:val="18"/>
          <w:szCs w:val="18"/>
        </w:rPr>
        <w:t>p</w:t>
      </w:r>
      <w:r w:rsidR="00655553" w:rsidRPr="00EE67F8">
        <w:rPr>
          <w:rFonts w:ascii="Arial" w:hAnsi="Arial" w:cs="Arial"/>
          <w:sz w:val="18"/>
          <w:szCs w:val="18"/>
        </w:rPr>
        <w:t xml:space="preserve">-toluenesulfonic acid (TsOH, </w:t>
      </w:r>
      <w:r w:rsidR="006C75AC" w:rsidRPr="00EE67F8">
        <w:rPr>
          <w:rFonts w:ascii="Arial" w:hAnsi="Arial" w:cs="Arial"/>
          <w:noProof/>
          <w:sz w:val="18"/>
          <w:szCs w:val="18"/>
          <w:lang w:val="en-US"/>
        </w:rPr>
        <w:t>31.5</w:t>
      </w:r>
      <w:r w:rsidR="00655553" w:rsidRPr="00EE67F8">
        <w:rPr>
          <w:rFonts w:ascii="Arial" w:hAnsi="Arial" w:cs="Arial"/>
          <w:noProof/>
          <w:sz w:val="18"/>
          <w:szCs w:val="18"/>
          <w:lang w:val="en-US"/>
        </w:rPr>
        <w:t xml:space="preserve"> mg, </w:t>
      </w:r>
      <w:r w:rsidR="00E923AA" w:rsidRPr="00EE67F8">
        <w:rPr>
          <w:rFonts w:ascii="Arial" w:hAnsi="Arial" w:cs="Arial"/>
          <w:noProof/>
          <w:sz w:val="18"/>
          <w:szCs w:val="18"/>
          <w:lang w:val="en-US"/>
        </w:rPr>
        <w:t>0.165</w:t>
      </w:r>
      <w:r w:rsidR="00655553" w:rsidRPr="00EE67F8">
        <w:rPr>
          <w:rFonts w:ascii="Arial" w:hAnsi="Arial" w:cs="Arial"/>
          <w:noProof/>
          <w:sz w:val="18"/>
          <w:szCs w:val="18"/>
          <w:lang w:val="en-US"/>
        </w:rPr>
        <w:t xml:space="preserve"> mmol)</w:t>
      </w:r>
      <w:r w:rsidR="00655553" w:rsidRPr="00EE67F8">
        <w:rPr>
          <w:rFonts w:ascii="Arial" w:hAnsi="Arial" w:cs="Arial"/>
          <w:sz w:val="18"/>
          <w:szCs w:val="18"/>
        </w:rPr>
        <w:t xml:space="preserve"> </w:t>
      </w:r>
      <w:r w:rsidRPr="00EE67F8">
        <w:rPr>
          <w:rFonts w:ascii="Arial" w:hAnsi="Arial" w:cs="Arial"/>
          <w:noProof/>
          <w:sz w:val="18"/>
          <w:szCs w:val="18"/>
          <w:lang w:val="en-US"/>
        </w:rPr>
        <w:t xml:space="preserve">aqueous solution (7 mL) of </w:t>
      </w:r>
      <w:r w:rsidR="002D0610" w:rsidRPr="00EE67F8">
        <w:rPr>
          <w:rFonts w:ascii="Arial" w:hAnsi="Arial" w:cs="Arial"/>
          <w:noProof/>
          <w:sz w:val="18"/>
          <w:szCs w:val="18"/>
          <w:lang w:val="en-US"/>
        </w:rPr>
        <w:t xml:space="preserve">ethidium bromide (EB, </w:t>
      </w:r>
      <w:r w:rsidR="00E923AA" w:rsidRPr="00EE67F8">
        <w:rPr>
          <w:rFonts w:ascii="Arial" w:hAnsi="Arial" w:cs="Arial"/>
          <w:noProof/>
          <w:sz w:val="18"/>
          <w:szCs w:val="18"/>
          <w:lang w:val="en-US"/>
        </w:rPr>
        <w:t>32.7</w:t>
      </w:r>
      <w:r w:rsidR="002D0610" w:rsidRPr="00EE67F8">
        <w:rPr>
          <w:rFonts w:ascii="Arial" w:hAnsi="Arial" w:cs="Arial"/>
          <w:noProof/>
          <w:sz w:val="18"/>
          <w:szCs w:val="18"/>
          <w:lang w:val="en-US"/>
        </w:rPr>
        <w:t xml:space="preserve"> mg, </w:t>
      </w:r>
      <w:r w:rsidR="00E923AA" w:rsidRPr="00EE67F8">
        <w:rPr>
          <w:rFonts w:ascii="Arial" w:hAnsi="Arial" w:cs="Arial"/>
          <w:noProof/>
          <w:sz w:val="18"/>
          <w:szCs w:val="18"/>
          <w:lang w:val="en-US"/>
        </w:rPr>
        <w:t>0.083</w:t>
      </w:r>
      <w:r w:rsidR="002D0610" w:rsidRPr="00EE67F8">
        <w:rPr>
          <w:rFonts w:ascii="Arial" w:hAnsi="Arial" w:cs="Arial"/>
          <w:noProof/>
          <w:sz w:val="18"/>
          <w:szCs w:val="18"/>
          <w:lang w:val="en-US"/>
        </w:rPr>
        <w:t xml:space="preserve"> mmol)</w:t>
      </w:r>
      <w:r w:rsidRPr="00EE67F8">
        <w:rPr>
          <w:rFonts w:ascii="Arial" w:hAnsi="Arial" w:cs="Arial"/>
          <w:noProof/>
          <w:sz w:val="18"/>
          <w:szCs w:val="18"/>
          <w:lang w:val="en-US"/>
        </w:rPr>
        <w:t xml:space="preserve">, and </w:t>
      </w:r>
      <w:r w:rsidR="008A2AAA" w:rsidRPr="00EE67F8">
        <w:rPr>
          <w:rFonts w:ascii="Arial" w:hAnsi="Arial" w:cs="Arial"/>
          <w:noProof/>
          <w:sz w:val="18"/>
          <w:szCs w:val="18"/>
          <w:lang w:val="en-US"/>
        </w:rPr>
        <w:t xml:space="preserve">the </w:t>
      </w:r>
      <w:r w:rsidR="00F76C93" w:rsidRPr="00EE67F8">
        <w:rPr>
          <w:rFonts w:ascii="Arial" w:hAnsi="Arial" w:cs="Arial"/>
          <w:noProof/>
          <w:sz w:val="18"/>
          <w:szCs w:val="18"/>
          <w:lang w:val="en-US"/>
        </w:rPr>
        <w:t>dichloromethane</w:t>
      </w:r>
      <w:r w:rsidRPr="00EE67F8">
        <w:rPr>
          <w:rFonts w:ascii="Arial" w:hAnsi="Arial" w:cs="Arial"/>
          <w:noProof/>
          <w:sz w:val="18"/>
          <w:szCs w:val="18"/>
          <w:lang w:val="en-US"/>
        </w:rPr>
        <w:t xml:space="preserve"> (7 mL) of Tp (</w:t>
      </w:r>
      <w:r w:rsidR="00E923AA" w:rsidRPr="00EE67F8">
        <w:rPr>
          <w:rFonts w:ascii="Arial" w:hAnsi="Arial" w:cs="Arial"/>
          <w:noProof/>
          <w:sz w:val="18"/>
          <w:szCs w:val="18"/>
          <w:lang w:val="en-US"/>
        </w:rPr>
        <w:t>11.6</w:t>
      </w:r>
      <w:r w:rsidRPr="00EE67F8">
        <w:rPr>
          <w:rFonts w:ascii="Arial" w:hAnsi="Arial" w:cs="Arial"/>
          <w:noProof/>
          <w:sz w:val="18"/>
          <w:szCs w:val="18"/>
          <w:lang w:val="en-US"/>
        </w:rPr>
        <w:t xml:space="preserve"> mg, </w:t>
      </w:r>
      <w:r w:rsidR="00E923AA" w:rsidRPr="00EE67F8">
        <w:rPr>
          <w:rFonts w:ascii="Arial" w:hAnsi="Arial" w:cs="Arial"/>
          <w:noProof/>
          <w:sz w:val="18"/>
          <w:szCs w:val="18"/>
          <w:lang w:val="en-US"/>
        </w:rPr>
        <w:t>0.055</w:t>
      </w:r>
      <w:r w:rsidRPr="00EE67F8">
        <w:rPr>
          <w:rFonts w:ascii="Arial" w:hAnsi="Arial" w:cs="Arial"/>
          <w:noProof/>
          <w:sz w:val="18"/>
          <w:szCs w:val="18"/>
          <w:lang w:val="en-US"/>
        </w:rPr>
        <w:t xml:space="preserve"> mmol) were separately introduced into the two sides of the diffusion cell. </w:t>
      </w:r>
      <w:r w:rsidRPr="00EE67F8">
        <w:rPr>
          <w:rFonts w:ascii="Arial" w:hAnsi="Arial" w:cs="Arial"/>
          <w:bCs/>
          <w:noProof/>
          <w:sz w:val="18"/>
          <w:szCs w:val="18"/>
          <w:lang w:val="en-US"/>
        </w:rPr>
        <w:t xml:space="preserve">The reaction mixture was kept at 35 °C for </w:t>
      </w:r>
      <w:r w:rsidR="00CD080D" w:rsidRPr="00EE67F8">
        <w:rPr>
          <w:rFonts w:ascii="Arial" w:hAnsi="Arial" w:cs="Arial"/>
          <w:bCs/>
          <w:noProof/>
          <w:sz w:val="18"/>
          <w:szCs w:val="18"/>
          <w:lang w:val="en-US"/>
        </w:rPr>
        <w:t>4</w:t>
      </w:r>
      <w:r w:rsidRPr="00EE67F8">
        <w:rPr>
          <w:rFonts w:ascii="Arial" w:hAnsi="Arial" w:cs="Arial"/>
          <w:bCs/>
          <w:noProof/>
          <w:sz w:val="18"/>
          <w:szCs w:val="18"/>
          <w:lang w:val="en-US"/>
        </w:rPr>
        <w:t xml:space="preserve"> d.</w:t>
      </w:r>
      <w:r w:rsidR="0061318A" w:rsidRPr="00EE67F8">
        <w:rPr>
          <w:rFonts w:ascii="Arial" w:hAnsi="Arial" w:cs="Arial"/>
          <w:bCs/>
          <w:noProof/>
          <w:sz w:val="18"/>
          <w:szCs w:val="18"/>
          <w:lang w:val="en-US"/>
        </w:rPr>
        <w:t xml:space="preserve"> </w:t>
      </w:r>
    </w:p>
    <w:p w14:paraId="69F70DF1" w14:textId="77777777" w:rsidR="00D8237C" w:rsidRPr="00EE67F8" w:rsidRDefault="00443D61" w:rsidP="00443D61">
      <w:pPr>
        <w:spacing w:line="276" w:lineRule="auto"/>
        <w:jc w:val="center"/>
        <w:rPr>
          <w:rFonts w:ascii="Arial" w:hAnsi="Arial" w:cs="Arial"/>
          <w:noProof/>
          <w:sz w:val="18"/>
          <w:szCs w:val="18"/>
          <w:lang w:val="en-US"/>
        </w:rPr>
      </w:pPr>
      <w:r w:rsidRPr="00EE67F8">
        <w:rPr>
          <w:rFonts w:ascii="Arial" w:hAnsi="Arial" w:cs="Arial"/>
          <w:noProof/>
          <w:sz w:val="18"/>
          <w:szCs w:val="18"/>
          <w:lang w:val="en-US" w:eastAsia="zh-CN"/>
        </w:rPr>
        <w:lastRenderedPageBreak/>
        <w:drawing>
          <wp:inline distT="0" distB="0" distL="0" distR="0" wp14:anchorId="72EB8031" wp14:editId="2C49B685">
            <wp:extent cx="2160000" cy="1774800"/>
            <wp:effectExtent l="0" t="0" r="0" b="0"/>
            <wp:docPr id="7" name="Picture 7" descr="C:\Users\qisun\Desktop\Pictur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qisun\Desktop\Picture4-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0000" cy="1774800"/>
                    </a:xfrm>
                    <a:prstGeom prst="rect">
                      <a:avLst/>
                    </a:prstGeom>
                    <a:noFill/>
                    <a:ln>
                      <a:noFill/>
                    </a:ln>
                  </pic:spPr>
                </pic:pic>
              </a:graphicData>
            </a:graphic>
          </wp:inline>
        </w:drawing>
      </w:r>
    </w:p>
    <w:p w14:paraId="45DEB4A9" w14:textId="1487EB1E" w:rsidR="00D8237C" w:rsidRPr="00EE67F8" w:rsidRDefault="00D8237C" w:rsidP="00D8237C">
      <w:pPr>
        <w:spacing w:line="276" w:lineRule="auto"/>
        <w:jc w:val="both"/>
        <w:rPr>
          <w:rFonts w:ascii="Arial" w:hAnsi="Arial" w:cs="Arial"/>
          <w:noProof/>
          <w:sz w:val="18"/>
          <w:szCs w:val="18"/>
          <w:lang w:val="en-US"/>
        </w:rPr>
      </w:pPr>
      <w:r w:rsidRPr="00EE67F8">
        <w:rPr>
          <w:rFonts w:ascii="Arial" w:hAnsi="Arial" w:cs="Arial"/>
          <w:i/>
          <w:noProof/>
          <w:sz w:val="18"/>
          <w:szCs w:val="18"/>
          <w:lang w:val="en-US"/>
        </w:rPr>
        <w:t>COF-</w:t>
      </w:r>
      <w:r w:rsidR="001878FF" w:rsidRPr="00EE67F8">
        <w:rPr>
          <w:rFonts w:ascii="Arial" w:hAnsi="Arial" w:cs="Arial"/>
          <w:i/>
          <w:noProof/>
          <w:sz w:val="18"/>
          <w:szCs w:val="18"/>
          <w:lang w:val="en-US"/>
        </w:rPr>
        <w:t>EB</w:t>
      </w:r>
      <w:r w:rsidR="001878FF" w:rsidRPr="00EE67F8">
        <w:rPr>
          <w:rFonts w:ascii="Arial" w:hAnsi="Arial" w:cs="Arial"/>
          <w:i/>
          <w:noProof/>
          <w:sz w:val="18"/>
          <w:szCs w:val="18"/>
          <w:vertAlign w:val="subscript"/>
          <w:lang w:val="en-US"/>
        </w:rPr>
        <w:t>1</w:t>
      </w:r>
      <w:r w:rsidRPr="00EE67F8">
        <w:rPr>
          <w:rFonts w:ascii="Arial" w:hAnsi="Arial" w:cs="Arial"/>
          <w:i/>
          <w:noProof/>
          <w:sz w:val="18"/>
          <w:szCs w:val="18"/>
          <w:lang w:val="en-US"/>
        </w:rPr>
        <w:t>BD</w:t>
      </w:r>
      <w:r w:rsidR="004354D5" w:rsidRPr="00EE67F8">
        <w:rPr>
          <w:rFonts w:ascii="Arial" w:hAnsi="Arial" w:cs="Arial"/>
          <w:i/>
          <w:noProof/>
          <w:sz w:val="18"/>
          <w:szCs w:val="18"/>
          <w:vertAlign w:val="subscript"/>
          <w:lang w:val="en-US"/>
        </w:rPr>
        <w:t>2</w:t>
      </w:r>
      <w:r w:rsidRPr="00EE67F8">
        <w:rPr>
          <w:rFonts w:ascii="Arial" w:hAnsi="Arial" w:cs="Arial"/>
          <w:i/>
          <w:noProof/>
          <w:sz w:val="18"/>
          <w:szCs w:val="18"/>
          <w:lang w:val="en-US"/>
        </w:rPr>
        <w:t>/PAN.</w:t>
      </w:r>
      <w:r w:rsidRPr="00EE67F8">
        <w:rPr>
          <w:rFonts w:ascii="Arial" w:hAnsi="Arial" w:cs="Arial"/>
          <w:noProof/>
          <w:sz w:val="18"/>
          <w:szCs w:val="18"/>
          <w:lang w:val="en-US"/>
        </w:rPr>
        <w:t xml:space="preserve"> A</w:t>
      </w:r>
      <w:r w:rsidR="00CD1CAA" w:rsidRPr="00EE67F8">
        <w:rPr>
          <w:rFonts w:ascii="Arial" w:hAnsi="Arial" w:cs="Arial"/>
          <w:noProof/>
          <w:sz w:val="18"/>
          <w:szCs w:val="18"/>
          <w:lang w:val="en-US"/>
        </w:rPr>
        <w:t xml:space="preserve"> </w:t>
      </w:r>
      <w:r w:rsidR="00CD1CAA" w:rsidRPr="00EE67F8">
        <w:rPr>
          <w:rFonts w:ascii="Arial" w:hAnsi="Arial" w:cs="Arial"/>
          <w:sz w:val="18"/>
          <w:szCs w:val="18"/>
        </w:rPr>
        <w:t>TsOH</w:t>
      </w:r>
      <w:r w:rsidRPr="00EE67F8">
        <w:rPr>
          <w:rFonts w:ascii="Arial" w:hAnsi="Arial" w:cs="Arial"/>
          <w:sz w:val="18"/>
          <w:szCs w:val="18"/>
        </w:rPr>
        <w:t xml:space="preserve"> </w:t>
      </w:r>
      <w:r w:rsidR="00CD1CAA" w:rsidRPr="00EE67F8">
        <w:rPr>
          <w:rFonts w:ascii="Arial" w:hAnsi="Arial" w:cs="Arial"/>
          <w:sz w:val="18"/>
          <w:szCs w:val="18"/>
        </w:rPr>
        <w:t>(</w:t>
      </w:r>
      <w:r w:rsidR="009F5FE6" w:rsidRPr="00EE67F8">
        <w:rPr>
          <w:rFonts w:ascii="Arial" w:hAnsi="Arial" w:cs="Arial"/>
          <w:noProof/>
          <w:sz w:val="18"/>
          <w:szCs w:val="18"/>
          <w:lang w:val="en-US"/>
        </w:rPr>
        <w:t>31.5 mg, 0.165 mmol</w:t>
      </w:r>
      <w:r w:rsidRPr="00EE67F8">
        <w:rPr>
          <w:rFonts w:ascii="Arial" w:hAnsi="Arial" w:cs="Arial"/>
          <w:noProof/>
          <w:sz w:val="18"/>
          <w:szCs w:val="18"/>
          <w:lang w:val="en-US"/>
        </w:rPr>
        <w:t>)</w:t>
      </w:r>
      <w:r w:rsidRPr="00EE67F8">
        <w:rPr>
          <w:rFonts w:ascii="Arial" w:hAnsi="Arial" w:cs="Arial"/>
          <w:sz w:val="18"/>
          <w:szCs w:val="18"/>
        </w:rPr>
        <w:t xml:space="preserve"> </w:t>
      </w:r>
      <w:r w:rsidRPr="00EE67F8">
        <w:rPr>
          <w:rFonts w:ascii="Arial" w:hAnsi="Arial" w:cs="Arial"/>
          <w:noProof/>
          <w:sz w:val="18"/>
          <w:szCs w:val="18"/>
          <w:lang w:val="en-US"/>
        </w:rPr>
        <w:t xml:space="preserve">aqueous solution (7 mL) of </w:t>
      </w:r>
      <w:r w:rsidR="00336172" w:rsidRPr="00EE67F8">
        <w:rPr>
          <w:rFonts w:ascii="Arial" w:hAnsi="Arial" w:cs="Arial"/>
          <w:noProof/>
          <w:sz w:val="18"/>
          <w:szCs w:val="18"/>
          <w:lang w:val="en-US"/>
        </w:rPr>
        <w:t xml:space="preserve">the mixture of </w:t>
      </w:r>
      <w:r w:rsidRPr="00EE67F8">
        <w:rPr>
          <w:rFonts w:ascii="Arial" w:hAnsi="Arial" w:cs="Arial"/>
          <w:sz w:val="18"/>
          <w:szCs w:val="18"/>
        </w:rPr>
        <w:t>benzidine</w:t>
      </w:r>
      <w:r w:rsidRPr="00EE67F8">
        <w:rPr>
          <w:rFonts w:ascii="Arial" w:hAnsi="Arial" w:cs="Arial"/>
          <w:noProof/>
          <w:sz w:val="18"/>
          <w:szCs w:val="18"/>
          <w:lang w:val="en-US"/>
        </w:rPr>
        <w:t xml:space="preserve"> (BD, </w:t>
      </w:r>
      <w:r w:rsidR="009F5FE6" w:rsidRPr="00EE67F8">
        <w:rPr>
          <w:rFonts w:ascii="Arial" w:hAnsi="Arial" w:cs="Arial"/>
          <w:noProof/>
          <w:sz w:val="18"/>
          <w:szCs w:val="18"/>
          <w:lang w:val="en-US"/>
        </w:rPr>
        <w:t>10.1</w:t>
      </w:r>
      <w:r w:rsidRPr="00EE67F8">
        <w:rPr>
          <w:rFonts w:ascii="Arial" w:hAnsi="Arial" w:cs="Arial"/>
          <w:noProof/>
          <w:sz w:val="18"/>
          <w:szCs w:val="18"/>
          <w:lang w:val="en-US"/>
        </w:rPr>
        <w:t xml:space="preserve"> </w:t>
      </w:r>
      <w:r w:rsidR="009F5FE6" w:rsidRPr="00EE67F8">
        <w:rPr>
          <w:rFonts w:ascii="Arial" w:hAnsi="Arial" w:cs="Arial"/>
          <w:bCs/>
          <w:noProof/>
          <w:sz w:val="18"/>
          <w:szCs w:val="18"/>
          <w:lang w:val="en-US"/>
        </w:rPr>
        <w:t>m</w:t>
      </w:r>
      <w:r w:rsidRPr="00EE67F8">
        <w:rPr>
          <w:rFonts w:ascii="Arial" w:hAnsi="Arial" w:cs="Arial"/>
          <w:noProof/>
          <w:sz w:val="18"/>
          <w:szCs w:val="18"/>
          <w:lang w:val="en-US"/>
        </w:rPr>
        <w:t>g,</w:t>
      </w:r>
      <w:r w:rsidRPr="00EE67F8">
        <w:rPr>
          <w:rFonts w:ascii="Arial" w:hAnsi="Arial" w:cs="Arial"/>
          <w:bCs/>
          <w:noProof/>
          <w:sz w:val="18"/>
          <w:szCs w:val="18"/>
          <w:lang w:val="en-US"/>
        </w:rPr>
        <w:t xml:space="preserve"> </w:t>
      </w:r>
      <w:r w:rsidR="009F5FE6" w:rsidRPr="00EE67F8">
        <w:rPr>
          <w:rFonts w:ascii="Arial" w:hAnsi="Arial" w:cs="Arial"/>
          <w:bCs/>
          <w:noProof/>
          <w:sz w:val="18"/>
          <w:szCs w:val="18"/>
          <w:lang w:val="en-US"/>
        </w:rPr>
        <w:t>0.055</w:t>
      </w:r>
      <w:r w:rsidRPr="00EE67F8">
        <w:rPr>
          <w:rFonts w:ascii="Arial" w:hAnsi="Arial" w:cs="Arial"/>
          <w:bCs/>
          <w:noProof/>
          <w:sz w:val="18"/>
          <w:szCs w:val="18"/>
          <w:lang w:val="en-US"/>
        </w:rPr>
        <w:t xml:space="preserve"> mmol</w:t>
      </w:r>
      <w:r w:rsidRPr="00EE67F8">
        <w:rPr>
          <w:rFonts w:ascii="Arial" w:hAnsi="Arial" w:cs="Arial"/>
          <w:noProof/>
          <w:sz w:val="18"/>
          <w:szCs w:val="18"/>
          <w:lang w:val="en-US"/>
        </w:rPr>
        <w:t>)</w:t>
      </w:r>
      <w:r w:rsidR="00336172" w:rsidRPr="00EE67F8">
        <w:rPr>
          <w:rFonts w:ascii="Arial" w:hAnsi="Arial" w:cs="Arial"/>
          <w:noProof/>
          <w:sz w:val="18"/>
          <w:szCs w:val="18"/>
          <w:lang w:val="en-US"/>
        </w:rPr>
        <w:t xml:space="preserve"> and </w:t>
      </w:r>
      <w:r w:rsidR="00336172" w:rsidRPr="00EE67F8">
        <w:rPr>
          <w:rFonts w:ascii="Arial" w:hAnsi="Arial" w:cs="Arial"/>
          <w:sz w:val="18"/>
          <w:szCs w:val="18"/>
        </w:rPr>
        <w:t>EB (</w:t>
      </w:r>
      <w:r w:rsidR="009F5FE6" w:rsidRPr="00EE67F8">
        <w:rPr>
          <w:rFonts w:ascii="Arial" w:hAnsi="Arial" w:cs="Arial"/>
          <w:noProof/>
          <w:sz w:val="18"/>
          <w:szCs w:val="18"/>
          <w:lang w:val="en-US"/>
        </w:rPr>
        <w:t>11.0</w:t>
      </w:r>
      <w:r w:rsidR="00336172" w:rsidRPr="00EE67F8">
        <w:rPr>
          <w:rFonts w:ascii="Arial" w:hAnsi="Arial" w:cs="Arial"/>
          <w:noProof/>
          <w:sz w:val="18"/>
          <w:szCs w:val="18"/>
          <w:lang w:val="en-US"/>
        </w:rPr>
        <w:t xml:space="preserve"> </w:t>
      </w:r>
      <w:r w:rsidR="004D13B7" w:rsidRPr="00EE67F8">
        <w:rPr>
          <w:rFonts w:ascii="Arial" w:hAnsi="Arial" w:cs="Arial"/>
          <w:noProof/>
          <w:sz w:val="18"/>
          <w:szCs w:val="18"/>
          <w:lang w:val="en-US"/>
        </w:rPr>
        <w:t>m</w:t>
      </w:r>
      <w:r w:rsidR="00336172" w:rsidRPr="00EE67F8">
        <w:rPr>
          <w:rFonts w:ascii="Arial" w:hAnsi="Arial" w:cs="Arial"/>
          <w:noProof/>
          <w:sz w:val="18"/>
          <w:szCs w:val="18"/>
          <w:lang w:val="en-US"/>
        </w:rPr>
        <w:t>g,</w:t>
      </w:r>
      <w:r w:rsidR="00336172" w:rsidRPr="00EE67F8">
        <w:rPr>
          <w:rFonts w:ascii="Arial" w:hAnsi="Arial" w:cs="Arial"/>
          <w:bCs/>
          <w:noProof/>
          <w:sz w:val="18"/>
          <w:szCs w:val="18"/>
          <w:lang w:val="en-US"/>
        </w:rPr>
        <w:t xml:space="preserve"> </w:t>
      </w:r>
      <w:r w:rsidR="009F5FE6" w:rsidRPr="00EE67F8">
        <w:rPr>
          <w:rFonts w:ascii="Arial" w:hAnsi="Arial" w:cs="Arial"/>
          <w:bCs/>
          <w:noProof/>
          <w:sz w:val="18"/>
          <w:szCs w:val="18"/>
          <w:lang w:val="en-US"/>
        </w:rPr>
        <w:t>0.028</w:t>
      </w:r>
      <w:r w:rsidR="00336172" w:rsidRPr="00EE67F8">
        <w:rPr>
          <w:rFonts w:ascii="Arial" w:hAnsi="Arial" w:cs="Arial"/>
          <w:bCs/>
          <w:noProof/>
          <w:sz w:val="18"/>
          <w:szCs w:val="18"/>
          <w:lang w:val="en-US"/>
        </w:rPr>
        <w:t xml:space="preserve"> mmol</w:t>
      </w:r>
      <w:r w:rsidR="00336172" w:rsidRPr="00EE67F8">
        <w:rPr>
          <w:rFonts w:ascii="Arial" w:hAnsi="Arial" w:cs="Arial"/>
          <w:sz w:val="18"/>
          <w:szCs w:val="18"/>
        </w:rPr>
        <w:t>)</w:t>
      </w:r>
      <w:r w:rsidRPr="00EE67F8">
        <w:rPr>
          <w:rFonts w:ascii="Arial" w:hAnsi="Arial" w:cs="Arial"/>
          <w:noProof/>
          <w:sz w:val="18"/>
          <w:szCs w:val="18"/>
          <w:lang w:val="en-US"/>
        </w:rPr>
        <w:t xml:space="preserve">, and </w:t>
      </w:r>
      <w:r w:rsidR="008A2AAA" w:rsidRPr="00EE67F8">
        <w:rPr>
          <w:rFonts w:ascii="Arial" w:hAnsi="Arial" w:cs="Arial"/>
          <w:noProof/>
          <w:sz w:val="18"/>
          <w:szCs w:val="18"/>
          <w:lang w:val="en-US"/>
        </w:rPr>
        <w:t xml:space="preserve">the </w:t>
      </w:r>
      <w:r w:rsidRPr="00EE67F8">
        <w:rPr>
          <w:rFonts w:ascii="Arial" w:hAnsi="Arial" w:cs="Arial"/>
          <w:noProof/>
          <w:sz w:val="18"/>
          <w:szCs w:val="18"/>
          <w:lang w:val="en-US"/>
        </w:rPr>
        <w:t>dichloromethane (7 mL) of Tp (</w:t>
      </w:r>
      <w:r w:rsidR="00E923AA" w:rsidRPr="00EE67F8">
        <w:rPr>
          <w:rFonts w:ascii="Arial" w:hAnsi="Arial" w:cs="Arial"/>
          <w:noProof/>
          <w:sz w:val="18"/>
          <w:szCs w:val="18"/>
          <w:lang w:val="en-US"/>
        </w:rPr>
        <w:t>11.6 mg, 0.055 mmol</w:t>
      </w:r>
      <w:r w:rsidRPr="00EE67F8">
        <w:rPr>
          <w:rFonts w:ascii="Arial" w:hAnsi="Arial" w:cs="Arial"/>
          <w:noProof/>
          <w:sz w:val="18"/>
          <w:szCs w:val="18"/>
          <w:lang w:val="en-US"/>
        </w:rPr>
        <w:t xml:space="preserve">) were separately introduced into the two sides of the diffusion cell. </w:t>
      </w:r>
      <w:r w:rsidRPr="00EE67F8">
        <w:rPr>
          <w:rFonts w:ascii="Arial" w:hAnsi="Arial" w:cs="Arial"/>
          <w:bCs/>
          <w:noProof/>
          <w:sz w:val="18"/>
          <w:szCs w:val="18"/>
          <w:lang w:val="en-US"/>
        </w:rPr>
        <w:t xml:space="preserve">The reaction mixture was kept at 35 °C for 4 d. </w:t>
      </w:r>
    </w:p>
    <w:p w14:paraId="0BC596A2" w14:textId="77777777" w:rsidR="00846D2F" w:rsidRPr="00EE67F8" w:rsidRDefault="00846D2F" w:rsidP="00D8237C">
      <w:pPr>
        <w:spacing w:line="276" w:lineRule="auto"/>
        <w:jc w:val="both"/>
        <w:rPr>
          <w:rFonts w:ascii="Arial" w:hAnsi="Arial" w:cs="Arial"/>
          <w:noProof/>
          <w:sz w:val="18"/>
          <w:szCs w:val="18"/>
          <w:lang w:val="en-US"/>
        </w:rPr>
      </w:pPr>
    </w:p>
    <w:p w14:paraId="36307328" w14:textId="1357A712" w:rsidR="00846D2F" w:rsidRPr="00EE67F8" w:rsidRDefault="00846D2F" w:rsidP="00D8237C">
      <w:pPr>
        <w:spacing w:line="276" w:lineRule="auto"/>
        <w:jc w:val="both"/>
        <w:rPr>
          <w:rFonts w:ascii="Arial" w:hAnsi="Arial" w:cs="Arial"/>
          <w:noProof/>
          <w:sz w:val="18"/>
          <w:szCs w:val="18"/>
          <w:lang w:val="en-US"/>
        </w:rPr>
      </w:pPr>
      <w:r w:rsidRPr="00EE67F8">
        <w:rPr>
          <w:rFonts w:ascii="Arial" w:hAnsi="Arial" w:cs="Arial"/>
          <w:i/>
          <w:noProof/>
          <w:sz w:val="18"/>
          <w:szCs w:val="18"/>
          <w:lang w:val="en-US"/>
        </w:rPr>
        <w:t>COF-EB</w:t>
      </w:r>
      <w:r w:rsidRPr="00EE67F8">
        <w:rPr>
          <w:rFonts w:ascii="Arial" w:hAnsi="Arial" w:cs="Arial"/>
          <w:i/>
          <w:noProof/>
          <w:sz w:val="18"/>
          <w:szCs w:val="18"/>
          <w:vertAlign w:val="subscript"/>
          <w:lang w:val="en-US"/>
        </w:rPr>
        <w:t>1</w:t>
      </w:r>
      <w:r w:rsidRPr="00EE67F8">
        <w:rPr>
          <w:rFonts w:ascii="Arial" w:hAnsi="Arial" w:cs="Arial"/>
          <w:i/>
          <w:noProof/>
          <w:sz w:val="18"/>
          <w:szCs w:val="18"/>
          <w:lang w:val="en-US"/>
        </w:rPr>
        <w:t>BD</w:t>
      </w:r>
      <w:r w:rsidR="004354D5" w:rsidRPr="00EE67F8">
        <w:rPr>
          <w:rFonts w:ascii="Arial" w:hAnsi="Arial" w:cs="Arial"/>
          <w:i/>
          <w:noProof/>
          <w:sz w:val="18"/>
          <w:szCs w:val="18"/>
          <w:vertAlign w:val="subscript"/>
          <w:lang w:val="en-US"/>
        </w:rPr>
        <w:t>3</w:t>
      </w:r>
      <w:r w:rsidRPr="00EE67F8">
        <w:rPr>
          <w:rFonts w:ascii="Arial" w:hAnsi="Arial" w:cs="Arial"/>
          <w:i/>
          <w:noProof/>
          <w:sz w:val="18"/>
          <w:szCs w:val="18"/>
          <w:lang w:val="en-US"/>
        </w:rPr>
        <w:t>/PAN.</w:t>
      </w:r>
      <w:r w:rsidRPr="00EE67F8">
        <w:rPr>
          <w:rFonts w:ascii="Arial" w:hAnsi="Arial" w:cs="Arial"/>
          <w:noProof/>
          <w:sz w:val="18"/>
          <w:szCs w:val="18"/>
          <w:lang w:val="en-US"/>
        </w:rPr>
        <w:t xml:space="preserve"> </w:t>
      </w:r>
      <w:r w:rsidR="00CD1CAA" w:rsidRPr="00EE67F8">
        <w:rPr>
          <w:rFonts w:ascii="Arial" w:hAnsi="Arial" w:cs="Arial"/>
          <w:noProof/>
          <w:sz w:val="18"/>
          <w:szCs w:val="18"/>
          <w:lang w:val="en-US"/>
        </w:rPr>
        <w:t xml:space="preserve">A </w:t>
      </w:r>
      <w:r w:rsidR="00CD1CAA" w:rsidRPr="00EE67F8">
        <w:rPr>
          <w:rFonts w:ascii="Arial" w:hAnsi="Arial" w:cs="Arial"/>
          <w:sz w:val="18"/>
          <w:szCs w:val="18"/>
        </w:rPr>
        <w:t>TsOH (</w:t>
      </w:r>
      <w:r w:rsidR="009F5FE6" w:rsidRPr="00EE67F8">
        <w:rPr>
          <w:rFonts w:ascii="Arial" w:hAnsi="Arial" w:cs="Arial"/>
          <w:noProof/>
          <w:sz w:val="18"/>
          <w:szCs w:val="18"/>
          <w:lang w:val="en-US"/>
        </w:rPr>
        <w:t>31.5 mg, 0.165 mmol</w:t>
      </w:r>
      <w:r w:rsidRPr="00EE67F8">
        <w:rPr>
          <w:rFonts w:ascii="Arial" w:hAnsi="Arial" w:cs="Arial"/>
          <w:noProof/>
          <w:sz w:val="18"/>
          <w:szCs w:val="18"/>
          <w:lang w:val="en-US"/>
        </w:rPr>
        <w:t>)</w:t>
      </w:r>
      <w:r w:rsidRPr="00EE67F8">
        <w:rPr>
          <w:rFonts w:ascii="Arial" w:hAnsi="Arial" w:cs="Arial"/>
          <w:sz w:val="18"/>
          <w:szCs w:val="18"/>
        </w:rPr>
        <w:t xml:space="preserve"> </w:t>
      </w:r>
      <w:r w:rsidRPr="00EE67F8">
        <w:rPr>
          <w:rFonts w:ascii="Arial" w:hAnsi="Arial" w:cs="Arial"/>
          <w:noProof/>
          <w:sz w:val="18"/>
          <w:szCs w:val="18"/>
          <w:lang w:val="en-US"/>
        </w:rPr>
        <w:t xml:space="preserve">aqueous solution (7 mL) of the mixture of </w:t>
      </w:r>
      <w:r w:rsidRPr="00EE67F8">
        <w:rPr>
          <w:rFonts w:ascii="Arial" w:hAnsi="Arial" w:cs="Arial"/>
          <w:sz w:val="18"/>
          <w:szCs w:val="18"/>
        </w:rPr>
        <w:t>benzidine</w:t>
      </w:r>
      <w:r w:rsidRPr="00EE67F8">
        <w:rPr>
          <w:rFonts w:ascii="Arial" w:hAnsi="Arial" w:cs="Arial"/>
          <w:noProof/>
          <w:sz w:val="18"/>
          <w:szCs w:val="18"/>
          <w:lang w:val="en-US"/>
        </w:rPr>
        <w:t xml:space="preserve"> (BD, </w:t>
      </w:r>
      <w:r w:rsidR="009F5FE6" w:rsidRPr="00EE67F8">
        <w:rPr>
          <w:rFonts w:ascii="Arial" w:hAnsi="Arial" w:cs="Arial"/>
          <w:noProof/>
          <w:sz w:val="18"/>
          <w:szCs w:val="18"/>
          <w:lang w:val="en-US"/>
        </w:rPr>
        <w:t>11.4</w:t>
      </w:r>
      <w:r w:rsidRPr="00EE67F8">
        <w:rPr>
          <w:rFonts w:ascii="Arial" w:hAnsi="Arial" w:cs="Arial"/>
          <w:noProof/>
          <w:sz w:val="18"/>
          <w:szCs w:val="18"/>
          <w:lang w:val="en-US"/>
        </w:rPr>
        <w:t xml:space="preserve"> </w:t>
      </w:r>
      <w:r w:rsidR="004D13B7" w:rsidRPr="00EE67F8">
        <w:rPr>
          <w:rFonts w:ascii="Arial" w:hAnsi="Arial" w:cs="Arial"/>
          <w:noProof/>
          <w:sz w:val="18"/>
          <w:szCs w:val="18"/>
          <w:lang w:val="en-US"/>
        </w:rPr>
        <w:t>m</w:t>
      </w:r>
      <w:r w:rsidRPr="00EE67F8">
        <w:rPr>
          <w:rFonts w:ascii="Arial" w:hAnsi="Arial" w:cs="Arial"/>
          <w:noProof/>
          <w:sz w:val="18"/>
          <w:szCs w:val="18"/>
          <w:lang w:val="en-US"/>
        </w:rPr>
        <w:t>g,</w:t>
      </w:r>
      <w:r w:rsidRPr="00EE67F8">
        <w:rPr>
          <w:rFonts w:ascii="Arial" w:hAnsi="Arial" w:cs="Arial"/>
          <w:bCs/>
          <w:noProof/>
          <w:sz w:val="18"/>
          <w:szCs w:val="18"/>
          <w:lang w:val="en-US"/>
        </w:rPr>
        <w:t xml:space="preserve"> </w:t>
      </w:r>
      <w:r w:rsidR="009F5FE6" w:rsidRPr="00EE67F8">
        <w:rPr>
          <w:rFonts w:ascii="Arial" w:hAnsi="Arial" w:cs="Arial"/>
          <w:bCs/>
          <w:noProof/>
          <w:sz w:val="18"/>
          <w:szCs w:val="18"/>
          <w:lang w:val="en-US"/>
        </w:rPr>
        <w:t>0.062</w:t>
      </w:r>
      <w:r w:rsidRPr="00EE67F8">
        <w:rPr>
          <w:rFonts w:ascii="Arial" w:hAnsi="Arial" w:cs="Arial"/>
          <w:bCs/>
          <w:noProof/>
          <w:sz w:val="18"/>
          <w:szCs w:val="18"/>
          <w:lang w:val="en-US"/>
        </w:rPr>
        <w:t xml:space="preserve"> mmol</w:t>
      </w:r>
      <w:r w:rsidRPr="00EE67F8">
        <w:rPr>
          <w:rFonts w:ascii="Arial" w:hAnsi="Arial" w:cs="Arial"/>
          <w:noProof/>
          <w:sz w:val="18"/>
          <w:szCs w:val="18"/>
          <w:lang w:val="en-US"/>
        </w:rPr>
        <w:t xml:space="preserve">) and </w:t>
      </w:r>
      <w:r w:rsidRPr="00EE67F8">
        <w:rPr>
          <w:rFonts w:ascii="Arial" w:hAnsi="Arial" w:cs="Arial"/>
          <w:sz w:val="18"/>
          <w:szCs w:val="18"/>
        </w:rPr>
        <w:t>EB (</w:t>
      </w:r>
      <w:r w:rsidR="009F5FE6" w:rsidRPr="00EE67F8">
        <w:rPr>
          <w:rFonts w:ascii="Arial" w:hAnsi="Arial" w:cs="Arial"/>
          <w:noProof/>
          <w:sz w:val="18"/>
          <w:szCs w:val="18"/>
          <w:lang w:val="en-US"/>
        </w:rPr>
        <w:t>8.3</w:t>
      </w:r>
      <w:r w:rsidRPr="00EE67F8">
        <w:rPr>
          <w:rFonts w:ascii="Arial" w:hAnsi="Arial" w:cs="Arial"/>
          <w:noProof/>
          <w:sz w:val="18"/>
          <w:szCs w:val="18"/>
          <w:lang w:val="en-US"/>
        </w:rPr>
        <w:t xml:space="preserve"> </w:t>
      </w:r>
      <w:r w:rsidR="004D13B7" w:rsidRPr="00EE67F8">
        <w:rPr>
          <w:rFonts w:ascii="Arial" w:hAnsi="Arial" w:cs="Arial"/>
          <w:noProof/>
          <w:sz w:val="18"/>
          <w:szCs w:val="18"/>
          <w:lang w:val="en-US"/>
        </w:rPr>
        <w:t>m</w:t>
      </w:r>
      <w:r w:rsidRPr="00EE67F8">
        <w:rPr>
          <w:rFonts w:ascii="Arial" w:hAnsi="Arial" w:cs="Arial"/>
          <w:noProof/>
          <w:sz w:val="18"/>
          <w:szCs w:val="18"/>
          <w:lang w:val="en-US"/>
        </w:rPr>
        <w:t>g,</w:t>
      </w:r>
      <w:r w:rsidRPr="00EE67F8">
        <w:rPr>
          <w:rFonts w:ascii="Arial" w:hAnsi="Arial" w:cs="Arial"/>
          <w:bCs/>
          <w:noProof/>
          <w:sz w:val="18"/>
          <w:szCs w:val="18"/>
          <w:lang w:val="en-US"/>
        </w:rPr>
        <w:t xml:space="preserve"> </w:t>
      </w:r>
      <w:r w:rsidR="009F5FE6" w:rsidRPr="00EE67F8">
        <w:rPr>
          <w:rFonts w:ascii="Arial" w:hAnsi="Arial" w:cs="Arial"/>
          <w:bCs/>
          <w:noProof/>
          <w:sz w:val="18"/>
          <w:szCs w:val="18"/>
          <w:lang w:val="en-US"/>
        </w:rPr>
        <w:t>0.021</w:t>
      </w:r>
      <w:r w:rsidRPr="00EE67F8">
        <w:rPr>
          <w:rFonts w:ascii="Arial" w:hAnsi="Arial" w:cs="Arial"/>
          <w:bCs/>
          <w:noProof/>
          <w:sz w:val="18"/>
          <w:szCs w:val="18"/>
          <w:lang w:val="en-US"/>
        </w:rPr>
        <w:t xml:space="preserve"> mmol</w:t>
      </w:r>
      <w:r w:rsidRPr="00EE67F8">
        <w:rPr>
          <w:rFonts w:ascii="Arial" w:hAnsi="Arial" w:cs="Arial"/>
          <w:sz w:val="18"/>
          <w:szCs w:val="18"/>
        </w:rPr>
        <w:t>)</w:t>
      </w:r>
      <w:r w:rsidRPr="00EE67F8">
        <w:rPr>
          <w:rFonts w:ascii="Arial" w:hAnsi="Arial" w:cs="Arial"/>
          <w:noProof/>
          <w:sz w:val="18"/>
          <w:szCs w:val="18"/>
          <w:lang w:val="en-US"/>
        </w:rPr>
        <w:t xml:space="preserve">, and </w:t>
      </w:r>
      <w:r w:rsidR="00F72404" w:rsidRPr="00EE67F8">
        <w:rPr>
          <w:rFonts w:ascii="Arial" w:hAnsi="Arial" w:cs="Arial"/>
          <w:noProof/>
          <w:sz w:val="18"/>
          <w:szCs w:val="18"/>
          <w:lang w:val="en-US"/>
        </w:rPr>
        <w:t xml:space="preserve">the </w:t>
      </w:r>
      <w:r w:rsidRPr="00EE67F8">
        <w:rPr>
          <w:rFonts w:ascii="Arial" w:hAnsi="Arial" w:cs="Arial"/>
          <w:noProof/>
          <w:sz w:val="18"/>
          <w:szCs w:val="18"/>
          <w:lang w:val="en-US"/>
        </w:rPr>
        <w:t>dichloromethane (7 mL) of Tp (</w:t>
      </w:r>
      <w:r w:rsidR="00E923AA" w:rsidRPr="00EE67F8">
        <w:rPr>
          <w:rFonts w:ascii="Arial" w:hAnsi="Arial" w:cs="Arial"/>
          <w:noProof/>
          <w:sz w:val="18"/>
          <w:szCs w:val="18"/>
          <w:lang w:val="en-US"/>
        </w:rPr>
        <w:t>11.6 mg, 0.055 mmol</w:t>
      </w:r>
      <w:r w:rsidRPr="00EE67F8">
        <w:rPr>
          <w:rFonts w:ascii="Arial" w:hAnsi="Arial" w:cs="Arial"/>
          <w:noProof/>
          <w:sz w:val="18"/>
          <w:szCs w:val="18"/>
          <w:lang w:val="en-US"/>
        </w:rPr>
        <w:t xml:space="preserve">) were separately introduced into the two sides of the diffusion cell. </w:t>
      </w:r>
      <w:r w:rsidRPr="00EE67F8">
        <w:rPr>
          <w:rFonts w:ascii="Arial" w:hAnsi="Arial" w:cs="Arial"/>
          <w:bCs/>
          <w:noProof/>
          <w:sz w:val="18"/>
          <w:szCs w:val="18"/>
          <w:lang w:val="en-US"/>
        </w:rPr>
        <w:t xml:space="preserve">The reaction mixture was kept at 35 °C for 4 d. </w:t>
      </w:r>
    </w:p>
    <w:p w14:paraId="7BBEA91C" w14:textId="77777777" w:rsidR="0098153A" w:rsidRPr="00EE67F8" w:rsidRDefault="00443D61" w:rsidP="00443D61">
      <w:pPr>
        <w:spacing w:line="276" w:lineRule="auto"/>
        <w:jc w:val="center"/>
        <w:rPr>
          <w:rFonts w:ascii="Arial" w:hAnsi="Arial" w:cs="Arial"/>
          <w:noProof/>
          <w:sz w:val="18"/>
          <w:szCs w:val="18"/>
          <w:lang w:val="en-US"/>
        </w:rPr>
      </w:pPr>
      <w:r w:rsidRPr="00EE67F8">
        <w:rPr>
          <w:rFonts w:ascii="Arial" w:hAnsi="Arial" w:cs="Arial"/>
          <w:noProof/>
          <w:sz w:val="18"/>
          <w:szCs w:val="18"/>
          <w:lang w:val="en-US" w:eastAsia="zh-CN"/>
        </w:rPr>
        <w:drawing>
          <wp:inline distT="0" distB="0" distL="0" distR="0" wp14:anchorId="5409129A" wp14:editId="738BD3FE">
            <wp:extent cx="2160000" cy="1771200"/>
            <wp:effectExtent l="0" t="0" r="0" b="635"/>
            <wp:docPr id="8" name="Picture 8" descr="C:\Users\qisun\Desktop\Pictur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qisun\Desktop\Picture4-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1771200"/>
                    </a:xfrm>
                    <a:prstGeom prst="rect">
                      <a:avLst/>
                    </a:prstGeom>
                    <a:noFill/>
                    <a:ln>
                      <a:noFill/>
                    </a:ln>
                  </pic:spPr>
                </pic:pic>
              </a:graphicData>
            </a:graphic>
          </wp:inline>
        </w:drawing>
      </w:r>
    </w:p>
    <w:p w14:paraId="5C6A805F" w14:textId="38CC6285" w:rsidR="0098153A" w:rsidRPr="00EE67F8" w:rsidRDefault="0098153A" w:rsidP="0098153A">
      <w:pPr>
        <w:spacing w:line="276" w:lineRule="auto"/>
        <w:jc w:val="both"/>
        <w:rPr>
          <w:rFonts w:ascii="Arial" w:hAnsi="Arial" w:cs="Arial"/>
          <w:noProof/>
          <w:sz w:val="18"/>
          <w:szCs w:val="18"/>
          <w:lang w:val="en-US"/>
        </w:rPr>
      </w:pPr>
      <w:r w:rsidRPr="00EE67F8">
        <w:rPr>
          <w:rFonts w:ascii="Arial" w:hAnsi="Arial" w:cs="Arial"/>
          <w:i/>
          <w:noProof/>
          <w:sz w:val="18"/>
          <w:szCs w:val="18"/>
          <w:lang w:val="en-US"/>
        </w:rPr>
        <w:t>COF-EB</w:t>
      </w:r>
      <w:r w:rsidRPr="00EE67F8">
        <w:rPr>
          <w:rFonts w:ascii="Arial" w:hAnsi="Arial" w:cs="Arial"/>
          <w:i/>
          <w:noProof/>
          <w:sz w:val="18"/>
          <w:szCs w:val="18"/>
          <w:vertAlign w:val="subscript"/>
          <w:lang w:val="en-US"/>
        </w:rPr>
        <w:t>1</w:t>
      </w:r>
      <w:r w:rsidRPr="00EE67F8">
        <w:rPr>
          <w:rFonts w:ascii="Arial" w:hAnsi="Arial" w:cs="Arial"/>
          <w:i/>
          <w:noProof/>
          <w:sz w:val="18"/>
          <w:szCs w:val="18"/>
          <w:lang w:val="en-US"/>
        </w:rPr>
        <w:t>BD</w:t>
      </w:r>
      <w:r w:rsidRPr="00EE67F8">
        <w:rPr>
          <w:rFonts w:ascii="Arial" w:hAnsi="Arial" w:cs="Arial"/>
          <w:i/>
          <w:noProof/>
          <w:sz w:val="18"/>
          <w:szCs w:val="18"/>
          <w:vertAlign w:val="subscript"/>
          <w:lang w:val="en-US"/>
        </w:rPr>
        <w:t>5</w:t>
      </w:r>
      <w:r w:rsidRPr="00EE67F8">
        <w:rPr>
          <w:rFonts w:ascii="Arial" w:hAnsi="Arial" w:cs="Arial"/>
          <w:i/>
          <w:noProof/>
          <w:sz w:val="18"/>
          <w:szCs w:val="18"/>
          <w:lang w:val="en-US"/>
        </w:rPr>
        <w:t>/PAN.</w:t>
      </w:r>
      <w:r w:rsidRPr="00EE67F8">
        <w:rPr>
          <w:rFonts w:ascii="Arial" w:hAnsi="Arial" w:cs="Arial"/>
          <w:noProof/>
          <w:sz w:val="18"/>
          <w:szCs w:val="18"/>
          <w:lang w:val="en-US"/>
        </w:rPr>
        <w:t xml:space="preserve"> </w:t>
      </w:r>
      <w:r w:rsidR="00CD1CAA" w:rsidRPr="00EE67F8">
        <w:rPr>
          <w:rFonts w:ascii="Arial" w:hAnsi="Arial" w:cs="Arial"/>
          <w:noProof/>
          <w:sz w:val="18"/>
          <w:szCs w:val="18"/>
          <w:lang w:val="en-US"/>
        </w:rPr>
        <w:t xml:space="preserve">A </w:t>
      </w:r>
      <w:r w:rsidR="00CD1CAA" w:rsidRPr="00EE67F8">
        <w:rPr>
          <w:rFonts w:ascii="Arial" w:hAnsi="Arial" w:cs="Arial"/>
          <w:sz w:val="18"/>
          <w:szCs w:val="18"/>
        </w:rPr>
        <w:t>TsOH (</w:t>
      </w:r>
      <w:r w:rsidR="009F5FE6" w:rsidRPr="00EE67F8">
        <w:rPr>
          <w:rFonts w:ascii="Arial" w:hAnsi="Arial" w:cs="Arial"/>
          <w:noProof/>
          <w:sz w:val="18"/>
          <w:szCs w:val="18"/>
          <w:lang w:val="en-US"/>
        </w:rPr>
        <w:t>31.5 mg, 0.165 mmol</w:t>
      </w:r>
      <w:r w:rsidRPr="00EE67F8">
        <w:rPr>
          <w:rFonts w:ascii="Arial" w:hAnsi="Arial" w:cs="Arial"/>
          <w:noProof/>
          <w:sz w:val="18"/>
          <w:szCs w:val="18"/>
          <w:lang w:val="en-US"/>
        </w:rPr>
        <w:t>)</w:t>
      </w:r>
      <w:r w:rsidRPr="00EE67F8">
        <w:rPr>
          <w:rFonts w:ascii="Arial" w:hAnsi="Arial" w:cs="Arial"/>
          <w:sz w:val="18"/>
          <w:szCs w:val="18"/>
        </w:rPr>
        <w:t xml:space="preserve"> </w:t>
      </w:r>
      <w:r w:rsidRPr="00EE67F8">
        <w:rPr>
          <w:rFonts w:ascii="Arial" w:hAnsi="Arial" w:cs="Arial"/>
          <w:noProof/>
          <w:sz w:val="18"/>
          <w:szCs w:val="18"/>
          <w:lang w:val="en-US"/>
        </w:rPr>
        <w:t xml:space="preserve">aqueous solution (7 mL) of the mixture of </w:t>
      </w:r>
      <w:r w:rsidRPr="00EE67F8">
        <w:rPr>
          <w:rFonts w:ascii="Arial" w:hAnsi="Arial" w:cs="Arial"/>
          <w:sz w:val="18"/>
          <w:szCs w:val="18"/>
        </w:rPr>
        <w:t>benzidine</w:t>
      </w:r>
      <w:r w:rsidRPr="00EE67F8">
        <w:rPr>
          <w:rFonts w:ascii="Arial" w:hAnsi="Arial" w:cs="Arial"/>
          <w:noProof/>
          <w:sz w:val="18"/>
          <w:szCs w:val="18"/>
          <w:lang w:val="en-US"/>
        </w:rPr>
        <w:t xml:space="preserve"> (BD, </w:t>
      </w:r>
      <w:r w:rsidR="009F5FE6" w:rsidRPr="00EE67F8">
        <w:rPr>
          <w:rFonts w:ascii="Arial" w:hAnsi="Arial" w:cs="Arial"/>
          <w:noProof/>
          <w:sz w:val="18"/>
          <w:szCs w:val="18"/>
          <w:lang w:val="en-US"/>
        </w:rPr>
        <w:t>12.7</w:t>
      </w:r>
      <w:r w:rsidRPr="00EE67F8">
        <w:rPr>
          <w:rFonts w:ascii="Arial" w:hAnsi="Arial" w:cs="Arial"/>
          <w:noProof/>
          <w:sz w:val="18"/>
          <w:szCs w:val="18"/>
          <w:lang w:val="en-US"/>
        </w:rPr>
        <w:t xml:space="preserve"> </w:t>
      </w:r>
      <w:r w:rsidR="009F5FE6" w:rsidRPr="00EE67F8">
        <w:rPr>
          <w:rFonts w:ascii="Arial" w:hAnsi="Arial" w:cs="Arial"/>
          <w:bCs/>
          <w:noProof/>
          <w:sz w:val="18"/>
          <w:szCs w:val="18"/>
          <w:lang w:val="en-US"/>
        </w:rPr>
        <w:t>m</w:t>
      </w:r>
      <w:r w:rsidRPr="00EE67F8">
        <w:rPr>
          <w:rFonts w:ascii="Arial" w:hAnsi="Arial" w:cs="Arial"/>
          <w:noProof/>
          <w:sz w:val="18"/>
          <w:szCs w:val="18"/>
          <w:lang w:val="en-US"/>
        </w:rPr>
        <w:t>g,</w:t>
      </w:r>
      <w:r w:rsidRPr="00EE67F8">
        <w:rPr>
          <w:rFonts w:ascii="Arial" w:hAnsi="Arial" w:cs="Arial"/>
          <w:bCs/>
          <w:noProof/>
          <w:sz w:val="18"/>
          <w:szCs w:val="18"/>
          <w:lang w:val="en-US"/>
        </w:rPr>
        <w:t xml:space="preserve"> </w:t>
      </w:r>
      <w:r w:rsidR="009F5FE6" w:rsidRPr="00EE67F8">
        <w:rPr>
          <w:rFonts w:ascii="Arial" w:hAnsi="Arial" w:cs="Arial"/>
          <w:bCs/>
          <w:noProof/>
          <w:sz w:val="18"/>
          <w:szCs w:val="18"/>
          <w:lang w:val="en-US"/>
        </w:rPr>
        <w:t>0.069</w:t>
      </w:r>
      <w:r w:rsidRPr="00EE67F8">
        <w:rPr>
          <w:rFonts w:ascii="Arial" w:hAnsi="Arial" w:cs="Arial"/>
          <w:bCs/>
          <w:noProof/>
          <w:sz w:val="18"/>
          <w:szCs w:val="18"/>
          <w:lang w:val="en-US"/>
        </w:rPr>
        <w:t xml:space="preserve"> mmol</w:t>
      </w:r>
      <w:r w:rsidRPr="00EE67F8">
        <w:rPr>
          <w:rFonts w:ascii="Arial" w:hAnsi="Arial" w:cs="Arial"/>
          <w:noProof/>
          <w:sz w:val="18"/>
          <w:szCs w:val="18"/>
          <w:lang w:val="en-US"/>
        </w:rPr>
        <w:t xml:space="preserve">) and </w:t>
      </w:r>
      <w:r w:rsidRPr="00EE67F8">
        <w:rPr>
          <w:rFonts w:ascii="Arial" w:hAnsi="Arial" w:cs="Arial"/>
          <w:sz w:val="18"/>
          <w:szCs w:val="18"/>
        </w:rPr>
        <w:t>EB (</w:t>
      </w:r>
      <w:r w:rsidR="009F5FE6" w:rsidRPr="00EE67F8">
        <w:rPr>
          <w:rFonts w:ascii="Arial" w:hAnsi="Arial" w:cs="Arial"/>
          <w:noProof/>
          <w:sz w:val="18"/>
          <w:szCs w:val="18"/>
          <w:lang w:val="en-US"/>
        </w:rPr>
        <w:t>5.5</w:t>
      </w:r>
      <w:r w:rsidRPr="00EE67F8">
        <w:rPr>
          <w:rFonts w:ascii="Arial" w:hAnsi="Arial" w:cs="Arial"/>
          <w:noProof/>
          <w:sz w:val="18"/>
          <w:szCs w:val="18"/>
          <w:lang w:val="en-US"/>
        </w:rPr>
        <w:t xml:space="preserve"> </w:t>
      </w:r>
      <w:r w:rsidR="009F5FE6" w:rsidRPr="00EE67F8">
        <w:rPr>
          <w:rFonts w:ascii="Arial" w:hAnsi="Arial" w:cs="Arial"/>
          <w:bCs/>
          <w:noProof/>
          <w:sz w:val="18"/>
          <w:szCs w:val="18"/>
          <w:lang w:val="en-US"/>
        </w:rPr>
        <w:t>m</w:t>
      </w:r>
      <w:r w:rsidRPr="00EE67F8">
        <w:rPr>
          <w:rFonts w:ascii="Arial" w:hAnsi="Arial" w:cs="Arial"/>
          <w:noProof/>
          <w:sz w:val="18"/>
          <w:szCs w:val="18"/>
          <w:lang w:val="en-US"/>
        </w:rPr>
        <w:t>g,</w:t>
      </w:r>
      <w:r w:rsidRPr="00EE67F8">
        <w:rPr>
          <w:rFonts w:ascii="Arial" w:hAnsi="Arial" w:cs="Arial"/>
          <w:bCs/>
          <w:noProof/>
          <w:sz w:val="18"/>
          <w:szCs w:val="18"/>
          <w:lang w:val="en-US"/>
        </w:rPr>
        <w:t xml:space="preserve"> </w:t>
      </w:r>
      <w:r w:rsidR="009F5FE6" w:rsidRPr="00EE67F8">
        <w:rPr>
          <w:rFonts w:ascii="Arial" w:hAnsi="Arial" w:cs="Arial"/>
          <w:bCs/>
          <w:noProof/>
          <w:sz w:val="18"/>
          <w:szCs w:val="18"/>
          <w:lang w:val="en-US"/>
        </w:rPr>
        <w:t>0.014</w:t>
      </w:r>
      <w:r w:rsidRPr="00EE67F8">
        <w:rPr>
          <w:rFonts w:ascii="Arial" w:hAnsi="Arial" w:cs="Arial"/>
          <w:bCs/>
          <w:noProof/>
          <w:sz w:val="18"/>
          <w:szCs w:val="18"/>
          <w:lang w:val="en-US"/>
        </w:rPr>
        <w:t xml:space="preserve"> mmol</w:t>
      </w:r>
      <w:r w:rsidRPr="00EE67F8">
        <w:rPr>
          <w:rFonts w:ascii="Arial" w:hAnsi="Arial" w:cs="Arial"/>
          <w:sz w:val="18"/>
          <w:szCs w:val="18"/>
        </w:rPr>
        <w:t>)</w:t>
      </w:r>
      <w:r w:rsidRPr="00EE67F8">
        <w:rPr>
          <w:rFonts w:ascii="Arial" w:hAnsi="Arial" w:cs="Arial"/>
          <w:noProof/>
          <w:sz w:val="18"/>
          <w:szCs w:val="18"/>
          <w:lang w:val="en-US"/>
        </w:rPr>
        <w:t xml:space="preserve">, and </w:t>
      </w:r>
      <w:r w:rsidR="00F72404" w:rsidRPr="00EE67F8">
        <w:rPr>
          <w:rFonts w:ascii="Arial" w:hAnsi="Arial" w:cs="Arial"/>
          <w:noProof/>
          <w:sz w:val="18"/>
          <w:szCs w:val="18"/>
          <w:lang w:val="en-US"/>
        </w:rPr>
        <w:t xml:space="preserve">the </w:t>
      </w:r>
      <w:r w:rsidRPr="00EE67F8">
        <w:rPr>
          <w:rFonts w:ascii="Arial" w:hAnsi="Arial" w:cs="Arial"/>
          <w:noProof/>
          <w:sz w:val="18"/>
          <w:szCs w:val="18"/>
          <w:lang w:val="en-US"/>
        </w:rPr>
        <w:t>dichloromethane (7 mL) of Tp (</w:t>
      </w:r>
      <w:r w:rsidR="00E923AA" w:rsidRPr="00EE67F8">
        <w:rPr>
          <w:rFonts w:ascii="Arial" w:hAnsi="Arial" w:cs="Arial"/>
          <w:noProof/>
          <w:sz w:val="18"/>
          <w:szCs w:val="18"/>
          <w:lang w:val="en-US"/>
        </w:rPr>
        <w:t>11.6 mg, 0.055 mmol</w:t>
      </w:r>
      <w:r w:rsidRPr="00EE67F8">
        <w:rPr>
          <w:rFonts w:ascii="Arial" w:hAnsi="Arial" w:cs="Arial"/>
          <w:noProof/>
          <w:sz w:val="18"/>
          <w:szCs w:val="18"/>
          <w:lang w:val="en-US"/>
        </w:rPr>
        <w:t xml:space="preserve">) were separately introduced into the two sides of the diffusion cell. </w:t>
      </w:r>
      <w:r w:rsidRPr="00EE67F8">
        <w:rPr>
          <w:rFonts w:ascii="Arial" w:hAnsi="Arial" w:cs="Arial"/>
          <w:bCs/>
          <w:noProof/>
          <w:sz w:val="18"/>
          <w:szCs w:val="18"/>
          <w:lang w:val="en-US"/>
        </w:rPr>
        <w:t xml:space="preserve">The reaction mixture was kept at 35 °C for 4 d. </w:t>
      </w:r>
    </w:p>
    <w:p w14:paraId="7CCB973F" w14:textId="77777777" w:rsidR="001B3179" w:rsidRPr="00EE67F8" w:rsidRDefault="00443D61" w:rsidP="00CB69BB">
      <w:pPr>
        <w:spacing w:line="276" w:lineRule="auto"/>
        <w:jc w:val="center"/>
        <w:rPr>
          <w:rFonts w:ascii="Arial" w:hAnsi="Arial" w:cs="Arial"/>
          <w:noProof/>
          <w:sz w:val="18"/>
          <w:szCs w:val="18"/>
          <w:lang w:val="en-US"/>
        </w:rPr>
      </w:pPr>
      <w:r w:rsidRPr="00EE67F8">
        <w:rPr>
          <w:rFonts w:ascii="Arial" w:hAnsi="Arial" w:cs="Arial"/>
          <w:noProof/>
          <w:sz w:val="18"/>
          <w:szCs w:val="18"/>
          <w:lang w:val="en-US" w:eastAsia="zh-CN"/>
        </w:rPr>
        <w:lastRenderedPageBreak/>
        <w:drawing>
          <wp:inline distT="0" distB="0" distL="0" distR="0" wp14:anchorId="2C88DF3A" wp14:editId="0110423F">
            <wp:extent cx="2160000" cy="1771200"/>
            <wp:effectExtent l="0" t="0" r="0" b="635"/>
            <wp:docPr id="9" name="Picture 9" descr="C:\Users\qisun\Desktop\Pictur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qisun\Desktop\Picture4-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1771200"/>
                    </a:xfrm>
                    <a:prstGeom prst="rect">
                      <a:avLst/>
                    </a:prstGeom>
                    <a:noFill/>
                    <a:ln>
                      <a:noFill/>
                    </a:ln>
                  </pic:spPr>
                </pic:pic>
              </a:graphicData>
            </a:graphic>
          </wp:inline>
        </w:drawing>
      </w:r>
    </w:p>
    <w:p w14:paraId="29764AD1" w14:textId="0FC6B778" w:rsidR="005028C5" w:rsidRPr="00EE67F8" w:rsidRDefault="004354D5" w:rsidP="004354D5">
      <w:pPr>
        <w:spacing w:line="276" w:lineRule="auto"/>
        <w:jc w:val="both"/>
        <w:rPr>
          <w:rFonts w:ascii="Arial" w:hAnsi="Arial" w:cs="Arial"/>
          <w:bCs/>
          <w:noProof/>
          <w:sz w:val="18"/>
          <w:szCs w:val="18"/>
          <w:lang w:val="en-US"/>
        </w:rPr>
      </w:pPr>
      <w:r w:rsidRPr="00EE67F8">
        <w:rPr>
          <w:rFonts w:ascii="Arial" w:hAnsi="Arial" w:cs="Arial"/>
          <w:i/>
          <w:noProof/>
          <w:sz w:val="18"/>
          <w:szCs w:val="18"/>
          <w:lang w:val="en-US"/>
        </w:rPr>
        <w:t>COF-BD/PAN.</w:t>
      </w:r>
      <w:r w:rsidR="00CD1CAA" w:rsidRPr="00EE67F8">
        <w:rPr>
          <w:rFonts w:ascii="Arial" w:hAnsi="Arial" w:cs="Arial"/>
          <w:noProof/>
          <w:sz w:val="18"/>
          <w:szCs w:val="18"/>
          <w:lang w:val="en-US"/>
        </w:rPr>
        <w:t xml:space="preserve"> A </w:t>
      </w:r>
      <w:r w:rsidR="00CD1CAA" w:rsidRPr="00EE67F8">
        <w:rPr>
          <w:rFonts w:ascii="Arial" w:hAnsi="Arial" w:cs="Arial"/>
          <w:sz w:val="18"/>
          <w:szCs w:val="18"/>
        </w:rPr>
        <w:t>TsOH (</w:t>
      </w:r>
      <w:r w:rsidR="009F5FE6" w:rsidRPr="00EE67F8">
        <w:rPr>
          <w:rFonts w:ascii="Arial" w:hAnsi="Arial" w:cs="Arial"/>
          <w:noProof/>
          <w:sz w:val="18"/>
          <w:szCs w:val="18"/>
          <w:lang w:val="en-US"/>
        </w:rPr>
        <w:t>31.5 mg, 0.165 mmol</w:t>
      </w:r>
      <w:r w:rsidRPr="00EE67F8">
        <w:rPr>
          <w:rFonts w:ascii="Arial" w:hAnsi="Arial" w:cs="Arial"/>
          <w:noProof/>
          <w:sz w:val="18"/>
          <w:szCs w:val="18"/>
          <w:lang w:val="en-US"/>
        </w:rPr>
        <w:t>)</w:t>
      </w:r>
      <w:r w:rsidRPr="00EE67F8">
        <w:rPr>
          <w:rFonts w:ascii="Arial" w:hAnsi="Arial" w:cs="Arial"/>
          <w:sz w:val="18"/>
          <w:szCs w:val="18"/>
        </w:rPr>
        <w:t xml:space="preserve"> </w:t>
      </w:r>
      <w:r w:rsidRPr="00EE67F8">
        <w:rPr>
          <w:rFonts w:ascii="Arial" w:hAnsi="Arial" w:cs="Arial"/>
          <w:noProof/>
          <w:sz w:val="18"/>
          <w:szCs w:val="18"/>
          <w:lang w:val="en-US"/>
        </w:rPr>
        <w:t xml:space="preserve">aqueous solution (7 mL) of </w:t>
      </w:r>
      <w:r w:rsidRPr="00EE67F8">
        <w:rPr>
          <w:rFonts w:ascii="Arial" w:hAnsi="Arial" w:cs="Arial"/>
          <w:sz w:val="18"/>
          <w:szCs w:val="18"/>
        </w:rPr>
        <w:t>benzidine</w:t>
      </w:r>
      <w:r w:rsidRPr="00EE67F8">
        <w:rPr>
          <w:rFonts w:ascii="Arial" w:hAnsi="Arial" w:cs="Arial"/>
          <w:noProof/>
          <w:sz w:val="18"/>
          <w:szCs w:val="18"/>
          <w:lang w:val="en-US"/>
        </w:rPr>
        <w:t xml:space="preserve"> (BD, </w:t>
      </w:r>
      <w:r w:rsidR="009F5FE6" w:rsidRPr="00EE67F8">
        <w:rPr>
          <w:rFonts w:ascii="Arial" w:hAnsi="Arial" w:cs="Arial"/>
          <w:noProof/>
          <w:sz w:val="18"/>
          <w:szCs w:val="18"/>
          <w:lang w:val="en-US"/>
        </w:rPr>
        <w:t>15.3</w:t>
      </w:r>
      <w:r w:rsidRPr="00EE67F8">
        <w:rPr>
          <w:rFonts w:ascii="Arial" w:hAnsi="Arial" w:cs="Arial"/>
          <w:noProof/>
          <w:sz w:val="18"/>
          <w:szCs w:val="18"/>
          <w:lang w:val="en-US"/>
        </w:rPr>
        <w:t xml:space="preserve"> </w:t>
      </w:r>
      <w:r w:rsidR="004D13B7" w:rsidRPr="00EE67F8">
        <w:rPr>
          <w:rFonts w:ascii="Arial" w:hAnsi="Arial" w:cs="Arial"/>
          <w:noProof/>
          <w:sz w:val="18"/>
          <w:szCs w:val="18"/>
          <w:lang w:val="en-US"/>
        </w:rPr>
        <w:t>m</w:t>
      </w:r>
      <w:r w:rsidRPr="00EE67F8">
        <w:rPr>
          <w:rFonts w:ascii="Arial" w:hAnsi="Arial" w:cs="Arial"/>
          <w:noProof/>
          <w:sz w:val="18"/>
          <w:szCs w:val="18"/>
          <w:lang w:val="en-US"/>
        </w:rPr>
        <w:t>g,</w:t>
      </w:r>
      <w:r w:rsidRPr="00EE67F8">
        <w:rPr>
          <w:rFonts w:ascii="Arial" w:hAnsi="Arial" w:cs="Arial"/>
          <w:bCs/>
          <w:noProof/>
          <w:sz w:val="18"/>
          <w:szCs w:val="18"/>
          <w:lang w:val="en-US"/>
        </w:rPr>
        <w:t xml:space="preserve"> </w:t>
      </w:r>
      <w:r w:rsidR="009F5FE6" w:rsidRPr="00EE67F8">
        <w:rPr>
          <w:rFonts w:ascii="Arial" w:hAnsi="Arial" w:cs="Arial"/>
          <w:bCs/>
          <w:noProof/>
          <w:sz w:val="18"/>
          <w:szCs w:val="18"/>
          <w:lang w:val="en-US"/>
        </w:rPr>
        <w:t>0.083</w:t>
      </w:r>
      <w:r w:rsidRPr="00EE67F8">
        <w:rPr>
          <w:rFonts w:ascii="Arial" w:hAnsi="Arial" w:cs="Arial"/>
          <w:bCs/>
          <w:noProof/>
          <w:sz w:val="18"/>
          <w:szCs w:val="18"/>
          <w:lang w:val="en-US"/>
        </w:rPr>
        <w:t xml:space="preserve"> mmol</w:t>
      </w:r>
      <w:r w:rsidRPr="00EE67F8">
        <w:rPr>
          <w:rFonts w:ascii="Arial" w:hAnsi="Arial" w:cs="Arial"/>
          <w:noProof/>
          <w:sz w:val="18"/>
          <w:szCs w:val="18"/>
          <w:lang w:val="en-US"/>
        </w:rPr>
        <w:t xml:space="preserve">), and </w:t>
      </w:r>
      <w:r w:rsidR="00F72404" w:rsidRPr="00EE67F8">
        <w:rPr>
          <w:rFonts w:ascii="Arial" w:hAnsi="Arial" w:cs="Arial"/>
          <w:noProof/>
          <w:sz w:val="18"/>
          <w:szCs w:val="18"/>
          <w:lang w:val="en-US"/>
        </w:rPr>
        <w:t xml:space="preserve">the </w:t>
      </w:r>
      <w:r w:rsidRPr="00EE67F8">
        <w:rPr>
          <w:rFonts w:ascii="Arial" w:hAnsi="Arial" w:cs="Arial"/>
          <w:noProof/>
          <w:sz w:val="18"/>
          <w:szCs w:val="18"/>
          <w:lang w:val="en-US"/>
        </w:rPr>
        <w:t>dichloromethane (7 mL) of Tp (</w:t>
      </w:r>
      <w:r w:rsidR="00E923AA" w:rsidRPr="00EE67F8">
        <w:rPr>
          <w:rFonts w:ascii="Arial" w:hAnsi="Arial" w:cs="Arial"/>
          <w:noProof/>
          <w:sz w:val="18"/>
          <w:szCs w:val="18"/>
          <w:lang w:val="en-US"/>
        </w:rPr>
        <w:t>11.6 mg, 0.055 mmol</w:t>
      </w:r>
      <w:r w:rsidRPr="00EE67F8">
        <w:rPr>
          <w:rFonts w:ascii="Arial" w:hAnsi="Arial" w:cs="Arial"/>
          <w:noProof/>
          <w:sz w:val="18"/>
          <w:szCs w:val="18"/>
          <w:lang w:val="en-US"/>
        </w:rPr>
        <w:t xml:space="preserve">) were separately introduced into the two sides of the diffusion cell. </w:t>
      </w:r>
      <w:r w:rsidRPr="00EE67F8">
        <w:rPr>
          <w:rFonts w:ascii="Arial" w:hAnsi="Arial" w:cs="Arial"/>
          <w:bCs/>
          <w:noProof/>
          <w:sz w:val="18"/>
          <w:szCs w:val="18"/>
          <w:lang w:val="en-US"/>
        </w:rPr>
        <w:t xml:space="preserve">The reaction mixture was kept at 35 °C for 4 d. </w:t>
      </w:r>
    </w:p>
    <w:p w14:paraId="3A210260" w14:textId="77777777" w:rsidR="005028C5" w:rsidRPr="00EE67F8" w:rsidRDefault="005028C5" w:rsidP="004354D5">
      <w:pPr>
        <w:spacing w:line="276" w:lineRule="auto"/>
        <w:jc w:val="both"/>
        <w:rPr>
          <w:rFonts w:ascii="Arial" w:hAnsi="Arial" w:cs="Arial"/>
          <w:bCs/>
          <w:noProof/>
          <w:sz w:val="18"/>
          <w:szCs w:val="18"/>
          <w:lang w:val="en-US"/>
        </w:rPr>
      </w:pPr>
    </w:p>
    <w:p w14:paraId="1F64FD89" w14:textId="77777777" w:rsidR="004354D5" w:rsidRPr="00EE67F8" w:rsidRDefault="004354D5" w:rsidP="004354D5">
      <w:pPr>
        <w:spacing w:line="276" w:lineRule="auto"/>
        <w:jc w:val="both"/>
        <w:rPr>
          <w:rFonts w:ascii="Arial" w:hAnsi="Arial" w:cs="Arial"/>
          <w:noProof/>
          <w:sz w:val="18"/>
          <w:szCs w:val="18"/>
          <w:lang w:val="en-US"/>
        </w:rPr>
      </w:pPr>
      <w:r w:rsidRPr="00EE67F8">
        <w:rPr>
          <w:rFonts w:ascii="Arial" w:hAnsi="Arial" w:cs="Arial"/>
          <w:noProof/>
          <w:sz w:val="18"/>
          <w:szCs w:val="18"/>
          <w:lang w:val="en-US"/>
        </w:rPr>
        <w:t>The resulting membrane</w:t>
      </w:r>
      <w:r w:rsidR="00C02295" w:rsidRPr="00EE67F8">
        <w:rPr>
          <w:rFonts w:ascii="Arial" w:hAnsi="Arial" w:cs="Arial"/>
          <w:noProof/>
          <w:sz w:val="18"/>
          <w:szCs w:val="18"/>
          <w:lang w:val="en-US"/>
        </w:rPr>
        <w:t>s were</w:t>
      </w:r>
      <w:r w:rsidRPr="00EE67F8">
        <w:rPr>
          <w:rFonts w:ascii="Arial" w:hAnsi="Arial" w:cs="Arial"/>
          <w:noProof/>
          <w:sz w:val="18"/>
          <w:szCs w:val="18"/>
          <w:lang w:val="en-US"/>
        </w:rPr>
        <w:t xml:space="preserve"> rinsed with methanol to remove any residual monomers and the catalyst. Finally, the membrane was rinsed with </w:t>
      </w:r>
      <w:r w:rsidR="00C02295" w:rsidRPr="00EE67F8">
        <w:rPr>
          <w:rFonts w:ascii="Arial" w:hAnsi="Arial" w:cs="Arial"/>
          <w:noProof/>
          <w:sz w:val="18"/>
          <w:szCs w:val="18"/>
          <w:lang w:val="en-US"/>
        </w:rPr>
        <w:t xml:space="preserve">HCl aqueous solution (0.01 M) and </w:t>
      </w:r>
      <w:r w:rsidRPr="00EE67F8">
        <w:rPr>
          <w:rFonts w:ascii="Arial" w:hAnsi="Arial" w:cs="Arial"/>
          <w:noProof/>
          <w:sz w:val="18"/>
          <w:szCs w:val="18"/>
          <w:lang w:val="en-US"/>
        </w:rPr>
        <w:t>H</w:t>
      </w:r>
      <w:r w:rsidRPr="00EE67F8">
        <w:rPr>
          <w:rFonts w:ascii="Arial" w:hAnsi="Arial" w:cs="Arial"/>
          <w:noProof/>
          <w:sz w:val="18"/>
          <w:szCs w:val="18"/>
          <w:vertAlign w:val="subscript"/>
          <w:lang w:val="en-US"/>
        </w:rPr>
        <w:t>2</w:t>
      </w:r>
      <w:r w:rsidRPr="00EE67F8">
        <w:rPr>
          <w:rFonts w:ascii="Arial" w:hAnsi="Arial" w:cs="Arial"/>
          <w:noProof/>
          <w:sz w:val="18"/>
          <w:szCs w:val="18"/>
          <w:lang w:val="en-US"/>
        </w:rPr>
        <w:t xml:space="preserve">O for 24 h </w:t>
      </w:r>
      <w:r w:rsidR="005B380F" w:rsidRPr="00EE67F8">
        <w:rPr>
          <w:rFonts w:ascii="Arial" w:hAnsi="Arial" w:cs="Arial"/>
          <w:noProof/>
          <w:sz w:val="18"/>
          <w:szCs w:val="18"/>
          <w:lang w:val="en-US"/>
        </w:rPr>
        <w:t xml:space="preserve">in sequence </w:t>
      </w:r>
      <w:r w:rsidRPr="00EE67F8">
        <w:rPr>
          <w:rFonts w:ascii="Arial" w:hAnsi="Arial" w:cs="Arial"/>
          <w:noProof/>
          <w:sz w:val="18"/>
          <w:szCs w:val="18"/>
          <w:lang w:val="en-US"/>
        </w:rPr>
        <w:t>before testing or air-dried for physicochemical characterization.</w:t>
      </w:r>
    </w:p>
    <w:p w14:paraId="005F3063" w14:textId="77777777" w:rsidR="005E1F56" w:rsidRPr="00EE67F8" w:rsidRDefault="005E1F56" w:rsidP="005E1F56">
      <w:pPr>
        <w:spacing w:line="312" w:lineRule="auto"/>
        <w:rPr>
          <w:rFonts w:eastAsia="Yu Mincho"/>
          <w:noProof/>
          <w:lang w:val="en-US"/>
        </w:rPr>
      </w:pPr>
    </w:p>
    <w:p w14:paraId="5ED0019B" w14:textId="77777777" w:rsidR="005E1F56" w:rsidRPr="00EE67F8" w:rsidRDefault="005E1F56" w:rsidP="005E1F56">
      <w:pPr>
        <w:spacing w:after="120" w:line="276" w:lineRule="auto"/>
        <w:rPr>
          <w:rFonts w:ascii="Arial" w:hAnsi="Arial" w:cs="Arial"/>
          <w:b/>
          <w:i/>
          <w:noProof/>
          <w:sz w:val="18"/>
          <w:szCs w:val="18"/>
          <w:u w:val="single"/>
          <w:lang w:val="en-US"/>
        </w:rPr>
      </w:pPr>
      <w:r w:rsidRPr="00EE67F8">
        <w:rPr>
          <w:rFonts w:ascii="Arial" w:hAnsi="Arial" w:cs="Arial"/>
          <w:b/>
          <w:i/>
          <w:noProof/>
          <w:sz w:val="18"/>
          <w:szCs w:val="18"/>
          <w:u w:val="single"/>
          <w:lang w:val="en-US"/>
        </w:rPr>
        <w:t>Transmembrane conductance measurement</w:t>
      </w:r>
    </w:p>
    <w:p w14:paraId="6CDA87A0" w14:textId="499F4D7D" w:rsidR="005E1F56" w:rsidRPr="00EE67F8" w:rsidRDefault="005E1F56" w:rsidP="005E1F56">
      <w:pPr>
        <w:spacing w:line="276" w:lineRule="auto"/>
        <w:jc w:val="both"/>
        <w:rPr>
          <w:rFonts w:ascii="Arial" w:hAnsi="Arial" w:cs="Arial"/>
          <w:noProof/>
          <w:sz w:val="18"/>
          <w:szCs w:val="18"/>
          <w:lang w:val="en-US"/>
        </w:rPr>
      </w:pPr>
      <w:r w:rsidRPr="00EE67F8">
        <w:rPr>
          <w:rFonts w:ascii="Arial" w:hAnsi="Arial" w:cs="Arial"/>
          <w:noProof/>
          <w:sz w:val="18"/>
          <w:szCs w:val="18"/>
          <w:lang w:val="en-US"/>
        </w:rPr>
        <w:t xml:space="preserve">The ionic current was </w:t>
      </w:r>
      <w:r w:rsidR="0035796B" w:rsidRPr="00EE67F8">
        <w:rPr>
          <w:rFonts w:ascii="Arial" w:hAnsi="Arial" w:cs="Arial"/>
          <w:noProof/>
          <w:sz w:val="18"/>
          <w:szCs w:val="18"/>
          <w:lang w:val="en-US"/>
        </w:rPr>
        <w:t>recorded</w:t>
      </w:r>
      <w:r w:rsidRPr="00EE67F8">
        <w:rPr>
          <w:rFonts w:ascii="Arial" w:hAnsi="Arial" w:cs="Arial"/>
          <w:noProof/>
          <w:sz w:val="18"/>
          <w:szCs w:val="18"/>
          <w:lang w:val="en-US"/>
        </w:rPr>
        <w:t xml:space="preserve"> by a CHI660E (CH Instruments). </w:t>
      </w:r>
      <w:r w:rsidR="009F475F" w:rsidRPr="00EE67F8">
        <w:rPr>
          <w:rFonts w:ascii="Arial" w:hAnsi="Arial" w:cs="Arial"/>
          <w:noProof/>
          <w:sz w:val="18"/>
          <w:szCs w:val="18"/>
          <w:lang w:val="en-US"/>
        </w:rPr>
        <w:t xml:space="preserve">A pair of </w:t>
      </w:r>
      <w:r w:rsidRPr="00EE67F8">
        <w:rPr>
          <w:rFonts w:ascii="Arial" w:hAnsi="Arial" w:cs="Arial"/>
          <w:noProof/>
          <w:sz w:val="18"/>
          <w:szCs w:val="18"/>
          <w:lang w:val="en-US"/>
        </w:rPr>
        <w:t>Ag/AgCl electrodes w</w:t>
      </w:r>
      <w:r w:rsidR="009F475F" w:rsidRPr="00EE67F8">
        <w:rPr>
          <w:rFonts w:ascii="Arial" w:hAnsi="Arial" w:cs="Arial"/>
          <w:noProof/>
          <w:sz w:val="18"/>
          <w:szCs w:val="18"/>
          <w:lang w:val="en-US"/>
        </w:rPr>
        <w:t>as</w:t>
      </w:r>
      <w:r w:rsidR="00813D75" w:rsidRPr="00EE67F8">
        <w:rPr>
          <w:rFonts w:ascii="Arial" w:hAnsi="Arial" w:cs="Arial"/>
          <w:noProof/>
          <w:sz w:val="18"/>
          <w:szCs w:val="18"/>
          <w:lang w:val="en-US"/>
        </w:rPr>
        <w:t xml:space="preserve"> </w:t>
      </w:r>
      <w:r w:rsidRPr="00EE67F8">
        <w:rPr>
          <w:rFonts w:ascii="Arial" w:hAnsi="Arial" w:cs="Arial"/>
          <w:noProof/>
          <w:sz w:val="18"/>
          <w:szCs w:val="18"/>
          <w:lang w:val="en-US"/>
        </w:rPr>
        <w:t xml:space="preserve">used to apply a transmembrane potential. The membrane was mounted between the two </w:t>
      </w:r>
      <w:r w:rsidR="00DD0DF9" w:rsidRPr="00EE67F8">
        <w:rPr>
          <w:rFonts w:ascii="Arial" w:hAnsi="Arial" w:cs="Arial"/>
          <w:noProof/>
          <w:sz w:val="18"/>
          <w:szCs w:val="18"/>
          <w:lang w:val="en-US"/>
        </w:rPr>
        <w:t>chambers</w:t>
      </w:r>
      <w:r w:rsidRPr="00EE67F8">
        <w:rPr>
          <w:rFonts w:ascii="Arial" w:hAnsi="Arial" w:cs="Arial"/>
          <w:noProof/>
          <w:sz w:val="18"/>
          <w:szCs w:val="18"/>
          <w:lang w:val="en-US"/>
        </w:rPr>
        <w:t xml:space="preserve"> </w:t>
      </w:r>
      <w:r w:rsidR="007C1653" w:rsidRPr="00EE67F8">
        <w:rPr>
          <w:rFonts w:ascii="Arial" w:hAnsi="Arial" w:cs="Arial"/>
          <w:noProof/>
          <w:sz w:val="18"/>
          <w:szCs w:val="18"/>
          <w:lang w:val="en-US"/>
        </w:rPr>
        <w:t>(</w:t>
      </w:r>
      <w:r w:rsidR="00C604A5" w:rsidRPr="00EE67F8">
        <w:rPr>
          <w:rFonts w:ascii="Arial" w:hAnsi="Arial" w:cs="Arial"/>
          <w:noProof/>
          <w:sz w:val="18"/>
          <w:szCs w:val="18"/>
          <w:lang w:val="en-US"/>
        </w:rPr>
        <w:t xml:space="preserve">4 </w:t>
      </w:r>
      <w:r w:rsidR="007C1653" w:rsidRPr="00EE67F8">
        <w:rPr>
          <w:rFonts w:ascii="Arial" w:hAnsi="Arial" w:cs="Arial"/>
          <w:noProof/>
          <w:sz w:val="18"/>
          <w:szCs w:val="18"/>
          <w:lang w:val="en-US"/>
        </w:rPr>
        <w:t>cm</w:t>
      </w:r>
      <w:r w:rsidR="007C1653" w:rsidRPr="00EE67F8">
        <w:rPr>
          <w:rFonts w:ascii="Arial" w:hAnsi="Arial" w:cs="Arial"/>
          <w:noProof/>
          <w:sz w:val="18"/>
          <w:szCs w:val="18"/>
          <w:vertAlign w:val="superscript"/>
          <w:lang w:val="en-US"/>
        </w:rPr>
        <w:t>3</w:t>
      </w:r>
      <w:r w:rsidR="007C1653" w:rsidRPr="00EE67F8">
        <w:rPr>
          <w:rFonts w:ascii="Arial" w:hAnsi="Arial" w:cs="Arial"/>
          <w:noProof/>
          <w:sz w:val="18"/>
          <w:szCs w:val="18"/>
          <w:lang w:val="en-US"/>
        </w:rPr>
        <w:t xml:space="preserve">) </w:t>
      </w:r>
      <w:r w:rsidRPr="00EE67F8">
        <w:rPr>
          <w:rFonts w:ascii="Arial" w:hAnsi="Arial" w:cs="Arial"/>
          <w:noProof/>
          <w:sz w:val="18"/>
          <w:szCs w:val="18"/>
          <w:lang w:val="en-US"/>
        </w:rPr>
        <w:t xml:space="preserve">of </w:t>
      </w:r>
      <w:r w:rsidR="0035796B" w:rsidRPr="00EE67F8">
        <w:rPr>
          <w:rFonts w:ascii="Arial" w:hAnsi="Arial" w:cs="Arial"/>
          <w:noProof/>
          <w:sz w:val="18"/>
          <w:szCs w:val="18"/>
          <w:lang w:val="en-US"/>
        </w:rPr>
        <w:t xml:space="preserve">a homemade </w:t>
      </w:r>
      <w:r w:rsidR="00CA6822" w:rsidRPr="00EE67F8">
        <w:rPr>
          <w:rFonts w:ascii="Arial" w:hAnsi="Arial" w:cs="Arial"/>
          <w:noProof/>
          <w:sz w:val="18"/>
          <w:szCs w:val="18"/>
          <w:lang w:val="en-US"/>
        </w:rPr>
        <w:t>conductivity</w:t>
      </w:r>
      <w:r w:rsidR="00CA6822" w:rsidRPr="00EE67F8">
        <w:rPr>
          <w:rFonts w:cstheme="minorHAnsi"/>
          <w:sz w:val="18"/>
          <w:szCs w:val="18"/>
        </w:rPr>
        <w:t xml:space="preserve"> </w:t>
      </w:r>
      <w:r w:rsidR="0035796B" w:rsidRPr="00EE67F8">
        <w:rPr>
          <w:rFonts w:ascii="Arial" w:hAnsi="Arial" w:cs="Arial"/>
          <w:noProof/>
          <w:sz w:val="18"/>
          <w:szCs w:val="18"/>
          <w:lang w:val="en-US"/>
        </w:rPr>
        <w:t>cell</w:t>
      </w:r>
      <w:r w:rsidR="00DE5922" w:rsidRPr="00EE67F8">
        <w:rPr>
          <w:rFonts w:ascii="Arial" w:hAnsi="Arial" w:cs="Arial"/>
          <w:noProof/>
          <w:sz w:val="18"/>
          <w:szCs w:val="18"/>
          <w:lang w:val="en-US"/>
        </w:rPr>
        <w:t xml:space="preserve"> with a pore diameter of </w:t>
      </w:r>
      <w:r w:rsidR="00C604A5" w:rsidRPr="00EE67F8">
        <w:rPr>
          <w:rFonts w:ascii="Arial" w:hAnsi="Arial" w:cs="Arial"/>
          <w:noProof/>
          <w:sz w:val="18"/>
          <w:szCs w:val="18"/>
          <w:lang w:val="en-US"/>
        </w:rPr>
        <w:t xml:space="preserve">1 </w:t>
      </w:r>
      <w:r w:rsidR="00DE5922" w:rsidRPr="00EE67F8">
        <w:rPr>
          <w:rFonts w:ascii="Arial" w:eastAsiaTheme="minorEastAsia" w:hAnsi="Arial" w:cs="Arial"/>
          <w:noProof/>
          <w:sz w:val="18"/>
          <w:szCs w:val="18"/>
          <w:lang w:val="en-US" w:eastAsia="zh-CN"/>
        </w:rPr>
        <w:t>mm</w:t>
      </w:r>
      <w:r w:rsidRPr="00EE67F8">
        <w:rPr>
          <w:rFonts w:ascii="Arial" w:hAnsi="Arial" w:cs="Arial"/>
          <w:noProof/>
          <w:sz w:val="18"/>
          <w:szCs w:val="18"/>
          <w:lang w:val="en-US"/>
        </w:rPr>
        <w:t xml:space="preserve">. Both chambers were filled with </w:t>
      </w:r>
      <w:r w:rsidR="000843D3" w:rsidRPr="00EE67F8">
        <w:rPr>
          <w:rFonts w:ascii="Arial" w:hAnsi="Arial" w:cs="Arial"/>
          <w:noProof/>
          <w:sz w:val="18"/>
          <w:szCs w:val="18"/>
          <w:lang w:val="en-US"/>
        </w:rPr>
        <w:t xml:space="preserve">an </w:t>
      </w:r>
      <w:r w:rsidR="00CA0623" w:rsidRPr="00EE67F8">
        <w:rPr>
          <w:rFonts w:ascii="Arial" w:hAnsi="Arial" w:cs="Arial"/>
          <w:noProof/>
          <w:sz w:val="18"/>
          <w:szCs w:val="18"/>
          <w:lang w:val="en-US"/>
        </w:rPr>
        <w:t xml:space="preserve">equal mole of </w:t>
      </w:r>
      <w:r w:rsidRPr="00EE67F8">
        <w:rPr>
          <w:rFonts w:ascii="Arial" w:hAnsi="Arial" w:cs="Arial"/>
          <w:noProof/>
          <w:sz w:val="18"/>
          <w:szCs w:val="18"/>
          <w:lang w:val="en-US"/>
        </w:rPr>
        <w:t>KCl solution with the concentration ranging from 0.0</w:t>
      </w:r>
      <w:r w:rsidR="001729B2" w:rsidRPr="00EE67F8">
        <w:rPr>
          <w:rFonts w:ascii="Arial" w:hAnsi="Arial" w:cs="Arial"/>
          <w:noProof/>
          <w:sz w:val="18"/>
          <w:szCs w:val="18"/>
          <w:lang w:val="en-US"/>
        </w:rPr>
        <w:t>0</w:t>
      </w:r>
      <w:r w:rsidRPr="00EE67F8">
        <w:rPr>
          <w:rFonts w:ascii="Arial" w:hAnsi="Arial" w:cs="Arial"/>
          <w:noProof/>
          <w:sz w:val="18"/>
          <w:szCs w:val="18"/>
          <w:lang w:val="en-US"/>
        </w:rPr>
        <w:t xml:space="preserve">1 mM to 3 M. </w:t>
      </w:r>
      <w:r w:rsidR="006372D1" w:rsidRPr="00EE67F8">
        <w:rPr>
          <w:rFonts w:ascii="Arial" w:hAnsi="Arial" w:cs="Arial"/>
          <w:noProof/>
          <w:sz w:val="18"/>
          <w:szCs w:val="18"/>
          <w:lang w:val="en-US"/>
        </w:rPr>
        <w:t>A</w:t>
      </w:r>
      <w:r w:rsidRPr="00EE67F8">
        <w:rPr>
          <w:rFonts w:ascii="Arial" w:hAnsi="Arial" w:cs="Arial"/>
          <w:noProof/>
          <w:sz w:val="18"/>
          <w:szCs w:val="18"/>
          <w:lang w:val="en-US"/>
        </w:rPr>
        <w:t xml:space="preserve"> scanning triangle voltage signal from -1 V to 1 V with a step voltage of 0.01 V and a period of 1 s was </w:t>
      </w:r>
      <w:r w:rsidR="009B687B" w:rsidRPr="00EE67F8">
        <w:rPr>
          <w:rFonts w:ascii="Arial" w:hAnsi="Arial" w:cs="Arial"/>
          <w:noProof/>
          <w:sz w:val="18"/>
          <w:szCs w:val="18"/>
          <w:lang w:val="en-US"/>
        </w:rPr>
        <w:t>applied</w:t>
      </w:r>
      <w:r w:rsidR="006372D1" w:rsidRPr="00EE67F8">
        <w:rPr>
          <w:rFonts w:ascii="Arial" w:hAnsi="Arial" w:cs="Arial"/>
          <w:noProof/>
          <w:sz w:val="18"/>
          <w:szCs w:val="18"/>
          <w:lang w:val="en-US"/>
        </w:rPr>
        <w:t xml:space="preserve"> </w:t>
      </w:r>
      <w:r w:rsidR="009B687B" w:rsidRPr="00EE67F8">
        <w:rPr>
          <w:rFonts w:ascii="Arial" w:hAnsi="Arial" w:cs="Arial"/>
          <w:noProof/>
          <w:sz w:val="18"/>
          <w:szCs w:val="18"/>
          <w:lang w:val="en-US"/>
        </w:rPr>
        <w:t>t</w:t>
      </w:r>
      <w:r w:rsidR="00BB7DA0" w:rsidRPr="00EE67F8">
        <w:rPr>
          <w:rFonts w:ascii="Arial" w:hAnsi="Arial" w:cs="Arial"/>
          <w:noProof/>
          <w:sz w:val="18"/>
          <w:szCs w:val="18"/>
          <w:lang w:val="en-US"/>
        </w:rPr>
        <w:t>o record the I–V curves</w:t>
      </w:r>
      <w:r w:rsidRPr="00EE67F8">
        <w:rPr>
          <w:rFonts w:ascii="Arial" w:hAnsi="Arial" w:cs="Arial"/>
          <w:noProof/>
          <w:sz w:val="18"/>
          <w:szCs w:val="18"/>
          <w:lang w:val="en-US"/>
        </w:rPr>
        <w:t>. The conductance values were derived from the slops of the resulting I–V curves.</w:t>
      </w:r>
    </w:p>
    <w:p w14:paraId="1691F811" w14:textId="77777777" w:rsidR="005E1F56" w:rsidRPr="00EE67F8" w:rsidRDefault="005E1F56" w:rsidP="005E1F56">
      <w:pPr>
        <w:rPr>
          <w:noProof/>
          <w:lang w:val="en-US"/>
        </w:rPr>
      </w:pPr>
    </w:p>
    <w:p w14:paraId="78E6703A" w14:textId="74766885" w:rsidR="005E1F56" w:rsidRPr="00EE67F8" w:rsidRDefault="00391EB6" w:rsidP="005E1F56">
      <w:pPr>
        <w:spacing w:after="120" w:line="276" w:lineRule="auto"/>
        <w:rPr>
          <w:rFonts w:ascii="Arial" w:hAnsi="Arial" w:cs="Arial"/>
          <w:b/>
          <w:i/>
          <w:noProof/>
          <w:sz w:val="18"/>
          <w:szCs w:val="18"/>
          <w:u w:val="single"/>
          <w:lang w:val="en-US"/>
        </w:rPr>
      </w:pPr>
      <w:r w:rsidRPr="00EE67F8">
        <w:rPr>
          <w:rFonts w:ascii="Arial" w:hAnsi="Arial" w:cs="Arial"/>
          <w:b/>
          <w:i/>
          <w:noProof/>
          <w:sz w:val="18"/>
          <w:szCs w:val="18"/>
          <w:u w:val="single"/>
          <w:lang w:val="en-US"/>
        </w:rPr>
        <w:t>Evaluation of t</w:t>
      </w:r>
      <w:r w:rsidR="005E1F56" w:rsidRPr="00EE67F8">
        <w:rPr>
          <w:rFonts w:ascii="Arial" w:hAnsi="Arial" w:cs="Arial"/>
          <w:b/>
          <w:i/>
          <w:noProof/>
          <w:sz w:val="18"/>
          <w:szCs w:val="18"/>
          <w:u w:val="single"/>
          <w:lang w:val="en-US"/>
        </w:rPr>
        <w:t>ransference number</w:t>
      </w:r>
    </w:p>
    <w:p w14:paraId="3B6C48EC" w14:textId="74BB4A15" w:rsidR="005E1F56" w:rsidRPr="00EE67F8" w:rsidRDefault="005E1F56" w:rsidP="005E1F56">
      <w:pPr>
        <w:spacing w:line="276" w:lineRule="auto"/>
        <w:jc w:val="both"/>
        <w:rPr>
          <w:rFonts w:ascii="Arial" w:hAnsi="Arial" w:cs="Arial"/>
          <w:noProof/>
          <w:sz w:val="18"/>
          <w:szCs w:val="18"/>
          <w:lang w:val="en-US"/>
        </w:rPr>
      </w:pPr>
      <w:r w:rsidRPr="00EE67F8">
        <w:rPr>
          <w:rFonts w:ascii="Arial" w:hAnsi="Arial" w:cs="Arial"/>
          <w:noProof/>
          <w:sz w:val="18"/>
          <w:szCs w:val="18"/>
          <w:lang w:val="en-US"/>
        </w:rPr>
        <w:t>For investigating the ion transport property of COF-</w:t>
      </w:r>
      <w:r w:rsidR="005B57AA" w:rsidRPr="00EE67F8">
        <w:rPr>
          <w:rFonts w:ascii="Arial" w:hAnsi="Arial" w:cs="Arial"/>
          <w:noProof/>
          <w:sz w:val="18"/>
          <w:szCs w:val="18"/>
          <w:lang w:val="en-US"/>
        </w:rPr>
        <w:t>EB</w:t>
      </w:r>
      <w:r w:rsidRPr="00EE67F8">
        <w:rPr>
          <w:rFonts w:ascii="Arial" w:hAnsi="Arial" w:cs="Arial"/>
          <w:noProof/>
          <w:sz w:val="18"/>
          <w:szCs w:val="18"/>
          <w:vertAlign w:val="subscript"/>
          <w:lang w:val="en-US"/>
        </w:rPr>
        <w:t>x</w:t>
      </w:r>
      <w:r w:rsidRPr="00EE67F8">
        <w:rPr>
          <w:rFonts w:ascii="Arial" w:hAnsi="Arial" w:cs="Arial"/>
          <w:noProof/>
          <w:sz w:val="18"/>
          <w:szCs w:val="18"/>
          <w:lang w:val="en-US"/>
        </w:rPr>
        <w:t>B</w:t>
      </w:r>
      <w:r w:rsidR="005B57AA" w:rsidRPr="00EE67F8">
        <w:rPr>
          <w:rFonts w:ascii="Arial" w:hAnsi="Arial" w:cs="Arial"/>
          <w:noProof/>
          <w:sz w:val="18"/>
          <w:szCs w:val="18"/>
          <w:lang w:val="en-US"/>
        </w:rPr>
        <w:t>D</w:t>
      </w:r>
      <w:r w:rsidRPr="00EE67F8">
        <w:rPr>
          <w:rFonts w:ascii="Arial" w:hAnsi="Arial" w:cs="Arial"/>
          <w:noProof/>
          <w:sz w:val="18"/>
          <w:szCs w:val="18"/>
          <w:vertAlign w:val="subscript"/>
          <w:lang w:val="en-US"/>
        </w:rPr>
        <w:t>y</w:t>
      </w:r>
      <w:r w:rsidRPr="00EE67F8">
        <w:rPr>
          <w:rFonts w:ascii="Arial" w:hAnsi="Arial" w:cs="Arial"/>
          <w:noProof/>
          <w:sz w:val="18"/>
          <w:szCs w:val="18"/>
          <w:lang w:val="en-US"/>
        </w:rPr>
        <w:t>/PAN, the ion current was recorded by CHI660E. To ignore the contribution of the redox potential of Ag/AgCl electrodes</w:t>
      </w:r>
      <w:r w:rsidR="00300808" w:rsidRPr="00EE67F8">
        <w:rPr>
          <w:rFonts w:ascii="Arial" w:hAnsi="Arial" w:cs="Arial"/>
          <w:noProof/>
          <w:sz w:val="18"/>
          <w:szCs w:val="18"/>
          <w:lang w:val="en-US"/>
        </w:rPr>
        <w:t xml:space="preserve"> as a result of</w:t>
      </w:r>
      <w:r w:rsidRPr="00EE67F8">
        <w:rPr>
          <w:rFonts w:ascii="Arial" w:hAnsi="Arial" w:cs="Arial"/>
          <w:noProof/>
          <w:sz w:val="18"/>
          <w:szCs w:val="18"/>
          <w:lang w:val="en-US"/>
        </w:rPr>
        <w:t xml:space="preserve"> the inequable potential drop at the electrode-electrolyte interface, </w:t>
      </w:r>
      <w:r w:rsidR="00E45B63" w:rsidRPr="00EE67F8">
        <w:rPr>
          <w:rFonts w:ascii="Arial" w:hAnsi="Arial" w:cs="Arial"/>
          <w:noProof/>
          <w:sz w:val="18"/>
          <w:szCs w:val="18"/>
          <w:lang w:val="en-US"/>
        </w:rPr>
        <w:t xml:space="preserve">the </w:t>
      </w:r>
      <w:r w:rsidR="00300808" w:rsidRPr="00EE67F8">
        <w:rPr>
          <w:rFonts w:ascii="Arial" w:hAnsi="Arial" w:cs="Arial"/>
          <w:noProof/>
          <w:sz w:val="18"/>
          <w:szCs w:val="18"/>
          <w:lang w:val="en-US"/>
        </w:rPr>
        <w:t>conductivity</w:t>
      </w:r>
      <w:r w:rsidR="0051714D" w:rsidRPr="00EE67F8">
        <w:rPr>
          <w:rFonts w:ascii="Arial" w:hAnsi="Arial" w:cs="Arial"/>
          <w:noProof/>
          <w:sz w:val="18"/>
          <w:szCs w:val="18"/>
          <w:lang w:val="en-US"/>
        </w:rPr>
        <w:t xml:space="preserve"> cell</w:t>
      </w:r>
      <w:r w:rsidRPr="00EE67F8">
        <w:rPr>
          <w:rFonts w:ascii="Arial" w:hAnsi="Arial" w:cs="Arial"/>
          <w:noProof/>
          <w:sz w:val="18"/>
          <w:szCs w:val="18"/>
          <w:lang w:val="en-US"/>
        </w:rPr>
        <w:t xml:space="preserve"> with the pierced membrane separating three </w:t>
      </w:r>
      <w:r w:rsidR="00300808" w:rsidRPr="00EE67F8">
        <w:rPr>
          <w:rFonts w:ascii="Arial" w:hAnsi="Arial" w:cs="Arial"/>
          <w:noProof/>
          <w:sz w:val="18"/>
          <w:szCs w:val="18"/>
          <w:lang w:val="en-US"/>
        </w:rPr>
        <w:t>chambers</w:t>
      </w:r>
      <w:r w:rsidRPr="00EE67F8">
        <w:rPr>
          <w:rFonts w:ascii="Arial" w:hAnsi="Arial" w:cs="Arial"/>
          <w:noProof/>
          <w:sz w:val="18"/>
          <w:szCs w:val="18"/>
          <w:lang w:val="en-US"/>
        </w:rPr>
        <w:t xml:space="preserve"> was used</w:t>
      </w:r>
      <w:r w:rsidR="009F4FFF" w:rsidRPr="00EE67F8">
        <w:rPr>
          <w:rFonts w:ascii="Arial" w:hAnsi="Arial" w:cs="Arial"/>
          <w:noProof/>
          <w:sz w:val="18"/>
          <w:szCs w:val="18"/>
          <w:lang w:val="en-US"/>
        </w:rPr>
        <w:t xml:space="preserve"> (</w:t>
      </w:r>
      <w:r w:rsidR="00C604A5" w:rsidRPr="00EE67F8">
        <w:rPr>
          <w:rFonts w:ascii="Arial" w:hAnsi="Arial" w:cs="Arial"/>
          <w:noProof/>
          <w:sz w:val="18"/>
          <w:szCs w:val="18"/>
          <w:lang w:val="en-US"/>
        </w:rPr>
        <w:t xml:space="preserve">4 </w:t>
      </w:r>
      <w:r w:rsidR="009F4FFF" w:rsidRPr="00EE67F8">
        <w:rPr>
          <w:rFonts w:ascii="Arial" w:hAnsi="Arial" w:cs="Arial"/>
          <w:noProof/>
          <w:sz w:val="18"/>
          <w:szCs w:val="18"/>
          <w:lang w:val="en-US"/>
        </w:rPr>
        <w:t>cm</w:t>
      </w:r>
      <w:r w:rsidR="009F4FFF" w:rsidRPr="00EE67F8">
        <w:rPr>
          <w:rFonts w:ascii="Arial" w:hAnsi="Arial" w:cs="Arial"/>
          <w:noProof/>
          <w:sz w:val="18"/>
          <w:szCs w:val="18"/>
          <w:vertAlign w:val="superscript"/>
          <w:lang w:val="en-US"/>
        </w:rPr>
        <w:t>3</w:t>
      </w:r>
      <w:r w:rsidR="009F4FFF" w:rsidRPr="00EE67F8">
        <w:rPr>
          <w:rFonts w:ascii="Arial" w:hAnsi="Arial" w:cs="Arial"/>
          <w:noProof/>
          <w:sz w:val="18"/>
          <w:szCs w:val="18"/>
          <w:lang w:val="en-US"/>
        </w:rPr>
        <w:t>)</w:t>
      </w:r>
      <w:r w:rsidRPr="00EE67F8">
        <w:rPr>
          <w:rFonts w:ascii="Arial" w:hAnsi="Arial" w:cs="Arial"/>
          <w:noProof/>
          <w:sz w:val="18"/>
          <w:szCs w:val="18"/>
          <w:lang w:val="en-US"/>
        </w:rPr>
        <w:t xml:space="preserve">, where the </w:t>
      </w:r>
      <w:r w:rsidR="002A0587" w:rsidRPr="00EE67F8">
        <w:rPr>
          <w:rFonts w:ascii="Arial" w:hAnsi="Arial" w:cs="Arial"/>
          <w:noProof/>
          <w:sz w:val="18"/>
          <w:szCs w:val="18"/>
          <w:lang w:val="en-US"/>
        </w:rPr>
        <w:t>low</w:t>
      </w:r>
      <w:r w:rsidRPr="00EE67F8">
        <w:rPr>
          <w:rFonts w:ascii="Arial" w:hAnsi="Arial" w:cs="Arial"/>
          <w:noProof/>
          <w:sz w:val="18"/>
          <w:szCs w:val="18"/>
          <w:lang w:val="en-US"/>
        </w:rPr>
        <w:t xml:space="preserve"> concentration solution </w:t>
      </w:r>
      <w:r w:rsidR="00EB7D1E" w:rsidRPr="00EE67F8">
        <w:rPr>
          <w:rFonts w:ascii="Arial" w:hAnsi="Arial" w:cs="Arial"/>
          <w:noProof/>
          <w:sz w:val="18"/>
          <w:szCs w:val="18"/>
          <w:lang w:val="en-US"/>
        </w:rPr>
        <w:t>reservoir</w:t>
      </w:r>
      <w:r w:rsidR="002A0587" w:rsidRPr="00EE67F8">
        <w:rPr>
          <w:rFonts w:ascii="Arial" w:hAnsi="Arial" w:cs="Arial"/>
          <w:noProof/>
          <w:sz w:val="18"/>
          <w:szCs w:val="18"/>
          <w:lang w:val="en-US"/>
        </w:rPr>
        <w:t>s</w:t>
      </w:r>
      <w:r w:rsidRPr="00EE67F8">
        <w:rPr>
          <w:rFonts w:ascii="Arial" w:hAnsi="Arial" w:cs="Arial"/>
          <w:noProof/>
          <w:sz w:val="18"/>
          <w:szCs w:val="18"/>
          <w:lang w:val="en-US"/>
        </w:rPr>
        <w:t xml:space="preserve"> </w:t>
      </w:r>
      <w:r w:rsidR="002A0587" w:rsidRPr="00EE67F8">
        <w:rPr>
          <w:rFonts w:ascii="Arial" w:hAnsi="Arial" w:cs="Arial"/>
          <w:noProof/>
          <w:sz w:val="18"/>
          <w:szCs w:val="18"/>
          <w:lang w:val="en-US"/>
        </w:rPr>
        <w:t>were</w:t>
      </w:r>
      <w:r w:rsidRPr="00EE67F8">
        <w:rPr>
          <w:rFonts w:ascii="Arial" w:hAnsi="Arial" w:cs="Arial"/>
          <w:noProof/>
          <w:sz w:val="18"/>
          <w:szCs w:val="18"/>
          <w:lang w:val="en-US"/>
        </w:rPr>
        <w:t xml:space="preserve"> separated from </w:t>
      </w:r>
      <w:r w:rsidR="002A0587" w:rsidRPr="00EE67F8">
        <w:rPr>
          <w:rFonts w:ascii="Arial" w:hAnsi="Arial" w:cs="Arial"/>
          <w:noProof/>
          <w:sz w:val="18"/>
          <w:szCs w:val="18"/>
          <w:lang w:val="en-US"/>
        </w:rPr>
        <w:t>a high</w:t>
      </w:r>
      <w:r w:rsidRPr="00EE67F8">
        <w:rPr>
          <w:rFonts w:ascii="Arial" w:hAnsi="Arial" w:cs="Arial"/>
          <w:noProof/>
          <w:sz w:val="18"/>
          <w:szCs w:val="18"/>
          <w:lang w:val="en-US"/>
        </w:rPr>
        <w:t xml:space="preserve"> concentration solution </w:t>
      </w:r>
      <w:r w:rsidR="00EB7D1E" w:rsidRPr="00EE67F8">
        <w:rPr>
          <w:rFonts w:ascii="Arial" w:hAnsi="Arial" w:cs="Arial"/>
          <w:noProof/>
          <w:sz w:val="18"/>
          <w:szCs w:val="18"/>
          <w:lang w:val="en-US"/>
        </w:rPr>
        <w:t xml:space="preserve">reservoir </w:t>
      </w:r>
      <w:r w:rsidRPr="00EE67F8">
        <w:rPr>
          <w:rFonts w:ascii="Arial" w:hAnsi="Arial" w:cs="Arial"/>
          <w:noProof/>
          <w:sz w:val="18"/>
          <w:szCs w:val="18"/>
          <w:lang w:val="en-US"/>
        </w:rPr>
        <w:t>by the COF membrane and PAN, respectively</w:t>
      </w:r>
      <w:r w:rsidR="00BF4992" w:rsidRPr="00EE67F8">
        <w:rPr>
          <w:rFonts w:ascii="Arial" w:hAnsi="Arial" w:cs="Arial"/>
          <w:noProof/>
          <w:sz w:val="18"/>
          <w:szCs w:val="18"/>
          <w:lang w:val="en-US"/>
        </w:rPr>
        <w:t xml:space="preserve"> (the effective testing area is </w:t>
      </w:r>
      <w:r w:rsidR="00C604A5" w:rsidRPr="00EE67F8">
        <w:rPr>
          <w:rFonts w:ascii="Arial" w:hAnsi="Arial" w:cs="Arial"/>
          <w:noProof/>
          <w:sz w:val="18"/>
          <w:szCs w:val="18"/>
          <w:lang w:val="en-US"/>
        </w:rPr>
        <w:t xml:space="preserve">0.008 </w:t>
      </w:r>
      <w:r w:rsidR="00BF4992" w:rsidRPr="00EE67F8">
        <w:rPr>
          <w:rFonts w:ascii="Arial" w:hAnsi="Arial" w:cs="Arial"/>
          <w:noProof/>
          <w:sz w:val="18"/>
          <w:szCs w:val="18"/>
          <w:lang w:val="en-US"/>
        </w:rPr>
        <w:t>mm</w:t>
      </w:r>
      <w:r w:rsidR="00D508FB" w:rsidRPr="00EE67F8">
        <w:rPr>
          <w:rFonts w:ascii="Arial" w:hAnsi="Arial" w:cs="Arial"/>
          <w:noProof/>
          <w:sz w:val="18"/>
          <w:szCs w:val="18"/>
          <w:vertAlign w:val="superscript"/>
          <w:lang w:val="en-US"/>
        </w:rPr>
        <w:t>2</w:t>
      </w:r>
      <w:r w:rsidR="00BF4992" w:rsidRPr="00EE67F8">
        <w:rPr>
          <w:rFonts w:ascii="Arial" w:hAnsi="Arial" w:cs="Arial"/>
          <w:noProof/>
          <w:sz w:val="18"/>
          <w:szCs w:val="18"/>
          <w:lang w:val="en-US"/>
        </w:rPr>
        <w:t>)</w:t>
      </w:r>
      <w:r w:rsidRPr="00EE67F8">
        <w:rPr>
          <w:rFonts w:ascii="Arial" w:hAnsi="Arial" w:cs="Arial"/>
          <w:noProof/>
          <w:sz w:val="18"/>
          <w:szCs w:val="18"/>
          <w:lang w:val="en-US"/>
        </w:rPr>
        <w:t>. The voltage was scanned with a step of 0.0</w:t>
      </w:r>
      <w:r w:rsidR="006C2F6B" w:rsidRPr="00EE67F8">
        <w:rPr>
          <w:rFonts w:ascii="Arial" w:hAnsi="Arial" w:cs="Arial"/>
          <w:noProof/>
          <w:sz w:val="18"/>
          <w:szCs w:val="18"/>
          <w:lang w:val="en-US"/>
        </w:rPr>
        <w:t>1</w:t>
      </w:r>
      <w:r w:rsidRPr="00EE67F8">
        <w:rPr>
          <w:rFonts w:ascii="Arial" w:hAnsi="Arial" w:cs="Arial"/>
          <w:noProof/>
          <w:sz w:val="18"/>
          <w:szCs w:val="18"/>
          <w:lang w:val="en-US"/>
        </w:rPr>
        <w:t xml:space="preserve"> V s</w:t>
      </w:r>
      <w:r w:rsidR="00592823" w:rsidRPr="00EE67F8">
        <w:rPr>
          <w:rFonts w:cstheme="minorHAnsi"/>
          <w:sz w:val="18"/>
          <w:szCs w:val="18"/>
          <w:vertAlign w:val="superscript"/>
        </w:rPr>
        <w:t>−</w:t>
      </w:r>
      <w:r w:rsidRPr="00EE67F8">
        <w:rPr>
          <w:rFonts w:ascii="Arial" w:hAnsi="Arial" w:cs="Arial"/>
          <w:noProof/>
          <w:sz w:val="18"/>
          <w:szCs w:val="18"/>
          <w:vertAlign w:val="superscript"/>
          <w:lang w:val="en-US"/>
        </w:rPr>
        <w:t>1</w:t>
      </w:r>
      <w:r w:rsidRPr="00EE67F8">
        <w:rPr>
          <w:rFonts w:ascii="Arial" w:hAnsi="Arial" w:cs="Arial"/>
          <w:noProof/>
          <w:sz w:val="18"/>
          <w:szCs w:val="18"/>
          <w:lang w:val="en-US"/>
        </w:rPr>
        <w:t>.</w:t>
      </w:r>
      <w:r w:rsidR="00D96DEE" w:rsidRPr="00EE67F8">
        <w:rPr>
          <w:rFonts w:ascii="Arial" w:hAnsi="Arial" w:cs="Arial"/>
          <w:noProof/>
          <w:sz w:val="18"/>
          <w:szCs w:val="18"/>
          <w:lang w:val="en-US"/>
        </w:rPr>
        <w:t xml:space="preserve"> </w:t>
      </w:r>
      <w:r w:rsidRPr="00EE67F8">
        <w:rPr>
          <w:rFonts w:ascii="Arial" w:hAnsi="Arial" w:cs="Arial"/>
          <w:noProof/>
          <w:sz w:val="18"/>
          <w:szCs w:val="18"/>
          <w:lang w:val="en-US"/>
        </w:rPr>
        <w:t xml:space="preserve">The ion transference number </w:t>
      </w:r>
      <m:oMath>
        <m:sSub>
          <m:sSubPr>
            <m:ctrlPr>
              <w:rPr>
                <w:rFonts w:ascii="Cambria Math" w:hAnsi="Cambria Math" w:cs="Arial"/>
                <w:noProof/>
                <w:sz w:val="18"/>
                <w:szCs w:val="18"/>
              </w:rPr>
            </m:ctrlPr>
          </m:sSubPr>
          <m:e>
            <m:r>
              <w:rPr>
                <w:rFonts w:ascii="Cambria Math" w:hAnsi="Cambria Math" w:cs="Arial"/>
                <w:noProof/>
                <w:sz w:val="18"/>
                <w:szCs w:val="18"/>
                <w:lang w:val="en-US"/>
              </w:rPr>
              <m:t>t</m:t>
            </m:r>
          </m:e>
          <m:sub>
            <m:r>
              <m:rPr>
                <m:sty m:val="p"/>
              </m:rPr>
              <w:rPr>
                <w:rFonts w:ascii="Cambria Math" w:hAnsi="Cambria Math" w:cs="Arial"/>
                <w:noProof/>
                <w:sz w:val="18"/>
                <w:szCs w:val="18"/>
                <w:lang w:val="en-US"/>
              </w:rPr>
              <m:t>-</m:t>
            </m:r>
          </m:sub>
        </m:sSub>
      </m:oMath>
      <w:r w:rsidRPr="00EE67F8">
        <w:rPr>
          <w:rFonts w:ascii="Arial" w:hAnsi="Arial" w:cs="Arial"/>
          <w:noProof/>
          <w:sz w:val="18"/>
          <w:szCs w:val="18"/>
          <w:lang w:val="en-US"/>
        </w:rPr>
        <w:t xml:space="preserve"> of </w:t>
      </w:r>
      <w:r w:rsidR="005B57AA" w:rsidRPr="00EE67F8">
        <w:rPr>
          <w:rFonts w:ascii="Arial" w:hAnsi="Arial" w:cs="Arial"/>
          <w:noProof/>
          <w:sz w:val="18"/>
          <w:szCs w:val="18"/>
          <w:lang w:val="en-US"/>
        </w:rPr>
        <w:t>COF-EB</w:t>
      </w:r>
      <w:r w:rsidR="005B57AA" w:rsidRPr="00EE67F8">
        <w:rPr>
          <w:rFonts w:ascii="Arial" w:hAnsi="Arial" w:cs="Arial"/>
          <w:noProof/>
          <w:sz w:val="18"/>
          <w:szCs w:val="18"/>
          <w:vertAlign w:val="subscript"/>
          <w:lang w:val="en-US"/>
        </w:rPr>
        <w:t>x</w:t>
      </w:r>
      <w:r w:rsidR="005B57AA" w:rsidRPr="00EE67F8">
        <w:rPr>
          <w:rFonts w:ascii="Arial" w:hAnsi="Arial" w:cs="Arial"/>
          <w:noProof/>
          <w:sz w:val="18"/>
          <w:szCs w:val="18"/>
          <w:lang w:val="en-US"/>
        </w:rPr>
        <w:t>BD</w:t>
      </w:r>
      <w:r w:rsidR="005B57AA" w:rsidRPr="00EE67F8">
        <w:rPr>
          <w:rFonts w:ascii="Arial" w:hAnsi="Arial" w:cs="Arial"/>
          <w:noProof/>
          <w:sz w:val="18"/>
          <w:szCs w:val="18"/>
          <w:vertAlign w:val="subscript"/>
          <w:lang w:val="en-US"/>
        </w:rPr>
        <w:t>y</w:t>
      </w:r>
      <w:r w:rsidR="005B57AA" w:rsidRPr="00EE67F8">
        <w:rPr>
          <w:rFonts w:ascii="Arial" w:hAnsi="Arial" w:cs="Arial"/>
          <w:noProof/>
          <w:sz w:val="18"/>
          <w:szCs w:val="18"/>
          <w:lang w:val="en-US"/>
        </w:rPr>
        <w:t>/PAN</w:t>
      </w:r>
      <w:r w:rsidRPr="00EE67F8">
        <w:rPr>
          <w:rFonts w:ascii="Arial" w:hAnsi="Arial" w:cs="Arial"/>
          <w:noProof/>
          <w:sz w:val="18"/>
          <w:szCs w:val="18"/>
          <w:lang w:val="en-US"/>
        </w:rPr>
        <w:t xml:space="preserve"> was evaluated by determining the transmembrane diffusion potential (</w:t>
      </w:r>
      <m:oMath>
        <m:sSub>
          <m:sSubPr>
            <m:ctrlPr>
              <w:rPr>
                <w:rFonts w:ascii="Cambria Math" w:hAnsi="Cambria Math" w:cs="Arial"/>
                <w:i/>
                <w:noProof/>
                <w:sz w:val="18"/>
                <w:szCs w:val="18"/>
              </w:rPr>
            </m:ctrlPr>
          </m:sSubPr>
          <m:e>
            <m:r>
              <w:rPr>
                <w:rFonts w:ascii="Cambria Math" w:eastAsia="等线" w:hAnsi="Cambria Math" w:cs="Arial"/>
                <w:noProof/>
                <w:sz w:val="18"/>
                <w:szCs w:val="18"/>
                <w:lang w:val="en-US"/>
              </w:rPr>
              <m:t>ф</m:t>
            </m:r>
          </m:e>
          <m:sub>
            <m:r>
              <w:rPr>
                <w:rFonts w:ascii="Cambria Math" w:eastAsia="等线" w:hAnsi="Cambria Math" w:cs="Arial"/>
                <w:noProof/>
                <w:sz w:val="18"/>
                <w:szCs w:val="18"/>
                <w:lang w:val="en-US"/>
              </w:rPr>
              <m:t>diff</m:t>
            </m:r>
          </m:sub>
        </m:sSub>
      </m:oMath>
      <w:r w:rsidRPr="00EE67F8">
        <w:rPr>
          <w:rFonts w:ascii="Arial" w:hAnsi="Arial" w:cs="Arial"/>
          <w:noProof/>
          <w:sz w:val="18"/>
          <w:szCs w:val="18"/>
          <w:lang w:val="en-US"/>
        </w:rPr>
        <w:t>). Herein,</w:t>
      </w:r>
      <w:r w:rsidR="003C6CAE" w:rsidRPr="00EE67F8">
        <w:rPr>
          <w:rFonts w:ascii="Arial" w:hAnsi="Arial" w:cs="Arial"/>
          <w:noProof/>
          <w:sz w:val="18"/>
          <w:szCs w:val="18"/>
          <w:lang w:val="en-US"/>
        </w:rPr>
        <w:t xml:space="preserve"> given that the redox potential of Ag/AgCl electrodes was eliminated during test</w:t>
      </w:r>
      <w:r w:rsidR="007724CB" w:rsidRPr="00EE67F8">
        <w:rPr>
          <w:rFonts w:ascii="Arial" w:eastAsiaTheme="minorEastAsia" w:hAnsi="Arial" w:cs="Arial"/>
          <w:noProof/>
          <w:sz w:val="18"/>
          <w:szCs w:val="18"/>
          <w:lang w:val="en-US" w:eastAsia="zh-CN"/>
        </w:rPr>
        <w:t>i</w:t>
      </w:r>
      <w:r w:rsidR="003C6CAE" w:rsidRPr="00EE67F8">
        <w:rPr>
          <w:rFonts w:ascii="Arial" w:hAnsi="Arial" w:cs="Arial"/>
          <w:noProof/>
          <w:sz w:val="18"/>
          <w:szCs w:val="18"/>
          <w:lang w:val="en-US"/>
        </w:rPr>
        <w:t>ng,</w:t>
      </w:r>
      <w:r w:rsidRPr="00EE67F8">
        <w:rPr>
          <w:rFonts w:ascii="Arial" w:hAnsi="Arial" w:cs="Arial"/>
          <w:noProof/>
          <w:sz w:val="18"/>
          <w:szCs w:val="18"/>
          <w:lang w:val="en-US"/>
        </w:rPr>
        <w:t xml:space="preserve"> </w:t>
      </w:r>
      <m:oMath>
        <m:sSub>
          <m:sSubPr>
            <m:ctrlPr>
              <w:rPr>
                <w:rFonts w:ascii="Cambria Math" w:hAnsi="Cambria Math" w:cs="Arial"/>
                <w:i/>
                <w:noProof/>
                <w:sz w:val="18"/>
                <w:szCs w:val="18"/>
              </w:rPr>
            </m:ctrlPr>
          </m:sSubPr>
          <m:e>
            <m:r>
              <w:rPr>
                <w:rFonts w:ascii="Cambria Math" w:eastAsia="等线" w:hAnsi="Cambria Math" w:cs="Arial"/>
                <w:noProof/>
                <w:sz w:val="18"/>
                <w:szCs w:val="18"/>
                <w:lang w:val="en-US"/>
              </w:rPr>
              <m:t>ф</m:t>
            </m:r>
          </m:e>
          <m:sub>
            <m:r>
              <w:rPr>
                <w:rFonts w:ascii="Cambria Math" w:eastAsia="等线" w:hAnsi="Cambria Math" w:cs="Arial"/>
                <w:noProof/>
                <w:sz w:val="18"/>
                <w:szCs w:val="18"/>
                <w:lang w:val="en-US"/>
              </w:rPr>
              <m:t>diff</m:t>
            </m:r>
          </m:sub>
        </m:sSub>
      </m:oMath>
      <w:r w:rsidRPr="00EE67F8">
        <w:rPr>
          <w:rFonts w:ascii="Arial" w:hAnsi="Arial" w:cs="Arial"/>
          <w:noProof/>
          <w:sz w:val="18"/>
          <w:szCs w:val="18"/>
          <w:lang w:val="en-US"/>
        </w:rPr>
        <w:t xml:space="preserve"> is equal to </w:t>
      </w:r>
      <m:oMath>
        <m:sSub>
          <m:sSubPr>
            <m:ctrlPr>
              <w:rPr>
                <w:rFonts w:ascii="Cambria Math" w:hAnsi="Cambria Math" w:cs="Arial"/>
                <w:i/>
                <w:noProof/>
                <w:sz w:val="18"/>
                <w:szCs w:val="18"/>
              </w:rPr>
            </m:ctrlPr>
          </m:sSubPr>
          <m:e>
            <m:r>
              <w:rPr>
                <w:rFonts w:ascii="Cambria Math" w:hAnsi="Cambria Math" w:cs="Arial"/>
                <w:noProof/>
                <w:sz w:val="18"/>
                <w:szCs w:val="18"/>
                <w:lang w:val="en-US"/>
              </w:rPr>
              <m:t>V</m:t>
            </m:r>
          </m:e>
          <m:sub>
            <m:r>
              <w:rPr>
                <w:rFonts w:ascii="Cambria Math" w:hAnsi="Cambria Math" w:cs="Arial"/>
                <w:noProof/>
                <w:sz w:val="18"/>
                <w:szCs w:val="18"/>
                <w:lang w:val="en-US"/>
              </w:rPr>
              <m:t>oc</m:t>
            </m:r>
          </m:sub>
        </m:sSub>
      </m:oMath>
      <w:r w:rsidRPr="00EE67F8">
        <w:rPr>
          <w:rFonts w:ascii="Arial" w:hAnsi="Arial" w:cs="Arial"/>
          <w:noProof/>
          <w:sz w:val="18"/>
          <w:szCs w:val="18"/>
          <w:lang w:val="en-US"/>
        </w:rPr>
        <w:t>.</w:t>
      </w:r>
    </w:p>
    <w:p w14:paraId="44365648" w14:textId="77777777" w:rsidR="005E1F56" w:rsidRPr="00EE67F8" w:rsidRDefault="005E1F56" w:rsidP="005E1F56">
      <w:pPr>
        <w:jc w:val="both"/>
        <w:rPr>
          <w:rFonts w:ascii="Arial" w:eastAsia="Microsoft YaHei UI" w:hAnsi="Arial" w:cs="Arial"/>
          <w:noProof/>
          <w:sz w:val="18"/>
          <w:szCs w:val="18"/>
          <w:lang w:val="en-US"/>
        </w:rPr>
      </w:pPr>
      <m:oMathPara>
        <m:oMath>
          <m:r>
            <w:rPr>
              <w:rFonts w:ascii="Cambria Math" w:hAnsi="Cambria Math" w:cs="Arial"/>
              <w:noProof/>
              <w:sz w:val="18"/>
              <w:szCs w:val="18"/>
              <w:lang w:val="en-US"/>
            </w:rPr>
            <w:lastRenderedPageBreak/>
            <m:t xml:space="preserve">                                                                          </m:t>
          </m:r>
          <m:sSub>
            <m:sSubPr>
              <m:ctrlPr>
                <w:rPr>
                  <w:rFonts w:ascii="Cambria Math" w:hAnsi="Cambria Math" w:cs="Arial"/>
                  <w:i/>
                  <w:noProof/>
                  <w:sz w:val="18"/>
                  <w:szCs w:val="18"/>
                </w:rPr>
              </m:ctrlPr>
            </m:sSubPr>
            <m:e>
              <m:r>
                <w:rPr>
                  <w:rFonts w:ascii="Cambria Math" w:hAnsi="Cambria Math" w:cs="Arial"/>
                  <w:noProof/>
                  <w:sz w:val="18"/>
                  <w:szCs w:val="18"/>
                  <w:lang w:val="en-US"/>
                </w:rPr>
                <m:t>V</m:t>
              </m:r>
            </m:e>
            <m:sub>
              <m:r>
                <w:rPr>
                  <w:rFonts w:ascii="Cambria Math" w:hAnsi="Cambria Math" w:cs="Arial"/>
                  <w:noProof/>
                  <w:sz w:val="18"/>
                  <w:szCs w:val="18"/>
                  <w:lang w:val="en-US"/>
                </w:rPr>
                <m:t>oc</m:t>
              </m:r>
            </m:sub>
          </m:sSub>
          <m:r>
            <w:rPr>
              <w:rFonts w:ascii="Cambria Math" w:hAnsi="Cambria Math" w:cs="Arial"/>
              <w:noProof/>
              <w:sz w:val="18"/>
              <w:szCs w:val="18"/>
              <w:lang w:val="en-US"/>
            </w:rPr>
            <m:t>=</m:t>
          </m:r>
          <m:sSub>
            <m:sSubPr>
              <m:ctrlPr>
                <w:rPr>
                  <w:rFonts w:ascii="Cambria Math" w:hAnsi="Cambria Math" w:cs="Arial"/>
                  <w:noProof/>
                  <w:sz w:val="18"/>
                  <w:szCs w:val="18"/>
                </w:rPr>
              </m:ctrlPr>
            </m:sSubPr>
            <m:e>
              <m:r>
                <w:rPr>
                  <w:rFonts w:ascii="Cambria Math" w:eastAsia="等线" w:hAnsi="Cambria Math" w:cs="Arial"/>
                  <w:noProof/>
                  <w:sz w:val="18"/>
                  <w:szCs w:val="18"/>
                  <w:lang w:val="en-US"/>
                </w:rPr>
                <m:t>ф</m:t>
              </m:r>
            </m:e>
            <m:sub>
              <m:r>
                <w:rPr>
                  <w:rFonts w:ascii="Cambria Math" w:eastAsia="等线" w:hAnsi="Cambria Math" w:cs="Arial"/>
                  <w:noProof/>
                  <w:sz w:val="18"/>
                  <w:szCs w:val="18"/>
                  <w:lang w:val="en-US"/>
                </w:rPr>
                <m:t>diff</m:t>
              </m:r>
            </m:sub>
          </m:sSub>
          <m:r>
            <m:rPr>
              <m:sty m:val="p"/>
            </m:rPr>
            <w:rPr>
              <w:rFonts w:ascii="Cambria Math" w:eastAsia="等线" w:hAnsi="Cambria Math" w:cs="Arial"/>
              <w:noProof/>
              <w:sz w:val="18"/>
              <w:szCs w:val="18"/>
              <w:lang w:val="en-US"/>
            </w:rPr>
            <m:t>=(</m:t>
          </m:r>
          <m:sSub>
            <m:sSubPr>
              <m:ctrlPr>
                <w:rPr>
                  <w:rFonts w:ascii="Cambria Math" w:hAnsi="Cambria Math" w:cs="Arial"/>
                  <w:noProof/>
                  <w:sz w:val="18"/>
                  <w:szCs w:val="18"/>
                </w:rPr>
              </m:ctrlPr>
            </m:sSubPr>
            <m:e>
              <m:r>
                <m:rPr>
                  <m:sty m:val="p"/>
                </m:rPr>
                <w:rPr>
                  <w:rFonts w:ascii="Cambria Math" w:hAnsi="Cambria Math" w:cs="Arial"/>
                  <w:noProof/>
                  <w:sz w:val="18"/>
                  <w:szCs w:val="18"/>
                  <w:lang w:val="en-US"/>
                </w:rPr>
                <m:t>2</m:t>
              </m:r>
              <m:r>
                <w:rPr>
                  <w:rFonts w:ascii="Cambria Math" w:hAnsi="Cambria Math" w:cs="Arial"/>
                  <w:noProof/>
                  <w:sz w:val="18"/>
                  <w:szCs w:val="18"/>
                  <w:lang w:val="en-US"/>
                </w:rPr>
                <m:t>t</m:t>
              </m:r>
            </m:e>
            <m:sub>
              <m:r>
                <m:rPr>
                  <m:sty m:val="p"/>
                </m:rPr>
                <w:rPr>
                  <w:rFonts w:ascii="Cambria Math" w:hAnsi="Cambria Math" w:cs="Arial"/>
                  <w:noProof/>
                  <w:sz w:val="18"/>
                  <w:szCs w:val="18"/>
                  <w:lang w:val="en-US"/>
                </w:rPr>
                <m:t>-</m:t>
              </m:r>
            </m:sub>
          </m:sSub>
          <m:r>
            <m:rPr>
              <m:sty m:val="p"/>
            </m:rPr>
            <w:rPr>
              <w:rFonts w:ascii="Cambria Math" w:eastAsia="等线" w:hAnsi="Cambria Math" w:cs="Arial"/>
              <w:noProof/>
              <w:sz w:val="18"/>
              <w:szCs w:val="18"/>
              <w:lang w:val="en-US"/>
            </w:rPr>
            <m:t>-1)</m:t>
          </m:r>
          <m:f>
            <m:fPr>
              <m:ctrlPr>
                <w:rPr>
                  <w:rFonts w:ascii="Cambria Math" w:hAnsi="Cambria Math" w:cs="Arial"/>
                  <w:noProof/>
                  <w:sz w:val="18"/>
                  <w:szCs w:val="18"/>
                </w:rPr>
              </m:ctrlPr>
            </m:fPr>
            <m:num>
              <m:r>
                <w:rPr>
                  <w:rFonts w:ascii="Cambria Math" w:eastAsia="等线" w:hAnsi="Cambria Math" w:cs="Arial"/>
                  <w:noProof/>
                  <w:sz w:val="18"/>
                  <w:szCs w:val="18"/>
                  <w:lang w:val="en-US"/>
                </w:rPr>
                <m:t>RT</m:t>
              </m:r>
            </m:num>
            <m:den>
              <m:r>
                <w:rPr>
                  <w:rFonts w:ascii="Cambria Math" w:eastAsia="等线" w:hAnsi="Cambria Math" w:cs="Arial"/>
                  <w:noProof/>
                  <w:sz w:val="18"/>
                  <w:szCs w:val="18"/>
                  <w:lang w:val="en-US"/>
                </w:rPr>
                <m:t>F</m:t>
              </m:r>
            </m:den>
          </m:f>
          <m:r>
            <w:rPr>
              <w:rFonts w:ascii="Cambria Math" w:hAnsi="Cambria Math" w:cs="Arial"/>
              <w:noProof/>
              <w:sz w:val="18"/>
              <w:szCs w:val="18"/>
              <w:lang w:val="en-US"/>
            </w:rPr>
            <m:t>ln</m:t>
          </m:r>
          <m:f>
            <m:fPr>
              <m:ctrlPr>
                <w:rPr>
                  <w:rFonts w:ascii="Cambria Math" w:eastAsia="等线" w:hAnsi="Cambria Math" w:cs="Arial"/>
                  <w:noProof/>
                  <w:sz w:val="18"/>
                  <w:szCs w:val="18"/>
                </w:rPr>
              </m:ctrlPr>
            </m:fPr>
            <m:num>
              <m:sSub>
                <m:sSubPr>
                  <m:ctrlPr>
                    <w:rPr>
                      <w:rFonts w:ascii="Cambria Math" w:eastAsia="等线" w:hAnsi="Cambria Math" w:cs="Arial"/>
                      <w:i/>
                      <w:noProof/>
                      <w:sz w:val="18"/>
                      <w:szCs w:val="18"/>
                    </w:rPr>
                  </m:ctrlPr>
                </m:sSubPr>
                <m:e>
                  <m:r>
                    <w:rPr>
                      <w:rFonts w:ascii="Cambria Math" w:eastAsia="等线" w:hAnsi="Cambria Math" w:cs="Arial"/>
                      <w:noProof/>
                      <w:sz w:val="18"/>
                      <w:szCs w:val="18"/>
                      <w:lang w:val="en-US"/>
                    </w:rPr>
                    <m:t>a</m:t>
                  </m:r>
                </m:e>
                <m:sub>
                  <m:r>
                    <w:rPr>
                      <w:rFonts w:ascii="Cambria Math" w:eastAsia="等线" w:hAnsi="Cambria Math" w:cs="Arial"/>
                      <w:noProof/>
                      <w:sz w:val="18"/>
                      <w:szCs w:val="18"/>
                      <w:lang w:val="en-US"/>
                    </w:rPr>
                    <m:t>high</m:t>
                  </m:r>
                </m:sub>
              </m:sSub>
            </m:num>
            <m:den>
              <m:sSub>
                <m:sSubPr>
                  <m:ctrlPr>
                    <w:rPr>
                      <w:rFonts w:ascii="Cambria Math" w:eastAsia="等线" w:hAnsi="Cambria Math" w:cs="Arial"/>
                      <w:i/>
                      <w:noProof/>
                      <w:sz w:val="18"/>
                      <w:szCs w:val="18"/>
                    </w:rPr>
                  </m:ctrlPr>
                </m:sSubPr>
                <m:e>
                  <m:r>
                    <w:rPr>
                      <w:rFonts w:ascii="Cambria Math" w:eastAsia="等线" w:hAnsi="Cambria Math" w:cs="Arial"/>
                      <w:noProof/>
                      <w:sz w:val="18"/>
                      <w:szCs w:val="18"/>
                      <w:lang w:val="en-US"/>
                    </w:rPr>
                    <m:t>a</m:t>
                  </m:r>
                </m:e>
                <m:sub>
                  <m:r>
                    <w:rPr>
                      <w:rFonts w:ascii="Cambria Math" w:eastAsia="等线" w:hAnsi="Cambria Math" w:cs="Arial"/>
                      <w:noProof/>
                      <w:sz w:val="18"/>
                      <w:szCs w:val="18"/>
                      <w:lang w:val="en-US"/>
                    </w:rPr>
                    <m:t>low</m:t>
                  </m:r>
                </m:sub>
              </m:sSub>
            </m:den>
          </m:f>
          <m:r>
            <m:rPr>
              <m:sty m:val="p"/>
            </m:rPr>
            <w:rPr>
              <w:rFonts w:ascii="Cambria Math" w:hAnsi="Cambria Math" w:cs="Arial"/>
              <w:noProof/>
              <w:sz w:val="18"/>
              <w:szCs w:val="18"/>
              <w:lang w:val="en-US"/>
            </w:rPr>
            <m:t xml:space="preserve">                                                                    (1)</m:t>
          </m:r>
        </m:oMath>
      </m:oMathPara>
    </w:p>
    <w:p w14:paraId="7398EC1C" w14:textId="77777777" w:rsidR="005E1F56" w:rsidRPr="00EE67F8" w:rsidRDefault="005E1F56" w:rsidP="005E1F56">
      <w:pPr>
        <w:spacing w:after="60"/>
        <w:jc w:val="both"/>
        <w:rPr>
          <w:rFonts w:ascii="Arial" w:hAnsi="Arial" w:cs="Arial"/>
          <w:noProof/>
          <w:sz w:val="18"/>
          <w:szCs w:val="18"/>
          <w:lang w:val="en-US"/>
        </w:rPr>
      </w:pPr>
      <w:r w:rsidRPr="00EE67F8">
        <w:rPr>
          <w:rFonts w:ascii="Arial" w:hAnsi="Arial" w:cs="Arial"/>
          <w:noProof/>
          <w:sz w:val="18"/>
          <w:szCs w:val="18"/>
          <w:lang w:val="en-US"/>
        </w:rPr>
        <w:t xml:space="preserve">The ion transference number </w:t>
      </w:r>
      <m:oMath>
        <m:sSub>
          <m:sSubPr>
            <m:ctrlPr>
              <w:rPr>
                <w:rFonts w:ascii="Cambria Math" w:hAnsi="Cambria Math" w:cs="Arial"/>
                <w:noProof/>
                <w:sz w:val="18"/>
                <w:szCs w:val="18"/>
              </w:rPr>
            </m:ctrlPr>
          </m:sSubPr>
          <m:e>
            <m:r>
              <w:rPr>
                <w:rFonts w:ascii="Cambria Math" w:hAnsi="Cambria Math" w:cs="Arial"/>
                <w:noProof/>
                <w:sz w:val="18"/>
                <w:szCs w:val="18"/>
                <w:lang w:val="en-US"/>
              </w:rPr>
              <m:t>t</m:t>
            </m:r>
          </m:e>
          <m:sub>
            <m:r>
              <m:rPr>
                <m:sty m:val="p"/>
              </m:rPr>
              <w:rPr>
                <w:rFonts w:ascii="Cambria Math" w:hAnsi="Cambria Math" w:cs="Arial"/>
                <w:noProof/>
                <w:sz w:val="18"/>
                <w:szCs w:val="18"/>
                <w:lang w:val="en-US"/>
              </w:rPr>
              <m:t>-</m:t>
            </m:r>
          </m:sub>
        </m:sSub>
      </m:oMath>
      <w:r w:rsidRPr="00EE67F8">
        <w:rPr>
          <w:rFonts w:ascii="Arial" w:hAnsi="Arial" w:cs="Arial"/>
          <w:noProof/>
          <w:sz w:val="18"/>
          <w:szCs w:val="18"/>
          <w:lang w:val="en-US"/>
        </w:rPr>
        <w:t xml:space="preserve"> can be calculated with the following equation:</w:t>
      </w:r>
    </w:p>
    <w:p w14:paraId="4CA6D3D9" w14:textId="77777777" w:rsidR="00271963" w:rsidRPr="00EE67F8" w:rsidRDefault="005E1F56" w:rsidP="005E1F56">
      <w:pPr>
        <w:jc w:val="both"/>
        <w:rPr>
          <w:rFonts w:ascii="Arial" w:hAnsi="Arial" w:cs="Arial"/>
          <w:noProof/>
          <w:sz w:val="18"/>
          <w:szCs w:val="18"/>
          <w:lang w:val="en-US"/>
        </w:rPr>
      </w:pPr>
      <m:oMathPara>
        <m:oMath>
          <m:r>
            <w:rPr>
              <w:rFonts w:ascii="Cambria Math" w:hAnsi="Cambria Math" w:cs="Arial"/>
              <w:noProof/>
              <w:sz w:val="18"/>
              <w:szCs w:val="18"/>
              <w:lang w:val="en-US"/>
            </w:rPr>
            <m:t xml:space="preserve">                                                                            </m:t>
          </m:r>
          <m:sSub>
            <m:sSubPr>
              <m:ctrlPr>
                <w:rPr>
                  <w:rFonts w:ascii="Cambria Math" w:hAnsi="Cambria Math" w:cs="Arial"/>
                  <w:noProof/>
                  <w:sz w:val="18"/>
                  <w:szCs w:val="18"/>
                </w:rPr>
              </m:ctrlPr>
            </m:sSubPr>
            <m:e>
              <m:r>
                <w:rPr>
                  <w:rFonts w:ascii="Cambria Math" w:hAnsi="Cambria Math" w:cs="Arial"/>
                  <w:noProof/>
                  <w:sz w:val="18"/>
                  <w:szCs w:val="18"/>
                  <w:lang w:val="en-US"/>
                </w:rPr>
                <m:t xml:space="preserve"> t</m:t>
              </m:r>
            </m:e>
            <m:sub>
              <m:r>
                <m:rPr>
                  <m:sty m:val="p"/>
                </m:rPr>
                <w:rPr>
                  <w:rFonts w:ascii="Cambria Math" w:hAnsi="Cambria Math" w:cs="Arial"/>
                  <w:noProof/>
                  <w:sz w:val="18"/>
                  <w:szCs w:val="18"/>
                  <w:lang w:val="en-US"/>
                </w:rPr>
                <m:t>-</m:t>
              </m:r>
            </m:sub>
          </m:sSub>
          <m:r>
            <m:rPr>
              <m:sty m:val="p"/>
            </m:rPr>
            <w:rPr>
              <w:rFonts w:ascii="Cambria Math" w:eastAsia="等线" w:hAnsi="Cambria Math" w:cs="Arial"/>
              <w:noProof/>
              <w:sz w:val="18"/>
              <w:szCs w:val="18"/>
              <w:lang w:val="en-US"/>
            </w:rPr>
            <m:t>=</m:t>
          </m:r>
          <m:f>
            <m:fPr>
              <m:ctrlPr>
                <w:rPr>
                  <w:rFonts w:ascii="Cambria Math" w:eastAsia="等线" w:hAnsi="Cambria Math" w:cs="Arial"/>
                  <w:noProof/>
                  <w:sz w:val="18"/>
                  <w:szCs w:val="18"/>
                </w:rPr>
              </m:ctrlPr>
            </m:fPr>
            <m:num>
              <m:r>
                <m:rPr>
                  <m:sty m:val="p"/>
                </m:rPr>
                <w:rPr>
                  <w:rFonts w:ascii="Cambria Math" w:eastAsia="等线" w:hAnsi="Cambria Math" w:cs="Arial"/>
                  <w:noProof/>
                  <w:sz w:val="18"/>
                  <w:szCs w:val="18"/>
                  <w:lang w:val="en-US"/>
                </w:rPr>
                <m:t>1</m:t>
              </m:r>
            </m:num>
            <m:den>
              <m:r>
                <m:rPr>
                  <m:sty m:val="p"/>
                </m:rPr>
                <w:rPr>
                  <w:rFonts w:ascii="Cambria Math" w:hAnsi="Cambria Math" w:cs="Arial"/>
                  <w:noProof/>
                  <w:sz w:val="18"/>
                  <w:szCs w:val="18"/>
                  <w:lang w:val="en-US"/>
                </w:rPr>
                <m:t>2</m:t>
              </m:r>
            </m:den>
          </m:f>
          <m:d>
            <m:dPr>
              <m:ctrlPr>
                <w:rPr>
                  <w:rFonts w:ascii="Cambria Math" w:eastAsia="等线" w:hAnsi="Cambria Math" w:cs="Arial"/>
                  <w:noProof/>
                  <w:sz w:val="18"/>
                  <w:szCs w:val="18"/>
                </w:rPr>
              </m:ctrlPr>
            </m:dPr>
            <m:e>
              <m:f>
                <m:fPr>
                  <m:ctrlPr>
                    <w:rPr>
                      <w:rFonts w:ascii="Cambria Math" w:hAnsi="Cambria Math" w:cs="Arial"/>
                      <w:noProof/>
                      <w:sz w:val="18"/>
                      <w:szCs w:val="18"/>
                    </w:rPr>
                  </m:ctrlPr>
                </m:fPr>
                <m:num>
                  <m:sSub>
                    <m:sSubPr>
                      <m:ctrlPr>
                        <w:rPr>
                          <w:rFonts w:ascii="Cambria Math" w:hAnsi="Cambria Math" w:cs="Arial"/>
                          <w:i/>
                          <w:noProof/>
                          <w:sz w:val="18"/>
                          <w:szCs w:val="18"/>
                        </w:rPr>
                      </m:ctrlPr>
                    </m:sSubPr>
                    <m:e>
                      <m:r>
                        <w:rPr>
                          <w:rFonts w:ascii="Cambria Math" w:hAnsi="Cambria Math" w:cs="Arial"/>
                          <w:noProof/>
                          <w:sz w:val="18"/>
                          <w:szCs w:val="18"/>
                          <w:lang w:val="en-US"/>
                        </w:rPr>
                        <m:t>V</m:t>
                      </m:r>
                    </m:e>
                    <m:sub>
                      <m:r>
                        <w:rPr>
                          <w:rFonts w:ascii="Cambria Math" w:hAnsi="Cambria Math" w:cs="Arial"/>
                          <w:noProof/>
                          <w:sz w:val="18"/>
                          <w:szCs w:val="18"/>
                          <w:lang w:val="en-US"/>
                        </w:rPr>
                        <m:t>oc</m:t>
                      </m:r>
                    </m:sub>
                  </m:sSub>
                  <m:r>
                    <w:rPr>
                      <w:rFonts w:ascii="Cambria Math" w:eastAsia="等线" w:hAnsi="Cambria Math" w:cs="Arial"/>
                      <w:noProof/>
                      <w:sz w:val="18"/>
                      <w:szCs w:val="18"/>
                      <w:lang w:val="en-US"/>
                    </w:rPr>
                    <m:t>F</m:t>
                  </m:r>
                </m:num>
                <m:den>
                  <m:r>
                    <w:rPr>
                      <w:rFonts w:ascii="Cambria Math" w:eastAsia="等线" w:hAnsi="Cambria Math" w:cs="Arial"/>
                      <w:noProof/>
                      <w:sz w:val="18"/>
                      <w:szCs w:val="18"/>
                      <w:lang w:val="en-US"/>
                    </w:rPr>
                    <m:t>RT</m:t>
                  </m:r>
                  <m:r>
                    <w:rPr>
                      <w:rFonts w:ascii="Cambria Math" w:hAnsi="Cambria Math" w:cs="Arial"/>
                      <w:noProof/>
                      <w:sz w:val="18"/>
                      <w:szCs w:val="18"/>
                      <w:lang w:val="en-US"/>
                    </w:rPr>
                    <m:t>ln</m:t>
                  </m:r>
                  <m:f>
                    <m:fPr>
                      <m:ctrlPr>
                        <w:rPr>
                          <w:rFonts w:ascii="Cambria Math" w:eastAsia="等线" w:hAnsi="Cambria Math" w:cs="Arial"/>
                          <w:noProof/>
                          <w:sz w:val="18"/>
                          <w:szCs w:val="18"/>
                        </w:rPr>
                      </m:ctrlPr>
                    </m:fPr>
                    <m:num>
                      <m:sSub>
                        <m:sSubPr>
                          <m:ctrlPr>
                            <w:rPr>
                              <w:rFonts w:ascii="Cambria Math" w:eastAsia="等线" w:hAnsi="Cambria Math" w:cs="Arial"/>
                              <w:i/>
                              <w:noProof/>
                              <w:sz w:val="18"/>
                              <w:szCs w:val="18"/>
                            </w:rPr>
                          </m:ctrlPr>
                        </m:sSubPr>
                        <m:e>
                          <m:r>
                            <w:rPr>
                              <w:rFonts w:ascii="Cambria Math" w:eastAsia="等线" w:hAnsi="Cambria Math" w:cs="Arial"/>
                              <w:noProof/>
                              <w:sz w:val="18"/>
                              <w:szCs w:val="18"/>
                              <w:lang w:val="en-US"/>
                            </w:rPr>
                            <m:t>a</m:t>
                          </m:r>
                        </m:e>
                        <m:sub>
                          <m:r>
                            <w:rPr>
                              <w:rFonts w:ascii="Cambria Math" w:eastAsia="等线" w:hAnsi="Cambria Math" w:cs="Arial"/>
                              <w:noProof/>
                              <w:sz w:val="18"/>
                              <w:szCs w:val="18"/>
                              <w:lang w:val="en-US"/>
                            </w:rPr>
                            <m:t>high</m:t>
                          </m:r>
                        </m:sub>
                      </m:sSub>
                    </m:num>
                    <m:den>
                      <m:sSub>
                        <m:sSubPr>
                          <m:ctrlPr>
                            <w:rPr>
                              <w:rFonts w:ascii="Cambria Math" w:eastAsia="等线" w:hAnsi="Cambria Math" w:cs="Arial"/>
                              <w:i/>
                              <w:noProof/>
                              <w:sz w:val="18"/>
                              <w:szCs w:val="18"/>
                            </w:rPr>
                          </m:ctrlPr>
                        </m:sSubPr>
                        <m:e>
                          <m:r>
                            <w:rPr>
                              <w:rFonts w:ascii="Cambria Math" w:eastAsia="等线" w:hAnsi="Cambria Math" w:cs="Arial"/>
                              <w:noProof/>
                              <w:sz w:val="18"/>
                              <w:szCs w:val="18"/>
                              <w:lang w:val="en-US"/>
                            </w:rPr>
                            <m:t>a</m:t>
                          </m:r>
                        </m:e>
                        <m:sub>
                          <m:r>
                            <w:rPr>
                              <w:rFonts w:ascii="Cambria Math" w:eastAsia="等线" w:hAnsi="Cambria Math" w:cs="Arial"/>
                              <w:noProof/>
                              <w:sz w:val="18"/>
                              <w:szCs w:val="18"/>
                              <w:lang w:val="en-US"/>
                            </w:rPr>
                            <m:t>low</m:t>
                          </m:r>
                        </m:sub>
                      </m:sSub>
                    </m:den>
                  </m:f>
                </m:den>
              </m:f>
              <m:r>
                <w:rPr>
                  <w:rFonts w:ascii="Cambria Math" w:hAnsi="Cambria Math" w:cs="Arial"/>
                  <w:noProof/>
                  <w:sz w:val="18"/>
                  <w:szCs w:val="18"/>
                  <w:lang w:val="en-US"/>
                </w:rPr>
                <m:t>+</m:t>
              </m:r>
              <m:r>
                <m:rPr>
                  <m:sty m:val="p"/>
                </m:rPr>
                <w:rPr>
                  <w:rFonts w:ascii="Cambria Math" w:eastAsia="等线" w:hAnsi="Cambria Math" w:cs="Arial"/>
                  <w:noProof/>
                  <w:sz w:val="18"/>
                  <w:szCs w:val="18"/>
                  <w:lang w:val="en-US"/>
                </w:rPr>
                <m:t>1</m:t>
              </m:r>
            </m:e>
          </m:d>
          <m:r>
            <m:rPr>
              <m:sty m:val="p"/>
            </m:rPr>
            <w:rPr>
              <w:rFonts w:ascii="Cambria Math" w:hAnsi="Cambria Math" w:cs="Arial"/>
              <w:noProof/>
              <w:sz w:val="18"/>
              <w:szCs w:val="18"/>
              <w:lang w:val="en-US"/>
            </w:rPr>
            <m:t xml:space="preserve">                                                                                     (2)</m:t>
          </m:r>
        </m:oMath>
      </m:oMathPara>
    </w:p>
    <w:p w14:paraId="371A1867" w14:textId="77777777" w:rsidR="005E1F56" w:rsidRPr="00EE67F8" w:rsidRDefault="00271963" w:rsidP="005E1F56">
      <w:pPr>
        <w:jc w:val="both"/>
        <w:rPr>
          <w:rFonts w:ascii="Arial" w:hAnsi="Arial" w:cs="Arial"/>
          <w:noProof/>
          <w:lang w:val="en-US"/>
        </w:rPr>
      </w:pPr>
      <w:r w:rsidRPr="00EE67F8">
        <w:rPr>
          <w:rFonts w:ascii="Arial" w:hAnsi="Arial" w:cs="Arial"/>
          <w:noProof/>
          <w:sz w:val="18"/>
          <w:szCs w:val="18"/>
          <w:lang w:val="en-US"/>
        </w:rPr>
        <w:t xml:space="preserve">where </w:t>
      </w:r>
      <m:oMath>
        <m:sSub>
          <m:sSubPr>
            <m:ctrlPr>
              <w:rPr>
                <w:rFonts w:ascii="Cambria Math" w:eastAsia="宋体" w:hAnsi="Cambria Math" w:cs="Arial"/>
                <w:noProof/>
                <w:sz w:val="18"/>
                <w:szCs w:val="18"/>
              </w:rPr>
            </m:ctrlPr>
          </m:sSubPr>
          <m:e>
            <m:r>
              <w:rPr>
                <w:rFonts w:ascii="Cambria Math" w:hAnsi="Cambria Math" w:cs="Arial"/>
                <w:noProof/>
                <w:sz w:val="18"/>
                <w:szCs w:val="18"/>
                <w:lang w:val="en-US"/>
              </w:rPr>
              <m:t>a</m:t>
            </m:r>
          </m:e>
          <m:sub>
            <m:r>
              <w:rPr>
                <w:rFonts w:ascii="Cambria Math" w:hAnsi="Cambria Math" w:cs="Arial"/>
                <w:noProof/>
                <w:sz w:val="18"/>
                <w:szCs w:val="18"/>
                <w:lang w:val="en-US"/>
              </w:rPr>
              <m:t>high</m:t>
            </m:r>
          </m:sub>
        </m:sSub>
        <m:r>
          <w:rPr>
            <w:rFonts w:ascii="Cambria Math" w:hAnsi="Cambria Math" w:cs="Arial"/>
            <w:noProof/>
            <w:sz w:val="18"/>
            <w:szCs w:val="18"/>
            <w:lang w:val="en-US"/>
          </w:rPr>
          <m:t>,</m:t>
        </m:r>
        <m:sSub>
          <m:sSubPr>
            <m:ctrlPr>
              <w:rPr>
                <w:rFonts w:ascii="Cambria Math" w:eastAsia="宋体" w:hAnsi="Cambria Math" w:cs="Arial"/>
                <w:noProof/>
                <w:sz w:val="18"/>
                <w:szCs w:val="18"/>
              </w:rPr>
            </m:ctrlPr>
          </m:sSubPr>
          <m:e>
            <m:r>
              <w:rPr>
                <w:rFonts w:ascii="Cambria Math" w:hAnsi="Cambria Math" w:cs="Arial"/>
                <w:noProof/>
                <w:sz w:val="18"/>
                <w:szCs w:val="18"/>
                <w:lang w:val="en-US"/>
              </w:rPr>
              <m:t>a</m:t>
            </m:r>
          </m:e>
          <m:sub>
            <m:r>
              <w:rPr>
                <w:rFonts w:ascii="Cambria Math" w:hAnsi="Cambria Math" w:cs="Arial"/>
                <w:noProof/>
                <w:sz w:val="18"/>
                <w:szCs w:val="18"/>
                <w:lang w:val="en-US"/>
              </w:rPr>
              <m:t>low</m:t>
            </m:r>
          </m:sub>
        </m:sSub>
        <m:r>
          <w:rPr>
            <w:rFonts w:ascii="Cambria Math" w:hAnsi="Cambria Math" w:cs="Arial"/>
            <w:noProof/>
            <w:sz w:val="18"/>
            <w:szCs w:val="18"/>
            <w:lang w:val="en-US"/>
          </w:rPr>
          <m:t xml:space="preserve">, </m:t>
        </m:r>
        <m:sSub>
          <m:sSubPr>
            <m:ctrlPr>
              <w:rPr>
                <w:rFonts w:ascii="Cambria Math" w:eastAsia="宋体" w:hAnsi="Cambria Math" w:cs="Arial"/>
                <w:noProof/>
                <w:sz w:val="18"/>
                <w:szCs w:val="18"/>
              </w:rPr>
            </m:ctrlPr>
          </m:sSubPr>
          <m:e>
            <m:r>
              <w:rPr>
                <w:rFonts w:ascii="Cambria Math" w:hAnsi="Cambria Math" w:cs="Arial"/>
                <w:noProof/>
                <w:sz w:val="18"/>
                <w:szCs w:val="18"/>
                <w:lang w:val="en-US"/>
              </w:rPr>
              <m:t>V</m:t>
            </m:r>
          </m:e>
          <m:sub>
            <m:r>
              <w:rPr>
                <w:rFonts w:ascii="Cambria Math" w:hAnsi="Cambria Math" w:cs="Arial"/>
                <w:noProof/>
                <w:sz w:val="18"/>
                <w:szCs w:val="18"/>
                <w:lang w:val="en-US"/>
              </w:rPr>
              <m:t>oc</m:t>
            </m:r>
          </m:sub>
        </m:sSub>
        <m:r>
          <w:rPr>
            <w:rFonts w:ascii="Cambria Math" w:hAnsi="Cambria Math" w:cs="Arial"/>
            <w:noProof/>
            <w:sz w:val="18"/>
            <w:szCs w:val="18"/>
            <w:lang w:val="en-US"/>
          </w:rPr>
          <m:t xml:space="preserve">, F, R, </m:t>
        </m:r>
        <m:r>
          <m:rPr>
            <m:sty m:val="p"/>
          </m:rPr>
          <w:rPr>
            <w:rFonts w:ascii="Cambria Math" w:hAnsi="Cambria Math" w:cs="Arial"/>
            <w:noProof/>
            <w:sz w:val="18"/>
            <w:szCs w:val="18"/>
            <w:lang w:val="en-US"/>
          </w:rPr>
          <m:t>and</m:t>
        </m:r>
        <m:r>
          <w:rPr>
            <w:rFonts w:ascii="Cambria Math" w:hAnsi="Cambria Math" w:cs="Arial"/>
            <w:noProof/>
            <w:sz w:val="18"/>
            <w:szCs w:val="18"/>
            <w:lang w:val="en-US"/>
          </w:rPr>
          <m:t xml:space="preserve"> T</m:t>
        </m:r>
      </m:oMath>
      <w:r w:rsidRPr="00EE67F8">
        <w:rPr>
          <w:rFonts w:ascii="Arial" w:hAnsi="Arial" w:cs="Arial"/>
          <w:noProof/>
          <w:sz w:val="18"/>
          <w:szCs w:val="18"/>
          <w:lang w:val="en-US"/>
        </w:rPr>
        <w:t xml:space="preserve"> are </w:t>
      </w:r>
      <w:r w:rsidRPr="00EE67F8">
        <w:rPr>
          <w:rFonts w:ascii="Arial" w:eastAsia="宋体" w:hAnsi="Arial" w:cs="Arial"/>
          <w:noProof/>
          <w:sz w:val="18"/>
          <w:szCs w:val="18"/>
          <w:lang w:val="en-US"/>
        </w:rPr>
        <w:t xml:space="preserve">the activities of </w:t>
      </w:r>
      <w:r w:rsidR="00D37ED8" w:rsidRPr="00EE67F8">
        <w:rPr>
          <w:rFonts w:ascii="Arial" w:eastAsia="宋体" w:hAnsi="Arial" w:cs="Arial"/>
          <w:noProof/>
          <w:sz w:val="18"/>
          <w:szCs w:val="18"/>
          <w:lang w:val="en-US"/>
        </w:rPr>
        <w:t xml:space="preserve">ions in high concentration </w:t>
      </w:r>
      <w:r w:rsidR="00645ED3" w:rsidRPr="00EE67F8">
        <w:rPr>
          <w:rFonts w:ascii="Arial" w:eastAsia="宋体" w:hAnsi="Arial" w:cs="Arial"/>
          <w:noProof/>
          <w:sz w:val="18"/>
          <w:szCs w:val="18"/>
          <w:lang w:val="en-US"/>
        </w:rPr>
        <w:t xml:space="preserve">solution </w:t>
      </w:r>
      <w:r w:rsidR="00D37ED8" w:rsidRPr="00EE67F8">
        <w:rPr>
          <w:rFonts w:ascii="Arial" w:eastAsia="宋体" w:hAnsi="Arial" w:cs="Arial"/>
          <w:noProof/>
          <w:sz w:val="18"/>
          <w:szCs w:val="18"/>
          <w:lang w:val="en-US"/>
        </w:rPr>
        <w:t xml:space="preserve">and low </w:t>
      </w:r>
      <w:r w:rsidRPr="00EE67F8">
        <w:rPr>
          <w:rFonts w:ascii="Arial" w:eastAsia="宋体" w:hAnsi="Arial" w:cs="Arial"/>
          <w:noProof/>
          <w:sz w:val="18"/>
          <w:szCs w:val="18"/>
          <w:lang w:val="en-US"/>
        </w:rPr>
        <w:t xml:space="preserve">concentration solution, </w:t>
      </w:r>
      <w:r w:rsidR="00D37ED8" w:rsidRPr="00EE67F8">
        <w:rPr>
          <w:rFonts w:ascii="Arial" w:eastAsia="宋体" w:hAnsi="Arial" w:cs="Arial"/>
          <w:noProof/>
          <w:sz w:val="18"/>
          <w:szCs w:val="18"/>
          <w:lang w:val="en-US"/>
        </w:rPr>
        <w:t xml:space="preserve">open circuit </w:t>
      </w:r>
      <w:r w:rsidRPr="00EE67F8">
        <w:rPr>
          <w:rFonts w:ascii="Arial" w:eastAsia="宋体" w:hAnsi="Arial" w:cs="Arial"/>
          <w:noProof/>
          <w:sz w:val="18"/>
          <w:szCs w:val="18"/>
          <w:lang w:val="en-US"/>
        </w:rPr>
        <w:t xml:space="preserve">potential, Faraday constant, </w:t>
      </w:r>
      <w:r w:rsidRPr="00EE67F8">
        <w:rPr>
          <w:rFonts w:ascii="Arial" w:hAnsi="Arial" w:cs="Arial"/>
          <w:noProof/>
          <w:sz w:val="18"/>
          <w:szCs w:val="18"/>
          <w:lang w:val="en-US"/>
        </w:rPr>
        <w:t>gas constant,</w:t>
      </w:r>
      <w:r w:rsidRPr="00EE67F8">
        <w:rPr>
          <w:rFonts w:ascii="Arial" w:eastAsia="宋体" w:hAnsi="Arial" w:cs="Arial"/>
          <w:noProof/>
          <w:sz w:val="18"/>
          <w:szCs w:val="18"/>
          <w:lang w:val="en-US"/>
        </w:rPr>
        <w:t xml:space="preserve"> and </w:t>
      </w:r>
      <w:r w:rsidR="00ED715C" w:rsidRPr="00EE67F8">
        <w:rPr>
          <w:rFonts w:ascii="Arial" w:eastAsia="宋体" w:hAnsi="Arial" w:cs="Arial"/>
          <w:noProof/>
          <w:sz w:val="18"/>
          <w:szCs w:val="18"/>
          <w:lang w:val="en-US"/>
        </w:rPr>
        <w:t xml:space="preserve">absolute </w:t>
      </w:r>
      <w:r w:rsidRPr="00EE67F8">
        <w:rPr>
          <w:rFonts w:ascii="Arial" w:eastAsia="宋体" w:hAnsi="Arial" w:cs="Arial"/>
          <w:noProof/>
          <w:sz w:val="18"/>
          <w:szCs w:val="18"/>
          <w:lang w:val="en-US"/>
        </w:rPr>
        <w:t xml:space="preserve">temperature, respectively. </w:t>
      </w:r>
      <m:oMath>
        <m:r>
          <m:rPr>
            <m:sty m:val="p"/>
          </m:rPr>
          <w:rPr>
            <w:rFonts w:ascii="Cambria Math" w:hAnsi="Cambria Math" w:cs="Arial"/>
            <w:noProof/>
            <w:sz w:val="18"/>
            <w:szCs w:val="18"/>
            <w:lang w:val="en-US"/>
          </w:rPr>
          <w:br/>
        </m:r>
      </m:oMath>
      <w:r w:rsidR="005E1F56" w:rsidRPr="00EE67F8">
        <w:rPr>
          <w:rFonts w:ascii="Arial" w:hAnsi="Arial" w:cs="Arial"/>
          <w:noProof/>
          <w:lang w:val="en-US"/>
        </w:rPr>
        <w:t xml:space="preserve">                          </w:t>
      </w:r>
    </w:p>
    <w:p w14:paraId="7F2708D2" w14:textId="77777777" w:rsidR="008D610E" w:rsidRPr="00EE67F8" w:rsidRDefault="00EF4B2A" w:rsidP="008D610E">
      <w:pPr>
        <w:spacing w:after="120"/>
        <w:rPr>
          <w:rFonts w:ascii="Arial" w:hAnsi="Arial" w:cs="Arial"/>
          <w:b/>
          <w:i/>
          <w:noProof/>
          <w:sz w:val="18"/>
          <w:szCs w:val="18"/>
          <w:u w:val="single"/>
          <w:lang w:val="en-US"/>
        </w:rPr>
      </w:pPr>
      <w:r w:rsidRPr="00EE67F8">
        <w:rPr>
          <w:rFonts w:ascii="Arial" w:hAnsi="Arial" w:cs="Arial"/>
          <w:b/>
          <w:i/>
          <w:noProof/>
          <w:sz w:val="18"/>
          <w:szCs w:val="18"/>
          <w:u w:val="single"/>
          <w:lang w:val="en-US"/>
        </w:rPr>
        <w:t>Evaluation of t</w:t>
      </w:r>
      <w:r w:rsidR="008D610E" w:rsidRPr="00EE67F8">
        <w:rPr>
          <w:rFonts w:ascii="Arial" w:hAnsi="Arial" w:cs="Arial"/>
          <w:b/>
          <w:i/>
          <w:noProof/>
          <w:sz w:val="18"/>
          <w:szCs w:val="18"/>
          <w:u w:val="single"/>
          <w:lang w:val="en-US"/>
        </w:rPr>
        <w:t>hermoelectric response</w:t>
      </w:r>
      <w:r w:rsidRPr="00EE67F8">
        <w:rPr>
          <w:rFonts w:ascii="Arial" w:hAnsi="Arial" w:cs="Arial"/>
          <w:b/>
          <w:i/>
          <w:noProof/>
          <w:sz w:val="18"/>
          <w:szCs w:val="18"/>
          <w:u w:val="single"/>
          <w:lang w:val="en-US"/>
        </w:rPr>
        <w:t xml:space="preserve"> of COF-EB</w:t>
      </w:r>
      <w:r w:rsidRPr="00EE67F8">
        <w:rPr>
          <w:rFonts w:ascii="Arial" w:hAnsi="Arial" w:cs="Arial"/>
          <w:b/>
          <w:i/>
          <w:noProof/>
          <w:sz w:val="18"/>
          <w:szCs w:val="18"/>
          <w:u w:val="single"/>
          <w:vertAlign w:val="subscript"/>
          <w:lang w:val="en-US"/>
        </w:rPr>
        <w:t>x</w:t>
      </w:r>
      <w:r w:rsidRPr="00EE67F8">
        <w:rPr>
          <w:rFonts w:ascii="Arial" w:hAnsi="Arial" w:cs="Arial"/>
          <w:b/>
          <w:i/>
          <w:noProof/>
          <w:sz w:val="18"/>
          <w:szCs w:val="18"/>
          <w:u w:val="single"/>
          <w:lang w:val="en-US"/>
        </w:rPr>
        <w:t>BD</w:t>
      </w:r>
      <w:r w:rsidRPr="00EE67F8">
        <w:rPr>
          <w:rFonts w:ascii="Arial" w:hAnsi="Arial" w:cs="Arial"/>
          <w:b/>
          <w:i/>
          <w:noProof/>
          <w:sz w:val="18"/>
          <w:szCs w:val="18"/>
          <w:u w:val="single"/>
          <w:vertAlign w:val="subscript"/>
          <w:lang w:val="en-US"/>
        </w:rPr>
        <w:t>y</w:t>
      </w:r>
      <w:r w:rsidRPr="00EE67F8">
        <w:rPr>
          <w:rFonts w:ascii="Arial" w:hAnsi="Arial" w:cs="Arial"/>
          <w:b/>
          <w:i/>
          <w:noProof/>
          <w:sz w:val="18"/>
          <w:szCs w:val="18"/>
          <w:u w:val="single"/>
          <w:lang w:val="en-US"/>
        </w:rPr>
        <w:t>/PAN</w:t>
      </w:r>
      <w:r w:rsidR="008D610E" w:rsidRPr="00EE67F8">
        <w:rPr>
          <w:rFonts w:ascii="Arial" w:hAnsi="Arial" w:cs="Arial"/>
          <w:b/>
          <w:i/>
          <w:noProof/>
          <w:sz w:val="18"/>
          <w:szCs w:val="18"/>
          <w:u w:val="single"/>
          <w:lang w:val="en-US"/>
        </w:rPr>
        <w:t xml:space="preserve"> </w:t>
      </w:r>
    </w:p>
    <w:p w14:paraId="178A6597" w14:textId="5C9EC845" w:rsidR="0058604B" w:rsidRPr="00EE67F8" w:rsidRDefault="00552AAE" w:rsidP="0058604B">
      <w:pPr>
        <w:jc w:val="both"/>
        <w:rPr>
          <w:rFonts w:ascii="Arial" w:eastAsiaTheme="minorEastAsia" w:hAnsi="Arial" w:cs="Arial"/>
          <w:noProof/>
          <w:sz w:val="18"/>
          <w:szCs w:val="18"/>
          <w:lang w:eastAsia="zh-CN"/>
        </w:rPr>
      </w:pPr>
      <w:r w:rsidRPr="00EE67F8">
        <w:rPr>
          <w:rFonts w:ascii="Arial" w:hAnsi="Arial" w:cs="Arial"/>
          <w:bCs/>
          <w:iCs/>
          <w:sz w:val="18"/>
          <w:szCs w:val="18"/>
        </w:rPr>
        <w:t>The thermoelectric response was recorded by a homemade setup</w:t>
      </w:r>
      <w:r w:rsidR="004105E7" w:rsidRPr="00EE67F8">
        <w:rPr>
          <w:rFonts w:ascii="Arial" w:hAnsi="Arial" w:cs="Arial"/>
          <w:bCs/>
          <w:iCs/>
          <w:sz w:val="18"/>
          <w:szCs w:val="18"/>
        </w:rPr>
        <w:t xml:space="preserve"> (Figure </w:t>
      </w:r>
      <w:r w:rsidR="00D508FB" w:rsidRPr="00EE67F8">
        <w:rPr>
          <w:rFonts w:ascii="Arial" w:hAnsi="Arial" w:cs="Arial"/>
          <w:bCs/>
          <w:iCs/>
          <w:sz w:val="18"/>
          <w:szCs w:val="18"/>
        </w:rPr>
        <w:t>5b, inset, main text</w:t>
      </w:r>
      <w:r w:rsidR="004105E7" w:rsidRPr="00EE67F8">
        <w:rPr>
          <w:rFonts w:ascii="Arial" w:hAnsi="Arial" w:cs="Arial"/>
          <w:bCs/>
          <w:iCs/>
          <w:sz w:val="18"/>
          <w:szCs w:val="18"/>
        </w:rPr>
        <w:t>)</w:t>
      </w:r>
      <w:r w:rsidRPr="00EE67F8">
        <w:rPr>
          <w:rFonts w:ascii="Arial" w:hAnsi="Arial" w:cs="Arial"/>
          <w:bCs/>
          <w:iCs/>
          <w:sz w:val="18"/>
          <w:szCs w:val="18"/>
        </w:rPr>
        <w:t>. A micro-ceramic heater (Zhuhai Huiyou Electronics, China) was employed to regulate the</w:t>
      </w:r>
      <w:r w:rsidR="00F83DF7" w:rsidRPr="00EE67F8">
        <w:rPr>
          <w:rFonts w:ascii="Arial" w:hAnsi="Arial" w:cs="Arial"/>
          <w:bCs/>
          <w:iCs/>
          <w:sz w:val="18"/>
          <w:szCs w:val="18"/>
        </w:rPr>
        <w:t xml:space="preserve"> temperature</w:t>
      </w:r>
      <w:r w:rsidRPr="00EE67F8">
        <w:rPr>
          <w:rFonts w:ascii="Arial" w:hAnsi="Arial" w:cs="Arial"/>
          <w:bCs/>
          <w:iCs/>
          <w:sz w:val="18"/>
          <w:szCs w:val="18"/>
        </w:rPr>
        <w:t xml:space="preserve"> </w:t>
      </w:r>
      <w:r w:rsidR="00F83DF7" w:rsidRPr="00EE67F8">
        <w:rPr>
          <w:rFonts w:ascii="Arial" w:hAnsi="Arial" w:cs="Arial"/>
          <w:bCs/>
          <w:iCs/>
          <w:sz w:val="18"/>
          <w:szCs w:val="18"/>
        </w:rPr>
        <w:t xml:space="preserve">of </w:t>
      </w:r>
      <w:r w:rsidRPr="00EE67F8">
        <w:rPr>
          <w:rFonts w:ascii="Arial" w:hAnsi="Arial" w:cs="Arial"/>
          <w:bCs/>
          <w:iCs/>
          <w:sz w:val="18"/>
          <w:szCs w:val="18"/>
        </w:rPr>
        <w:t>solutions. A direct current power (HSPY-60-5, Hanshengpuyuan, China) was connected to the heat</w:t>
      </w:r>
      <w:r w:rsidR="005C08D9" w:rsidRPr="00EE67F8">
        <w:rPr>
          <w:rFonts w:ascii="Arial" w:hAnsi="Arial" w:cs="Arial"/>
          <w:bCs/>
          <w:iCs/>
          <w:sz w:val="18"/>
          <w:szCs w:val="18"/>
        </w:rPr>
        <w:t>ing</w:t>
      </w:r>
      <w:r w:rsidR="005E5A64" w:rsidRPr="00EE67F8">
        <w:rPr>
          <w:rFonts w:ascii="Arial" w:hAnsi="Arial" w:cs="Arial"/>
          <w:bCs/>
          <w:iCs/>
          <w:sz w:val="18"/>
          <w:szCs w:val="18"/>
        </w:rPr>
        <w:t xml:space="preserve"> rod</w:t>
      </w:r>
      <w:r w:rsidRPr="00EE67F8">
        <w:rPr>
          <w:rFonts w:ascii="Arial" w:hAnsi="Arial" w:cs="Arial"/>
          <w:bCs/>
          <w:iCs/>
          <w:sz w:val="18"/>
          <w:szCs w:val="18"/>
        </w:rPr>
        <w:t xml:space="preserve"> to control the heating rate and temperature range. A pair of temperature microsensors (PT100, Tenghui Wenkong Instruments, China) </w:t>
      </w:r>
      <w:r w:rsidR="002376E0" w:rsidRPr="00EE67F8">
        <w:rPr>
          <w:rFonts w:ascii="Arial" w:hAnsi="Arial" w:cs="Arial"/>
          <w:bCs/>
          <w:iCs/>
          <w:sz w:val="18"/>
          <w:szCs w:val="18"/>
        </w:rPr>
        <w:t xml:space="preserve">was </w:t>
      </w:r>
      <w:r w:rsidRPr="00EE67F8">
        <w:rPr>
          <w:rFonts w:ascii="Arial" w:hAnsi="Arial" w:cs="Arial"/>
          <w:bCs/>
          <w:iCs/>
          <w:sz w:val="18"/>
          <w:szCs w:val="18"/>
        </w:rPr>
        <w:t xml:space="preserve">immersed in two solutions to measure the real-time temperature, which was recorded by a temperature sensor (THMA temperature recorder, Tenghui Wenkong Instruments, China). The measurement accuracy and working range of the temperature sensor are ± 0.1 K and −173.15−473.15 K, respectively. The transmembrane potential was synchronously collected by </w:t>
      </w:r>
      <w:r w:rsidR="00187168" w:rsidRPr="00EE67F8">
        <w:rPr>
          <w:rFonts w:ascii="Arial" w:hAnsi="Arial" w:cs="Arial"/>
          <w:bCs/>
          <w:iCs/>
          <w:sz w:val="18"/>
          <w:szCs w:val="18"/>
        </w:rPr>
        <w:t xml:space="preserve">the </w:t>
      </w:r>
      <w:r w:rsidRPr="00EE67F8">
        <w:rPr>
          <w:rFonts w:ascii="Arial" w:hAnsi="Arial" w:cs="Arial"/>
          <w:bCs/>
          <w:iCs/>
          <w:sz w:val="18"/>
          <w:szCs w:val="18"/>
        </w:rPr>
        <w:t>CHI660E electrochemical workstation using two Ag/AgCl electrodes. The time resolutions of temperature recorder and transmembrane potential are both 1 s.</w:t>
      </w:r>
      <w:r w:rsidR="00C617B1" w:rsidRPr="00EE67F8">
        <w:rPr>
          <w:rFonts w:ascii="Arial" w:hAnsi="Arial" w:cs="Arial"/>
          <w:bCs/>
          <w:iCs/>
          <w:sz w:val="18"/>
          <w:szCs w:val="18"/>
        </w:rPr>
        <w:t xml:space="preserve"> </w:t>
      </w:r>
      <w:r w:rsidR="008D610E" w:rsidRPr="00EE67F8">
        <w:rPr>
          <w:rFonts w:ascii="Arial" w:hAnsi="Arial" w:cs="Arial"/>
          <w:noProof/>
          <w:sz w:val="18"/>
          <w:szCs w:val="18"/>
          <w:lang w:val="en-US"/>
        </w:rPr>
        <w:t xml:space="preserve">For investigating the thermoelectric response property of </w:t>
      </w:r>
      <w:r w:rsidR="00560845" w:rsidRPr="00EE67F8">
        <w:rPr>
          <w:rFonts w:ascii="Arial" w:hAnsi="Arial" w:cs="Arial"/>
          <w:noProof/>
          <w:sz w:val="18"/>
          <w:szCs w:val="18"/>
          <w:lang w:val="en-US"/>
        </w:rPr>
        <w:t xml:space="preserve">the </w:t>
      </w:r>
      <w:r w:rsidR="00C617B1" w:rsidRPr="00EE67F8">
        <w:rPr>
          <w:rFonts w:ascii="Arial" w:hAnsi="Arial" w:cs="Arial"/>
          <w:noProof/>
          <w:sz w:val="18"/>
          <w:szCs w:val="18"/>
          <w:lang w:val="en-US"/>
        </w:rPr>
        <w:t>COF-EB</w:t>
      </w:r>
      <w:r w:rsidR="00C617B1" w:rsidRPr="00EE67F8">
        <w:rPr>
          <w:rFonts w:ascii="Arial" w:hAnsi="Arial" w:cs="Arial"/>
          <w:noProof/>
          <w:sz w:val="18"/>
          <w:szCs w:val="18"/>
          <w:vertAlign w:val="subscript"/>
          <w:lang w:val="en-US"/>
        </w:rPr>
        <w:t>x</w:t>
      </w:r>
      <w:r w:rsidR="00C617B1" w:rsidRPr="00EE67F8">
        <w:rPr>
          <w:rFonts w:ascii="Arial" w:hAnsi="Arial" w:cs="Arial"/>
          <w:noProof/>
          <w:sz w:val="18"/>
          <w:szCs w:val="18"/>
          <w:lang w:val="en-US"/>
        </w:rPr>
        <w:t>BD</w:t>
      </w:r>
      <w:r w:rsidR="00C617B1" w:rsidRPr="00EE67F8">
        <w:rPr>
          <w:rFonts w:ascii="Arial" w:hAnsi="Arial" w:cs="Arial"/>
          <w:noProof/>
          <w:sz w:val="18"/>
          <w:szCs w:val="18"/>
          <w:vertAlign w:val="subscript"/>
          <w:lang w:val="en-US"/>
        </w:rPr>
        <w:t>y</w:t>
      </w:r>
      <w:r w:rsidR="00C617B1" w:rsidRPr="00EE67F8">
        <w:rPr>
          <w:rFonts w:ascii="Arial" w:hAnsi="Arial" w:cs="Arial"/>
          <w:noProof/>
          <w:sz w:val="18"/>
          <w:szCs w:val="18"/>
          <w:lang w:val="en-US"/>
        </w:rPr>
        <w:t>/PAN membrane</w:t>
      </w:r>
      <w:r w:rsidR="008D610E" w:rsidRPr="00EE67F8">
        <w:rPr>
          <w:rFonts w:ascii="Arial" w:hAnsi="Arial" w:cs="Arial"/>
          <w:noProof/>
          <w:sz w:val="18"/>
          <w:szCs w:val="18"/>
          <w:lang w:val="en-US"/>
        </w:rPr>
        <w:t xml:space="preserve">, </w:t>
      </w:r>
      <w:r w:rsidR="008D610E" w:rsidRPr="00EE67F8">
        <w:rPr>
          <w:rFonts w:ascii="Arial" w:eastAsiaTheme="minorEastAsia" w:hAnsi="Arial" w:cs="Arial"/>
          <w:noProof/>
          <w:sz w:val="18"/>
          <w:szCs w:val="18"/>
          <w:lang w:eastAsia="zh-CN"/>
        </w:rPr>
        <w:t xml:space="preserve">a </w:t>
      </w:r>
      <w:r w:rsidR="008E1D84" w:rsidRPr="00EE67F8">
        <w:rPr>
          <w:rFonts w:ascii="Arial" w:hAnsi="Arial" w:cs="Arial"/>
          <w:noProof/>
          <w:sz w:val="18"/>
          <w:szCs w:val="18"/>
          <w:lang w:val="en-US"/>
        </w:rPr>
        <w:t>conductivity</w:t>
      </w:r>
      <w:r w:rsidR="008B3DC8" w:rsidRPr="00EE67F8">
        <w:rPr>
          <w:rFonts w:ascii="Arial" w:hAnsi="Arial" w:cs="Arial"/>
          <w:noProof/>
          <w:sz w:val="18"/>
          <w:szCs w:val="18"/>
          <w:lang w:val="en-US"/>
        </w:rPr>
        <w:t xml:space="preserve"> cell</w:t>
      </w:r>
      <w:r w:rsidR="005D3947" w:rsidRPr="00EE67F8">
        <w:rPr>
          <w:rFonts w:ascii="Arial" w:hAnsi="Arial" w:cs="Arial"/>
          <w:noProof/>
          <w:sz w:val="18"/>
          <w:szCs w:val="18"/>
          <w:lang w:val="en-US"/>
        </w:rPr>
        <w:t xml:space="preserve"> </w:t>
      </w:r>
      <w:r w:rsidR="00272A6E" w:rsidRPr="00EE67F8">
        <w:rPr>
          <w:rFonts w:ascii="Arial" w:hAnsi="Arial" w:cs="Arial"/>
          <w:noProof/>
          <w:sz w:val="18"/>
          <w:szCs w:val="18"/>
          <w:lang w:val="en-US"/>
        </w:rPr>
        <w:t xml:space="preserve">with the pierced membrane separating </w:t>
      </w:r>
      <w:r w:rsidR="002F5445" w:rsidRPr="00EE67F8">
        <w:rPr>
          <w:rFonts w:ascii="Arial" w:hAnsi="Arial" w:cs="Arial"/>
          <w:noProof/>
          <w:sz w:val="18"/>
          <w:szCs w:val="18"/>
          <w:lang w:val="en-US"/>
        </w:rPr>
        <w:t>two cham</w:t>
      </w:r>
      <w:r w:rsidR="0095036B" w:rsidRPr="00EE67F8">
        <w:rPr>
          <w:rFonts w:ascii="Arial" w:hAnsi="Arial" w:cs="Arial"/>
          <w:noProof/>
          <w:sz w:val="18"/>
          <w:szCs w:val="18"/>
          <w:lang w:val="en-US"/>
        </w:rPr>
        <w:t>b</w:t>
      </w:r>
      <w:r w:rsidR="002F5445" w:rsidRPr="00EE67F8">
        <w:rPr>
          <w:rFonts w:ascii="Arial" w:hAnsi="Arial" w:cs="Arial"/>
          <w:noProof/>
          <w:sz w:val="18"/>
          <w:szCs w:val="18"/>
          <w:lang w:val="en-US"/>
        </w:rPr>
        <w:t>ers</w:t>
      </w:r>
      <w:r w:rsidR="00272A6E" w:rsidRPr="00EE67F8">
        <w:rPr>
          <w:rFonts w:ascii="Arial" w:hAnsi="Arial" w:cs="Arial"/>
          <w:noProof/>
          <w:sz w:val="18"/>
          <w:szCs w:val="18"/>
          <w:lang w:val="en-US"/>
        </w:rPr>
        <w:t xml:space="preserve"> was used</w:t>
      </w:r>
      <w:r w:rsidR="0095036B" w:rsidRPr="00EE67F8">
        <w:rPr>
          <w:rFonts w:ascii="Arial" w:hAnsi="Arial" w:cs="Arial"/>
          <w:noProof/>
          <w:sz w:val="18"/>
          <w:szCs w:val="18"/>
          <w:lang w:val="en-US"/>
        </w:rPr>
        <w:t xml:space="preserve"> </w:t>
      </w:r>
      <w:r w:rsidR="0095036B" w:rsidRPr="00EE67F8">
        <w:rPr>
          <w:rFonts w:ascii="Arial" w:eastAsiaTheme="minorEastAsia" w:hAnsi="Arial" w:cs="Arial"/>
          <w:noProof/>
          <w:sz w:val="18"/>
          <w:szCs w:val="18"/>
          <w:lang w:val="en-US" w:eastAsia="zh-CN"/>
        </w:rPr>
        <w:t xml:space="preserve">and </w:t>
      </w:r>
      <w:r w:rsidR="002710B3" w:rsidRPr="00EE67F8">
        <w:rPr>
          <w:rFonts w:ascii="Arial" w:eastAsiaTheme="minorEastAsia" w:hAnsi="Arial" w:cs="Arial"/>
          <w:noProof/>
          <w:sz w:val="18"/>
          <w:szCs w:val="18"/>
          <w:lang w:val="en-US" w:eastAsia="zh-CN"/>
        </w:rPr>
        <w:t xml:space="preserve">both of the chambers were filled with </w:t>
      </w:r>
      <w:r w:rsidR="006309D5" w:rsidRPr="00EE67F8">
        <w:rPr>
          <w:rFonts w:ascii="Arial" w:eastAsiaTheme="minorEastAsia" w:hAnsi="Arial" w:cs="Arial"/>
          <w:noProof/>
          <w:sz w:val="18"/>
          <w:szCs w:val="18"/>
          <w:lang w:val="en-US" w:eastAsia="zh-CN"/>
        </w:rPr>
        <w:t>1 mM</w:t>
      </w:r>
      <w:r w:rsidR="002710B3" w:rsidRPr="00EE67F8">
        <w:rPr>
          <w:rFonts w:ascii="Arial" w:eastAsiaTheme="minorEastAsia" w:hAnsi="Arial" w:cs="Arial"/>
          <w:noProof/>
          <w:sz w:val="18"/>
          <w:szCs w:val="18"/>
          <w:lang w:val="en-US" w:eastAsia="zh-CN"/>
        </w:rPr>
        <w:t xml:space="preserve"> KCl solutions.</w:t>
      </w:r>
      <w:r w:rsidR="006309D5" w:rsidRPr="00EE67F8">
        <w:rPr>
          <w:rFonts w:ascii="Arial" w:hAnsi="Arial" w:cs="Arial"/>
          <w:noProof/>
          <w:sz w:val="18"/>
          <w:szCs w:val="18"/>
          <w:lang w:val="en-US"/>
        </w:rPr>
        <w:t xml:space="preserve"> A temperature gradient was induced by </w:t>
      </w:r>
      <w:r w:rsidR="00840BB4" w:rsidRPr="00EE67F8">
        <w:rPr>
          <w:rFonts w:ascii="Arial" w:hAnsi="Arial" w:cs="Arial"/>
          <w:noProof/>
          <w:sz w:val="18"/>
          <w:szCs w:val="18"/>
          <w:lang w:val="en-US"/>
        </w:rPr>
        <w:t xml:space="preserve">a </w:t>
      </w:r>
      <w:r w:rsidR="006309D5" w:rsidRPr="00EE67F8">
        <w:rPr>
          <w:rFonts w:ascii="Arial" w:hAnsi="Arial" w:cs="Arial"/>
          <w:noProof/>
          <w:sz w:val="18"/>
          <w:szCs w:val="18"/>
          <w:lang w:val="en-US"/>
        </w:rPr>
        <w:t xml:space="preserve">brief heating of the chamber facing </w:t>
      </w:r>
      <w:r w:rsidR="00865569" w:rsidRPr="00EE67F8">
        <w:rPr>
          <w:rFonts w:ascii="Arial" w:hAnsi="Arial" w:cs="Arial"/>
          <w:noProof/>
          <w:sz w:val="18"/>
          <w:szCs w:val="18"/>
          <w:lang w:val="en-US"/>
        </w:rPr>
        <w:t>the COF active layer</w:t>
      </w:r>
      <w:r w:rsidR="006309D5" w:rsidRPr="00EE67F8">
        <w:rPr>
          <w:rFonts w:ascii="Arial" w:hAnsi="Arial" w:cs="Arial"/>
          <w:noProof/>
          <w:sz w:val="18"/>
          <w:szCs w:val="18"/>
          <w:lang w:val="en-US"/>
        </w:rPr>
        <w:t>.</w:t>
      </w:r>
      <w:r w:rsidR="0058604B" w:rsidRPr="00EE67F8">
        <w:rPr>
          <w:rFonts w:ascii="Arial" w:eastAsiaTheme="minorEastAsia" w:hAnsi="Arial" w:cs="Arial"/>
          <w:noProof/>
          <w:sz w:val="18"/>
          <w:szCs w:val="18"/>
          <w:lang w:eastAsia="zh-CN"/>
        </w:rPr>
        <w:t xml:space="preserve"> T</w:t>
      </w:r>
      <w:r w:rsidR="0058604B" w:rsidRPr="00EE67F8">
        <w:rPr>
          <w:rFonts w:ascii="Arial" w:hAnsi="Arial" w:cs="Arial"/>
          <w:noProof/>
          <w:sz w:val="18"/>
          <w:szCs w:val="18"/>
          <w:lang w:val="en-US"/>
        </w:rPr>
        <w:t xml:space="preserve">he </w:t>
      </w:r>
      <w:r w:rsidR="0046092D" w:rsidRPr="00EE67F8">
        <w:rPr>
          <w:rFonts w:ascii="Arial" w:eastAsiaTheme="minorEastAsia" w:hAnsi="Arial" w:cs="Arial"/>
          <w:noProof/>
          <w:sz w:val="18"/>
          <w:szCs w:val="18"/>
          <w:lang w:val="en-US" w:eastAsia="zh-CN"/>
        </w:rPr>
        <w:t>voltage</w:t>
      </w:r>
      <w:r w:rsidR="0058604B" w:rsidRPr="00EE67F8">
        <w:rPr>
          <w:rFonts w:ascii="Arial" w:hAnsi="Arial" w:cs="Arial"/>
          <w:noProof/>
          <w:sz w:val="18"/>
          <w:szCs w:val="18"/>
          <w:lang w:val="en-US"/>
        </w:rPr>
        <w:t xml:space="preserve"> variation relative to the initial state can be expressed as:</w:t>
      </w:r>
    </w:p>
    <w:p w14:paraId="33680ABA" w14:textId="77777777" w:rsidR="0058604B" w:rsidRPr="00EE67F8" w:rsidRDefault="0058604B" w:rsidP="0058604B">
      <w:pPr>
        <w:jc w:val="center"/>
        <w:rPr>
          <w:rFonts w:ascii="Arial" w:eastAsia="Yu Mincho" w:hAnsi="Arial" w:cs="Arial"/>
          <w:noProof/>
          <w:sz w:val="18"/>
          <w:szCs w:val="18"/>
          <w:lang w:val="en-US"/>
        </w:rPr>
      </w:pPr>
      <m:oMathPara>
        <m:oMath>
          <m:r>
            <w:rPr>
              <w:rFonts w:ascii="Cambria Math" w:eastAsia="等线" w:hAnsi="Cambria Math" w:cs="Arial"/>
              <w:noProof/>
              <w:sz w:val="18"/>
              <w:szCs w:val="18"/>
              <w:lang w:eastAsia="zh-CN"/>
            </w:rPr>
            <m:t xml:space="preserve">                                                                         </m:t>
          </m:r>
          <m:sSub>
            <m:sSubPr>
              <m:ctrlPr>
                <w:rPr>
                  <w:rFonts w:ascii="Cambria Math" w:eastAsia="等线" w:hAnsi="Cambria Math" w:cs="Arial"/>
                  <w:i/>
                  <w:noProof/>
                  <w:sz w:val="18"/>
                  <w:szCs w:val="18"/>
                  <w:lang w:eastAsia="zh-CN"/>
                </w:rPr>
              </m:ctrlPr>
            </m:sSubPr>
            <m:e>
              <m:r>
                <w:rPr>
                  <w:rFonts w:ascii="Cambria Math" w:eastAsia="等线" w:hAnsi="Cambria Math" w:cs="Arial"/>
                  <w:noProof/>
                  <w:sz w:val="18"/>
                  <w:szCs w:val="18"/>
                  <w:lang w:eastAsia="zh-CN"/>
                </w:rPr>
                <m:t>∆</m:t>
              </m:r>
              <m:sSub>
                <m:sSubPr>
                  <m:ctrlPr>
                    <w:rPr>
                      <w:rFonts w:ascii="Cambria Math" w:eastAsia="等线" w:hAnsi="Cambria Math" w:cs="Arial"/>
                      <w:i/>
                      <w:noProof/>
                      <w:sz w:val="18"/>
                      <w:szCs w:val="18"/>
                      <w:lang w:eastAsia="zh-CN"/>
                    </w:rPr>
                  </m:ctrlPr>
                </m:sSubPr>
                <m:e>
                  <m:r>
                    <w:rPr>
                      <w:rFonts w:ascii="Cambria Math" w:eastAsia="等线" w:hAnsi="Cambria Math" w:cs="Arial"/>
                      <w:noProof/>
                      <w:sz w:val="18"/>
                      <w:szCs w:val="18"/>
                      <w:lang w:eastAsia="zh-CN"/>
                    </w:rPr>
                    <m:t>V</m:t>
                  </m:r>
                </m:e>
                <m:sub>
                  <m:r>
                    <w:rPr>
                      <w:rFonts w:ascii="Cambria Math" w:eastAsia="等线" w:hAnsi="Cambria Math" w:cs="Arial"/>
                      <w:noProof/>
                      <w:sz w:val="18"/>
                      <w:szCs w:val="18"/>
                      <w:lang w:eastAsia="zh-CN"/>
                    </w:rPr>
                    <m:t>oc</m:t>
                  </m:r>
                </m:sub>
              </m:sSub>
              <m:r>
                <w:rPr>
                  <w:rFonts w:ascii="Cambria Math" w:eastAsia="等线" w:hAnsi="Cambria Math" w:cs="Arial"/>
                  <w:noProof/>
                  <w:sz w:val="18"/>
                  <w:szCs w:val="18"/>
                  <w:lang w:eastAsia="zh-CN"/>
                </w:rPr>
                <m:t>(T)=-2t</m:t>
              </m:r>
            </m:e>
            <m:sub>
              <m:r>
                <w:rPr>
                  <w:rFonts w:ascii="Cambria Math" w:eastAsia="等线" w:hAnsi="Cambria Math" w:cs="Arial"/>
                  <w:noProof/>
                  <w:sz w:val="18"/>
                  <w:szCs w:val="18"/>
                  <w:lang w:eastAsia="zh-CN"/>
                </w:rPr>
                <m:t>-</m:t>
              </m:r>
            </m:sub>
          </m:sSub>
          <m:f>
            <m:fPr>
              <m:ctrlPr>
                <w:rPr>
                  <w:rFonts w:ascii="Cambria Math" w:eastAsia="等线" w:hAnsi="Cambria Math" w:cs="Arial"/>
                  <w:i/>
                  <w:noProof/>
                  <w:sz w:val="18"/>
                  <w:szCs w:val="18"/>
                  <w:lang w:eastAsia="zh-CN"/>
                </w:rPr>
              </m:ctrlPr>
            </m:fPr>
            <m:num>
              <m:r>
                <w:rPr>
                  <w:rFonts w:ascii="Cambria Math" w:eastAsia="等线" w:hAnsi="Cambria Math" w:cs="Arial"/>
                  <w:noProof/>
                  <w:sz w:val="18"/>
                  <w:szCs w:val="18"/>
                  <w:lang w:eastAsia="zh-CN"/>
                </w:rPr>
                <m:t>R</m:t>
              </m:r>
            </m:num>
            <m:den>
              <m:r>
                <w:rPr>
                  <w:rFonts w:ascii="Cambria Math" w:eastAsia="等线" w:hAnsi="Cambria Math" w:cs="Arial"/>
                  <w:noProof/>
                  <w:sz w:val="18"/>
                  <w:szCs w:val="18"/>
                  <w:lang w:eastAsia="zh-CN"/>
                </w:rPr>
                <m:t>F</m:t>
              </m:r>
            </m:den>
          </m:f>
          <m:r>
            <w:rPr>
              <w:rFonts w:ascii="Cambria Math" w:eastAsia="等线" w:hAnsi="Cambria Math" w:cs="Arial"/>
              <w:noProof/>
              <w:sz w:val="18"/>
              <w:szCs w:val="18"/>
              <w:lang w:eastAsia="zh-CN"/>
            </w:rPr>
            <m:t>∆Tln</m:t>
          </m:r>
          <m:r>
            <m:rPr>
              <m:sty m:val="p"/>
            </m:rPr>
            <w:rPr>
              <w:rFonts w:ascii="Cambria Math" w:eastAsiaTheme="minorEastAsia" w:hAnsi="Cambria Math" w:cs="Arial"/>
              <w:noProof/>
              <w:sz w:val="18"/>
              <w:szCs w:val="18"/>
              <w:lang w:eastAsia="zh-CN"/>
            </w:rPr>
            <m:t>α</m:t>
          </m:r>
          <m:r>
            <m:rPr>
              <m:sty m:val="p"/>
            </m:rPr>
            <w:rPr>
              <w:rFonts w:ascii="Cambria Math" w:hAnsi="Cambria Math"/>
              <w:noProof/>
              <w:sz w:val="18"/>
              <w:szCs w:val="18"/>
              <w:lang w:val="en-US"/>
            </w:rPr>
            <m:t xml:space="preserve">                                                                                          (3)</m:t>
          </m:r>
        </m:oMath>
      </m:oMathPara>
    </w:p>
    <w:p w14:paraId="3970563D" w14:textId="77777777" w:rsidR="0058604B" w:rsidRPr="00EE67F8" w:rsidRDefault="0058604B" w:rsidP="0058604B">
      <w:pPr>
        <w:jc w:val="center"/>
        <w:rPr>
          <w:rFonts w:ascii="Arial" w:eastAsia="Yu Mincho" w:hAnsi="Arial" w:cs="Arial"/>
          <w:noProof/>
          <w:sz w:val="18"/>
          <w:szCs w:val="18"/>
          <w:lang w:val="en-US"/>
        </w:rPr>
      </w:pPr>
      <m:oMathPara>
        <m:oMath>
          <m:r>
            <w:rPr>
              <w:rFonts w:ascii="Cambria Math" w:eastAsia="等线" w:hAnsi="Cambria Math" w:cs="Arial"/>
              <w:noProof/>
              <w:sz w:val="18"/>
              <w:szCs w:val="18"/>
              <w:lang w:eastAsia="zh-CN"/>
            </w:rPr>
            <m:t xml:space="preserve">                                                                                ∆T=</m:t>
          </m:r>
          <m:sSub>
            <m:sSubPr>
              <m:ctrlPr>
                <w:rPr>
                  <w:rFonts w:ascii="Cambria Math" w:eastAsia="宋体" w:hAnsi="Cambria Math" w:cs="Arial"/>
                  <w:noProof/>
                  <w:sz w:val="18"/>
                  <w:szCs w:val="18"/>
                </w:rPr>
              </m:ctrlPr>
            </m:sSubPr>
            <m:e>
              <m:r>
                <w:rPr>
                  <w:rFonts w:ascii="Cambria Math" w:hAnsi="Cambria Math" w:cs="Arial"/>
                  <w:noProof/>
                  <w:sz w:val="18"/>
                  <w:szCs w:val="18"/>
                  <w:lang w:val="en-US"/>
                </w:rPr>
                <m:t>T</m:t>
              </m:r>
            </m:e>
            <m:sub>
              <m:r>
                <w:rPr>
                  <w:rFonts w:ascii="Cambria Math" w:hAnsi="Cambria Math" w:cs="Arial"/>
                  <w:noProof/>
                  <w:sz w:val="18"/>
                  <w:szCs w:val="18"/>
                  <w:lang w:val="en-US"/>
                </w:rPr>
                <m:t>low</m:t>
              </m:r>
            </m:sub>
          </m:sSub>
          <m:r>
            <w:rPr>
              <w:rFonts w:ascii="Cambria Math" w:eastAsia="宋体" w:hAnsi="Cambria Math" w:cs="Arial"/>
              <w:noProof/>
              <w:sz w:val="18"/>
              <w:szCs w:val="18"/>
            </w:rPr>
            <m:t>-</m:t>
          </m:r>
          <m:sSub>
            <m:sSubPr>
              <m:ctrlPr>
                <w:rPr>
                  <w:rFonts w:ascii="Cambria Math" w:eastAsia="宋体" w:hAnsi="Cambria Math" w:cs="Arial"/>
                  <w:noProof/>
                  <w:sz w:val="18"/>
                  <w:szCs w:val="18"/>
                </w:rPr>
              </m:ctrlPr>
            </m:sSubPr>
            <m:e>
              <m:r>
                <w:rPr>
                  <w:rFonts w:ascii="Cambria Math" w:hAnsi="Cambria Math" w:cs="Arial"/>
                  <w:noProof/>
                  <w:sz w:val="18"/>
                  <w:szCs w:val="18"/>
                  <w:lang w:val="en-US"/>
                </w:rPr>
                <m:t>T</m:t>
              </m:r>
            </m:e>
            <m:sub>
              <m:r>
                <w:rPr>
                  <w:rFonts w:ascii="Cambria Math" w:hAnsi="Cambria Math" w:cs="Arial"/>
                  <w:noProof/>
                  <w:sz w:val="18"/>
                  <w:szCs w:val="18"/>
                  <w:lang w:val="en-US"/>
                </w:rPr>
                <m:t>high</m:t>
              </m:r>
            </m:sub>
          </m:sSub>
          <m:r>
            <w:rPr>
              <w:rFonts w:ascii="Cambria Math" w:eastAsia="宋体" w:hAnsi="Cambria Math" w:cs="Arial"/>
              <w:noProof/>
              <w:sz w:val="18"/>
              <w:szCs w:val="18"/>
            </w:rPr>
            <m:t xml:space="preserve">                                                                                                (4)</m:t>
          </m:r>
        </m:oMath>
      </m:oMathPara>
    </w:p>
    <w:p w14:paraId="25A945BE" w14:textId="77777777" w:rsidR="00B62E90" w:rsidRPr="00EE67F8" w:rsidRDefault="00B62E90" w:rsidP="001B434C">
      <w:pPr>
        <w:spacing w:after="120" w:line="276" w:lineRule="auto"/>
        <w:jc w:val="both"/>
        <w:rPr>
          <w:rFonts w:ascii="Arial" w:eastAsia="Yu Mincho" w:hAnsi="Arial" w:cs="Arial"/>
          <w:noProof/>
          <w:sz w:val="18"/>
          <w:szCs w:val="18"/>
          <w:lang w:eastAsia="zh-CN"/>
        </w:rPr>
      </w:pPr>
    </w:p>
    <w:p w14:paraId="69E54CDB" w14:textId="77777777" w:rsidR="005E1F56" w:rsidRPr="00EE67F8" w:rsidRDefault="005E1F56" w:rsidP="001B434C">
      <w:pPr>
        <w:spacing w:after="120" w:line="276" w:lineRule="auto"/>
        <w:rPr>
          <w:rFonts w:ascii="Arial" w:hAnsi="Arial" w:cs="Arial"/>
          <w:b/>
          <w:i/>
          <w:noProof/>
          <w:sz w:val="18"/>
          <w:szCs w:val="18"/>
          <w:u w:val="single"/>
        </w:rPr>
      </w:pPr>
      <w:r w:rsidRPr="00EE67F8">
        <w:rPr>
          <w:rFonts w:ascii="Arial" w:hAnsi="Arial" w:cs="Arial"/>
          <w:b/>
          <w:i/>
          <w:noProof/>
          <w:sz w:val="18"/>
          <w:szCs w:val="18"/>
          <w:u w:val="single"/>
        </w:rPr>
        <w:t>Osmotic energy harvesting</w:t>
      </w:r>
    </w:p>
    <w:p w14:paraId="1CC26EAA" w14:textId="154D1EF3" w:rsidR="005E1F56" w:rsidRPr="00EE67F8" w:rsidRDefault="005E1F56" w:rsidP="005E1F56">
      <w:pPr>
        <w:spacing w:after="120" w:line="276" w:lineRule="auto"/>
        <w:jc w:val="both"/>
        <w:rPr>
          <w:rFonts w:ascii="Arial" w:hAnsi="Arial" w:cs="Arial"/>
          <w:noProof/>
          <w:sz w:val="18"/>
          <w:szCs w:val="18"/>
          <w:lang w:val="en-US"/>
        </w:rPr>
      </w:pPr>
      <w:r w:rsidRPr="00EE67F8">
        <w:rPr>
          <w:rFonts w:ascii="Arial" w:hAnsi="Arial" w:cs="Arial"/>
          <w:noProof/>
          <w:sz w:val="18"/>
          <w:szCs w:val="18"/>
        </w:rPr>
        <w:t>A pair of cation-selective membrane (Nafion</w:t>
      </w:r>
      <w:r w:rsidRPr="00EE67F8">
        <w:rPr>
          <w:rFonts w:ascii="Arial" w:hAnsi="Arial" w:cs="Arial"/>
          <w:noProof/>
          <w:sz w:val="18"/>
          <w:szCs w:val="18"/>
          <w:vertAlign w:val="superscript"/>
        </w:rPr>
        <w:t>®</w:t>
      </w:r>
      <w:r w:rsidRPr="00EE67F8">
        <w:rPr>
          <w:rFonts w:ascii="Arial" w:hAnsi="Arial" w:cs="Arial"/>
          <w:noProof/>
          <w:sz w:val="18"/>
          <w:szCs w:val="18"/>
        </w:rPr>
        <w:t>212) and anion-selective membrane (COF-</w:t>
      </w:r>
      <w:r w:rsidR="0095497C" w:rsidRPr="00EE67F8">
        <w:rPr>
          <w:rFonts w:ascii="Arial" w:hAnsi="Arial" w:cs="Arial"/>
          <w:noProof/>
          <w:sz w:val="18"/>
          <w:szCs w:val="18"/>
        </w:rPr>
        <w:t>EB</w:t>
      </w:r>
      <w:r w:rsidRPr="00EE67F8">
        <w:rPr>
          <w:rFonts w:ascii="Arial" w:hAnsi="Arial" w:cs="Arial"/>
          <w:noProof/>
          <w:sz w:val="18"/>
          <w:szCs w:val="18"/>
          <w:vertAlign w:val="subscript"/>
        </w:rPr>
        <w:t>x</w:t>
      </w:r>
      <w:r w:rsidR="0095497C" w:rsidRPr="00EE67F8">
        <w:rPr>
          <w:rFonts w:ascii="Arial" w:hAnsi="Arial" w:cs="Arial"/>
          <w:noProof/>
          <w:sz w:val="18"/>
          <w:szCs w:val="18"/>
        </w:rPr>
        <w:t>BD</w:t>
      </w:r>
      <w:r w:rsidRPr="00EE67F8">
        <w:rPr>
          <w:rFonts w:ascii="Arial" w:hAnsi="Arial" w:cs="Arial"/>
          <w:noProof/>
          <w:sz w:val="18"/>
          <w:szCs w:val="18"/>
          <w:vertAlign w:val="subscript"/>
        </w:rPr>
        <w:t>y</w:t>
      </w:r>
      <w:r w:rsidRPr="00EE67F8">
        <w:rPr>
          <w:rFonts w:ascii="Arial" w:hAnsi="Arial" w:cs="Arial"/>
          <w:noProof/>
          <w:sz w:val="18"/>
          <w:szCs w:val="18"/>
        </w:rPr>
        <w:t xml:space="preserve">/PAN) is mounted in a three-compartment conductive cell to harvest osmotic energy. </w:t>
      </w:r>
      <w:r w:rsidR="00CE6109" w:rsidRPr="00EE67F8">
        <w:rPr>
          <w:rFonts w:ascii="Arial" w:hAnsi="Arial" w:cs="Arial"/>
          <w:noProof/>
          <w:sz w:val="18"/>
          <w:szCs w:val="18"/>
        </w:rPr>
        <w:t xml:space="preserve">The volume of </w:t>
      </w:r>
      <w:r w:rsidR="00F74E10" w:rsidRPr="00EE67F8">
        <w:rPr>
          <w:rFonts w:ascii="Arial" w:hAnsi="Arial" w:cs="Arial"/>
          <w:noProof/>
          <w:sz w:val="18"/>
          <w:szCs w:val="18"/>
        </w:rPr>
        <w:t xml:space="preserve">each </w:t>
      </w:r>
      <w:r w:rsidR="00CE6109" w:rsidRPr="00EE67F8">
        <w:rPr>
          <w:rFonts w:ascii="Arial" w:hAnsi="Arial" w:cs="Arial"/>
          <w:noProof/>
          <w:sz w:val="18"/>
          <w:szCs w:val="18"/>
        </w:rPr>
        <w:t xml:space="preserve">chamber is </w:t>
      </w:r>
      <w:r w:rsidR="00C604A5" w:rsidRPr="00EE67F8">
        <w:rPr>
          <w:rFonts w:ascii="Arial" w:hAnsi="Arial" w:cs="Arial"/>
          <w:noProof/>
          <w:sz w:val="18"/>
          <w:szCs w:val="18"/>
        </w:rPr>
        <w:t xml:space="preserve">4 </w:t>
      </w:r>
      <w:r w:rsidR="00CE6109" w:rsidRPr="00EE67F8">
        <w:rPr>
          <w:rFonts w:ascii="Arial" w:hAnsi="Arial" w:cs="Arial"/>
          <w:noProof/>
          <w:sz w:val="18"/>
          <w:szCs w:val="18"/>
        </w:rPr>
        <w:t>cm</w:t>
      </w:r>
      <w:r w:rsidR="00CE6109" w:rsidRPr="00EE67F8">
        <w:rPr>
          <w:rFonts w:ascii="Arial" w:hAnsi="Arial" w:cs="Arial"/>
          <w:noProof/>
          <w:sz w:val="18"/>
          <w:szCs w:val="18"/>
          <w:vertAlign w:val="superscript"/>
        </w:rPr>
        <w:t>3</w:t>
      </w:r>
      <w:r w:rsidR="00CE6109" w:rsidRPr="00EE67F8">
        <w:rPr>
          <w:rFonts w:ascii="Arial" w:hAnsi="Arial" w:cs="Arial"/>
          <w:noProof/>
          <w:sz w:val="18"/>
          <w:szCs w:val="18"/>
        </w:rPr>
        <w:t xml:space="preserve"> with a pore diameter of </w:t>
      </w:r>
      <w:r w:rsidR="00C604A5" w:rsidRPr="00EE67F8">
        <w:rPr>
          <w:rFonts w:ascii="Arial" w:hAnsi="Arial" w:cs="Arial"/>
          <w:noProof/>
          <w:sz w:val="18"/>
          <w:szCs w:val="18"/>
        </w:rPr>
        <w:t xml:space="preserve">0.1 </w:t>
      </w:r>
      <w:r w:rsidR="00CE6109" w:rsidRPr="00EE67F8">
        <w:rPr>
          <w:rFonts w:ascii="Arial" w:hAnsi="Arial" w:cs="Arial"/>
          <w:noProof/>
          <w:sz w:val="18"/>
          <w:szCs w:val="18"/>
        </w:rPr>
        <w:t xml:space="preserve">mm. </w:t>
      </w:r>
      <w:r w:rsidRPr="00EE67F8">
        <w:rPr>
          <w:rFonts w:ascii="Arial" w:hAnsi="Arial" w:cs="Arial"/>
          <w:noProof/>
          <w:sz w:val="18"/>
          <w:szCs w:val="18"/>
          <w:lang w:val="en-US"/>
        </w:rPr>
        <w:t xml:space="preserve">The high salinity solution (0.5 M NaCl) is placed </w:t>
      </w:r>
      <w:r w:rsidR="00827414" w:rsidRPr="00EE67F8">
        <w:rPr>
          <w:rFonts w:ascii="Arial" w:hAnsi="Arial" w:cs="Arial"/>
          <w:noProof/>
          <w:sz w:val="18"/>
          <w:szCs w:val="18"/>
          <w:lang w:val="en-US"/>
        </w:rPr>
        <w:t>i</w:t>
      </w:r>
      <w:r w:rsidRPr="00EE67F8">
        <w:rPr>
          <w:rFonts w:ascii="Arial" w:hAnsi="Arial" w:cs="Arial"/>
          <w:noProof/>
          <w:sz w:val="18"/>
          <w:szCs w:val="18"/>
          <w:lang w:val="en-US"/>
        </w:rPr>
        <w:t xml:space="preserve">n the middle </w:t>
      </w:r>
      <w:r w:rsidR="00CE6109" w:rsidRPr="00EE67F8">
        <w:rPr>
          <w:rFonts w:ascii="Arial" w:hAnsi="Arial" w:cs="Arial"/>
          <w:noProof/>
          <w:sz w:val="18"/>
          <w:szCs w:val="18"/>
          <w:lang w:val="en-US"/>
        </w:rPr>
        <w:t xml:space="preserve">chamber </w:t>
      </w:r>
      <w:r w:rsidRPr="00EE67F8">
        <w:rPr>
          <w:rFonts w:ascii="Arial" w:hAnsi="Arial" w:cs="Arial"/>
          <w:noProof/>
          <w:sz w:val="18"/>
          <w:szCs w:val="18"/>
          <w:lang w:val="en-US"/>
        </w:rPr>
        <w:t xml:space="preserve">and the low salinity solution (0.01 M NaCl) is set at the side </w:t>
      </w:r>
      <w:r w:rsidR="00CE6109" w:rsidRPr="00EE67F8">
        <w:rPr>
          <w:rFonts w:ascii="Arial" w:hAnsi="Arial" w:cs="Arial"/>
          <w:noProof/>
          <w:sz w:val="18"/>
          <w:szCs w:val="18"/>
          <w:lang w:val="en-US"/>
        </w:rPr>
        <w:t>chambers</w:t>
      </w:r>
      <w:r w:rsidRPr="00EE67F8">
        <w:rPr>
          <w:rFonts w:ascii="Arial" w:hAnsi="Arial" w:cs="Arial"/>
          <w:noProof/>
          <w:sz w:val="18"/>
          <w:szCs w:val="18"/>
          <w:lang w:val="en-US"/>
        </w:rPr>
        <w:t xml:space="preserve">. Ag/AgCl electrodes were used to apply </w:t>
      </w:r>
      <w:r w:rsidR="005B5110" w:rsidRPr="00EE67F8">
        <w:rPr>
          <w:rFonts w:ascii="Arial" w:hAnsi="Arial" w:cs="Arial"/>
          <w:noProof/>
          <w:sz w:val="18"/>
          <w:szCs w:val="18"/>
          <w:lang w:val="en-US"/>
        </w:rPr>
        <w:t>a</w:t>
      </w:r>
      <w:r w:rsidRPr="00EE67F8">
        <w:rPr>
          <w:rFonts w:ascii="Arial" w:hAnsi="Arial" w:cs="Arial"/>
          <w:noProof/>
          <w:sz w:val="18"/>
          <w:szCs w:val="18"/>
          <w:lang w:val="en-US"/>
        </w:rPr>
        <w:t xml:space="preserve"> transmembrane potential and measure the resulting current. </w:t>
      </w:r>
      <w:r w:rsidR="00A777D4" w:rsidRPr="00EE67F8">
        <w:rPr>
          <w:rFonts w:ascii="Arial" w:hAnsi="Arial" w:cs="Arial"/>
          <w:noProof/>
          <w:sz w:val="18"/>
          <w:szCs w:val="18"/>
          <w:lang w:val="en-US"/>
        </w:rPr>
        <w:t>T</w:t>
      </w:r>
      <w:r w:rsidRPr="00EE67F8">
        <w:rPr>
          <w:rFonts w:ascii="Arial" w:hAnsi="Arial" w:cs="Arial"/>
          <w:noProof/>
          <w:sz w:val="18"/>
          <w:szCs w:val="18"/>
          <w:lang w:val="en-US"/>
        </w:rPr>
        <w:t>he X-intercepts of the I–V plots represent the open-circuit voltage (</w:t>
      </w:r>
      <m:oMath>
        <m:sSub>
          <m:sSubPr>
            <m:ctrlPr>
              <w:rPr>
                <w:rFonts w:ascii="Cambria Math" w:hAnsi="Cambria Math" w:cs="Arial"/>
                <w:i/>
                <w:noProof/>
                <w:sz w:val="18"/>
                <w:szCs w:val="18"/>
              </w:rPr>
            </m:ctrlPr>
          </m:sSubPr>
          <m:e>
            <m:r>
              <w:rPr>
                <w:rFonts w:ascii="Cambria Math" w:hAnsi="Cambria Math" w:cs="Arial"/>
                <w:noProof/>
                <w:sz w:val="18"/>
                <w:szCs w:val="18"/>
                <w:lang w:val="en-US"/>
              </w:rPr>
              <m:t>V</m:t>
            </m:r>
          </m:e>
          <m:sub>
            <m:r>
              <w:rPr>
                <w:rFonts w:ascii="Cambria Math" w:hAnsi="Cambria Math" w:cs="Arial"/>
                <w:noProof/>
                <w:sz w:val="18"/>
                <w:szCs w:val="18"/>
                <w:lang w:val="en-US"/>
              </w:rPr>
              <m:t>oc</m:t>
            </m:r>
          </m:sub>
        </m:sSub>
      </m:oMath>
      <w:r w:rsidRPr="00EE67F8">
        <w:rPr>
          <w:rFonts w:ascii="Arial" w:hAnsi="Arial" w:cs="Arial"/>
          <w:noProof/>
          <w:sz w:val="18"/>
          <w:szCs w:val="18"/>
          <w:lang w:val="en-US"/>
        </w:rPr>
        <w:t>) and the Y-intercepts of I–V plots present the short-circuit current (</w:t>
      </w:r>
      <m:oMath>
        <m:sSub>
          <m:sSubPr>
            <m:ctrlPr>
              <w:rPr>
                <w:rFonts w:ascii="Cambria Math" w:hAnsi="Cambria Math" w:cs="Arial"/>
                <w:i/>
                <w:noProof/>
                <w:sz w:val="18"/>
                <w:szCs w:val="18"/>
              </w:rPr>
            </m:ctrlPr>
          </m:sSubPr>
          <m:e>
            <m:r>
              <w:rPr>
                <w:rFonts w:ascii="Cambria Math" w:hAnsi="Cambria Math" w:cs="Arial"/>
                <w:noProof/>
                <w:sz w:val="18"/>
                <w:szCs w:val="18"/>
                <w:lang w:val="en-US"/>
              </w:rPr>
              <m:t>I</m:t>
            </m:r>
          </m:e>
          <m:sub>
            <m:r>
              <w:rPr>
                <w:rFonts w:ascii="Cambria Math" w:hAnsi="Cambria Math" w:cs="Arial"/>
                <w:noProof/>
                <w:sz w:val="18"/>
                <w:szCs w:val="18"/>
                <w:lang w:val="en-US"/>
              </w:rPr>
              <m:t>sc</m:t>
            </m:r>
          </m:sub>
        </m:sSub>
      </m:oMath>
      <w:r w:rsidRPr="00EE67F8">
        <w:rPr>
          <w:rFonts w:ascii="Arial" w:hAnsi="Arial" w:cs="Arial"/>
          <w:noProof/>
          <w:sz w:val="18"/>
          <w:szCs w:val="18"/>
          <w:lang w:val="en-US"/>
        </w:rPr>
        <w:t>)</w:t>
      </w:r>
      <w:r w:rsidR="00A777D4" w:rsidRPr="00EE67F8">
        <w:rPr>
          <w:rFonts w:ascii="Arial" w:hAnsi="Arial" w:cs="Arial"/>
          <w:noProof/>
          <w:sz w:val="18"/>
          <w:szCs w:val="18"/>
          <w:lang w:val="en-US"/>
        </w:rPr>
        <w:t xml:space="preserve">. </w:t>
      </w:r>
      <w:r w:rsidR="00FE1FD4" w:rsidRPr="00EE67F8">
        <w:rPr>
          <w:rFonts w:ascii="Arial" w:hAnsi="Arial" w:cs="Arial"/>
          <w:noProof/>
          <w:sz w:val="18"/>
          <w:szCs w:val="18"/>
          <w:lang w:val="en-US"/>
        </w:rPr>
        <w:t>The maxi</w:t>
      </w:r>
      <w:r w:rsidR="005C08D9" w:rsidRPr="00EE67F8">
        <w:rPr>
          <w:rFonts w:ascii="Arial" w:hAnsi="Arial" w:cs="Arial"/>
          <w:noProof/>
          <w:sz w:val="18"/>
          <w:szCs w:val="18"/>
          <w:lang w:val="en-US"/>
        </w:rPr>
        <w:t>m</w:t>
      </w:r>
      <w:r w:rsidR="00FE1FD4" w:rsidRPr="00EE67F8">
        <w:rPr>
          <w:rFonts w:ascii="Arial" w:hAnsi="Arial" w:cs="Arial"/>
          <w:noProof/>
          <w:sz w:val="18"/>
          <w:szCs w:val="18"/>
          <w:lang w:val="en-US"/>
        </w:rPr>
        <w:t xml:space="preserve">um output power </w:t>
      </w:r>
      <w:r w:rsidR="002C59E9" w:rsidRPr="00EE67F8">
        <w:rPr>
          <w:rFonts w:ascii="Arial" w:hAnsi="Arial" w:cs="Arial"/>
          <w:noProof/>
          <w:sz w:val="18"/>
          <w:szCs w:val="18"/>
          <w:lang w:val="en-US"/>
        </w:rPr>
        <w:t>can be calculated using</w:t>
      </w:r>
      <w:r w:rsidRPr="00EE67F8">
        <w:rPr>
          <w:rFonts w:ascii="Arial" w:hAnsi="Arial" w:cs="Arial"/>
          <w:noProof/>
          <w:sz w:val="18"/>
          <w:szCs w:val="18"/>
          <w:lang w:val="en-US"/>
        </w:rPr>
        <w:t xml:space="preserve"> </w:t>
      </w:r>
    </w:p>
    <w:p w14:paraId="6A1C21F5" w14:textId="77777777" w:rsidR="005E1F56" w:rsidRPr="00EE67F8" w:rsidRDefault="00EE67F8" w:rsidP="005E1F56">
      <w:pPr>
        <w:spacing w:line="276" w:lineRule="auto"/>
        <w:jc w:val="both"/>
        <w:rPr>
          <w:rFonts w:ascii="Arial" w:eastAsia="Microsoft YaHei UI" w:hAnsi="Arial" w:cs="Arial"/>
          <w:noProof/>
          <w:sz w:val="18"/>
          <w:szCs w:val="18"/>
          <w:lang w:val="en-US"/>
        </w:rPr>
      </w:pPr>
      <m:oMathPara>
        <m:oMath>
          <m:sSub>
            <m:sSubPr>
              <m:ctrlPr>
                <w:rPr>
                  <w:rFonts w:ascii="Cambria Math" w:hAnsi="Cambria Math" w:cs="Arial"/>
                  <w:noProof/>
                  <w:sz w:val="18"/>
                  <w:szCs w:val="18"/>
                </w:rPr>
              </m:ctrlPr>
            </m:sSubPr>
            <m:e>
              <m:r>
                <w:rPr>
                  <w:rFonts w:ascii="Cambria Math" w:hAnsi="Cambria Math" w:cs="Arial"/>
                  <w:noProof/>
                  <w:sz w:val="18"/>
                  <w:szCs w:val="18"/>
                  <w:lang w:val="en-US"/>
                </w:rPr>
                <m:t xml:space="preserve">                           </m:t>
              </m:r>
              <m:r>
                <m:rPr>
                  <m:sty m:val="p"/>
                </m:rPr>
                <w:rPr>
                  <w:rFonts w:ascii="Cambria Math" w:hAnsi="Cambria Math" w:cs="Arial"/>
                  <w:noProof/>
                  <w:sz w:val="18"/>
                  <w:szCs w:val="18"/>
                  <w:lang w:val="en-US"/>
                </w:rPr>
                <m:t xml:space="preserve">                                </m:t>
              </m:r>
              <m:r>
                <w:rPr>
                  <w:rFonts w:ascii="Cambria Math" w:hAnsi="Cambria Math" w:cs="Arial"/>
                  <w:noProof/>
                  <w:sz w:val="18"/>
                  <w:szCs w:val="18"/>
                  <w:lang w:val="en-US"/>
                </w:rPr>
                <m:t xml:space="preserve">                    P</m:t>
              </m:r>
            </m:e>
            <m:sub>
              <m:r>
                <w:rPr>
                  <w:rFonts w:ascii="Cambria Math" w:hAnsi="Cambria Math" w:cs="Arial"/>
                  <w:noProof/>
                  <w:sz w:val="18"/>
                  <w:szCs w:val="18"/>
                  <w:lang w:val="en-US"/>
                </w:rPr>
                <m:t>max</m:t>
              </m:r>
            </m:sub>
          </m:sSub>
          <m:r>
            <m:rPr>
              <m:sty m:val="p"/>
            </m:rPr>
            <w:rPr>
              <w:rFonts w:ascii="Cambria Math" w:hAnsi="Cambria Math" w:cs="Arial"/>
              <w:noProof/>
              <w:sz w:val="18"/>
              <w:szCs w:val="18"/>
              <w:lang w:val="en-US"/>
            </w:rPr>
            <m:t xml:space="preserve">= </m:t>
          </m:r>
          <m:f>
            <m:fPr>
              <m:ctrlPr>
                <w:rPr>
                  <w:rFonts w:ascii="Cambria Math" w:hAnsi="Cambria Math" w:cs="Arial"/>
                  <w:noProof/>
                  <w:sz w:val="18"/>
                  <w:szCs w:val="18"/>
                </w:rPr>
              </m:ctrlPr>
            </m:fPr>
            <m:num>
              <m:sSub>
                <m:sSubPr>
                  <m:ctrlPr>
                    <w:rPr>
                      <w:rFonts w:ascii="Cambria Math" w:hAnsi="Cambria Math" w:cs="Arial"/>
                      <w:i/>
                      <w:noProof/>
                      <w:sz w:val="18"/>
                      <w:szCs w:val="18"/>
                    </w:rPr>
                  </m:ctrlPr>
                </m:sSubPr>
                <m:e>
                  <m:r>
                    <w:rPr>
                      <w:rFonts w:ascii="Cambria Math" w:hAnsi="Cambria Math" w:cs="Arial"/>
                      <w:noProof/>
                      <w:sz w:val="18"/>
                      <w:szCs w:val="18"/>
                      <w:lang w:val="en-US"/>
                    </w:rPr>
                    <m:t>I</m:t>
                  </m:r>
                </m:e>
                <m:sub>
                  <m:r>
                    <w:rPr>
                      <w:rFonts w:ascii="Cambria Math" w:hAnsi="Cambria Math" w:cs="Arial"/>
                      <w:noProof/>
                      <w:sz w:val="18"/>
                      <w:szCs w:val="18"/>
                      <w:lang w:val="en-US"/>
                    </w:rPr>
                    <m:t>sc</m:t>
                  </m:r>
                </m:sub>
              </m:sSub>
              <m:sSub>
                <m:sSubPr>
                  <m:ctrlPr>
                    <w:rPr>
                      <w:rFonts w:ascii="Cambria Math" w:hAnsi="Cambria Math" w:cs="Arial"/>
                      <w:i/>
                      <w:noProof/>
                      <w:sz w:val="18"/>
                      <w:szCs w:val="18"/>
                    </w:rPr>
                  </m:ctrlPr>
                </m:sSubPr>
                <m:e>
                  <m:r>
                    <w:rPr>
                      <w:rFonts w:ascii="Cambria Math" w:hAnsi="Cambria Math" w:cs="Arial"/>
                      <w:noProof/>
                      <w:sz w:val="18"/>
                      <w:szCs w:val="18"/>
                      <w:lang w:val="en-US"/>
                    </w:rPr>
                    <m:t>V</m:t>
                  </m:r>
                </m:e>
                <m:sub>
                  <m:r>
                    <w:rPr>
                      <w:rFonts w:ascii="Cambria Math" w:hAnsi="Cambria Math" w:cs="Arial"/>
                      <w:noProof/>
                      <w:sz w:val="18"/>
                      <w:szCs w:val="18"/>
                      <w:lang w:val="en-US"/>
                    </w:rPr>
                    <m:t>oc</m:t>
                  </m:r>
                </m:sub>
              </m:sSub>
            </m:num>
            <m:den>
              <m:r>
                <m:rPr>
                  <m:sty m:val="p"/>
                </m:rPr>
                <w:rPr>
                  <w:rFonts w:ascii="Cambria Math" w:hAnsi="Cambria Math" w:cs="Arial"/>
                  <w:noProof/>
                  <w:sz w:val="18"/>
                  <w:szCs w:val="18"/>
                  <w:lang w:val="en-US"/>
                </w:rPr>
                <m:t>4</m:t>
              </m:r>
            </m:den>
          </m:f>
          <m:r>
            <w:rPr>
              <w:rFonts w:ascii="Cambria Math" w:hAnsi="Cambria Math" w:cs="Arial"/>
              <w:noProof/>
              <w:sz w:val="18"/>
              <w:szCs w:val="18"/>
              <w:lang w:val="en-US"/>
            </w:rPr>
            <m:t xml:space="preserve"> </m:t>
          </m:r>
          <m:r>
            <m:rPr>
              <m:sty m:val="p"/>
            </m:rPr>
            <w:rPr>
              <w:rFonts w:ascii="Cambria Math" w:hAnsi="Cambria Math" w:cs="Arial"/>
              <w:noProof/>
              <w:sz w:val="18"/>
              <w:szCs w:val="18"/>
              <w:lang w:val="en-US"/>
            </w:rPr>
            <m:t xml:space="preserve">                                                                                                      (</m:t>
          </m:r>
          <m:r>
            <m:rPr>
              <m:sty m:val="p"/>
            </m:rPr>
            <w:rPr>
              <w:rFonts w:ascii="Cambria Math" w:eastAsiaTheme="minorEastAsia" w:hAnsi="Cambria Math" w:cs="Arial"/>
              <w:noProof/>
              <w:sz w:val="18"/>
              <w:szCs w:val="18"/>
              <w:lang w:val="en-US" w:eastAsia="zh-CN"/>
            </w:rPr>
            <m:t>5</m:t>
          </m:r>
          <m:r>
            <m:rPr>
              <m:sty m:val="p"/>
            </m:rPr>
            <w:rPr>
              <w:rFonts w:ascii="Cambria Math" w:hAnsi="Cambria Math" w:cs="Arial"/>
              <w:noProof/>
              <w:sz w:val="18"/>
              <w:szCs w:val="18"/>
              <w:lang w:val="en-US"/>
            </w:rPr>
            <m:t>)</m:t>
          </m:r>
          <m:r>
            <m:rPr>
              <m:sty m:val="p"/>
            </m:rPr>
            <w:rPr>
              <w:rFonts w:ascii="Cambria Math" w:hAnsi="Cambria Math" w:cs="Arial"/>
              <w:noProof/>
              <w:sz w:val="18"/>
              <w:szCs w:val="18"/>
              <w:lang w:val="en-US"/>
            </w:rPr>
            <w:br/>
          </m:r>
        </m:oMath>
        <m:oMath>
          <m:r>
            <w:rPr>
              <w:rFonts w:ascii="Cambria Math" w:hAnsi="Cambria Math" w:cs="Arial"/>
              <w:noProof/>
              <w:sz w:val="18"/>
              <w:szCs w:val="18"/>
              <w:lang w:val="en-US"/>
            </w:rPr>
            <m:t xml:space="preserve">                      </m:t>
          </m:r>
          <m:sSub>
            <m:sSubPr>
              <m:ctrlPr>
                <w:rPr>
                  <w:rFonts w:ascii="Cambria Math" w:hAnsi="Cambria Math" w:cs="Arial"/>
                  <w:noProof/>
                  <w:sz w:val="18"/>
                  <w:szCs w:val="18"/>
                </w:rPr>
              </m:ctrlPr>
            </m:sSubPr>
            <m:e>
              <m:r>
                <w:rPr>
                  <w:rFonts w:ascii="Cambria Math" w:hAnsi="Cambria Math" w:cs="Arial"/>
                  <w:noProof/>
                  <w:sz w:val="18"/>
                  <w:szCs w:val="18"/>
                  <w:lang w:val="en-US"/>
                </w:rPr>
                <m:t xml:space="preserve">                                                         PD</m:t>
              </m:r>
            </m:e>
            <m:sub>
              <m:r>
                <w:rPr>
                  <w:rFonts w:ascii="Cambria Math" w:hAnsi="Cambria Math" w:cs="Arial"/>
                  <w:noProof/>
                  <w:sz w:val="18"/>
                  <w:szCs w:val="18"/>
                  <w:lang w:val="en-US"/>
                </w:rPr>
                <m:t>max</m:t>
              </m:r>
            </m:sub>
          </m:sSub>
          <m:r>
            <m:rPr>
              <m:sty m:val="p"/>
            </m:rPr>
            <w:rPr>
              <w:rFonts w:ascii="Cambria Math" w:hAnsi="Cambria Math" w:cs="Arial"/>
              <w:noProof/>
              <w:sz w:val="18"/>
              <w:szCs w:val="18"/>
              <w:lang w:val="en-US"/>
            </w:rPr>
            <m:t xml:space="preserve">= </m:t>
          </m:r>
          <m:f>
            <m:fPr>
              <m:ctrlPr>
                <w:rPr>
                  <w:rFonts w:ascii="Cambria Math" w:hAnsi="Cambria Math" w:cs="Arial"/>
                  <w:noProof/>
                  <w:sz w:val="18"/>
                  <w:szCs w:val="18"/>
                </w:rPr>
              </m:ctrlPr>
            </m:fPr>
            <m:num>
              <m:sSub>
                <m:sSubPr>
                  <m:ctrlPr>
                    <w:rPr>
                      <w:rFonts w:ascii="Cambria Math" w:hAnsi="Cambria Math" w:cs="Arial"/>
                      <w:noProof/>
                      <w:sz w:val="18"/>
                      <w:szCs w:val="18"/>
                    </w:rPr>
                  </m:ctrlPr>
                </m:sSubPr>
                <m:e>
                  <m:r>
                    <w:rPr>
                      <w:rFonts w:ascii="Cambria Math" w:hAnsi="Cambria Math" w:cs="Arial"/>
                      <w:noProof/>
                      <w:sz w:val="18"/>
                      <w:szCs w:val="18"/>
                      <w:lang w:val="en-US"/>
                    </w:rPr>
                    <m:t>P</m:t>
                  </m:r>
                </m:e>
                <m:sub>
                  <m:r>
                    <w:rPr>
                      <w:rFonts w:ascii="Cambria Math" w:hAnsi="Cambria Math" w:cs="Arial"/>
                      <w:noProof/>
                      <w:sz w:val="18"/>
                      <w:szCs w:val="18"/>
                      <w:lang w:val="en-US"/>
                    </w:rPr>
                    <m:t>max</m:t>
                  </m:r>
                </m:sub>
              </m:sSub>
            </m:num>
            <m:den>
              <m:r>
                <w:rPr>
                  <w:rFonts w:ascii="Cambria Math" w:hAnsi="Cambria Math" w:cs="Arial"/>
                  <w:noProof/>
                  <w:sz w:val="18"/>
                  <w:szCs w:val="18"/>
                  <w:lang w:val="en-US"/>
                </w:rPr>
                <m:t>S</m:t>
              </m:r>
            </m:den>
          </m:f>
          <m:r>
            <w:rPr>
              <w:rFonts w:ascii="Cambria Math" w:hAnsi="Cambria Math" w:cs="Arial"/>
              <w:noProof/>
              <w:sz w:val="18"/>
              <w:szCs w:val="18"/>
              <w:lang w:val="en-US"/>
            </w:rPr>
            <m:t xml:space="preserve">                                                                                                      </m:t>
          </m:r>
          <m:r>
            <m:rPr>
              <m:sty m:val="p"/>
            </m:rPr>
            <w:rPr>
              <w:rFonts w:ascii="Cambria Math" w:hAnsi="Cambria Math" w:cs="Arial"/>
              <w:noProof/>
              <w:sz w:val="18"/>
              <w:szCs w:val="18"/>
              <w:lang w:val="en-US"/>
            </w:rPr>
            <m:t>(</m:t>
          </m:r>
          <m:r>
            <m:rPr>
              <m:sty m:val="p"/>
            </m:rPr>
            <w:rPr>
              <w:rFonts w:ascii="Cambria Math" w:eastAsiaTheme="minorEastAsia" w:hAnsi="Cambria Math" w:cs="Arial"/>
              <w:noProof/>
              <w:sz w:val="18"/>
              <w:szCs w:val="18"/>
              <w:lang w:val="en-US" w:eastAsia="zh-CN"/>
            </w:rPr>
            <m:t>6</m:t>
          </m:r>
          <m:r>
            <m:rPr>
              <m:sty m:val="p"/>
            </m:rPr>
            <w:rPr>
              <w:rFonts w:ascii="Cambria Math" w:hAnsi="Cambria Math" w:cs="Arial"/>
              <w:noProof/>
              <w:sz w:val="18"/>
              <w:szCs w:val="18"/>
              <w:lang w:val="en-US"/>
            </w:rPr>
            <m:t>)</m:t>
          </m:r>
        </m:oMath>
      </m:oMathPara>
    </w:p>
    <w:p w14:paraId="544FA8AB" w14:textId="77777777" w:rsidR="005E1F56" w:rsidRPr="00EE67F8" w:rsidRDefault="005E1F56" w:rsidP="005E1F56">
      <w:pPr>
        <w:spacing w:after="120" w:line="276" w:lineRule="auto"/>
        <w:jc w:val="both"/>
        <w:rPr>
          <w:rFonts w:ascii="Arial" w:hAnsi="Arial" w:cs="Arial"/>
          <w:noProof/>
          <w:sz w:val="18"/>
          <w:szCs w:val="18"/>
          <w:lang w:val="en-US"/>
        </w:rPr>
      </w:pPr>
      <w:r w:rsidRPr="00EE67F8">
        <w:rPr>
          <w:rFonts w:ascii="Arial" w:eastAsia="Microsoft YaHei UI" w:hAnsi="Arial" w:cs="Arial"/>
          <w:noProof/>
          <w:sz w:val="18"/>
          <w:szCs w:val="18"/>
          <w:lang w:val="en-US"/>
        </w:rPr>
        <w:t xml:space="preserve">where </w:t>
      </w:r>
      <m:oMath>
        <m:sSub>
          <m:sSubPr>
            <m:ctrlPr>
              <w:rPr>
                <w:rFonts w:ascii="Cambria Math" w:hAnsi="Cambria Math" w:cs="Arial"/>
                <w:noProof/>
                <w:sz w:val="18"/>
                <w:szCs w:val="18"/>
              </w:rPr>
            </m:ctrlPr>
          </m:sSubPr>
          <m:e>
            <m:r>
              <w:rPr>
                <w:rFonts w:ascii="Cambria Math" w:hAnsi="Cambria Math" w:cs="Arial"/>
                <w:noProof/>
                <w:sz w:val="18"/>
                <w:szCs w:val="18"/>
                <w:lang w:val="en-US"/>
              </w:rPr>
              <m:t>P</m:t>
            </m:r>
          </m:e>
          <m:sub>
            <m:r>
              <w:rPr>
                <w:rFonts w:ascii="Cambria Math" w:hAnsi="Cambria Math" w:cs="Arial"/>
                <w:noProof/>
                <w:sz w:val="18"/>
                <w:szCs w:val="18"/>
                <w:lang w:val="en-US"/>
              </w:rPr>
              <m:t>max</m:t>
            </m:r>
          </m:sub>
        </m:sSub>
      </m:oMath>
      <w:r w:rsidRPr="00EE67F8">
        <w:rPr>
          <w:rFonts w:ascii="Arial" w:hAnsi="Arial" w:cs="Arial"/>
          <w:i/>
          <w:iCs/>
          <w:noProof/>
          <w:sz w:val="18"/>
          <w:szCs w:val="18"/>
          <w:lang w:val="en-US"/>
        </w:rPr>
        <w:t xml:space="preserve">, </w:t>
      </w:r>
      <m:oMath>
        <m:sSub>
          <m:sSubPr>
            <m:ctrlPr>
              <w:rPr>
                <w:rFonts w:ascii="Cambria Math" w:hAnsi="Cambria Math" w:cs="Arial"/>
                <w:noProof/>
                <w:sz w:val="18"/>
                <w:szCs w:val="18"/>
              </w:rPr>
            </m:ctrlPr>
          </m:sSubPr>
          <m:e>
            <m:r>
              <w:rPr>
                <w:rFonts w:ascii="Cambria Math" w:hAnsi="Cambria Math" w:cs="Arial"/>
                <w:noProof/>
                <w:sz w:val="18"/>
                <w:szCs w:val="18"/>
                <w:lang w:val="en-US"/>
              </w:rPr>
              <m:t>PD</m:t>
            </m:r>
          </m:e>
          <m:sub>
            <m:r>
              <w:rPr>
                <w:rFonts w:ascii="Cambria Math" w:hAnsi="Cambria Math" w:cs="Arial"/>
                <w:noProof/>
                <w:sz w:val="18"/>
                <w:szCs w:val="18"/>
                <w:lang w:val="en-US"/>
              </w:rPr>
              <m:t>max</m:t>
            </m:r>
          </m:sub>
        </m:sSub>
      </m:oMath>
      <w:r w:rsidRPr="00EE67F8">
        <w:rPr>
          <w:rFonts w:ascii="Arial" w:hAnsi="Arial" w:cs="Arial"/>
          <w:i/>
          <w:iCs/>
          <w:noProof/>
          <w:sz w:val="18"/>
          <w:szCs w:val="18"/>
          <w:lang w:val="en-US"/>
        </w:rPr>
        <w:t>,</w:t>
      </w:r>
      <w:r w:rsidRPr="00EE67F8">
        <w:rPr>
          <w:rFonts w:ascii="Arial" w:hAnsi="Arial" w:cs="Arial"/>
          <w:iCs/>
          <w:noProof/>
          <w:sz w:val="18"/>
          <w:szCs w:val="18"/>
          <w:lang w:val="en-US"/>
        </w:rPr>
        <w:t xml:space="preserve"> and</w:t>
      </w:r>
      <w:r w:rsidRPr="00EE67F8">
        <w:rPr>
          <w:rFonts w:ascii="Arial" w:hAnsi="Arial" w:cs="Arial"/>
          <w:i/>
          <w:iCs/>
          <w:noProof/>
          <w:sz w:val="18"/>
          <w:szCs w:val="18"/>
          <w:lang w:val="en-US"/>
        </w:rPr>
        <w:t xml:space="preserve"> </w:t>
      </w:r>
      <m:oMath>
        <m:r>
          <w:rPr>
            <w:rFonts w:ascii="Cambria Math" w:hAnsi="Cambria Math" w:cs="Arial"/>
            <w:noProof/>
            <w:sz w:val="18"/>
            <w:szCs w:val="18"/>
            <w:lang w:val="en-US"/>
          </w:rPr>
          <m:t>S</m:t>
        </m:r>
      </m:oMath>
      <w:r w:rsidRPr="00EE67F8">
        <w:rPr>
          <w:rFonts w:ascii="Arial" w:hAnsi="Arial" w:cs="Arial"/>
          <w:noProof/>
          <w:sz w:val="18"/>
          <w:szCs w:val="18"/>
          <w:lang w:val="en-US"/>
        </w:rPr>
        <w:t xml:space="preserve"> are the maximum power, maximum power density, and the effective </w:t>
      </w:r>
      <w:r w:rsidR="006B6376" w:rsidRPr="00EE67F8">
        <w:rPr>
          <w:rFonts w:ascii="Arial" w:hAnsi="Arial" w:cs="Arial"/>
          <w:noProof/>
          <w:sz w:val="18"/>
          <w:szCs w:val="18"/>
          <w:lang w:val="en-US"/>
        </w:rPr>
        <w:t xml:space="preserve">working </w:t>
      </w:r>
      <w:r w:rsidRPr="00EE67F8">
        <w:rPr>
          <w:rFonts w:ascii="Arial" w:hAnsi="Arial" w:cs="Arial"/>
          <w:noProof/>
          <w:sz w:val="18"/>
          <w:szCs w:val="18"/>
          <w:lang w:val="en-US"/>
        </w:rPr>
        <w:t xml:space="preserve">area of </w:t>
      </w:r>
      <w:r w:rsidR="0016472F" w:rsidRPr="00EE67F8">
        <w:rPr>
          <w:rFonts w:ascii="Arial" w:hAnsi="Arial" w:cs="Arial"/>
          <w:noProof/>
          <w:sz w:val="18"/>
          <w:szCs w:val="18"/>
          <w:lang w:val="en-US"/>
        </w:rPr>
        <w:t>the COF membrane</w:t>
      </w:r>
      <w:r w:rsidRPr="00EE67F8">
        <w:rPr>
          <w:rFonts w:ascii="Arial" w:hAnsi="Arial" w:cs="Arial"/>
          <w:noProof/>
          <w:sz w:val="18"/>
          <w:szCs w:val="18"/>
          <w:lang w:val="en-US"/>
        </w:rPr>
        <w:t>, respectively.</w:t>
      </w:r>
    </w:p>
    <w:p w14:paraId="0F067AD8" w14:textId="77777777" w:rsidR="005E1F56" w:rsidRPr="00EE67F8" w:rsidRDefault="005E1F56" w:rsidP="005E1F56">
      <w:pPr>
        <w:rPr>
          <w:rFonts w:eastAsia="Microsoft YaHei UI"/>
          <w:noProof/>
          <w:sz w:val="21"/>
          <w:szCs w:val="21"/>
          <w:lang w:val="en-US"/>
        </w:rPr>
      </w:pPr>
      <w:r w:rsidRPr="00EE67F8">
        <w:rPr>
          <w:i/>
          <w:noProof/>
          <w:sz w:val="21"/>
          <w:szCs w:val="21"/>
          <w:lang w:val="en-US"/>
        </w:rPr>
        <w:t xml:space="preserve">                                  </w:t>
      </w:r>
    </w:p>
    <w:p w14:paraId="06A37854" w14:textId="77777777" w:rsidR="007F51A5" w:rsidRPr="00EE67F8" w:rsidRDefault="00EF4B2A" w:rsidP="007F51A5">
      <w:pPr>
        <w:spacing w:after="120" w:line="276" w:lineRule="auto"/>
        <w:rPr>
          <w:rFonts w:ascii="Arial" w:hAnsi="Arial" w:cs="Arial"/>
          <w:b/>
          <w:i/>
          <w:noProof/>
          <w:sz w:val="18"/>
          <w:szCs w:val="18"/>
          <w:u w:val="single"/>
        </w:rPr>
      </w:pPr>
      <w:r w:rsidRPr="00EE67F8">
        <w:rPr>
          <w:rFonts w:ascii="Arial" w:hAnsi="Arial" w:cs="Arial"/>
          <w:b/>
          <w:i/>
          <w:noProof/>
          <w:sz w:val="18"/>
          <w:szCs w:val="18"/>
          <w:u w:val="single"/>
        </w:rPr>
        <w:t xml:space="preserve">Evaluation of </w:t>
      </w:r>
      <w:r w:rsidR="00C70400" w:rsidRPr="00EE67F8">
        <w:rPr>
          <w:rFonts w:ascii="Arial" w:hAnsi="Arial" w:cs="Arial"/>
          <w:b/>
          <w:i/>
          <w:noProof/>
          <w:sz w:val="18"/>
          <w:szCs w:val="18"/>
          <w:u w:val="single"/>
        </w:rPr>
        <w:t xml:space="preserve">the </w:t>
      </w:r>
      <w:r w:rsidRPr="00EE67F8">
        <w:rPr>
          <w:rFonts w:ascii="Arial" w:hAnsi="Arial" w:cs="Arial"/>
          <w:b/>
          <w:i/>
          <w:noProof/>
          <w:sz w:val="18"/>
          <w:szCs w:val="18"/>
          <w:u w:val="single"/>
        </w:rPr>
        <w:t>t</w:t>
      </w:r>
      <w:r w:rsidR="007F51A5" w:rsidRPr="00EE67F8">
        <w:rPr>
          <w:rFonts w:ascii="Arial" w:hAnsi="Arial" w:cs="Arial"/>
          <w:b/>
          <w:i/>
          <w:noProof/>
          <w:sz w:val="18"/>
          <w:szCs w:val="18"/>
          <w:u w:val="single"/>
        </w:rPr>
        <w:t xml:space="preserve">hermo-osmotic </w:t>
      </w:r>
      <w:r w:rsidR="00C70400" w:rsidRPr="00EE67F8">
        <w:rPr>
          <w:rFonts w:ascii="Arial" w:hAnsi="Arial" w:cs="Arial"/>
          <w:b/>
          <w:i/>
          <w:noProof/>
          <w:sz w:val="18"/>
          <w:szCs w:val="18"/>
          <w:u w:val="single"/>
        </w:rPr>
        <w:t>power production</w:t>
      </w:r>
    </w:p>
    <w:p w14:paraId="484BE969" w14:textId="4022EA16" w:rsidR="00F074AF" w:rsidRPr="00EE67F8" w:rsidRDefault="00F074AF" w:rsidP="00F074AF">
      <w:pPr>
        <w:jc w:val="both"/>
        <w:rPr>
          <w:rFonts w:ascii="Arial" w:hAnsi="Arial" w:cs="Arial"/>
          <w:bCs/>
          <w:iCs/>
          <w:sz w:val="18"/>
          <w:szCs w:val="18"/>
        </w:rPr>
      </w:pPr>
      <w:r w:rsidRPr="00EE67F8">
        <w:rPr>
          <w:rFonts w:ascii="Arial" w:hAnsi="Arial" w:cs="Arial"/>
          <w:bCs/>
          <w:iCs/>
          <w:sz w:val="18"/>
          <w:szCs w:val="18"/>
        </w:rPr>
        <w:t xml:space="preserve">The thermo-osmotic </w:t>
      </w:r>
      <w:r w:rsidR="009C4A4F" w:rsidRPr="00EE67F8">
        <w:rPr>
          <w:rFonts w:ascii="Arial" w:hAnsi="Arial" w:cs="Arial"/>
          <w:bCs/>
          <w:iCs/>
          <w:sz w:val="18"/>
          <w:szCs w:val="18"/>
        </w:rPr>
        <w:t xml:space="preserve">power production of </w:t>
      </w:r>
      <w:r w:rsidR="009C4A4F" w:rsidRPr="00EE67F8">
        <w:rPr>
          <w:rFonts w:ascii="Arial" w:hAnsi="Arial" w:cs="Arial"/>
          <w:noProof/>
          <w:sz w:val="18"/>
          <w:szCs w:val="18"/>
          <w:lang w:val="en-US"/>
        </w:rPr>
        <w:t>COF-EB</w:t>
      </w:r>
      <w:r w:rsidR="009C4A4F" w:rsidRPr="00EE67F8">
        <w:rPr>
          <w:rFonts w:ascii="Arial" w:hAnsi="Arial" w:cs="Arial"/>
          <w:noProof/>
          <w:sz w:val="18"/>
          <w:szCs w:val="18"/>
          <w:vertAlign w:val="subscript"/>
          <w:lang w:val="en-US"/>
        </w:rPr>
        <w:t>x</w:t>
      </w:r>
      <w:r w:rsidR="009C4A4F" w:rsidRPr="00EE67F8">
        <w:rPr>
          <w:rFonts w:ascii="Arial" w:hAnsi="Arial" w:cs="Arial"/>
          <w:noProof/>
          <w:sz w:val="18"/>
          <w:szCs w:val="18"/>
          <w:lang w:val="en-US"/>
        </w:rPr>
        <w:t>BD</w:t>
      </w:r>
      <w:r w:rsidR="009C4A4F" w:rsidRPr="00EE67F8">
        <w:rPr>
          <w:rFonts w:ascii="Arial" w:hAnsi="Arial" w:cs="Arial"/>
          <w:noProof/>
          <w:sz w:val="18"/>
          <w:szCs w:val="18"/>
          <w:vertAlign w:val="subscript"/>
          <w:lang w:val="en-US"/>
        </w:rPr>
        <w:t>y</w:t>
      </w:r>
      <w:r w:rsidR="009C4A4F" w:rsidRPr="00EE67F8">
        <w:rPr>
          <w:rFonts w:ascii="Arial" w:hAnsi="Arial" w:cs="Arial"/>
          <w:noProof/>
          <w:sz w:val="18"/>
          <w:szCs w:val="18"/>
          <w:lang w:val="en-US"/>
        </w:rPr>
        <w:t>/PAN</w:t>
      </w:r>
      <w:r w:rsidR="009C4A4F" w:rsidRPr="00EE67F8">
        <w:rPr>
          <w:rFonts w:ascii="Arial" w:hAnsi="Arial" w:cs="Arial"/>
          <w:bCs/>
          <w:iCs/>
          <w:sz w:val="18"/>
          <w:szCs w:val="18"/>
        </w:rPr>
        <w:t xml:space="preserve"> was evaluated using a homemade setup</w:t>
      </w:r>
      <w:r w:rsidR="00FA1C03" w:rsidRPr="00EE67F8">
        <w:rPr>
          <w:rFonts w:ascii="Arial" w:hAnsi="Arial" w:cs="Arial"/>
          <w:bCs/>
          <w:iCs/>
          <w:sz w:val="18"/>
          <w:szCs w:val="18"/>
        </w:rPr>
        <w:t>.</w:t>
      </w:r>
      <w:r w:rsidR="005F6787" w:rsidRPr="00EE67F8">
        <w:rPr>
          <w:rFonts w:ascii="Arial" w:hAnsi="Arial" w:cs="Arial"/>
          <w:bCs/>
          <w:iCs/>
          <w:sz w:val="18"/>
          <w:szCs w:val="18"/>
        </w:rPr>
        <w:t xml:space="preserve"> </w:t>
      </w:r>
      <w:r w:rsidRPr="00EE67F8">
        <w:rPr>
          <w:rFonts w:ascii="Arial" w:hAnsi="Arial" w:cs="Arial"/>
          <w:bCs/>
          <w:iCs/>
          <w:sz w:val="18"/>
          <w:szCs w:val="18"/>
        </w:rPr>
        <w:t>A micro-ceramic heater (Zhuhai Huiyou Electronics, China) was employed to regulate the temperature of solutions. A direct current power (HSPY-60-5, Hanshengpuyuan, China) was connected to the heat</w:t>
      </w:r>
      <w:r w:rsidR="00B029B5" w:rsidRPr="00EE67F8">
        <w:rPr>
          <w:rFonts w:ascii="Arial" w:hAnsi="Arial" w:cs="Arial"/>
          <w:bCs/>
          <w:iCs/>
          <w:sz w:val="18"/>
          <w:szCs w:val="18"/>
        </w:rPr>
        <w:t>ing</w:t>
      </w:r>
      <w:r w:rsidRPr="00EE67F8">
        <w:rPr>
          <w:rFonts w:ascii="Arial" w:hAnsi="Arial" w:cs="Arial"/>
          <w:bCs/>
          <w:iCs/>
          <w:sz w:val="18"/>
          <w:szCs w:val="18"/>
        </w:rPr>
        <w:t xml:space="preserve"> rod to control the heating rate and temperature range. A pair of temperature microsensors (PT100, Tenghui Wenkong Instruments, China) </w:t>
      </w:r>
      <w:r w:rsidR="0092051F" w:rsidRPr="00EE67F8">
        <w:rPr>
          <w:rFonts w:ascii="Arial" w:hAnsi="Arial" w:cs="Arial"/>
          <w:bCs/>
          <w:iCs/>
          <w:sz w:val="18"/>
          <w:szCs w:val="18"/>
        </w:rPr>
        <w:t xml:space="preserve">was </w:t>
      </w:r>
      <w:r w:rsidRPr="00EE67F8">
        <w:rPr>
          <w:rFonts w:ascii="Arial" w:hAnsi="Arial" w:cs="Arial"/>
          <w:bCs/>
          <w:iCs/>
          <w:sz w:val="18"/>
          <w:szCs w:val="18"/>
        </w:rPr>
        <w:t xml:space="preserve">immersed in two solutions to measure the real-time temperature, which was recorded by a temperature sensor (THMA temperature recorder, Tenghui Wenkong Instruments, China). The transmembrane potential was synchronously collected by the CHI660E electrochemical workstation using </w:t>
      </w:r>
      <w:r w:rsidR="002A214C" w:rsidRPr="00EE67F8">
        <w:rPr>
          <w:rFonts w:ascii="Arial" w:hAnsi="Arial" w:cs="Arial"/>
          <w:bCs/>
          <w:iCs/>
          <w:sz w:val="18"/>
          <w:szCs w:val="18"/>
        </w:rPr>
        <w:t>a pair of</w:t>
      </w:r>
      <w:r w:rsidRPr="00EE67F8">
        <w:rPr>
          <w:rFonts w:ascii="Arial" w:hAnsi="Arial" w:cs="Arial"/>
          <w:bCs/>
          <w:iCs/>
          <w:sz w:val="18"/>
          <w:szCs w:val="18"/>
        </w:rPr>
        <w:t xml:space="preserve"> Ag/AgCl electrodes. </w:t>
      </w:r>
      <w:r w:rsidR="002A214C" w:rsidRPr="00EE67F8">
        <w:rPr>
          <w:rFonts w:ascii="Arial" w:hAnsi="Arial" w:cs="Arial"/>
          <w:bCs/>
          <w:iCs/>
          <w:sz w:val="18"/>
          <w:szCs w:val="18"/>
        </w:rPr>
        <w:t>A</w:t>
      </w:r>
      <w:r w:rsidR="002A214C" w:rsidRPr="00EE67F8">
        <w:rPr>
          <w:rFonts w:ascii="Arial" w:eastAsiaTheme="minorEastAsia" w:hAnsi="Arial" w:cs="Arial"/>
          <w:noProof/>
          <w:sz w:val="18"/>
          <w:szCs w:val="18"/>
          <w:lang w:eastAsia="zh-CN"/>
        </w:rPr>
        <w:t xml:space="preserve"> conductivity</w:t>
      </w:r>
      <w:r w:rsidRPr="00EE67F8">
        <w:rPr>
          <w:rFonts w:ascii="Arial" w:hAnsi="Arial" w:cs="Arial"/>
          <w:noProof/>
          <w:sz w:val="18"/>
          <w:szCs w:val="18"/>
          <w:lang w:val="en-US"/>
        </w:rPr>
        <w:t xml:space="preserve"> cell with the pierced membrane separating three fluidic </w:t>
      </w:r>
      <w:r w:rsidR="00F74E10" w:rsidRPr="00EE67F8">
        <w:rPr>
          <w:rFonts w:ascii="Arial" w:hAnsi="Arial" w:cs="Arial"/>
          <w:noProof/>
          <w:sz w:val="18"/>
          <w:szCs w:val="18"/>
          <w:lang w:val="en-US"/>
        </w:rPr>
        <w:t xml:space="preserve">chambers </w:t>
      </w:r>
      <w:r w:rsidRPr="00EE67F8">
        <w:rPr>
          <w:rFonts w:ascii="Arial" w:hAnsi="Arial" w:cs="Arial"/>
          <w:noProof/>
          <w:sz w:val="18"/>
          <w:szCs w:val="18"/>
          <w:lang w:val="en-US"/>
        </w:rPr>
        <w:t>was used, where the chamber</w:t>
      </w:r>
      <w:r w:rsidR="00B22D4C" w:rsidRPr="00EE67F8">
        <w:rPr>
          <w:rFonts w:ascii="Arial" w:hAnsi="Arial" w:cs="Arial"/>
          <w:noProof/>
          <w:sz w:val="18"/>
          <w:szCs w:val="18"/>
          <w:lang w:val="en-US"/>
        </w:rPr>
        <w:t>s</w:t>
      </w:r>
      <w:r w:rsidRPr="00EE67F8">
        <w:rPr>
          <w:rFonts w:ascii="Arial" w:hAnsi="Arial" w:cs="Arial"/>
          <w:noProof/>
          <w:sz w:val="18"/>
          <w:szCs w:val="18"/>
          <w:lang w:val="en-US"/>
        </w:rPr>
        <w:t xml:space="preserve"> filled with 0.</w:t>
      </w:r>
      <w:r w:rsidR="00B22D4C" w:rsidRPr="00EE67F8">
        <w:rPr>
          <w:rFonts w:ascii="Arial" w:hAnsi="Arial" w:cs="Arial"/>
          <w:noProof/>
          <w:sz w:val="18"/>
          <w:szCs w:val="18"/>
          <w:lang w:val="en-US"/>
        </w:rPr>
        <w:t>01</w:t>
      </w:r>
      <w:r w:rsidRPr="00EE67F8">
        <w:rPr>
          <w:rFonts w:ascii="Arial" w:hAnsi="Arial" w:cs="Arial"/>
          <w:noProof/>
          <w:sz w:val="18"/>
          <w:szCs w:val="18"/>
          <w:lang w:val="en-US"/>
        </w:rPr>
        <w:t xml:space="preserve"> M NaCl solution w</w:t>
      </w:r>
      <w:r w:rsidR="00B22D4C" w:rsidRPr="00EE67F8">
        <w:rPr>
          <w:rFonts w:ascii="Arial" w:hAnsi="Arial" w:cs="Arial"/>
          <w:noProof/>
          <w:sz w:val="18"/>
          <w:szCs w:val="18"/>
          <w:lang w:val="en-US"/>
        </w:rPr>
        <w:t>ere</w:t>
      </w:r>
      <w:r w:rsidRPr="00EE67F8">
        <w:rPr>
          <w:rFonts w:ascii="Arial" w:hAnsi="Arial" w:cs="Arial"/>
          <w:noProof/>
          <w:sz w:val="18"/>
          <w:szCs w:val="18"/>
          <w:lang w:val="en-US"/>
        </w:rPr>
        <w:t xml:space="preserve"> separated from </w:t>
      </w:r>
      <w:r w:rsidR="00B22D4C" w:rsidRPr="00EE67F8">
        <w:rPr>
          <w:rFonts w:ascii="Arial" w:hAnsi="Arial" w:cs="Arial"/>
          <w:noProof/>
          <w:sz w:val="18"/>
          <w:szCs w:val="18"/>
          <w:lang w:val="en-US"/>
        </w:rPr>
        <w:t>the</w:t>
      </w:r>
      <w:r w:rsidRPr="00EE67F8">
        <w:rPr>
          <w:rFonts w:ascii="Arial" w:hAnsi="Arial" w:cs="Arial"/>
          <w:noProof/>
          <w:sz w:val="18"/>
          <w:szCs w:val="18"/>
          <w:lang w:val="en-US"/>
        </w:rPr>
        <w:t xml:space="preserve"> chamber </w:t>
      </w:r>
      <w:r w:rsidR="00B22D4C" w:rsidRPr="00EE67F8">
        <w:rPr>
          <w:rFonts w:ascii="Arial" w:hAnsi="Arial" w:cs="Arial"/>
          <w:noProof/>
          <w:sz w:val="18"/>
          <w:szCs w:val="18"/>
          <w:lang w:val="en-US"/>
        </w:rPr>
        <w:t xml:space="preserve">filled </w:t>
      </w:r>
      <w:r w:rsidRPr="00EE67F8">
        <w:rPr>
          <w:rFonts w:ascii="Arial" w:hAnsi="Arial" w:cs="Arial"/>
          <w:noProof/>
          <w:sz w:val="18"/>
          <w:szCs w:val="18"/>
          <w:lang w:val="en-US"/>
        </w:rPr>
        <w:t>with 0.</w:t>
      </w:r>
      <w:r w:rsidR="00B22D4C" w:rsidRPr="00EE67F8">
        <w:rPr>
          <w:rFonts w:ascii="Arial" w:hAnsi="Arial" w:cs="Arial"/>
          <w:noProof/>
          <w:sz w:val="18"/>
          <w:szCs w:val="18"/>
          <w:lang w:val="en-US"/>
        </w:rPr>
        <w:t>5</w:t>
      </w:r>
      <w:r w:rsidRPr="00EE67F8">
        <w:rPr>
          <w:rFonts w:ascii="Arial" w:hAnsi="Arial" w:cs="Arial"/>
          <w:noProof/>
          <w:sz w:val="18"/>
          <w:szCs w:val="18"/>
          <w:lang w:val="en-US"/>
        </w:rPr>
        <w:t xml:space="preserve"> M NaCl solution by the COF membrane and Nafion</w:t>
      </w:r>
      <w:r w:rsidRPr="00EE67F8">
        <w:rPr>
          <w:rFonts w:ascii="Arial" w:hAnsi="Arial" w:cs="Arial"/>
          <w:noProof/>
          <w:sz w:val="18"/>
          <w:szCs w:val="18"/>
          <w:vertAlign w:val="superscript"/>
          <w:lang w:val="en-US"/>
        </w:rPr>
        <w:t>®</w:t>
      </w:r>
      <w:r w:rsidRPr="00EE67F8">
        <w:rPr>
          <w:rFonts w:ascii="Arial" w:hAnsi="Arial" w:cs="Arial"/>
          <w:noProof/>
          <w:sz w:val="18"/>
          <w:szCs w:val="18"/>
          <w:lang w:val="en-US"/>
        </w:rPr>
        <w:t>212, respectively</w:t>
      </w:r>
      <w:r w:rsidR="00A90B0C" w:rsidRPr="00EE67F8">
        <w:rPr>
          <w:rFonts w:ascii="Arial" w:hAnsi="Arial" w:cs="Arial"/>
          <w:noProof/>
          <w:sz w:val="18"/>
          <w:szCs w:val="18"/>
          <w:lang w:val="en-US"/>
        </w:rPr>
        <w:t>, with the COF active layer facing the low concentration side</w:t>
      </w:r>
      <w:r w:rsidRPr="00EE67F8">
        <w:rPr>
          <w:rFonts w:ascii="Arial" w:hAnsi="Arial" w:cs="Arial"/>
          <w:noProof/>
          <w:sz w:val="18"/>
          <w:szCs w:val="18"/>
          <w:lang w:val="en-US"/>
        </w:rPr>
        <w:t xml:space="preserve">. </w:t>
      </w:r>
      <w:r w:rsidR="00F74E10" w:rsidRPr="00EE67F8">
        <w:rPr>
          <w:rFonts w:ascii="Arial" w:hAnsi="Arial" w:cs="Arial"/>
          <w:noProof/>
          <w:sz w:val="18"/>
          <w:szCs w:val="18"/>
        </w:rPr>
        <w:t xml:space="preserve">The volume of each chamber is </w:t>
      </w:r>
      <w:r w:rsidR="00C604A5" w:rsidRPr="00EE67F8">
        <w:rPr>
          <w:rFonts w:ascii="Arial" w:hAnsi="Arial" w:cs="Arial"/>
          <w:noProof/>
          <w:sz w:val="18"/>
          <w:szCs w:val="18"/>
        </w:rPr>
        <w:t xml:space="preserve">4 </w:t>
      </w:r>
      <w:r w:rsidR="00F74E10" w:rsidRPr="00EE67F8">
        <w:rPr>
          <w:rFonts w:ascii="Arial" w:hAnsi="Arial" w:cs="Arial"/>
          <w:noProof/>
          <w:sz w:val="18"/>
          <w:szCs w:val="18"/>
        </w:rPr>
        <w:t>cm</w:t>
      </w:r>
      <w:r w:rsidR="00F74E10" w:rsidRPr="00EE67F8">
        <w:rPr>
          <w:rFonts w:ascii="Arial" w:hAnsi="Arial" w:cs="Arial"/>
          <w:noProof/>
          <w:sz w:val="18"/>
          <w:szCs w:val="18"/>
          <w:vertAlign w:val="superscript"/>
        </w:rPr>
        <w:t>3</w:t>
      </w:r>
      <w:r w:rsidR="00F74E10" w:rsidRPr="00EE67F8">
        <w:rPr>
          <w:rFonts w:ascii="Arial" w:hAnsi="Arial" w:cs="Arial"/>
          <w:noProof/>
          <w:sz w:val="18"/>
          <w:szCs w:val="18"/>
        </w:rPr>
        <w:t xml:space="preserve"> with a pore diameter of </w:t>
      </w:r>
      <w:r w:rsidR="00C604A5" w:rsidRPr="00EE67F8">
        <w:rPr>
          <w:rFonts w:ascii="Arial" w:hAnsi="Arial" w:cs="Arial"/>
          <w:noProof/>
          <w:sz w:val="18"/>
          <w:szCs w:val="18"/>
        </w:rPr>
        <w:t xml:space="preserve">0.1 </w:t>
      </w:r>
      <w:r w:rsidR="00F74E10" w:rsidRPr="00EE67F8">
        <w:rPr>
          <w:rFonts w:ascii="Arial" w:hAnsi="Arial" w:cs="Arial"/>
          <w:noProof/>
          <w:sz w:val="18"/>
          <w:szCs w:val="18"/>
        </w:rPr>
        <w:t xml:space="preserve">mm. </w:t>
      </w:r>
      <w:r w:rsidRPr="00EE67F8">
        <w:rPr>
          <w:rFonts w:ascii="Arial" w:hAnsi="Arial" w:cs="Arial"/>
          <w:noProof/>
          <w:sz w:val="18"/>
          <w:szCs w:val="18"/>
          <w:lang w:val="en-US"/>
        </w:rPr>
        <w:t>A temperature gradient was induced by</w:t>
      </w:r>
      <w:r w:rsidR="00C238BE" w:rsidRPr="00EE67F8">
        <w:rPr>
          <w:rFonts w:ascii="Arial" w:hAnsi="Arial" w:cs="Arial"/>
          <w:noProof/>
          <w:sz w:val="18"/>
          <w:szCs w:val="18"/>
          <w:lang w:val="en-US"/>
        </w:rPr>
        <w:t xml:space="preserve"> a</w:t>
      </w:r>
      <w:r w:rsidRPr="00EE67F8">
        <w:rPr>
          <w:rFonts w:ascii="Arial" w:hAnsi="Arial" w:cs="Arial"/>
          <w:noProof/>
          <w:sz w:val="18"/>
          <w:szCs w:val="18"/>
          <w:lang w:val="en-US"/>
        </w:rPr>
        <w:t xml:space="preserve"> brief heating of the 0.01 M NaCl solution. The </w:t>
      </w:r>
      <w:r w:rsidRPr="00EE67F8">
        <w:rPr>
          <w:rFonts w:ascii="Arial" w:eastAsiaTheme="minorEastAsia" w:hAnsi="Arial" w:cs="Arial"/>
          <w:noProof/>
          <w:sz w:val="18"/>
          <w:szCs w:val="18"/>
          <w:lang w:val="en-US" w:eastAsia="zh-CN"/>
        </w:rPr>
        <w:t>voltage</w:t>
      </w:r>
      <w:r w:rsidRPr="00EE67F8">
        <w:rPr>
          <w:rFonts w:ascii="Arial" w:hAnsi="Arial" w:cs="Arial"/>
          <w:noProof/>
          <w:sz w:val="18"/>
          <w:szCs w:val="18"/>
          <w:lang w:val="en-US"/>
        </w:rPr>
        <w:t xml:space="preserve"> variation relative to the initial state is dependent on both </w:t>
      </w:r>
      <w:r w:rsidR="005C08D9" w:rsidRPr="00EE67F8">
        <w:rPr>
          <w:rFonts w:ascii="Arial" w:hAnsi="Arial" w:cs="Arial"/>
          <w:noProof/>
          <w:sz w:val="18"/>
          <w:szCs w:val="18"/>
          <w:lang w:val="en-US"/>
        </w:rPr>
        <w:t>temperature</w:t>
      </w:r>
      <w:r w:rsidRPr="00EE67F8">
        <w:rPr>
          <w:rFonts w:ascii="Arial" w:hAnsi="Arial" w:cs="Arial"/>
          <w:noProof/>
          <w:sz w:val="18"/>
          <w:szCs w:val="18"/>
          <w:lang w:val="en-US"/>
        </w:rPr>
        <w:t xml:space="preserve"> and activity gradient, which can be calculated using the following equation:</w:t>
      </w:r>
    </w:p>
    <w:p w14:paraId="23463225" w14:textId="77777777" w:rsidR="00F074AF" w:rsidRPr="00EE67F8" w:rsidRDefault="00F074AF" w:rsidP="00F074AF">
      <w:pPr>
        <w:jc w:val="center"/>
        <w:rPr>
          <w:rFonts w:eastAsia="Yu Mincho"/>
          <w:noProof/>
          <w:sz w:val="18"/>
          <w:szCs w:val="18"/>
          <w:lang w:val="en-US"/>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oc</m:t>
              </m:r>
            </m:sub>
          </m:sSub>
          <m:r>
            <m:rPr>
              <m:sty m:val="p"/>
            </m:rPr>
            <w:rPr>
              <w:rFonts w:ascii="Cambria Math" w:hAnsi="Cambria Math"/>
              <w:noProof/>
              <w:sz w:val="18"/>
              <w:szCs w:val="18"/>
              <w:lang w:val="en-US"/>
            </w:rPr>
            <m:t>= -2</m:t>
          </m:r>
          <m:sSub>
            <m:sSubPr>
              <m:ctrlPr>
                <w:rPr>
                  <w:rFonts w:ascii="Cambria Math" w:hAnsi="Cambria Math"/>
                  <w:noProof/>
                  <w:sz w:val="18"/>
                  <w:szCs w:val="18"/>
                  <w:lang w:val="en-US"/>
                </w:rPr>
              </m:ctrlPr>
            </m:sSubPr>
            <m:e>
              <m:r>
                <w:rPr>
                  <w:rFonts w:ascii="Cambria Math" w:hAnsi="Cambria Math"/>
                  <w:noProof/>
                  <w:sz w:val="18"/>
                  <w:szCs w:val="18"/>
                  <w:lang w:val="en-US"/>
                </w:rPr>
                <m:t>t</m:t>
              </m:r>
            </m:e>
            <m:sub>
              <m:r>
                <w:rPr>
                  <w:rFonts w:ascii="Cambria Math" w:hAnsi="Cambria Math"/>
                  <w:noProof/>
                  <w:sz w:val="18"/>
                  <w:szCs w:val="18"/>
                  <w:lang w:val="en-US"/>
                </w:rPr>
                <m:t>-</m:t>
              </m:r>
            </m:sub>
          </m:sSub>
          <m:f>
            <m:fPr>
              <m:ctrlPr>
                <w:rPr>
                  <w:rFonts w:ascii="Cambria Math" w:hAnsi="Cambria Math"/>
                  <w:noProof/>
                  <w:sz w:val="18"/>
                  <w:szCs w:val="18"/>
                  <w:lang w:val="en-US"/>
                </w:rPr>
              </m:ctrlPr>
            </m:fPr>
            <m:num>
              <m:r>
                <w:rPr>
                  <w:rFonts w:ascii="Cambria Math" w:hAnsi="Cambria Math"/>
                  <w:noProof/>
                  <w:sz w:val="18"/>
                  <w:szCs w:val="18"/>
                  <w:lang w:val="en-US"/>
                </w:rPr>
                <m:t>R</m:t>
              </m:r>
            </m:num>
            <m:den>
              <m:r>
                <w:rPr>
                  <w:rFonts w:ascii="Cambria Math" w:hAnsi="Cambria Math"/>
                  <w:noProof/>
                  <w:sz w:val="18"/>
                  <w:szCs w:val="18"/>
                  <w:lang w:val="en-US"/>
                </w:rPr>
                <m:t>F</m:t>
              </m:r>
            </m:den>
          </m:f>
          <m:r>
            <m:rPr>
              <m:sty m:val="p"/>
            </m:rPr>
            <w:rPr>
              <w:rFonts w:ascii="Cambria Math" w:hAnsi="Cambria Math"/>
              <w:noProof/>
              <w:sz w:val="18"/>
              <w:szCs w:val="18"/>
              <w:lang w:val="en-US"/>
            </w:rPr>
            <m:t>(</m:t>
          </m:r>
          <m:sSub>
            <m:sSubPr>
              <m:ctrlPr>
                <w:rPr>
                  <w:rFonts w:ascii="Cambria Math" w:hAnsi="Cambria Math"/>
                  <w:noProof/>
                  <w:sz w:val="18"/>
                  <w:szCs w:val="18"/>
                  <w:lang w:val="en-US"/>
                </w:rPr>
              </m:ctrlPr>
            </m:sSubPr>
            <m:e>
              <m:r>
                <w:rPr>
                  <w:rFonts w:ascii="Cambria Math" w:hAnsi="Cambria Math"/>
                  <w:noProof/>
                  <w:sz w:val="18"/>
                  <w:szCs w:val="18"/>
                  <w:lang w:val="en-US"/>
                </w:rPr>
                <m:t>T</m:t>
              </m:r>
            </m:e>
            <m:sub>
              <m:r>
                <w:rPr>
                  <w:rFonts w:ascii="Cambria Math" w:hAnsi="Cambria Math"/>
                  <w:noProof/>
                  <w:sz w:val="18"/>
                  <w:szCs w:val="18"/>
                  <w:lang w:val="en-US"/>
                </w:rPr>
                <m:t>low</m:t>
              </m:r>
            </m:sub>
          </m:sSub>
          <m:r>
            <m:rPr>
              <m:sty m:val="p"/>
            </m:rPr>
            <w:rPr>
              <w:rFonts w:ascii="Cambria Math" w:hAnsi="Cambria Math"/>
              <w:noProof/>
              <w:sz w:val="18"/>
              <w:szCs w:val="18"/>
              <w:lang w:val="en-US"/>
            </w:rPr>
            <m:t>ln</m:t>
          </m:r>
          <m:sSub>
            <m:sSubPr>
              <m:ctrlPr>
                <w:rPr>
                  <w:rFonts w:ascii="Cambria Math" w:hAnsi="Cambria Math"/>
                  <w:noProof/>
                  <w:sz w:val="18"/>
                  <w:szCs w:val="18"/>
                  <w:lang w:val="en-US"/>
                </w:rPr>
              </m:ctrlPr>
            </m:sSubPr>
            <m:e>
              <m:r>
                <w:rPr>
                  <w:rFonts w:ascii="Cambria Math" w:hAnsi="Cambria Math"/>
                  <w:noProof/>
                  <w:sz w:val="18"/>
                  <w:szCs w:val="18"/>
                  <w:lang w:val="en-US"/>
                </w:rPr>
                <m:t>a</m:t>
              </m:r>
            </m:e>
            <m:sub>
              <m:r>
                <w:rPr>
                  <w:rFonts w:ascii="Cambria Math" w:hAnsi="Cambria Math"/>
                  <w:noProof/>
                  <w:sz w:val="18"/>
                  <w:szCs w:val="18"/>
                  <w:lang w:val="en-US"/>
                </w:rPr>
                <m:t>low</m:t>
              </m:r>
            </m:sub>
          </m:sSub>
          <m:r>
            <m:rPr>
              <m:sty m:val="p"/>
            </m:rPr>
            <w:rPr>
              <w:rFonts w:ascii="Cambria Math" w:hAnsi="Cambria Math"/>
              <w:noProof/>
              <w:sz w:val="18"/>
              <w:szCs w:val="18"/>
              <w:lang w:val="en-US"/>
            </w:rPr>
            <m:t>-</m:t>
          </m:r>
          <m:sSub>
            <m:sSubPr>
              <m:ctrlPr>
                <w:rPr>
                  <w:rFonts w:ascii="Cambria Math" w:hAnsi="Cambria Math"/>
                  <w:noProof/>
                  <w:sz w:val="18"/>
                  <w:szCs w:val="18"/>
                  <w:lang w:val="en-US"/>
                </w:rPr>
              </m:ctrlPr>
            </m:sSubPr>
            <m:e>
              <m:r>
                <w:rPr>
                  <w:rFonts w:ascii="Cambria Math" w:hAnsi="Cambria Math"/>
                  <w:noProof/>
                  <w:sz w:val="18"/>
                  <w:szCs w:val="18"/>
                  <w:lang w:val="en-US"/>
                </w:rPr>
                <m:t>T</m:t>
              </m:r>
            </m:e>
            <m:sub>
              <m:r>
                <w:rPr>
                  <w:rFonts w:ascii="Cambria Math" w:hAnsi="Cambria Math"/>
                  <w:noProof/>
                  <w:sz w:val="18"/>
                  <w:szCs w:val="18"/>
                  <w:lang w:val="en-US"/>
                </w:rPr>
                <m:t>high</m:t>
              </m:r>
            </m:sub>
          </m:sSub>
          <m:r>
            <m:rPr>
              <m:sty m:val="p"/>
            </m:rPr>
            <w:rPr>
              <w:rFonts w:ascii="Cambria Math" w:hAnsi="Cambria Math"/>
              <w:noProof/>
              <w:sz w:val="18"/>
              <w:szCs w:val="18"/>
              <w:lang w:val="en-US"/>
            </w:rPr>
            <m:t>ln</m:t>
          </m:r>
          <m:sSub>
            <m:sSubPr>
              <m:ctrlPr>
                <w:rPr>
                  <w:rFonts w:ascii="Cambria Math" w:hAnsi="Cambria Math"/>
                  <w:noProof/>
                  <w:sz w:val="18"/>
                  <w:szCs w:val="18"/>
                  <w:lang w:val="en-US"/>
                </w:rPr>
              </m:ctrlPr>
            </m:sSubPr>
            <m:e>
              <m:r>
                <w:rPr>
                  <w:rFonts w:ascii="Cambria Math" w:hAnsi="Cambria Math"/>
                  <w:noProof/>
                  <w:sz w:val="18"/>
                  <w:szCs w:val="18"/>
                  <w:lang w:val="en-US"/>
                </w:rPr>
                <m:t>a</m:t>
              </m:r>
            </m:e>
            <m:sub>
              <m:r>
                <w:rPr>
                  <w:rFonts w:ascii="Cambria Math" w:hAnsi="Cambria Math"/>
                  <w:noProof/>
                  <w:sz w:val="18"/>
                  <w:szCs w:val="18"/>
                  <w:lang w:val="en-US"/>
                </w:rPr>
                <m:t>high</m:t>
              </m:r>
            </m:sub>
          </m:sSub>
          <m:r>
            <m:rPr>
              <m:sty m:val="p"/>
            </m:rPr>
            <w:rPr>
              <w:rFonts w:ascii="Cambria Math" w:hAnsi="Cambria Math"/>
              <w:noProof/>
              <w:sz w:val="18"/>
              <w:szCs w:val="18"/>
              <w:lang w:val="en-US"/>
            </w:rPr>
            <m:t>)                                                                         (7)</m:t>
          </m:r>
        </m:oMath>
      </m:oMathPara>
    </w:p>
    <w:p w14:paraId="56FE767A" w14:textId="0472922C" w:rsidR="00F074AF" w:rsidRPr="00EE67F8" w:rsidRDefault="00F074AF" w:rsidP="00F074AF">
      <w:pPr>
        <w:jc w:val="both"/>
        <w:rPr>
          <w:rFonts w:eastAsia="Yu Mincho"/>
          <w:noProof/>
          <w:sz w:val="21"/>
          <w:szCs w:val="21"/>
          <w:lang w:eastAsia="zh-CN"/>
        </w:rPr>
      </w:pPr>
      <w:r w:rsidRPr="00EE67F8">
        <w:rPr>
          <w:rFonts w:ascii="Arial" w:hAnsi="Arial" w:cs="Arial"/>
          <w:noProof/>
          <w:sz w:val="18"/>
          <w:szCs w:val="18"/>
          <w:lang w:val="en-US"/>
        </w:rPr>
        <w:t xml:space="preserve">where </w:t>
      </w:r>
      <m:oMath>
        <m:sSub>
          <m:sSubPr>
            <m:ctrlPr>
              <w:rPr>
                <w:rFonts w:ascii="Cambria Math" w:eastAsia="宋体" w:hAnsi="Cambria Math" w:cs="Arial"/>
                <w:noProof/>
                <w:sz w:val="18"/>
                <w:szCs w:val="18"/>
              </w:rPr>
            </m:ctrlPr>
          </m:sSubPr>
          <m:e>
            <m:r>
              <w:rPr>
                <w:rFonts w:ascii="Cambria Math" w:hAnsi="Cambria Math" w:cs="Arial"/>
                <w:noProof/>
                <w:sz w:val="18"/>
                <w:szCs w:val="18"/>
                <w:lang w:val="en-US"/>
              </w:rPr>
              <m:t>T</m:t>
            </m:r>
          </m:e>
          <m:sub>
            <m:r>
              <w:rPr>
                <w:rFonts w:ascii="Cambria Math" w:hAnsi="Cambria Math" w:cs="Arial"/>
                <w:noProof/>
                <w:sz w:val="18"/>
                <w:szCs w:val="18"/>
                <w:lang w:val="en-US"/>
              </w:rPr>
              <m:t>high</m:t>
            </m:r>
          </m:sub>
        </m:sSub>
        <m:r>
          <w:rPr>
            <w:rFonts w:ascii="Cambria Math" w:hAnsi="Cambria Math" w:cs="Arial"/>
            <w:noProof/>
            <w:sz w:val="18"/>
            <w:szCs w:val="18"/>
            <w:lang w:val="en-US"/>
          </w:rPr>
          <m:t xml:space="preserve">, </m:t>
        </m:r>
        <m:r>
          <m:rPr>
            <m:sty m:val="p"/>
          </m:rPr>
          <w:rPr>
            <w:rFonts w:ascii="Cambria Math" w:hAnsi="Cambria Math" w:cs="Arial"/>
            <w:noProof/>
            <w:sz w:val="18"/>
            <w:szCs w:val="18"/>
            <w:lang w:val="en-US"/>
          </w:rPr>
          <m:t>and</m:t>
        </m:r>
        <m:r>
          <w:rPr>
            <w:rFonts w:ascii="Cambria Math" w:hAnsi="Cambria Math" w:cs="Arial"/>
            <w:noProof/>
            <w:sz w:val="18"/>
            <w:szCs w:val="18"/>
            <w:lang w:val="en-US"/>
          </w:rPr>
          <m:t xml:space="preserve"> </m:t>
        </m:r>
        <m:sSub>
          <m:sSubPr>
            <m:ctrlPr>
              <w:rPr>
                <w:rFonts w:ascii="Cambria Math" w:eastAsia="宋体" w:hAnsi="Cambria Math" w:cs="Arial"/>
                <w:noProof/>
                <w:sz w:val="18"/>
                <w:szCs w:val="18"/>
              </w:rPr>
            </m:ctrlPr>
          </m:sSubPr>
          <m:e>
            <m:r>
              <w:rPr>
                <w:rFonts w:ascii="Cambria Math" w:hAnsi="Cambria Math" w:cs="Arial"/>
                <w:noProof/>
                <w:sz w:val="18"/>
                <w:szCs w:val="18"/>
                <w:lang w:val="en-US"/>
              </w:rPr>
              <m:t>T</m:t>
            </m:r>
          </m:e>
          <m:sub>
            <m:r>
              <w:rPr>
                <w:rFonts w:ascii="Cambria Math" w:hAnsi="Cambria Math" w:cs="Arial"/>
                <w:noProof/>
                <w:sz w:val="18"/>
                <w:szCs w:val="18"/>
                <w:lang w:val="en-US"/>
              </w:rPr>
              <m:t>low</m:t>
            </m:r>
          </m:sub>
        </m:sSub>
      </m:oMath>
      <w:r w:rsidRPr="00EE67F8">
        <w:rPr>
          <w:rFonts w:ascii="Arial" w:hAnsi="Arial" w:cs="Arial"/>
          <w:noProof/>
          <w:sz w:val="18"/>
          <w:szCs w:val="18"/>
          <w:lang w:val="en-US"/>
        </w:rPr>
        <w:t xml:space="preserve"> are </w:t>
      </w:r>
      <w:r w:rsidRPr="00EE67F8">
        <w:rPr>
          <w:rFonts w:ascii="Arial" w:eastAsia="宋体" w:hAnsi="Arial" w:cs="Arial"/>
          <w:noProof/>
          <w:sz w:val="18"/>
          <w:szCs w:val="18"/>
          <w:lang w:val="en-US"/>
        </w:rPr>
        <w:t>the temperatures of high concentration and low concentration solutions</w:t>
      </w:r>
      <w:r w:rsidR="008940EC" w:rsidRPr="00EE67F8">
        <w:rPr>
          <w:rFonts w:eastAsiaTheme="minorEastAsia" w:hint="eastAsia"/>
          <w:noProof/>
          <w:sz w:val="21"/>
          <w:szCs w:val="21"/>
          <w:lang w:eastAsia="zh-CN"/>
        </w:rPr>
        <w:t>.</w:t>
      </w:r>
      <w:r w:rsidR="008940EC" w:rsidRPr="00EE67F8">
        <w:rPr>
          <w:rFonts w:eastAsiaTheme="minorEastAsia"/>
          <w:noProof/>
          <w:sz w:val="21"/>
          <w:szCs w:val="21"/>
          <w:lang w:eastAsia="zh-CN"/>
        </w:rPr>
        <w:t xml:space="preserve"> </w:t>
      </w:r>
      <w:r w:rsidRPr="00EE67F8">
        <w:rPr>
          <w:rFonts w:ascii="Arial" w:eastAsiaTheme="minorEastAsia" w:hAnsi="Arial" w:cs="Arial"/>
          <w:noProof/>
          <w:sz w:val="18"/>
          <w:szCs w:val="18"/>
          <w:lang w:eastAsia="zh-CN"/>
        </w:rPr>
        <w:t>When the temperature of low concentration solution was changed (the temperature of solution in high concentration solution remained unchanged),</w:t>
      </w:r>
      <w:r w:rsidRPr="00EE67F8">
        <w:rPr>
          <w:rFonts w:ascii="Arial" w:hAnsi="Arial" w:cs="Arial"/>
          <w:noProof/>
          <w:sz w:val="18"/>
          <w:szCs w:val="18"/>
          <w:lang w:val="en-US"/>
        </w:rPr>
        <w:t xml:space="preserve"> the </w:t>
      </w:r>
      <w:r w:rsidRPr="00EE67F8">
        <w:rPr>
          <w:rFonts w:ascii="Arial" w:eastAsiaTheme="minorEastAsia" w:hAnsi="Arial" w:cs="Arial"/>
          <w:noProof/>
          <w:sz w:val="18"/>
          <w:szCs w:val="18"/>
          <w:lang w:val="en-US" w:eastAsia="zh-CN"/>
        </w:rPr>
        <w:t>voltage</w:t>
      </w:r>
      <w:r w:rsidRPr="00EE67F8">
        <w:rPr>
          <w:rFonts w:ascii="Arial" w:hAnsi="Arial" w:cs="Arial"/>
          <w:noProof/>
          <w:sz w:val="18"/>
          <w:szCs w:val="18"/>
          <w:lang w:val="en-US"/>
        </w:rPr>
        <w:t xml:space="preserve"> variation relative to the initial state can be expressed as:</w:t>
      </w:r>
    </w:p>
    <w:p w14:paraId="7B1419A2" w14:textId="77777777" w:rsidR="00F074AF" w:rsidRPr="00EE67F8" w:rsidRDefault="00F074AF" w:rsidP="00F074AF">
      <w:pPr>
        <w:jc w:val="center"/>
        <w:rPr>
          <w:rFonts w:ascii="Arial" w:eastAsia="Yu Mincho" w:hAnsi="Arial" w:cs="Arial"/>
          <w:noProof/>
          <w:sz w:val="18"/>
          <w:szCs w:val="18"/>
          <w:lang w:val="en-US"/>
        </w:rPr>
      </w:pPr>
      <m:oMathPara>
        <m:oMath>
          <m:r>
            <w:rPr>
              <w:rFonts w:ascii="Cambria Math" w:eastAsia="等线" w:hAnsi="Cambria Math" w:cs="Arial"/>
              <w:noProof/>
              <w:sz w:val="18"/>
              <w:szCs w:val="18"/>
              <w:lang w:eastAsia="zh-CN"/>
            </w:rPr>
            <m:t xml:space="preserve">                                                                         </m:t>
          </m:r>
          <m:sSub>
            <m:sSubPr>
              <m:ctrlPr>
                <w:rPr>
                  <w:rFonts w:ascii="Cambria Math" w:eastAsia="等线" w:hAnsi="Cambria Math" w:cs="Arial"/>
                  <w:i/>
                  <w:noProof/>
                  <w:sz w:val="18"/>
                  <w:szCs w:val="18"/>
                  <w:lang w:eastAsia="zh-CN"/>
                </w:rPr>
              </m:ctrlPr>
            </m:sSubPr>
            <m:e>
              <m:r>
                <w:rPr>
                  <w:rFonts w:ascii="Cambria Math" w:eastAsia="等线" w:hAnsi="Cambria Math" w:cs="Arial"/>
                  <w:noProof/>
                  <w:sz w:val="18"/>
                  <w:szCs w:val="18"/>
                  <w:lang w:eastAsia="zh-CN"/>
                </w:rPr>
                <m:t>∆</m:t>
              </m:r>
              <m:sSub>
                <m:sSubPr>
                  <m:ctrlPr>
                    <w:rPr>
                      <w:rFonts w:ascii="Cambria Math" w:eastAsia="等线" w:hAnsi="Cambria Math" w:cs="Arial"/>
                      <w:i/>
                      <w:noProof/>
                      <w:sz w:val="18"/>
                      <w:szCs w:val="18"/>
                      <w:lang w:eastAsia="zh-CN"/>
                    </w:rPr>
                  </m:ctrlPr>
                </m:sSubPr>
                <m:e>
                  <m:r>
                    <w:rPr>
                      <w:rFonts w:ascii="Cambria Math" w:eastAsia="等线" w:hAnsi="Cambria Math" w:cs="Arial"/>
                      <w:noProof/>
                      <w:sz w:val="18"/>
                      <w:szCs w:val="18"/>
                      <w:lang w:eastAsia="zh-CN"/>
                    </w:rPr>
                    <m:t>V</m:t>
                  </m:r>
                </m:e>
                <m:sub>
                  <m:r>
                    <w:rPr>
                      <w:rFonts w:ascii="Cambria Math" w:eastAsia="等线" w:hAnsi="Cambria Math" w:cs="Arial"/>
                      <w:noProof/>
                      <w:sz w:val="18"/>
                      <w:szCs w:val="18"/>
                      <w:lang w:eastAsia="zh-CN"/>
                    </w:rPr>
                    <m:t>oc</m:t>
                  </m:r>
                </m:sub>
              </m:sSub>
              <m:r>
                <w:rPr>
                  <w:rFonts w:ascii="Cambria Math" w:eastAsia="等线" w:hAnsi="Cambria Math" w:cs="Arial"/>
                  <w:noProof/>
                  <w:sz w:val="18"/>
                  <w:szCs w:val="18"/>
                  <w:lang w:eastAsia="zh-CN"/>
                </w:rPr>
                <m:t>(T)=-2t</m:t>
              </m:r>
            </m:e>
            <m:sub>
              <m:r>
                <w:rPr>
                  <w:rFonts w:ascii="Cambria Math" w:eastAsia="等线" w:hAnsi="Cambria Math" w:cs="Arial"/>
                  <w:noProof/>
                  <w:sz w:val="18"/>
                  <w:szCs w:val="18"/>
                  <w:lang w:eastAsia="zh-CN"/>
                </w:rPr>
                <m:t>-</m:t>
              </m:r>
            </m:sub>
          </m:sSub>
          <m:f>
            <m:fPr>
              <m:ctrlPr>
                <w:rPr>
                  <w:rFonts w:ascii="Cambria Math" w:eastAsia="等线" w:hAnsi="Cambria Math" w:cs="Arial"/>
                  <w:i/>
                  <w:noProof/>
                  <w:sz w:val="18"/>
                  <w:szCs w:val="18"/>
                  <w:lang w:eastAsia="zh-CN"/>
                </w:rPr>
              </m:ctrlPr>
            </m:fPr>
            <m:num>
              <m:r>
                <w:rPr>
                  <w:rFonts w:ascii="Cambria Math" w:eastAsia="等线" w:hAnsi="Cambria Math" w:cs="Arial"/>
                  <w:noProof/>
                  <w:sz w:val="18"/>
                  <w:szCs w:val="18"/>
                  <w:lang w:eastAsia="zh-CN"/>
                </w:rPr>
                <m:t>R</m:t>
              </m:r>
            </m:num>
            <m:den>
              <m:r>
                <w:rPr>
                  <w:rFonts w:ascii="Cambria Math" w:eastAsia="等线" w:hAnsi="Cambria Math" w:cs="Arial"/>
                  <w:noProof/>
                  <w:sz w:val="18"/>
                  <w:szCs w:val="18"/>
                  <w:lang w:eastAsia="zh-CN"/>
                </w:rPr>
                <m:t>F</m:t>
              </m:r>
            </m:den>
          </m:f>
          <m:r>
            <w:rPr>
              <w:rFonts w:ascii="Cambria Math" w:eastAsia="等线" w:hAnsi="Cambria Math" w:cs="Arial"/>
              <w:noProof/>
              <w:sz w:val="18"/>
              <w:szCs w:val="18"/>
              <w:lang w:eastAsia="zh-CN"/>
            </w:rPr>
            <m:t>∆Tln</m:t>
          </m:r>
          <m:sSub>
            <m:sSubPr>
              <m:ctrlPr>
                <w:rPr>
                  <w:rFonts w:ascii="Cambria Math" w:eastAsia="等线" w:hAnsi="Cambria Math" w:cs="Arial"/>
                  <w:i/>
                  <w:noProof/>
                  <w:sz w:val="18"/>
                  <w:szCs w:val="18"/>
                  <w:lang w:eastAsia="zh-CN"/>
                </w:rPr>
              </m:ctrlPr>
            </m:sSubPr>
            <m:e>
              <m:r>
                <w:rPr>
                  <w:rFonts w:ascii="Cambria Math" w:eastAsia="等线" w:hAnsi="Cambria Math" w:cs="Arial"/>
                  <w:noProof/>
                  <w:sz w:val="18"/>
                  <w:szCs w:val="18"/>
                  <w:lang w:eastAsia="zh-CN"/>
                </w:rPr>
                <m:t>a</m:t>
              </m:r>
            </m:e>
            <m:sub>
              <m:r>
                <w:rPr>
                  <w:rFonts w:ascii="Cambria Math" w:eastAsia="等线" w:hAnsi="Cambria Math" w:cs="Arial"/>
                  <w:noProof/>
                  <w:sz w:val="18"/>
                  <w:szCs w:val="18"/>
                  <w:lang w:eastAsia="zh-CN"/>
                </w:rPr>
                <m:t>low</m:t>
              </m:r>
            </m:sub>
          </m:sSub>
          <m:r>
            <m:rPr>
              <m:sty m:val="p"/>
            </m:rPr>
            <w:rPr>
              <w:rFonts w:ascii="Cambria Math" w:hAnsi="Cambria Math"/>
              <w:noProof/>
              <w:sz w:val="18"/>
              <w:szCs w:val="18"/>
              <w:lang w:val="en-US"/>
            </w:rPr>
            <m:t xml:space="preserve">                                                                                    (8)</m:t>
          </m:r>
        </m:oMath>
      </m:oMathPara>
    </w:p>
    <w:p w14:paraId="4D284A98" w14:textId="3A5E4354" w:rsidR="00F1185C" w:rsidRPr="00EE67F8" w:rsidRDefault="00F1185C" w:rsidP="00F1185C">
      <w:pPr>
        <w:spacing w:after="120" w:line="276" w:lineRule="auto"/>
        <w:jc w:val="both"/>
        <w:rPr>
          <w:rFonts w:ascii="Arial" w:hAnsi="Arial" w:cs="Arial"/>
          <w:noProof/>
          <w:sz w:val="18"/>
          <w:szCs w:val="18"/>
          <w:lang w:val="en-US"/>
        </w:rPr>
      </w:pPr>
      <w:r w:rsidRPr="00EE67F8">
        <w:rPr>
          <w:rFonts w:ascii="Arial" w:hAnsi="Arial" w:cs="Arial"/>
          <w:noProof/>
          <w:sz w:val="18"/>
          <w:szCs w:val="18"/>
          <w:lang w:val="en-US"/>
        </w:rPr>
        <w:t xml:space="preserve">The </w:t>
      </w:r>
      <w:r w:rsidR="005C08D9" w:rsidRPr="00EE67F8">
        <w:rPr>
          <w:rFonts w:ascii="Arial" w:hAnsi="Arial" w:cs="Arial"/>
          <w:noProof/>
          <w:sz w:val="18"/>
          <w:szCs w:val="18"/>
          <w:lang w:val="en-US"/>
        </w:rPr>
        <w:t>maximum</w:t>
      </w:r>
      <w:r w:rsidRPr="00EE67F8">
        <w:rPr>
          <w:rFonts w:ascii="Arial" w:hAnsi="Arial" w:cs="Arial"/>
          <w:noProof/>
          <w:sz w:val="18"/>
          <w:szCs w:val="18"/>
          <w:lang w:val="en-US"/>
        </w:rPr>
        <w:t xml:space="preserve"> output power </w:t>
      </w:r>
      <w:r w:rsidR="00FE31A8" w:rsidRPr="00EE67F8">
        <w:rPr>
          <w:rFonts w:ascii="Arial" w:hAnsi="Arial" w:cs="Arial"/>
          <w:noProof/>
          <w:sz w:val="18"/>
          <w:szCs w:val="18"/>
          <w:lang w:val="en-US"/>
        </w:rPr>
        <w:t xml:space="preserve">density </w:t>
      </w:r>
      <w:r w:rsidRPr="00EE67F8">
        <w:rPr>
          <w:rFonts w:ascii="Arial" w:hAnsi="Arial" w:cs="Arial"/>
          <w:noProof/>
          <w:sz w:val="18"/>
          <w:szCs w:val="18"/>
          <w:lang w:val="en-US"/>
        </w:rPr>
        <w:t>can be calculated using equation</w:t>
      </w:r>
      <w:r w:rsidR="00FE31A8" w:rsidRPr="00EE67F8">
        <w:rPr>
          <w:rFonts w:ascii="Arial" w:hAnsi="Arial" w:cs="Arial"/>
          <w:noProof/>
          <w:sz w:val="18"/>
          <w:szCs w:val="18"/>
          <w:lang w:val="en-US"/>
        </w:rPr>
        <w:t>s</w:t>
      </w:r>
      <w:r w:rsidRPr="00EE67F8">
        <w:rPr>
          <w:rFonts w:ascii="Arial" w:hAnsi="Arial" w:cs="Arial"/>
          <w:noProof/>
          <w:sz w:val="18"/>
          <w:szCs w:val="18"/>
          <w:lang w:val="en-US"/>
        </w:rPr>
        <w:t xml:space="preserve"> 5</w:t>
      </w:r>
      <w:r w:rsidR="00FE31A8" w:rsidRPr="00EE67F8">
        <w:rPr>
          <w:rFonts w:ascii="Arial" w:hAnsi="Arial" w:cs="Arial"/>
          <w:noProof/>
          <w:sz w:val="18"/>
          <w:szCs w:val="18"/>
          <w:lang w:val="en-US"/>
        </w:rPr>
        <w:t xml:space="preserve"> and 6.</w:t>
      </w:r>
    </w:p>
    <w:p w14:paraId="1DC2950B" w14:textId="77777777" w:rsidR="007F51A5" w:rsidRPr="00EE67F8" w:rsidRDefault="007F51A5" w:rsidP="005E1F56">
      <w:pPr>
        <w:spacing w:after="120" w:line="276" w:lineRule="auto"/>
        <w:rPr>
          <w:rFonts w:ascii="Arial" w:hAnsi="Arial" w:cs="Arial"/>
          <w:b/>
          <w:i/>
          <w:noProof/>
          <w:sz w:val="21"/>
          <w:szCs w:val="21"/>
          <w:u w:val="single"/>
          <w:lang w:val="en-US"/>
        </w:rPr>
      </w:pPr>
    </w:p>
    <w:p w14:paraId="4CDC8915" w14:textId="77777777" w:rsidR="005E1F56" w:rsidRPr="00EE67F8" w:rsidRDefault="005E1F56" w:rsidP="005E1F56">
      <w:pPr>
        <w:spacing w:after="120" w:line="276" w:lineRule="auto"/>
        <w:rPr>
          <w:rFonts w:ascii="Arial" w:hAnsi="Arial" w:cs="Arial"/>
          <w:b/>
          <w:i/>
          <w:noProof/>
          <w:sz w:val="18"/>
          <w:szCs w:val="18"/>
          <w:u w:val="single"/>
          <w:lang w:val="en-US"/>
        </w:rPr>
      </w:pPr>
      <w:r w:rsidRPr="00EE67F8">
        <w:rPr>
          <w:rFonts w:ascii="Arial" w:hAnsi="Arial" w:cs="Arial"/>
          <w:b/>
          <w:i/>
          <w:noProof/>
          <w:sz w:val="18"/>
          <w:szCs w:val="18"/>
          <w:u w:val="single"/>
          <w:lang w:val="en-US"/>
        </w:rPr>
        <w:t>Stability evaluation</w:t>
      </w:r>
    </w:p>
    <w:p w14:paraId="4383CC69" w14:textId="6BB1F8C0" w:rsidR="005E1F56" w:rsidRPr="00EE67F8" w:rsidRDefault="005E1F56" w:rsidP="00C604A5">
      <w:pPr>
        <w:spacing w:after="120" w:line="276" w:lineRule="auto"/>
        <w:jc w:val="both"/>
        <w:rPr>
          <w:rFonts w:ascii="Arial" w:hAnsi="Arial" w:cs="Arial"/>
          <w:noProof/>
          <w:sz w:val="18"/>
          <w:szCs w:val="18"/>
          <w:lang w:val="en-US"/>
        </w:rPr>
      </w:pPr>
      <w:r w:rsidRPr="00EE67F8">
        <w:rPr>
          <w:rFonts w:ascii="Arial" w:hAnsi="Arial" w:cs="Arial"/>
          <w:noProof/>
          <w:sz w:val="18"/>
          <w:szCs w:val="18"/>
          <w:lang w:val="en-US"/>
        </w:rPr>
        <w:t>A pair of a cation-selective membrane (Nafion</w:t>
      </w:r>
      <w:r w:rsidRPr="00EE67F8">
        <w:rPr>
          <w:rFonts w:ascii="Arial" w:hAnsi="Arial" w:cs="Arial"/>
          <w:noProof/>
          <w:sz w:val="18"/>
          <w:szCs w:val="18"/>
          <w:vertAlign w:val="superscript"/>
          <w:lang w:val="en-US"/>
        </w:rPr>
        <w:t>®</w:t>
      </w:r>
      <w:r w:rsidRPr="00EE67F8">
        <w:rPr>
          <w:rFonts w:ascii="Arial" w:hAnsi="Arial" w:cs="Arial"/>
          <w:noProof/>
          <w:sz w:val="18"/>
          <w:szCs w:val="18"/>
          <w:lang w:val="en-US"/>
        </w:rPr>
        <w:t>212) and anion-selective membrane (</w:t>
      </w:r>
      <w:r w:rsidR="00DF3841" w:rsidRPr="00EE67F8">
        <w:rPr>
          <w:rFonts w:ascii="Arial" w:hAnsi="Arial" w:cs="Arial"/>
          <w:noProof/>
          <w:sz w:val="18"/>
          <w:szCs w:val="18"/>
          <w:lang w:val="en-US"/>
        </w:rPr>
        <w:t>COF-EB</w:t>
      </w:r>
      <w:r w:rsidR="00DF3841" w:rsidRPr="00EE67F8">
        <w:rPr>
          <w:rFonts w:ascii="Arial" w:hAnsi="Arial" w:cs="Arial"/>
          <w:noProof/>
          <w:sz w:val="18"/>
          <w:szCs w:val="18"/>
          <w:vertAlign w:val="subscript"/>
          <w:lang w:val="en-US"/>
        </w:rPr>
        <w:t>1</w:t>
      </w:r>
      <w:r w:rsidR="00DF3841" w:rsidRPr="00EE67F8">
        <w:rPr>
          <w:rFonts w:ascii="Arial" w:hAnsi="Arial" w:cs="Arial"/>
          <w:noProof/>
          <w:sz w:val="18"/>
          <w:szCs w:val="18"/>
          <w:lang w:val="en-US"/>
        </w:rPr>
        <w:t>BD</w:t>
      </w:r>
      <w:r w:rsidR="00DF3841" w:rsidRPr="00EE67F8">
        <w:rPr>
          <w:rFonts w:ascii="Arial" w:hAnsi="Arial" w:cs="Arial"/>
          <w:noProof/>
          <w:sz w:val="18"/>
          <w:szCs w:val="18"/>
          <w:vertAlign w:val="subscript"/>
          <w:lang w:val="en-US"/>
        </w:rPr>
        <w:t>2</w:t>
      </w:r>
      <w:r w:rsidR="00DF3841" w:rsidRPr="00EE67F8">
        <w:rPr>
          <w:rFonts w:ascii="Arial" w:hAnsi="Arial" w:cs="Arial"/>
          <w:noProof/>
          <w:sz w:val="18"/>
          <w:szCs w:val="18"/>
          <w:lang w:val="en-US"/>
        </w:rPr>
        <w:t>/PAN</w:t>
      </w:r>
      <w:r w:rsidRPr="00EE67F8">
        <w:rPr>
          <w:rFonts w:ascii="Arial" w:hAnsi="Arial" w:cs="Arial"/>
          <w:noProof/>
          <w:sz w:val="18"/>
          <w:szCs w:val="18"/>
          <w:lang w:val="en-US"/>
        </w:rPr>
        <w:t xml:space="preserve">) is mounted in a three-compartment conductive cell to harvest osmotic energy. The high salinity solution (0.5 M NaCl) is placed on the middle reservoir, and the low salinity solution (0.01 M NaCl) is set at the side reservoirs, with the COF active layer facing the </w:t>
      </w:r>
      <w:r w:rsidR="003A7AA0" w:rsidRPr="00EE67F8">
        <w:rPr>
          <w:rFonts w:ascii="Arial" w:hAnsi="Arial" w:cs="Arial"/>
          <w:noProof/>
          <w:sz w:val="18"/>
          <w:szCs w:val="18"/>
          <w:lang w:val="en-US"/>
        </w:rPr>
        <w:t>low</w:t>
      </w:r>
      <w:r w:rsidRPr="00EE67F8">
        <w:rPr>
          <w:rFonts w:ascii="Arial" w:hAnsi="Arial" w:cs="Arial"/>
          <w:noProof/>
          <w:sz w:val="18"/>
          <w:szCs w:val="18"/>
          <w:lang w:val="en-US"/>
        </w:rPr>
        <w:t xml:space="preserve"> concentration side</w:t>
      </w:r>
      <w:r w:rsidR="006D47E9" w:rsidRPr="00EE67F8">
        <w:rPr>
          <w:rFonts w:ascii="Arial" w:hAnsi="Arial" w:cs="Arial"/>
          <w:noProof/>
          <w:sz w:val="18"/>
          <w:szCs w:val="18"/>
          <w:lang w:val="en-US"/>
        </w:rPr>
        <w:t xml:space="preserve"> using the setup for the evaluation of thermo-</w:t>
      </w:r>
      <w:r w:rsidR="006D47E9" w:rsidRPr="00EE67F8">
        <w:rPr>
          <w:rFonts w:ascii="Arial" w:hAnsi="Arial" w:cs="Arial"/>
          <w:noProof/>
          <w:sz w:val="18"/>
          <w:szCs w:val="18"/>
          <w:lang w:val="en-US"/>
        </w:rPr>
        <w:lastRenderedPageBreak/>
        <w:t>osmotic power production</w:t>
      </w:r>
      <w:r w:rsidR="007463BD" w:rsidRPr="00EE67F8">
        <w:rPr>
          <w:rFonts w:ascii="Arial" w:hAnsi="Arial" w:cs="Arial"/>
          <w:noProof/>
          <w:sz w:val="18"/>
          <w:szCs w:val="18"/>
          <w:lang w:val="en-US"/>
        </w:rPr>
        <w:t xml:space="preserve">. </w:t>
      </w:r>
      <w:r w:rsidR="0014071D" w:rsidRPr="00EE67F8">
        <w:rPr>
          <w:rFonts w:ascii="Arial" w:hAnsi="Arial" w:cs="Arial"/>
          <w:bCs/>
          <w:iCs/>
          <w:noProof/>
          <w:sz w:val="18"/>
          <w:szCs w:val="18"/>
          <w:lang w:val="en-US"/>
        </w:rPr>
        <w:t>T</w:t>
      </w:r>
      <w:r w:rsidR="0014071D" w:rsidRPr="00EE67F8">
        <w:rPr>
          <w:rFonts w:ascii="Arial" w:eastAsiaTheme="minorEastAsia" w:hAnsi="Arial" w:cs="Arial"/>
          <w:bCs/>
          <w:iCs/>
          <w:noProof/>
          <w:sz w:val="18"/>
          <w:szCs w:val="18"/>
          <w:lang w:val="en-US" w:eastAsia="zh-CN"/>
        </w:rPr>
        <w:t>he electrolyte solutions were</w:t>
      </w:r>
      <w:r w:rsidR="0014071D" w:rsidRPr="00EE67F8">
        <w:rPr>
          <w:rFonts w:ascii="Arial" w:hAnsi="Arial" w:cs="Arial"/>
          <w:bCs/>
          <w:iCs/>
          <w:noProof/>
          <w:sz w:val="18"/>
          <w:szCs w:val="18"/>
          <w:lang w:val="en-US"/>
        </w:rPr>
        <w:t xml:space="preserve"> replenished with</w:t>
      </w:r>
      <w:r w:rsidR="0014071D" w:rsidRPr="00EE67F8">
        <w:rPr>
          <w:rFonts w:ascii="Arial" w:eastAsiaTheme="minorEastAsia" w:hAnsi="Arial" w:cs="Arial"/>
          <w:bCs/>
          <w:iCs/>
          <w:noProof/>
          <w:sz w:val="18"/>
          <w:szCs w:val="18"/>
          <w:lang w:val="en-US" w:eastAsia="zh-CN"/>
        </w:rPr>
        <w:t xml:space="preserve"> </w:t>
      </w:r>
      <w:r w:rsidR="0014071D" w:rsidRPr="00EE67F8">
        <w:rPr>
          <w:rFonts w:ascii="Arial" w:hAnsi="Arial" w:cs="Arial"/>
          <w:bCs/>
          <w:iCs/>
          <w:noProof/>
          <w:sz w:val="18"/>
          <w:szCs w:val="18"/>
          <w:lang w:val="en-US"/>
        </w:rPr>
        <w:t>fresh solutions at each cycle.</w:t>
      </w:r>
      <w:r w:rsidR="0014071D" w:rsidRPr="00EE67F8">
        <w:rPr>
          <w:rFonts w:ascii="Arial" w:eastAsiaTheme="minorEastAsia" w:hAnsi="Arial" w:cs="Arial"/>
          <w:bCs/>
          <w:iCs/>
          <w:noProof/>
          <w:sz w:val="18"/>
          <w:szCs w:val="18"/>
          <w:lang w:val="en-US" w:eastAsia="zh-CN"/>
        </w:rPr>
        <w:t xml:space="preserve"> </w:t>
      </w:r>
      <w:r w:rsidR="003A7AA0" w:rsidRPr="00EE67F8">
        <w:rPr>
          <w:rFonts w:ascii="Arial" w:hAnsi="Arial" w:cs="Arial"/>
          <w:noProof/>
          <w:sz w:val="18"/>
          <w:szCs w:val="18"/>
          <w:lang w:val="en-US"/>
        </w:rPr>
        <w:t xml:space="preserve">The temperature gradient of 40 K was induced by </w:t>
      </w:r>
      <w:r w:rsidR="00EA74F9" w:rsidRPr="00EE67F8">
        <w:rPr>
          <w:rFonts w:ascii="Arial" w:hAnsi="Arial" w:cs="Arial"/>
          <w:noProof/>
          <w:sz w:val="18"/>
          <w:szCs w:val="18"/>
          <w:lang w:val="en-US"/>
        </w:rPr>
        <w:t xml:space="preserve">a </w:t>
      </w:r>
      <w:r w:rsidR="003A7AA0" w:rsidRPr="00EE67F8">
        <w:rPr>
          <w:rFonts w:ascii="Arial" w:hAnsi="Arial" w:cs="Arial"/>
          <w:noProof/>
          <w:sz w:val="18"/>
          <w:szCs w:val="18"/>
          <w:lang w:val="en-US"/>
        </w:rPr>
        <w:t>brief heating of the 0.01 M NaCl solution.</w:t>
      </w:r>
      <w:r w:rsidR="00E52E90" w:rsidRPr="00EE67F8">
        <w:rPr>
          <w:rFonts w:ascii="Arial" w:hAnsi="Arial" w:cs="Arial"/>
          <w:noProof/>
          <w:sz w:val="18"/>
          <w:szCs w:val="18"/>
          <w:lang w:val="en-US"/>
        </w:rPr>
        <w:t xml:space="preserve"> I–V plots</w:t>
      </w:r>
      <w:r w:rsidRPr="00EE67F8">
        <w:rPr>
          <w:rFonts w:ascii="Arial" w:hAnsi="Arial" w:cs="Arial"/>
          <w:noProof/>
          <w:sz w:val="18"/>
          <w:szCs w:val="18"/>
          <w:lang w:val="en-US"/>
        </w:rPr>
        <w:t xml:space="preserve"> of the RED device were recorded every 24 h. The initial </w:t>
      </w:r>
      <m:oMath>
        <m:sSub>
          <m:sSubPr>
            <m:ctrlPr>
              <w:rPr>
                <w:rFonts w:ascii="Cambria Math" w:hAnsi="Cambria Math" w:cs="Arial"/>
                <w:i/>
                <w:noProof/>
                <w:sz w:val="18"/>
                <w:szCs w:val="18"/>
              </w:rPr>
            </m:ctrlPr>
          </m:sSubPr>
          <m:e>
            <m:r>
              <w:rPr>
                <w:rFonts w:ascii="Cambria Math" w:hAnsi="Cambria Math" w:cs="Arial"/>
                <w:noProof/>
                <w:sz w:val="18"/>
                <w:szCs w:val="18"/>
              </w:rPr>
              <m:t>V</m:t>
            </m:r>
          </m:e>
          <m:sub>
            <m:r>
              <w:rPr>
                <w:rFonts w:ascii="Cambria Math" w:hAnsi="Cambria Math" w:cs="Arial"/>
                <w:noProof/>
                <w:sz w:val="18"/>
                <w:szCs w:val="18"/>
              </w:rPr>
              <m:t>oc</m:t>
            </m:r>
          </m:sub>
        </m:sSub>
        <m:r>
          <w:rPr>
            <w:rFonts w:ascii="Cambria Math" w:hAnsi="Cambria Math" w:cs="Arial"/>
            <w:noProof/>
            <w:sz w:val="18"/>
            <w:szCs w:val="18"/>
          </w:rPr>
          <m:t xml:space="preserve">,  </m:t>
        </m:r>
        <m:sSub>
          <m:sSubPr>
            <m:ctrlPr>
              <w:rPr>
                <w:rFonts w:ascii="Cambria Math" w:hAnsi="Cambria Math" w:cs="Arial"/>
                <w:i/>
                <w:noProof/>
                <w:sz w:val="18"/>
                <w:szCs w:val="18"/>
              </w:rPr>
            </m:ctrlPr>
          </m:sSubPr>
          <m:e>
            <m:r>
              <w:rPr>
                <w:rFonts w:ascii="Cambria Math" w:hAnsi="Cambria Math" w:cs="Arial"/>
                <w:noProof/>
                <w:sz w:val="18"/>
                <w:szCs w:val="18"/>
              </w:rPr>
              <m:t>I</m:t>
            </m:r>
          </m:e>
          <m:sub>
            <m:r>
              <w:rPr>
                <w:rFonts w:ascii="Cambria Math" w:hAnsi="Cambria Math" w:cs="Arial"/>
                <w:noProof/>
                <w:sz w:val="18"/>
                <w:szCs w:val="18"/>
              </w:rPr>
              <m:t>sc</m:t>
            </m:r>
          </m:sub>
        </m:sSub>
        <m:r>
          <w:rPr>
            <w:rFonts w:ascii="Cambria Math" w:hAnsi="Cambria Math" w:cs="Arial"/>
            <w:noProof/>
            <w:sz w:val="18"/>
            <w:szCs w:val="18"/>
          </w:rPr>
          <m:t xml:space="preserve">,  </m:t>
        </m:r>
      </m:oMath>
      <w:r w:rsidR="00C773C3" w:rsidRPr="00EE67F8">
        <w:rPr>
          <w:rFonts w:ascii="Arial" w:eastAsiaTheme="minorEastAsia" w:hAnsi="Arial" w:cs="Arial"/>
          <w:noProof/>
          <w:sz w:val="18"/>
          <w:szCs w:val="18"/>
          <w:lang w:val="en-US" w:eastAsia="zh-CN"/>
        </w:rPr>
        <w:t xml:space="preserve">and </w:t>
      </w:r>
      <w:r w:rsidR="00E52E90" w:rsidRPr="00EE67F8">
        <w:rPr>
          <w:rFonts w:ascii="Arial" w:hAnsi="Arial" w:cs="Arial"/>
          <w:noProof/>
          <w:sz w:val="18"/>
          <w:szCs w:val="18"/>
          <w:lang w:val="en-US"/>
        </w:rPr>
        <w:t>power density</w:t>
      </w:r>
      <w:r w:rsidRPr="00EE67F8">
        <w:rPr>
          <w:rFonts w:ascii="Arial" w:hAnsi="Arial" w:cs="Arial"/>
          <w:noProof/>
          <w:sz w:val="18"/>
          <w:szCs w:val="18"/>
          <w:lang w:val="en-US"/>
        </w:rPr>
        <w:t xml:space="preserve"> </w:t>
      </w:r>
      <w:r w:rsidR="00C773C3" w:rsidRPr="00EE67F8">
        <w:rPr>
          <w:rFonts w:ascii="Arial" w:hAnsi="Arial" w:cs="Arial"/>
          <w:noProof/>
          <w:sz w:val="18"/>
          <w:szCs w:val="18"/>
          <w:lang w:val="en-US"/>
        </w:rPr>
        <w:t xml:space="preserve">are </w:t>
      </w:r>
      <w:r w:rsidR="0090212A" w:rsidRPr="00EE67F8">
        <w:rPr>
          <w:rFonts w:ascii="Arial" w:hAnsi="Arial" w:cs="Arial"/>
          <w:noProof/>
          <w:sz w:val="18"/>
          <w:szCs w:val="18"/>
          <w:lang w:val="en-US"/>
        </w:rPr>
        <w:t xml:space="preserve">167.7 </w:t>
      </w:r>
      <w:r w:rsidR="0090212A" w:rsidRPr="00EE67F8">
        <w:rPr>
          <w:rFonts w:ascii="Arial" w:hAnsi="Arial" w:cs="Arial" w:hint="eastAsia"/>
          <w:noProof/>
          <w:sz w:val="18"/>
          <w:szCs w:val="18"/>
          <w:lang w:val="en-US"/>
        </w:rPr>
        <w:t>mV</w:t>
      </w:r>
      <w:r w:rsidR="00C773C3" w:rsidRPr="00EE67F8">
        <w:rPr>
          <w:rFonts w:ascii="Arial" w:hAnsi="Arial" w:cs="Arial"/>
          <w:noProof/>
          <w:sz w:val="18"/>
          <w:szCs w:val="18"/>
          <w:lang w:val="en-US"/>
        </w:rPr>
        <w:t xml:space="preserve">, </w:t>
      </w:r>
      <w:r w:rsidR="0090212A" w:rsidRPr="00EE67F8">
        <w:rPr>
          <w:rFonts w:ascii="Arial" w:hAnsi="Arial" w:cs="Arial"/>
          <w:noProof/>
          <w:sz w:val="18"/>
          <w:szCs w:val="18"/>
          <w:lang w:val="en-US"/>
        </w:rPr>
        <w:t>35.7 μ</w:t>
      </w:r>
      <w:r w:rsidR="0090212A" w:rsidRPr="00EE67F8">
        <w:rPr>
          <w:rFonts w:ascii="Arial" w:hAnsi="Arial" w:cs="Arial" w:hint="eastAsia"/>
          <w:noProof/>
          <w:sz w:val="18"/>
          <w:szCs w:val="18"/>
          <w:lang w:val="en-US"/>
        </w:rPr>
        <w:t>A</w:t>
      </w:r>
      <w:r w:rsidR="00C773C3" w:rsidRPr="00EE67F8">
        <w:rPr>
          <w:rFonts w:ascii="Arial" w:hAnsi="Arial" w:cs="Arial"/>
          <w:noProof/>
          <w:sz w:val="18"/>
          <w:szCs w:val="18"/>
          <w:lang w:val="en-US"/>
        </w:rPr>
        <w:t>, and</w:t>
      </w:r>
      <w:r w:rsidR="00EA74F9" w:rsidRPr="00EE67F8">
        <w:rPr>
          <w:rFonts w:ascii="Arial" w:hAnsi="Arial" w:cs="Arial"/>
          <w:noProof/>
          <w:sz w:val="18"/>
          <w:szCs w:val="18"/>
          <w:lang w:val="en-US"/>
        </w:rPr>
        <w:t xml:space="preserve"> </w:t>
      </w:r>
      <w:r w:rsidR="0090212A" w:rsidRPr="00EE67F8">
        <w:rPr>
          <w:rFonts w:ascii="Arial" w:hAnsi="Arial" w:cs="Arial"/>
          <w:noProof/>
          <w:sz w:val="18"/>
          <w:szCs w:val="18"/>
          <w:lang w:val="en-US"/>
        </w:rPr>
        <w:t>191</w:t>
      </w:r>
      <w:r w:rsidR="00EA74F9" w:rsidRPr="00EE67F8">
        <w:rPr>
          <w:rFonts w:ascii="Arial" w:hAnsi="Arial" w:cs="Arial"/>
          <w:noProof/>
          <w:sz w:val="18"/>
          <w:szCs w:val="18"/>
          <w:lang w:val="en-US"/>
        </w:rPr>
        <w:t xml:space="preserve"> </w:t>
      </w:r>
      <w:r w:rsidR="00E52E90" w:rsidRPr="00EE67F8">
        <w:rPr>
          <w:rFonts w:ascii="Arial" w:hAnsi="Arial" w:cs="Arial"/>
          <w:noProof/>
          <w:sz w:val="18"/>
          <w:szCs w:val="18"/>
          <w:lang w:val="en-US"/>
        </w:rPr>
        <w:t>W m</w:t>
      </w:r>
      <w:r w:rsidR="00E52E90" w:rsidRPr="00EE67F8">
        <w:rPr>
          <w:rFonts w:ascii="Arial" w:hAnsi="Arial" w:cs="Arial"/>
          <w:noProof/>
          <w:sz w:val="18"/>
          <w:szCs w:val="18"/>
          <w:vertAlign w:val="superscript"/>
          <w:lang w:val="en-US"/>
        </w:rPr>
        <w:t>-2</w:t>
      </w:r>
      <w:r w:rsidRPr="00EE67F8">
        <w:rPr>
          <w:rFonts w:ascii="Arial" w:hAnsi="Arial" w:cs="Arial"/>
          <w:noProof/>
          <w:sz w:val="18"/>
          <w:szCs w:val="18"/>
          <w:lang w:val="en-US"/>
        </w:rPr>
        <w:t xml:space="preserve">, which </w:t>
      </w:r>
      <w:r w:rsidR="00F97FB3" w:rsidRPr="00EE67F8">
        <w:rPr>
          <w:rFonts w:ascii="Arial" w:hAnsi="Arial" w:cs="Arial"/>
          <w:noProof/>
          <w:sz w:val="18"/>
          <w:szCs w:val="18"/>
          <w:lang w:val="en-US"/>
        </w:rPr>
        <w:t>are</w:t>
      </w:r>
      <w:r w:rsidRPr="00EE67F8">
        <w:rPr>
          <w:rFonts w:ascii="Arial" w:hAnsi="Arial" w:cs="Arial"/>
          <w:noProof/>
          <w:sz w:val="18"/>
          <w:szCs w:val="18"/>
          <w:lang w:val="en-US"/>
        </w:rPr>
        <w:t xml:space="preserve"> maintained at</w:t>
      </w:r>
      <w:r w:rsidR="00EA74F9" w:rsidRPr="00EE67F8">
        <w:rPr>
          <w:rFonts w:ascii="Arial" w:hAnsi="Arial" w:cs="Arial"/>
          <w:noProof/>
          <w:sz w:val="18"/>
          <w:szCs w:val="18"/>
          <w:lang w:val="en-US"/>
        </w:rPr>
        <w:t xml:space="preserve"> </w:t>
      </w:r>
      <w:r w:rsidR="0090212A" w:rsidRPr="00EE67F8">
        <w:rPr>
          <w:rFonts w:ascii="Arial" w:hAnsi="Arial" w:cs="Arial"/>
          <w:noProof/>
          <w:sz w:val="18"/>
          <w:szCs w:val="18"/>
          <w:lang w:val="en-US"/>
        </w:rPr>
        <w:t xml:space="preserve">163.7 </w:t>
      </w:r>
      <w:r w:rsidR="0090212A" w:rsidRPr="00EE67F8">
        <w:rPr>
          <w:rFonts w:ascii="Arial" w:hAnsi="Arial" w:cs="Arial" w:hint="eastAsia"/>
          <w:noProof/>
          <w:sz w:val="18"/>
          <w:szCs w:val="18"/>
          <w:lang w:val="en-US"/>
        </w:rPr>
        <w:t>mV</w:t>
      </w:r>
      <w:r w:rsidR="00C773C3" w:rsidRPr="00EE67F8">
        <w:rPr>
          <w:rFonts w:ascii="Arial" w:hAnsi="Arial" w:cs="Arial"/>
          <w:noProof/>
          <w:sz w:val="18"/>
          <w:szCs w:val="18"/>
          <w:lang w:val="en-US"/>
        </w:rPr>
        <w:t xml:space="preserve">, </w:t>
      </w:r>
      <w:r w:rsidR="0090212A" w:rsidRPr="00EE67F8">
        <w:rPr>
          <w:rFonts w:ascii="Arial" w:hAnsi="Arial" w:cs="Arial"/>
          <w:noProof/>
          <w:sz w:val="18"/>
          <w:szCs w:val="18"/>
          <w:lang w:val="en-US"/>
        </w:rPr>
        <w:t>34.8 μ</w:t>
      </w:r>
      <w:r w:rsidR="0090212A" w:rsidRPr="00EE67F8">
        <w:rPr>
          <w:rFonts w:ascii="Arial" w:hAnsi="Arial" w:cs="Arial" w:hint="eastAsia"/>
          <w:noProof/>
          <w:sz w:val="18"/>
          <w:szCs w:val="18"/>
          <w:lang w:val="en-US"/>
        </w:rPr>
        <w:t>A</w:t>
      </w:r>
      <w:r w:rsidR="00C773C3" w:rsidRPr="00EE67F8">
        <w:rPr>
          <w:rFonts w:ascii="Arial" w:hAnsi="Arial" w:cs="Arial"/>
          <w:noProof/>
          <w:sz w:val="18"/>
          <w:szCs w:val="18"/>
          <w:lang w:val="en-US"/>
        </w:rPr>
        <w:t xml:space="preserve">, and </w:t>
      </w:r>
      <w:r w:rsidR="0090212A" w:rsidRPr="00EE67F8">
        <w:rPr>
          <w:rFonts w:ascii="Arial" w:hAnsi="Arial" w:cs="Arial"/>
          <w:noProof/>
          <w:sz w:val="18"/>
          <w:szCs w:val="18"/>
          <w:lang w:val="en-US"/>
        </w:rPr>
        <w:t>181</w:t>
      </w:r>
      <w:r w:rsidR="00EA74F9" w:rsidRPr="00EE67F8">
        <w:rPr>
          <w:rFonts w:ascii="Arial" w:hAnsi="Arial" w:cs="Arial"/>
          <w:noProof/>
          <w:sz w:val="18"/>
          <w:szCs w:val="18"/>
          <w:lang w:val="en-US"/>
        </w:rPr>
        <w:t xml:space="preserve"> </w:t>
      </w:r>
      <w:r w:rsidR="00E52E90" w:rsidRPr="00EE67F8">
        <w:rPr>
          <w:rFonts w:ascii="Arial" w:hAnsi="Arial" w:cs="Arial"/>
          <w:noProof/>
          <w:sz w:val="18"/>
          <w:szCs w:val="18"/>
          <w:lang w:val="en-US"/>
        </w:rPr>
        <w:t>W m</w:t>
      </w:r>
      <w:r w:rsidR="00E52E90" w:rsidRPr="00EE67F8">
        <w:rPr>
          <w:rFonts w:ascii="Arial" w:hAnsi="Arial" w:cs="Arial"/>
          <w:noProof/>
          <w:sz w:val="18"/>
          <w:szCs w:val="18"/>
          <w:vertAlign w:val="superscript"/>
          <w:lang w:val="en-US"/>
        </w:rPr>
        <w:t>-2</w:t>
      </w:r>
      <w:r w:rsidRPr="00EE67F8">
        <w:rPr>
          <w:rFonts w:ascii="Arial" w:hAnsi="Arial" w:cs="Arial"/>
          <w:noProof/>
          <w:sz w:val="18"/>
          <w:szCs w:val="18"/>
          <w:lang w:val="en-US"/>
        </w:rPr>
        <w:t xml:space="preserve"> </w:t>
      </w:r>
      <w:r w:rsidR="00EA74F9" w:rsidRPr="00EE67F8">
        <w:rPr>
          <w:rFonts w:ascii="Arial" w:hAnsi="Arial" w:cs="Arial"/>
          <w:noProof/>
          <w:sz w:val="18"/>
          <w:szCs w:val="18"/>
          <w:lang w:val="en-US"/>
        </w:rPr>
        <w:t xml:space="preserve">after </w:t>
      </w:r>
      <w:r w:rsidR="00F152BA" w:rsidRPr="00EE67F8">
        <w:rPr>
          <w:rFonts w:ascii="Arial" w:hAnsi="Arial" w:cs="Arial"/>
          <w:noProof/>
          <w:sz w:val="18"/>
          <w:szCs w:val="18"/>
          <w:lang w:val="en-US"/>
        </w:rPr>
        <w:t>14</w:t>
      </w:r>
      <w:r w:rsidR="00EA74F9" w:rsidRPr="00EE67F8">
        <w:rPr>
          <w:rFonts w:ascii="Arial" w:hAnsi="Arial" w:cs="Arial"/>
          <w:noProof/>
          <w:sz w:val="18"/>
          <w:szCs w:val="18"/>
          <w:lang w:val="en-US"/>
        </w:rPr>
        <w:t xml:space="preserve"> </w:t>
      </w:r>
      <w:r w:rsidRPr="00EE67F8">
        <w:rPr>
          <w:rFonts w:ascii="Arial" w:hAnsi="Arial" w:cs="Arial"/>
          <w:noProof/>
          <w:sz w:val="18"/>
          <w:szCs w:val="18"/>
          <w:lang w:val="en-US"/>
        </w:rPr>
        <w:t>d</w:t>
      </w:r>
      <w:r w:rsidR="00F97FB3" w:rsidRPr="00EE67F8">
        <w:rPr>
          <w:rFonts w:ascii="Arial" w:hAnsi="Arial" w:cs="Arial"/>
          <w:noProof/>
          <w:sz w:val="18"/>
          <w:szCs w:val="18"/>
          <w:lang w:val="en-US"/>
        </w:rPr>
        <w:t>, respectively</w:t>
      </w:r>
      <w:r w:rsidRPr="00EE67F8">
        <w:rPr>
          <w:rFonts w:ascii="Arial" w:hAnsi="Arial" w:cs="Arial"/>
          <w:noProof/>
          <w:sz w:val="18"/>
          <w:szCs w:val="18"/>
          <w:lang w:val="en-US"/>
        </w:rPr>
        <w:t xml:space="preserve">.  </w:t>
      </w:r>
    </w:p>
    <w:p w14:paraId="3245B38F" w14:textId="77777777" w:rsidR="00C773C3" w:rsidRPr="00EE67F8" w:rsidRDefault="00C773C3" w:rsidP="005E1F56">
      <w:pPr>
        <w:spacing w:after="120" w:line="276" w:lineRule="auto"/>
        <w:rPr>
          <w:rFonts w:ascii="Arial" w:hAnsi="Arial" w:cs="Arial"/>
          <w:b/>
          <w:i/>
          <w:noProof/>
          <w:sz w:val="21"/>
          <w:szCs w:val="21"/>
          <w:u w:val="single"/>
          <w:lang w:val="en-US"/>
        </w:rPr>
      </w:pPr>
    </w:p>
    <w:p w14:paraId="37063F81" w14:textId="4D49C0D6" w:rsidR="005E1F56" w:rsidRPr="00EE67F8" w:rsidRDefault="005E1F56" w:rsidP="005E1F56">
      <w:pPr>
        <w:spacing w:after="120" w:line="276" w:lineRule="auto"/>
        <w:rPr>
          <w:rFonts w:ascii="Arial" w:hAnsi="Arial" w:cs="Arial"/>
          <w:b/>
          <w:i/>
          <w:noProof/>
          <w:sz w:val="18"/>
          <w:szCs w:val="18"/>
          <w:u w:val="single"/>
          <w:lang w:val="en-US"/>
        </w:rPr>
      </w:pPr>
      <w:r w:rsidRPr="00EE67F8">
        <w:rPr>
          <w:rFonts w:ascii="Arial" w:hAnsi="Arial" w:cs="Arial"/>
          <w:b/>
          <w:i/>
          <w:noProof/>
          <w:sz w:val="18"/>
          <w:szCs w:val="18"/>
          <w:u w:val="single"/>
          <w:lang w:val="en-US"/>
        </w:rPr>
        <w:t xml:space="preserve">Numerical </w:t>
      </w:r>
      <w:r w:rsidR="006B06EE" w:rsidRPr="00EE67F8">
        <w:rPr>
          <w:rFonts w:ascii="Arial" w:hAnsi="Arial" w:cs="Arial"/>
          <w:b/>
          <w:i/>
          <w:noProof/>
          <w:sz w:val="18"/>
          <w:szCs w:val="18"/>
          <w:u w:val="single"/>
          <w:lang w:val="en-US"/>
        </w:rPr>
        <w:t>simulations</w:t>
      </w:r>
    </w:p>
    <w:p w14:paraId="05BF0771" w14:textId="77777777" w:rsidR="005E1F56" w:rsidRPr="00EE67F8" w:rsidRDefault="005E1F56" w:rsidP="005E1F56">
      <w:pPr>
        <w:spacing w:after="120" w:line="276" w:lineRule="auto"/>
        <w:jc w:val="both"/>
        <w:rPr>
          <w:rFonts w:ascii="Arial" w:hAnsi="Arial" w:cs="Arial"/>
          <w:noProof/>
          <w:sz w:val="18"/>
          <w:szCs w:val="18"/>
          <w:lang w:val="en-US"/>
        </w:rPr>
      </w:pPr>
      <w:r w:rsidRPr="00EE67F8">
        <w:rPr>
          <w:rFonts w:ascii="Arial" w:hAnsi="Arial" w:cs="Arial"/>
          <w:noProof/>
          <w:sz w:val="18"/>
          <w:szCs w:val="18"/>
          <w:lang w:val="en-US"/>
        </w:rPr>
        <w:t>The numerical simulation was performed based on coupled Poisson and Nernst-Planck equations by setting appropriate boundary parameters using a commercial finite-element software package COMSOL (version 5.2). The Nernst-Planck equation (</w:t>
      </w:r>
      <w:r w:rsidR="00D96DEE" w:rsidRPr="00EE67F8">
        <w:rPr>
          <w:rFonts w:ascii="Arial" w:eastAsiaTheme="minorEastAsia" w:hAnsi="Arial" w:cs="Arial"/>
          <w:noProof/>
          <w:sz w:val="18"/>
          <w:szCs w:val="18"/>
          <w:lang w:val="en-US" w:eastAsia="zh-CN"/>
        </w:rPr>
        <w:t>9</w:t>
      </w:r>
      <w:r w:rsidRPr="00EE67F8">
        <w:rPr>
          <w:rFonts w:ascii="Arial" w:hAnsi="Arial" w:cs="Arial"/>
          <w:noProof/>
          <w:sz w:val="18"/>
          <w:szCs w:val="18"/>
          <w:lang w:val="en-US"/>
        </w:rPr>
        <w:t>) defines the flux of each ion species, which describes the transport character of charged nanochannels. The ion concentration induced electrical potential can be described by Poisson equation (</w:t>
      </w:r>
      <w:r w:rsidR="00D96DEE" w:rsidRPr="00EE67F8">
        <w:rPr>
          <w:rFonts w:ascii="Arial" w:eastAsiaTheme="minorEastAsia" w:hAnsi="Arial" w:cs="Arial"/>
          <w:noProof/>
          <w:sz w:val="18"/>
          <w:szCs w:val="18"/>
          <w:lang w:val="en-US" w:eastAsia="zh-CN"/>
        </w:rPr>
        <w:t>10</w:t>
      </w:r>
      <w:r w:rsidRPr="00EE67F8">
        <w:rPr>
          <w:rFonts w:ascii="Arial" w:hAnsi="Arial" w:cs="Arial"/>
          <w:noProof/>
          <w:sz w:val="18"/>
          <w:szCs w:val="18"/>
          <w:lang w:val="en-US"/>
        </w:rPr>
        <w:t>). When the system reaches a stationary regime, the ion flux should conform to the steady-state continuity equation (</w:t>
      </w:r>
      <w:r w:rsidR="00967459" w:rsidRPr="00EE67F8">
        <w:rPr>
          <w:rFonts w:ascii="Arial" w:eastAsiaTheme="minorEastAsia" w:hAnsi="Arial" w:cs="Arial"/>
          <w:noProof/>
          <w:sz w:val="18"/>
          <w:szCs w:val="18"/>
          <w:lang w:val="en-US" w:eastAsia="zh-CN"/>
        </w:rPr>
        <w:t>1</w:t>
      </w:r>
      <w:r w:rsidR="00D96DEE" w:rsidRPr="00EE67F8">
        <w:rPr>
          <w:rFonts w:ascii="Arial" w:eastAsiaTheme="minorEastAsia" w:hAnsi="Arial" w:cs="Arial"/>
          <w:noProof/>
          <w:sz w:val="18"/>
          <w:szCs w:val="18"/>
          <w:lang w:val="en-US" w:eastAsia="zh-CN"/>
        </w:rPr>
        <w:t>1</w:t>
      </w:r>
      <w:r w:rsidRPr="00EE67F8">
        <w:rPr>
          <w:rFonts w:ascii="Arial" w:hAnsi="Arial" w:cs="Arial"/>
          <w:noProof/>
          <w:sz w:val="18"/>
          <w:szCs w:val="18"/>
          <w:lang w:val="en-US"/>
        </w:rPr>
        <w:t>).</w:t>
      </w:r>
    </w:p>
    <w:p w14:paraId="0C8D29C9" w14:textId="77777777" w:rsidR="005E1F56" w:rsidRPr="00EE67F8" w:rsidRDefault="00EE67F8" w:rsidP="005E1F56">
      <w:pPr>
        <w:spacing w:line="276" w:lineRule="auto"/>
        <w:jc w:val="center"/>
        <w:rPr>
          <w:noProof/>
          <w:sz w:val="21"/>
          <w:szCs w:val="21"/>
          <w:lang w:val="en-US"/>
        </w:rPr>
      </w:pPr>
      <m:oMathPara>
        <m:oMathParaPr>
          <m:jc m:val="center"/>
        </m:oMathParaPr>
        <m:oMath>
          <m:sSub>
            <m:sSubPr>
              <m:ctrlPr>
                <w:rPr>
                  <w:rFonts w:ascii="Cambria Math" w:hAnsi="Cambria Math"/>
                  <w:i/>
                  <w:noProof/>
                  <w:sz w:val="18"/>
                  <w:szCs w:val="18"/>
                </w:rPr>
              </m:ctrlPr>
            </m:sSubPr>
            <m:e>
              <m:r>
                <w:rPr>
                  <w:rFonts w:ascii="Cambria Math" w:hAnsi="Cambria Math"/>
                  <w:noProof/>
                  <w:sz w:val="18"/>
                  <w:szCs w:val="18"/>
                  <w:lang w:val="en-US"/>
                </w:rPr>
                <m:t xml:space="preserve">                                                                           j</m:t>
              </m:r>
            </m:e>
            <m:sub>
              <m:r>
                <w:rPr>
                  <w:rFonts w:ascii="Cambria Math" w:hAnsi="Cambria Math"/>
                  <w:noProof/>
                  <w:sz w:val="18"/>
                  <w:szCs w:val="18"/>
                  <w:lang w:val="en-US"/>
                </w:rPr>
                <m:t>i</m:t>
              </m:r>
            </m:sub>
          </m:sSub>
          <m:r>
            <m:rPr>
              <m:sty m:val="p"/>
            </m:rPr>
            <w:rPr>
              <w:rFonts w:ascii="Cambria Math" w:hAnsi="Cambria Math"/>
              <w:noProof/>
              <w:sz w:val="18"/>
              <w:szCs w:val="18"/>
              <w:lang w:val="en-US"/>
            </w:rPr>
            <m:t>=</m:t>
          </m:r>
          <m:sSub>
            <m:sSubPr>
              <m:ctrlPr>
                <w:rPr>
                  <w:rFonts w:ascii="Cambria Math" w:hAnsi="Cambria Math"/>
                  <w:i/>
                  <w:noProof/>
                  <w:sz w:val="18"/>
                  <w:szCs w:val="18"/>
                </w:rPr>
              </m:ctrlPr>
            </m:sSubPr>
            <m:e>
              <m:r>
                <w:rPr>
                  <w:rFonts w:ascii="Cambria Math" w:hAnsi="Cambria Math"/>
                  <w:noProof/>
                  <w:sz w:val="18"/>
                  <w:szCs w:val="18"/>
                  <w:lang w:val="en-US"/>
                </w:rPr>
                <m:t>D</m:t>
              </m:r>
            </m:e>
            <m:sub>
              <m:r>
                <w:rPr>
                  <w:rFonts w:ascii="Cambria Math" w:hAnsi="Cambria Math"/>
                  <w:noProof/>
                  <w:sz w:val="18"/>
                  <w:szCs w:val="18"/>
                  <w:lang w:val="en-US"/>
                </w:rPr>
                <m:t>i</m:t>
              </m:r>
            </m:sub>
          </m:sSub>
          <m:d>
            <m:dPr>
              <m:ctrlPr>
                <w:rPr>
                  <w:rFonts w:ascii="Cambria Math" w:hAnsi="Cambria Math"/>
                  <w:i/>
                  <w:noProof/>
                  <w:sz w:val="18"/>
                  <w:szCs w:val="18"/>
                </w:rPr>
              </m:ctrlPr>
            </m:dPr>
            <m:e>
              <m:r>
                <m:rPr>
                  <m:sty m:val="p"/>
                </m:rPr>
                <w:rPr>
                  <w:rFonts w:ascii="Cambria Math" w:hAnsi="Cambria Math"/>
                  <w:noProof/>
                  <w:sz w:val="18"/>
                  <w:szCs w:val="18"/>
                  <w:lang w:val="en-US"/>
                </w:rPr>
                <m:t>∇</m:t>
              </m:r>
              <m:sSub>
                <m:sSubPr>
                  <m:ctrlPr>
                    <w:rPr>
                      <w:rFonts w:ascii="Cambria Math" w:hAnsi="Cambria Math"/>
                      <w:i/>
                      <w:noProof/>
                      <w:sz w:val="18"/>
                      <w:szCs w:val="18"/>
                    </w:rPr>
                  </m:ctrlPr>
                </m:sSubPr>
                <m:e>
                  <m:r>
                    <w:rPr>
                      <w:rFonts w:ascii="Cambria Math" w:hAnsi="Cambria Math"/>
                      <w:noProof/>
                      <w:sz w:val="18"/>
                      <w:szCs w:val="18"/>
                      <w:lang w:val="en-US"/>
                    </w:rPr>
                    <m:t>c</m:t>
                  </m:r>
                </m:e>
                <m:sub>
                  <m:r>
                    <w:rPr>
                      <w:rFonts w:ascii="Cambria Math" w:hAnsi="Cambria Math"/>
                      <w:noProof/>
                      <w:sz w:val="18"/>
                      <w:szCs w:val="18"/>
                      <w:lang w:val="en-US"/>
                    </w:rPr>
                    <m:t>i</m:t>
                  </m:r>
                </m:sub>
              </m:sSub>
              <m:r>
                <w:rPr>
                  <w:rFonts w:ascii="Cambria Math" w:hAnsi="Cambria Math"/>
                  <w:noProof/>
                  <w:sz w:val="18"/>
                  <w:szCs w:val="18"/>
                  <w:lang w:val="en-US"/>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lang w:val="en-US"/>
                        </w:rPr>
                        <m:t>z</m:t>
                      </m:r>
                    </m:e>
                    <m:sub>
                      <m:r>
                        <w:rPr>
                          <w:rFonts w:ascii="Cambria Math" w:hAnsi="Cambria Math"/>
                          <w:noProof/>
                          <w:sz w:val="18"/>
                          <w:szCs w:val="18"/>
                          <w:lang w:val="en-US"/>
                        </w:rPr>
                        <m:t>i</m:t>
                      </m:r>
                    </m:sub>
                  </m:sSub>
                  <m:r>
                    <w:rPr>
                      <w:rFonts w:ascii="Cambria Math" w:hAnsi="Cambria Math"/>
                      <w:noProof/>
                      <w:sz w:val="18"/>
                      <w:szCs w:val="18"/>
                      <w:lang w:val="en-US"/>
                    </w:rPr>
                    <m:t xml:space="preserve">F </m:t>
                  </m:r>
                  <m:sSub>
                    <m:sSubPr>
                      <m:ctrlPr>
                        <w:rPr>
                          <w:rFonts w:ascii="Cambria Math" w:hAnsi="Cambria Math"/>
                          <w:i/>
                          <w:noProof/>
                          <w:sz w:val="18"/>
                          <w:szCs w:val="18"/>
                        </w:rPr>
                      </m:ctrlPr>
                    </m:sSubPr>
                    <m:e>
                      <m:r>
                        <w:rPr>
                          <w:rFonts w:ascii="Cambria Math" w:hAnsi="Cambria Math"/>
                          <w:noProof/>
                          <w:sz w:val="18"/>
                          <w:szCs w:val="18"/>
                          <w:lang w:val="en-US"/>
                        </w:rPr>
                        <m:t>c</m:t>
                      </m:r>
                    </m:e>
                    <m:sub>
                      <m:r>
                        <w:rPr>
                          <w:rFonts w:ascii="Cambria Math" w:hAnsi="Cambria Math"/>
                          <w:noProof/>
                          <w:sz w:val="18"/>
                          <w:szCs w:val="18"/>
                          <w:lang w:val="en-US"/>
                        </w:rPr>
                        <m:t>i</m:t>
                      </m:r>
                    </m:sub>
                  </m:sSub>
                  <m:r>
                    <w:rPr>
                      <w:rFonts w:ascii="Cambria Math" w:hAnsi="Cambria Math"/>
                      <w:noProof/>
                      <w:sz w:val="18"/>
                      <w:szCs w:val="18"/>
                      <w:lang w:val="en-US"/>
                    </w:rPr>
                    <m:t xml:space="preserve"> </m:t>
                  </m:r>
                </m:num>
                <m:den>
                  <m:r>
                    <w:rPr>
                      <w:rFonts w:ascii="Cambria Math" w:hAnsi="Cambria Math"/>
                      <w:noProof/>
                      <w:sz w:val="18"/>
                      <w:szCs w:val="18"/>
                      <w:lang w:val="en-US"/>
                    </w:rPr>
                    <m:t>RT</m:t>
                  </m:r>
                </m:den>
              </m:f>
              <m:r>
                <m:rPr>
                  <m:sty m:val="p"/>
                </m:rPr>
                <w:rPr>
                  <w:rFonts w:ascii="Cambria Math" w:hAnsi="Cambria Math"/>
                  <w:noProof/>
                  <w:sz w:val="18"/>
                  <w:szCs w:val="18"/>
                  <w:lang w:val="en-US"/>
                </w:rPr>
                <m:t>∇</m:t>
              </m:r>
              <m:r>
                <w:rPr>
                  <w:rFonts w:ascii="Cambria Math" w:hAnsi="Cambria Math" w:cs="Arial"/>
                  <w:noProof/>
                  <w:sz w:val="18"/>
                  <w:szCs w:val="18"/>
                  <w:lang w:val="en-US"/>
                </w:rPr>
                <m:t>ф</m:t>
              </m:r>
            </m:e>
          </m:d>
          <m:r>
            <w:rPr>
              <w:rFonts w:ascii="Cambria Math" w:hAnsi="Cambria Math"/>
              <w:noProof/>
              <w:sz w:val="18"/>
              <w:szCs w:val="18"/>
              <w:lang w:val="en-US"/>
            </w:rPr>
            <m:t xml:space="preserve">                                                                                      (</m:t>
          </m:r>
          <m:r>
            <w:rPr>
              <w:rFonts w:ascii="Cambria Math" w:eastAsiaTheme="minorEastAsia" w:hAnsi="Cambria Math"/>
              <w:noProof/>
              <w:sz w:val="18"/>
              <w:szCs w:val="18"/>
              <w:lang w:val="en-US" w:eastAsia="zh-CN"/>
            </w:rPr>
            <m:t>9</m:t>
          </m:r>
          <m:r>
            <w:rPr>
              <w:rFonts w:ascii="Cambria Math" w:hAnsi="Cambria Math"/>
              <w:noProof/>
              <w:sz w:val="18"/>
              <w:szCs w:val="18"/>
              <w:lang w:val="en-US"/>
            </w:rPr>
            <m:t>)</m:t>
          </m:r>
        </m:oMath>
      </m:oMathPara>
    </w:p>
    <w:p w14:paraId="1E88AC2F" w14:textId="77777777" w:rsidR="005E1F56" w:rsidRPr="00EE67F8" w:rsidRDefault="00EE67F8" w:rsidP="005E1F56">
      <w:pPr>
        <w:spacing w:line="276" w:lineRule="auto"/>
        <w:jc w:val="center"/>
        <w:rPr>
          <w:noProof/>
          <w:sz w:val="21"/>
          <w:szCs w:val="21"/>
          <w:lang w:val="en-US"/>
        </w:rPr>
      </w:pPr>
      <m:oMathPara>
        <m:oMath>
          <m:sSup>
            <m:sSupPr>
              <m:ctrlPr>
                <w:rPr>
                  <w:rFonts w:ascii="Cambria Math" w:hAnsi="Cambria Math"/>
                  <w:i/>
                  <w:noProof/>
                  <w:sz w:val="18"/>
                  <w:szCs w:val="18"/>
                </w:rPr>
              </m:ctrlPr>
            </m:sSupPr>
            <m:e>
              <m:r>
                <w:rPr>
                  <w:rFonts w:ascii="Cambria Math" w:hAnsi="Cambria Math"/>
                  <w:noProof/>
                  <w:sz w:val="18"/>
                  <w:szCs w:val="18"/>
                  <w:lang w:val="en-US"/>
                </w:rPr>
                <m:t xml:space="preserve">                                                                                  </m:t>
              </m:r>
              <m:r>
                <m:rPr>
                  <m:sty m:val="p"/>
                </m:rPr>
                <w:rPr>
                  <w:rFonts w:ascii="Cambria Math" w:hAnsi="Cambria Math"/>
                  <w:noProof/>
                  <w:sz w:val="18"/>
                  <w:szCs w:val="18"/>
                  <w:lang w:val="en-US"/>
                </w:rPr>
                <m:t>∇</m:t>
              </m:r>
            </m:e>
            <m:sup>
              <m:r>
                <w:rPr>
                  <w:rFonts w:ascii="Cambria Math" w:hAnsi="Cambria Math"/>
                  <w:noProof/>
                  <w:sz w:val="18"/>
                  <w:szCs w:val="18"/>
                  <w:lang w:val="en-US"/>
                </w:rPr>
                <m:t>2</m:t>
              </m:r>
            </m:sup>
          </m:sSup>
          <m:r>
            <w:rPr>
              <w:rFonts w:ascii="Cambria Math" w:hAnsi="Cambria Math" w:cs="Arial"/>
              <w:noProof/>
              <w:sz w:val="18"/>
              <w:szCs w:val="18"/>
              <w:lang w:val="en-US"/>
            </w:rPr>
            <m:t>ф</m:t>
          </m:r>
          <m:r>
            <m:rPr>
              <m:sty m:val="p"/>
            </m:rPr>
            <w:rPr>
              <w:rFonts w:ascii="Cambria Math" w:hAnsi="Cambria Math"/>
              <w:noProof/>
              <w:sz w:val="18"/>
              <w:szCs w:val="18"/>
              <w:lang w:val="en-US"/>
            </w:rPr>
            <m:t>=</m:t>
          </m:r>
          <m:r>
            <w:rPr>
              <w:rFonts w:ascii="Cambria Math" w:hAnsi="Cambria Math"/>
              <w:noProof/>
              <w:sz w:val="18"/>
              <w:szCs w:val="18"/>
              <w:lang w:val="en-US"/>
            </w:rPr>
            <m:t>-</m:t>
          </m:r>
          <m:f>
            <m:fPr>
              <m:ctrlPr>
                <w:rPr>
                  <w:rFonts w:ascii="Cambria Math" w:hAnsi="Cambria Math"/>
                  <w:i/>
                  <w:noProof/>
                  <w:sz w:val="18"/>
                  <w:szCs w:val="18"/>
                </w:rPr>
              </m:ctrlPr>
            </m:fPr>
            <m:num>
              <m:r>
                <w:rPr>
                  <w:rFonts w:ascii="Cambria Math" w:hAnsi="Cambria Math"/>
                  <w:noProof/>
                  <w:sz w:val="18"/>
                  <w:szCs w:val="18"/>
                  <w:lang w:val="en-US"/>
                </w:rPr>
                <m:t>F</m:t>
              </m:r>
            </m:num>
            <m:den>
              <m:r>
                <w:rPr>
                  <w:rFonts w:ascii="Cambria Math" w:hAnsi="Cambria Math"/>
                  <w:noProof/>
                  <w:sz w:val="18"/>
                  <w:szCs w:val="18"/>
                  <w:lang w:val="en-US"/>
                </w:rPr>
                <m:t>ɛ</m:t>
              </m:r>
            </m:den>
          </m:f>
          <m:r>
            <w:rPr>
              <w:rFonts w:ascii="Cambria Math" w:hAnsi="Cambria Math"/>
              <w:noProof/>
              <w:sz w:val="18"/>
              <w:szCs w:val="18"/>
              <w:lang w:val="en-US"/>
            </w:rPr>
            <m:t>∑</m:t>
          </m:r>
          <m:box>
            <m:boxPr>
              <m:ctrlPr>
                <w:rPr>
                  <w:rFonts w:ascii="Cambria Math" w:hAnsi="Cambria Math"/>
                  <w:i/>
                  <w:noProof/>
                  <w:sz w:val="18"/>
                  <w:szCs w:val="18"/>
                </w:rPr>
              </m:ctrlPr>
            </m:boxPr>
            <m:e>
              <m:argPr>
                <m:argSz m:val="-1"/>
              </m:argP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lang w:val="en-US"/>
                        </w:rPr>
                        <m:t>z</m:t>
                      </m:r>
                    </m:e>
                    <m:sub>
                      <m:r>
                        <w:rPr>
                          <w:rFonts w:ascii="Cambria Math" w:hAnsi="Cambria Math"/>
                          <w:noProof/>
                          <w:sz w:val="18"/>
                          <w:szCs w:val="18"/>
                          <w:lang w:val="en-US"/>
                        </w:rPr>
                        <m:t>i</m:t>
                      </m:r>
                    </m:sub>
                  </m:sSub>
                  <m:r>
                    <w:rPr>
                      <w:rFonts w:ascii="Cambria Math" w:hAnsi="Cambria Math"/>
                      <w:noProof/>
                      <w:sz w:val="18"/>
                      <w:szCs w:val="18"/>
                      <w:lang w:val="en-US"/>
                    </w:rPr>
                    <m:t>c</m:t>
                  </m:r>
                </m:e>
                <m:sub>
                  <m:r>
                    <w:rPr>
                      <w:rFonts w:ascii="Cambria Math" w:hAnsi="Cambria Math"/>
                      <w:noProof/>
                      <w:sz w:val="18"/>
                      <w:szCs w:val="18"/>
                      <w:lang w:val="en-US"/>
                    </w:rPr>
                    <m:t>i</m:t>
                  </m:r>
                </m:sub>
              </m:sSub>
            </m:e>
          </m:box>
          <m:r>
            <w:rPr>
              <w:rFonts w:ascii="Cambria Math" w:hAnsi="Cambria Math"/>
              <w:noProof/>
              <w:sz w:val="18"/>
              <w:szCs w:val="18"/>
              <w:lang w:val="en-US"/>
            </w:rPr>
            <m:t xml:space="preserve">                                                                                               </m:t>
          </m:r>
          <m:r>
            <m:rPr>
              <m:sty m:val="p"/>
            </m:rPr>
            <w:rPr>
              <w:rFonts w:ascii="Cambria Math" w:hAnsi="Cambria Math"/>
              <w:noProof/>
              <w:sz w:val="18"/>
              <w:szCs w:val="18"/>
              <w:lang w:val="en-US"/>
            </w:rPr>
            <m:t>(</m:t>
          </m:r>
          <m:r>
            <m:rPr>
              <m:sty m:val="p"/>
            </m:rPr>
            <w:rPr>
              <w:rFonts w:ascii="Cambria Math" w:eastAsiaTheme="minorEastAsia" w:hAnsi="Cambria Math"/>
              <w:noProof/>
              <w:sz w:val="18"/>
              <w:szCs w:val="18"/>
              <w:lang w:val="en-US" w:eastAsia="zh-CN"/>
            </w:rPr>
            <m:t>10</m:t>
          </m:r>
          <m:r>
            <m:rPr>
              <m:sty m:val="p"/>
            </m:rPr>
            <w:rPr>
              <w:rFonts w:ascii="Cambria Math" w:hAnsi="Cambria Math"/>
              <w:noProof/>
              <w:sz w:val="18"/>
              <w:szCs w:val="18"/>
              <w:lang w:val="en-US"/>
            </w:rPr>
            <m:t>)</m:t>
          </m:r>
        </m:oMath>
      </m:oMathPara>
    </w:p>
    <w:p w14:paraId="7C424855" w14:textId="77777777" w:rsidR="005E1F56" w:rsidRPr="00EE67F8" w:rsidRDefault="005E1F56" w:rsidP="005E1F56">
      <w:pPr>
        <w:spacing w:line="276" w:lineRule="auto"/>
        <w:jc w:val="center"/>
        <w:rPr>
          <w:noProof/>
          <w:sz w:val="21"/>
          <w:szCs w:val="21"/>
          <w:lang w:val="en-US"/>
        </w:rPr>
      </w:pPr>
      <m:oMathPara>
        <m:oMath>
          <m:r>
            <m:rPr>
              <m:sty m:val="p"/>
            </m:rPr>
            <w:rPr>
              <w:rFonts w:ascii="Cambria Math" w:hAnsi="Cambria Math"/>
              <w:noProof/>
              <w:sz w:val="18"/>
              <w:szCs w:val="18"/>
              <w:lang w:val="en-US"/>
            </w:rPr>
            <m:t xml:space="preserve">                                                                                         ∇</m:t>
          </m:r>
          <m:r>
            <w:rPr>
              <w:rFonts w:ascii="Cambria Math" w:hAnsi="Cambria Math"/>
              <w:noProof/>
              <w:sz w:val="18"/>
              <w:szCs w:val="18"/>
              <w:lang w:val="en-US"/>
            </w:rPr>
            <m:t>·</m:t>
          </m:r>
          <m:sSub>
            <m:sSubPr>
              <m:ctrlPr>
                <w:rPr>
                  <w:rFonts w:ascii="Cambria Math" w:hAnsi="Cambria Math"/>
                  <w:i/>
                  <w:iCs/>
                  <w:noProof/>
                  <w:sz w:val="18"/>
                  <w:szCs w:val="18"/>
                </w:rPr>
              </m:ctrlPr>
            </m:sSubPr>
            <m:e>
              <m:r>
                <w:rPr>
                  <w:rFonts w:ascii="Cambria Math" w:eastAsiaTheme="minorEastAsia" w:hAnsi="Cambria Math" w:hint="eastAsia"/>
                  <w:noProof/>
                  <w:sz w:val="18"/>
                  <w:szCs w:val="18"/>
                  <w:lang w:val="en-US" w:eastAsia="zh-CN"/>
                </w:rPr>
                <m:t>j</m:t>
              </m:r>
            </m:e>
            <m:sub>
              <m:r>
                <w:rPr>
                  <w:rFonts w:ascii="Cambria Math" w:hAnsi="Cambria Math"/>
                  <w:noProof/>
                  <w:sz w:val="18"/>
                  <w:szCs w:val="18"/>
                  <w:lang w:val="en-US"/>
                </w:rPr>
                <m:t>i</m:t>
              </m:r>
            </m:sub>
          </m:sSub>
          <m:r>
            <m:rPr>
              <m:sty m:val="p"/>
            </m:rPr>
            <w:rPr>
              <w:rFonts w:ascii="Cambria Math" w:hAnsi="Cambria Math"/>
              <w:noProof/>
              <w:sz w:val="18"/>
              <w:szCs w:val="18"/>
              <w:lang w:val="en-US"/>
            </w:rPr>
            <m:t>=0                                                                                                      (</m:t>
          </m:r>
          <m:r>
            <m:rPr>
              <m:sty m:val="p"/>
            </m:rPr>
            <w:rPr>
              <w:rFonts w:ascii="Cambria Math" w:eastAsiaTheme="minorEastAsia" w:hAnsi="Cambria Math"/>
              <w:noProof/>
              <w:sz w:val="18"/>
              <w:szCs w:val="18"/>
              <w:lang w:val="en-US" w:eastAsia="zh-CN"/>
            </w:rPr>
            <m:t>11</m:t>
          </m:r>
          <m:r>
            <m:rPr>
              <m:sty m:val="p"/>
            </m:rPr>
            <w:rPr>
              <w:rFonts w:ascii="Cambria Math" w:hAnsi="Cambria Math"/>
              <w:noProof/>
              <w:sz w:val="18"/>
              <w:szCs w:val="18"/>
              <w:lang w:val="en-US"/>
            </w:rPr>
            <m:t>)</m:t>
          </m:r>
        </m:oMath>
      </m:oMathPara>
    </w:p>
    <w:p w14:paraId="15DDED1A" w14:textId="77777777" w:rsidR="005E1F56" w:rsidRPr="00EE67F8" w:rsidRDefault="005E1F56" w:rsidP="005E1F56">
      <w:pPr>
        <w:spacing w:after="120" w:line="276" w:lineRule="auto"/>
        <w:jc w:val="both"/>
        <w:rPr>
          <w:rFonts w:ascii="Arial" w:hAnsi="Arial" w:cs="Arial"/>
          <w:noProof/>
          <w:sz w:val="18"/>
          <w:szCs w:val="18"/>
          <w:lang w:val="en-US"/>
        </w:rPr>
      </w:pPr>
      <w:r w:rsidRPr="00EE67F8">
        <w:rPr>
          <w:rFonts w:ascii="Arial" w:hAnsi="Arial" w:cs="Arial"/>
          <w:noProof/>
          <w:sz w:val="18"/>
          <w:szCs w:val="18"/>
          <w:lang w:val="en-US"/>
        </w:rPr>
        <w:t xml:space="preserve">Where </w:t>
      </w:r>
      <m:oMath>
        <m:sSub>
          <m:sSubPr>
            <m:ctrlPr>
              <w:rPr>
                <w:rFonts w:ascii="Cambria Math" w:hAnsi="Cambria Math" w:cs="Arial"/>
                <w:i/>
                <w:iCs/>
                <w:noProof/>
                <w:sz w:val="18"/>
                <w:szCs w:val="18"/>
              </w:rPr>
            </m:ctrlPr>
          </m:sSubPr>
          <m:e>
            <m:r>
              <w:rPr>
                <w:rFonts w:ascii="Cambria Math" w:hAnsi="Cambria Math" w:cs="Arial"/>
                <w:noProof/>
                <w:sz w:val="18"/>
                <w:szCs w:val="18"/>
                <w:lang w:val="en-US"/>
              </w:rPr>
              <m:t>j</m:t>
            </m:r>
          </m:e>
          <m:sub>
            <m:r>
              <w:rPr>
                <w:rFonts w:ascii="Cambria Math" w:hAnsi="Cambria Math" w:cs="Arial"/>
                <w:noProof/>
                <w:sz w:val="18"/>
                <w:szCs w:val="18"/>
                <w:lang w:val="en-US"/>
              </w:rPr>
              <m:t>i</m:t>
            </m:r>
          </m:sub>
        </m:sSub>
      </m:oMath>
      <w:r w:rsidRPr="00EE67F8">
        <w:rPr>
          <w:rFonts w:ascii="Arial" w:hAnsi="Arial" w:cs="Arial"/>
          <w:noProof/>
          <w:sz w:val="18"/>
          <w:szCs w:val="18"/>
          <w:lang w:val="en-US"/>
        </w:rPr>
        <w:t xml:space="preserve">, </w:t>
      </w:r>
      <m:oMath>
        <m:sSub>
          <m:sSubPr>
            <m:ctrlPr>
              <w:rPr>
                <w:rFonts w:ascii="Cambria Math" w:hAnsi="Cambria Math" w:cs="Arial"/>
                <w:i/>
                <w:noProof/>
                <w:sz w:val="18"/>
                <w:szCs w:val="18"/>
              </w:rPr>
            </m:ctrlPr>
          </m:sSubPr>
          <m:e>
            <m:r>
              <w:rPr>
                <w:rFonts w:ascii="Cambria Math" w:hAnsi="Cambria Math" w:cs="Arial"/>
                <w:noProof/>
                <w:sz w:val="18"/>
                <w:szCs w:val="18"/>
                <w:lang w:val="en-US"/>
              </w:rPr>
              <m:t>c</m:t>
            </m:r>
          </m:e>
          <m:sub>
            <m:r>
              <w:rPr>
                <w:rFonts w:ascii="Cambria Math" w:hAnsi="Cambria Math" w:cs="Arial"/>
                <w:noProof/>
                <w:sz w:val="18"/>
                <w:szCs w:val="18"/>
                <w:lang w:val="en-US"/>
              </w:rPr>
              <m:t>i</m:t>
            </m:r>
          </m:sub>
        </m:sSub>
      </m:oMath>
      <w:r w:rsidRPr="00EE67F8">
        <w:rPr>
          <w:rFonts w:ascii="Arial" w:hAnsi="Arial" w:cs="Arial"/>
          <w:noProof/>
          <w:sz w:val="18"/>
          <w:szCs w:val="18"/>
          <w:lang w:val="en-US"/>
        </w:rPr>
        <w:t xml:space="preserve">, </w:t>
      </w:r>
      <m:oMath>
        <m:sSub>
          <m:sSubPr>
            <m:ctrlPr>
              <w:rPr>
                <w:rFonts w:ascii="Cambria Math" w:hAnsi="Cambria Math" w:cs="Arial"/>
                <w:i/>
                <w:noProof/>
                <w:sz w:val="18"/>
                <w:szCs w:val="18"/>
              </w:rPr>
            </m:ctrlPr>
          </m:sSubPr>
          <m:e>
            <m:r>
              <w:rPr>
                <w:rFonts w:ascii="Cambria Math" w:hAnsi="Cambria Math" w:cs="Arial"/>
                <w:noProof/>
                <w:sz w:val="18"/>
                <w:szCs w:val="18"/>
                <w:lang w:val="en-US"/>
              </w:rPr>
              <m:t>z</m:t>
            </m:r>
          </m:e>
          <m:sub>
            <m:r>
              <w:rPr>
                <w:rFonts w:ascii="Cambria Math" w:hAnsi="Cambria Math" w:cs="Arial"/>
                <w:noProof/>
                <w:sz w:val="18"/>
                <w:szCs w:val="18"/>
                <w:lang w:val="en-US"/>
              </w:rPr>
              <m:t>i</m:t>
            </m:r>
          </m:sub>
        </m:sSub>
      </m:oMath>
      <w:r w:rsidRPr="00EE67F8">
        <w:rPr>
          <w:rFonts w:ascii="Arial" w:hAnsi="Arial" w:cs="Arial"/>
          <w:noProof/>
          <w:sz w:val="18"/>
          <w:szCs w:val="18"/>
          <w:lang w:val="en-US"/>
        </w:rPr>
        <w:t xml:space="preserve">, and </w:t>
      </w:r>
      <m:oMath>
        <m:sSub>
          <m:sSubPr>
            <m:ctrlPr>
              <w:rPr>
                <w:rFonts w:ascii="Cambria Math" w:hAnsi="Cambria Math" w:cs="Arial"/>
                <w:i/>
                <w:noProof/>
                <w:sz w:val="18"/>
                <w:szCs w:val="18"/>
              </w:rPr>
            </m:ctrlPr>
          </m:sSubPr>
          <m:e>
            <m:r>
              <w:rPr>
                <w:rFonts w:ascii="Cambria Math" w:hAnsi="Cambria Math" w:cs="Arial"/>
                <w:noProof/>
                <w:sz w:val="18"/>
                <w:szCs w:val="18"/>
                <w:lang w:val="en-US"/>
              </w:rPr>
              <m:t>D</m:t>
            </m:r>
          </m:e>
          <m:sub>
            <m:r>
              <w:rPr>
                <w:rFonts w:ascii="Cambria Math" w:hAnsi="Cambria Math" w:cs="Arial"/>
                <w:noProof/>
                <w:sz w:val="18"/>
                <w:szCs w:val="18"/>
                <w:lang w:val="en-US"/>
              </w:rPr>
              <m:t>i</m:t>
            </m:r>
          </m:sub>
        </m:sSub>
      </m:oMath>
      <w:r w:rsidRPr="00EE67F8">
        <w:rPr>
          <w:rFonts w:ascii="Arial" w:hAnsi="Arial" w:cs="Arial"/>
          <w:noProof/>
          <w:sz w:val="18"/>
          <w:szCs w:val="18"/>
          <w:lang w:val="en-US"/>
        </w:rPr>
        <w:t xml:space="preserve"> are the ionic flux, ion concentration, charge number of each ionic species, and diﬀusion coeﬃcient. </w:t>
      </w:r>
      <m:oMath>
        <m:r>
          <w:rPr>
            <w:rFonts w:ascii="Cambria Math" w:hAnsi="Cambria Math" w:cs="Arial"/>
            <w:noProof/>
            <w:sz w:val="18"/>
            <w:szCs w:val="18"/>
            <w:lang w:val="en-US"/>
          </w:rPr>
          <m:t>ф</m:t>
        </m:r>
        <m:r>
          <m:rPr>
            <m:sty m:val="p"/>
          </m:rPr>
          <w:rPr>
            <w:rFonts w:ascii="Cambria Math" w:hAnsi="Cambria Math" w:cs="Arial"/>
            <w:noProof/>
            <w:sz w:val="18"/>
            <w:szCs w:val="18"/>
            <w:lang w:val="en-US"/>
          </w:rPr>
          <m:t xml:space="preserve"> </m:t>
        </m:r>
      </m:oMath>
      <w:r w:rsidRPr="00EE67F8">
        <w:rPr>
          <w:rFonts w:ascii="Arial" w:hAnsi="Arial" w:cs="Arial"/>
          <w:noProof/>
          <w:sz w:val="18"/>
          <w:szCs w:val="18"/>
          <w:lang w:val="en-US"/>
        </w:rPr>
        <w:t xml:space="preserve">and </w:t>
      </w:r>
      <m:oMath>
        <m:r>
          <w:rPr>
            <w:rFonts w:ascii="Cambria Math" w:hAnsi="Cambria Math" w:cs="Arial"/>
            <w:noProof/>
            <w:sz w:val="18"/>
            <w:szCs w:val="18"/>
            <w:lang w:val="en-US"/>
          </w:rPr>
          <m:t>ɛ</m:t>
        </m:r>
      </m:oMath>
      <w:r w:rsidR="00EC2196" w:rsidRPr="00EE67F8">
        <w:rPr>
          <w:rFonts w:ascii="Arial" w:hAnsi="Arial" w:cs="Arial"/>
          <w:noProof/>
          <w:sz w:val="18"/>
          <w:szCs w:val="18"/>
          <w:lang w:val="en-US"/>
        </w:rPr>
        <w:t xml:space="preserve"> </w:t>
      </w:r>
      <w:r w:rsidRPr="00EE67F8">
        <w:rPr>
          <w:rFonts w:ascii="Arial" w:hAnsi="Arial" w:cs="Arial"/>
          <w:noProof/>
          <w:sz w:val="18"/>
          <w:szCs w:val="18"/>
          <w:lang w:val="en-US"/>
        </w:rPr>
        <w:t xml:space="preserve">represent the electrical potential and the dielectric constant of medium. </w:t>
      </w:r>
      <m:oMath>
        <m:r>
          <w:rPr>
            <w:rFonts w:ascii="Cambria Math" w:hAnsi="Cambria Math" w:cs="Arial"/>
            <w:noProof/>
            <w:sz w:val="18"/>
            <w:szCs w:val="18"/>
            <w:lang w:val="en-US"/>
          </w:rPr>
          <m:t>T</m:t>
        </m:r>
      </m:oMath>
      <w:r w:rsidRPr="00EE67F8">
        <w:rPr>
          <w:rFonts w:ascii="Arial" w:hAnsi="Arial" w:cs="Arial"/>
          <w:noProof/>
          <w:sz w:val="18"/>
          <w:szCs w:val="18"/>
          <w:lang w:val="en-US"/>
        </w:rPr>
        <w:t xml:space="preserve">, </w:t>
      </w:r>
      <m:oMath>
        <m:r>
          <w:rPr>
            <w:rFonts w:ascii="Cambria Math" w:hAnsi="Cambria Math" w:cs="Arial"/>
            <w:noProof/>
            <w:sz w:val="18"/>
            <w:szCs w:val="18"/>
            <w:lang w:val="en-US"/>
          </w:rPr>
          <m:t>F</m:t>
        </m:r>
      </m:oMath>
      <w:r w:rsidRPr="00EE67F8">
        <w:rPr>
          <w:rFonts w:ascii="Arial" w:hAnsi="Arial" w:cs="Arial"/>
          <w:noProof/>
          <w:sz w:val="18"/>
          <w:szCs w:val="18"/>
          <w:lang w:val="en-US"/>
        </w:rPr>
        <w:t xml:space="preserve">, and </w:t>
      </w:r>
      <m:oMath>
        <m:r>
          <w:rPr>
            <w:rFonts w:ascii="Cambria Math" w:hAnsi="Cambria Math" w:cs="Arial"/>
            <w:noProof/>
            <w:sz w:val="18"/>
            <w:szCs w:val="18"/>
            <w:lang w:val="en-US"/>
          </w:rPr>
          <m:t>R</m:t>
        </m:r>
      </m:oMath>
      <w:r w:rsidRPr="00EE67F8">
        <w:rPr>
          <w:rFonts w:ascii="Arial" w:hAnsi="Arial" w:cs="Arial"/>
          <w:noProof/>
          <w:sz w:val="18"/>
          <w:szCs w:val="18"/>
          <w:lang w:val="en-US"/>
        </w:rPr>
        <w:t xml:space="preserve"> are the absolute temperature, Faraday constant</w:t>
      </w:r>
      <w:r w:rsidR="002C243B" w:rsidRPr="00EE67F8">
        <w:rPr>
          <w:rFonts w:ascii="Arial" w:hAnsi="Arial" w:cs="Arial"/>
          <w:noProof/>
          <w:sz w:val="18"/>
          <w:szCs w:val="18"/>
          <w:lang w:val="en-US"/>
        </w:rPr>
        <w:t>,</w:t>
      </w:r>
      <w:r w:rsidRPr="00EE67F8">
        <w:rPr>
          <w:rFonts w:ascii="Arial" w:hAnsi="Arial" w:cs="Arial"/>
          <w:noProof/>
          <w:sz w:val="18"/>
          <w:szCs w:val="18"/>
          <w:lang w:val="en-US"/>
        </w:rPr>
        <w:t xml:space="preserve"> and universal gas constant, respectively. The diﬀusion coeﬃcients for cations and anions are 1.334×10</w:t>
      </w:r>
      <w:r w:rsidR="00A471C0" w:rsidRPr="00EE67F8">
        <w:rPr>
          <w:rFonts w:cstheme="minorHAnsi"/>
          <w:sz w:val="18"/>
          <w:szCs w:val="18"/>
          <w:vertAlign w:val="superscript"/>
        </w:rPr>
        <w:t>−</w:t>
      </w:r>
      <w:r w:rsidRPr="00EE67F8">
        <w:rPr>
          <w:rFonts w:ascii="Arial" w:hAnsi="Arial" w:cs="Arial"/>
          <w:noProof/>
          <w:sz w:val="18"/>
          <w:szCs w:val="18"/>
          <w:vertAlign w:val="superscript"/>
          <w:lang w:val="en-US"/>
        </w:rPr>
        <w:t>5</w:t>
      </w:r>
      <w:r w:rsidRPr="00EE67F8">
        <w:rPr>
          <w:rFonts w:ascii="Arial" w:hAnsi="Arial" w:cs="Arial"/>
          <w:noProof/>
          <w:sz w:val="18"/>
          <w:szCs w:val="18"/>
          <w:lang w:val="en-US"/>
        </w:rPr>
        <w:t xml:space="preserve"> and 2.032×10</w:t>
      </w:r>
      <w:r w:rsidR="00A471C0" w:rsidRPr="00EE67F8">
        <w:rPr>
          <w:rFonts w:cstheme="minorHAnsi"/>
          <w:sz w:val="18"/>
          <w:szCs w:val="18"/>
          <w:vertAlign w:val="superscript"/>
        </w:rPr>
        <w:t>−</w:t>
      </w:r>
      <w:r w:rsidRPr="00EE67F8">
        <w:rPr>
          <w:rFonts w:ascii="Arial" w:hAnsi="Arial" w:cs="Arial"/>
          <w:noProof/>
          <w:sz w:val="18"/>
          <w:szCs w:val="18"/>
          <w:vertAlign w:val="superscript"/>
          <w:lang w:val="en-US"/>
        </w:rPr>
        <w:t>5</w:t>
      </w:r>
      <w:r w:rsidRPr="00EE67F8">
        <w:rPr>
          <w:rFonts w:ascii="Arial" w:hAnsi="Arial" w:cs="Arial"/>
          <w:noProof/>
          <w:sz w:val="18"/>
          <w:szCs w:val="18"/>
          <w:lang w:val="en-US"/>
        </w:rPr>
        <w:t xml:space="preserve"> cm</w:t>
      </w:r>
      <w:r w:rsidRPr="00EE67F8">
        <w:rPr>
          <w:rFonts w:ascii="Arial" w:hAnsi="Arial" w:cs="Arial"/>
          <w:noProof/>
          <w:sz w:val="18"/>
          <w:szCs w:val="18"/>
          <w:vertAlign w:val="superscript"/>
          <w:lang w:val="en-US"/>
        </w:rPr>
        <w:t>2</w:t>
      </w:r>
      <w:r w:rsidRPr="00EE67F8">
        <w:rPr>
          <w:rFonts w:ascii="Arial" w:hAnsi="Arial" w:cs="Arial"/>
          <w:noProof/>
          <w:sz w:val="18"/>
          <w:szCs w:val="18"/>
          <w:lang w:val="en-US"/>
        </w:rPr>
        <w:t xml:space="preserve"> s</w:t>
      </w:r>
      <w:r w:rsidR="00A471C0" w:rsidRPr="00EE67F8">
        <w:rPr>
          <w:rFonts w:cstheme="minorHAnsi"/>
          <w:sz w:val="18"/>
          <w:szCs w:val="18"/>
          <w:vertAlign w:val="superscript"/>
        </w:rPr>
        <w:t>−</w:t>
      </w:r>
      <w:r w:rsidRPr="00EE67F8">
        <w:rPr>
          <w:rFonts w:ascii="Arial" w:hAnsi="Arial" w:cs="Arial"/>
          <w:noProof/>
          <w:sz w:val="18"/>
          <w:szCs w:val="18"/>
          <w:vertAlign w:val="superscript"/>
          <w:lang w:val="en-US"/>
        </w:rPr>
        <w:t>1</w:t>
      </w:r>
      <w:r w:rsidRPr="00EE67F8">
        <w:rPr>
          <w:rFonts w:ascii="Arial" w:hAnsi="Arial" w:cs="Arial"/>
          <w:noProof/>
          <w:sz w:val="18"/>
          <w:szCs w:val="18"/>
          <w:lang w:val="en-US"/>
        </w:rPr>
        <w:t xml:space="preserve"> (NaCl </w:t>
      </w:r>
      <w:r w:rsidR="0037005D" w:rsidRPr="00EE67F8">
        <w:rPr>
          <w:rFonts w:ascii="Arial" w:hAnsi="Arial" w:cs="Arial"/>
          <w:noProof/>
          <w:sz w:val="18"/>
          <w:szCs w:val="18"/>
          <w:lang w:val="en-US"/>
        </w:rPr>
        <w:t>was use</w:t>
      </w:r>
      <w:r w:rsidR="00AA25B9" w:rsidRPr="00EE67F8">
        <w:rPr>
          <w:rFonts w:ascii="Arial" w:hAnsi="Arial" w:cs="Arial"/>
          <w:noProof/>
          <w:sz w:val="18"/>
          <w:szCs w:val="18"/>
          <w:lang w:val="en-US"/>
        </w:rPr>
        <w:t>d</w:t>
      </w:r>
      <w:r w:rsidR="0037005D" w:rsidRPr="00EE67F8">
        <w:rPr>
          <w:rFonts w:ascii="Arial" w:hAnsi="Arial" w:cs="Arial"/>
          <w:noProof/>
          <w:sz w:val="18"/>
          <w:szCs w:val="18"/>
          <w:lang w:val="en-US"/>
        </w:rPr>
        <w:t xml:space="preserve"> </w:t>
      </w:r>
      <w:r w:rsidRPr="00EE67F8">
        <w:rPr>
          <w:rFonts w:ascii="Arial" w:hAnsi="Arial" w:cs="Arial"/>
          <w:noProof/>
          <w:sz w:val="18"/>
          <w:szCs w:val="18"/>
          <w:lang w:val="en-US"/>
        </w:rPr>
        <w:t>as the electrolyte).</w:t>
      </w:r>
    </w:p>
    <w:p w14:paraId="7DDDBA9C" w14:textId="77777777" w:rsidR="005E1F56" w:rsidRPr="00EE67F8" w:rsidRDefault="005E1F56" w:rsidP="005E1F56">
      <w:pPr>
        <w:spacing w:after="120" w:line="276" w:lineRule="auto"/>
        <w:jc w:val="both"/>
        <w:rPr>
          <w:rFonts w:ascii="Arial" w:hAnsi="Arial" w:cs="Arial"/>
          <w:noProof/>
          <w:sz w:val="21"/>
          <w:szCs w:val="21"/>
          <w:lang w:val="en-US"/>
        </w:rPr>
      </w:pPr>
      <w:r w:rsidRPr="00EE67F8">
        <w:rPr>
          <w:rFonts w:ascii="Arial" w:hAnsi="Arial" w:cs="Arial"/>
          <w:noProof/>
          <w:sz w:val="18"/>
          <w:szCs w:val="18"/>
          <w:lang w:val="en-US"/>
        </w:rPr>
        <w:t xml:space="preserve">For simplification, </w:t>
      </w:r>
      <w:r w:rsidR="0037005D" w:rsidRPr="00EE67F8">
        <w:rPr>
          <w:rFonts w:ascii="Arial" w:hAnsi="Arial" w:cs="Arial"/>
          <w:noProof/>
          <w:sz w:val="18"/>
          <w:szCs w:val="18"/>
          <w:lang w:val="en-US"/>
        </w:rPr>
        <w:t>a</w:t>
      </w:r>
      <w:r w:rsidRPr="00EE67F8">
        <w:rPr>
          <w:rFonts w:ascii="Arial" w:hAnsi="Arial" w:cs="Arial"/>
          <w:noProof/>
          <w:sz w:val="18"/>
          <w:szCs w:val="18"/>
          <w:lang w:val="en-US"/>
        </w:rPr>
        <w:t xml:space="preserve"> </w:t>
      </w:r>
      <w:r w:rsidR="007F31F6" w:rsidRPr="00EE67F8">
        <w:rPr>
          <w:rFonts w:ascii="Arial" w:hAnsi="Arial" w:cs="Arial"/>
          <w:noProof/>
          <w:sz w:val="18"/>
          <w:szCs w:val="18"/>
          <w:lang w:val="en-US"/>
        </w:rPr>
        <w:t>1.5</w:t>
      </w:r>
      <w:r w:rsidRPr="00EE67F8">
        <w:rPr>
          <w:rFonts w:ascii="Arial" w:hAnsi="Arial" w:cs="Arial"/>
          <w:noProof/>
          <w:sz w:val="18"/>
          <w:szCs w:val="18"/>
          <w:lang w:val="en-US"/>
        </w:rPr>
        <w:t xml:space="preserve">-nm-width and </w:t>
      </w:r>
      <w:r w:rsidR="007F31F6" w:rsidRPr="00EE67F8">
        <w:rPr>
          <w:rFonts w:ascii="Arial" w:hAnsi="Arial" w:cs="Arial"/>
          <w:noProof/>
          <w:sz w:val="18"/>
          <w:szCs w:val="18"/>
          <w:lang w:val="en-US"/>
        </w:rPr>
        <w:t>200</w:t>
      </w:r>
      <w:r w:rsidRPr="00EE67F8">
        <w:rPr>
          <w:rFonts w:ascii="Arial" w:hAnsi="Arial" w:cs="Arial"/>
          <w:noProof/>
          <w:sz w:val="18"/>
          <w:szCs w:val="18"/>
          <w:lang w:val="en-US"/>
        </w:rPr>
        <w:t xml:space="preserve">-nm-length rectangle nanochannel </w:t>
      </w:r>
      <w:r w:rsidR="0037005D" w:rsidRPr="00EE67F8">
        <w:rPr>
          <w:rFonts w:ascii="Arial" w:hAnsi="Arial" w:cs="Arial"/>
          <w:noProof/>
          <w:sz w:val="18"/>
          <w:szCs w:val="18"/>
          <w:lang w:val="en-US"/>
        </w:rPr>
        <w:t xml:space="preserve">was used </w:t>
      </w:r>
      <w:r w:rsidRPr="00EE67F8">
        <w:rPr>
          <w:rFonts w:ascii="Arial" w:hAnsi="Arial" w:cs="Arial"/>
          <w:noProof/>
          <w:sz w:val="18"/>
          <w:szCs w:val="18"/>
          <w:lang w:val="en-US"/>
        </w:rPr>
        <w:t>to simulate the channels inside the COF-</w:t>
      </w:r>
      <w:r w:rsidR="00A471C0" w:rsidRPr="00EE67F8">
        <w:rPr>
          <w:rFonts w:ascii="Arial" w:hAnsi="Arial" w:cs="Arial"/>
          <w:noProof/>
          <w:sz w:val="18"/>
          <w:szCs w:val="18"/>
          <w:lang w:val="en-US"/>
        </w:rPr>
        <w:t>EB</w:t>
      </w:r>
      <w:r w:rsidRPr="00EE67F8">
        <w:rPr>
          <w:rFonts w:ascii="Arial" w:hAnsi="Arial" w:cs="Arial"/>
          <w:noProof/>
          <w:sz w:val="18"/>
          <w:szCs w:val="18"/>
          <w:vertAlign w:val="subscript"/>
          <w:lang w:val="en-US"/>
        </w:rPr>
        <w:t>x</w:t>
      </w:r>
      <w:r w:rsidRPr="00EE67F8">
        <w:rPr>
          <w:rFonts w:ascii="Arial" w:hAnsi="Arial" w:cs="Arial"/>
          <w:noProof/>
          <w:sz w:val="18"/>
          <w:szCs w:val="18"/>
          <w:lang w:val="en-US"/>
        </w:rPr>
        <w:t>B</w:t>
      </w:r>
      <w:r w:rsidR="00A471C0" w:rsidRPr="00EE67F8">
        <w:rPr>
          <w:rFonts w:ascii="Arial" w:hAnsi="Arial" w:cs="Arial"/>
          <w:noProof/>
          <w:sz w:val="18"/>
          <w:szCs w:val="18"/>
          <w:lang w:val="en-US"/>
        </w:rPr>
        <w:t>D</w:t>
      </w:r>
      <w:r w:rsidRPr="00EE67F8">
        <w:rPr>
          <w:rFonts w:ascii="Arial" w:hAnsi="Arial" w:cs="Arial"/>
          <w:noProof/>
          <w:sz w:val="18"/>
          <w:szCs w:val="18"/>
          <w:vertAlign w:val="subscript"/>
          <w:lang w:val="en-US"/>
        </w:rPr>
        <w:t>y</w:t>
      </w:r>
      <w:r w:rsidRPr="00EE67F8">
        <w:rPr>
          <w:rFonts w:ascii="Arial" w:hAnsi="Arial" w:cs="Arial"/>
          <w:noProof/>
          <w:sz w:val="18"/>
          <w:szCs w:val="18"/>
          <w:lang w:val="en-US"/>
        </w:rPr>
        <w:t>/PAN. To decrease the effect of entrance/exit mass transfer resistances on the overall ionic transport, two electrolyte reservoirs are introduced. The external potential is applied on the boundary</w:t>
      </w:r>
      <w:r w:rsidRPr="00EE67F8">
        <w:rPr>
          <w:rFonts w:ascii="Arial" w:hAnsi="Arial" w:cs="Arial"/>
          <w:noProof/>
          <w:sz w:val="21"/>
          <w:szCs w:val="21"/>
          <w:lang w:val="en-US"/>
        </w:rPr>
        <w:t xml:space="preserve"> </w:t>
      </w:r>
      <m:oMath>
        <m:sSub>
          <m:sSubPr>
            <m:ctrlPr>
              <w:rPr>
                <w:rFonts w:ascii="Cambria Math" w:hAnsi="Cambria Math" w:cs="Arial"/>
                <w:i/>
                <w:noProof/>
                <w:sz w:val="18"/>
                <w:szCs w:val="18"/>
              </w:rPr>
            </m:ctrlPr>
          </m:sSubPr>
          <m:e>
            <m:r>
              <w:rPr>
                <w:rFonts w:ascii="Cambria Math" w:hAnsi="Cambria Math" w:cs="Arial"/>
                <w:noProof/>
                <w:sz w:val="18"/>
                <w:szCs w:val="18"/>
                <w:lang w:val="en-US"/>
              </w:rPr>
              <m:t>w</m:t>
            </m:r>
          </m:e>
          <m:sub>
            <m:r>
              <w:rPr>
                <w:rFonts w:ascii="Cambria Math" w:hAnsi="Cambria Math" w:cs="Arial"/>
                <w:noProof/>
                <w:sz w:val="18"/>
                <w:szCs w:val="18"/>
                <w:lang w:val="en-US"/>
              </w:rPr>
              <m:t>1</m:t>
            </m:r>
          </m:sub>
        </m:sSub>
      </m:oMath>
      <w:r w:rsidRPr="00EE67F8">
        <w:rPr>
          <w:rFonts w:ascii="Arial" w:hAnsi="Arial" w:cs="Arial"/>
          <w:noProof/>
          <w:sz w:val="18"/>
          <w:szCs w:val="18"/>
          <w:lang w:val="en-US"/>
        </w:rPr>
        <w:t xml:space="preserve">, and </w:t>
      </w:r>
      <m:oMath>
        <m:sSub>
          <m:sSubPr>
            <m:ctrlPr>
              <w:rPr>
                <w:rFonts w:ascii="Cambria Math" w:hAnsi="Cambria Math" w:cs="Arial"/>
                <w:i/>
                <w:noProof/>
                <w:sz w:val="18"/>
                <w:szCs w:val="18"/>
              </w:rPr>
            </m:ctrlPr>
          </m:sSubPr>
          <m:e>
            <m:r>
              <w:rPr>
                <w:rFonts w:ascii="Cambria Math" w:hAnsi="Cambria Math" w:cs="Arial"/>
                <w:noProof/>
                <w:sz w:val="18"/>
                <w:szCs w:val="18"/>
                <w:lang w:val="en-US"/>
              </w:rPr>
              <m:t>w</m:t>
            </m:r>
          </m:e>
          <m:sub>
            <m:r>
              <w:rPr>
                <w:rFonts w:ascii="Cambria Math" w:hAnsi="Cambria Math" w:cs="Arial"/>
                <w:noProof/>
                <w:sz w:val="18"/>
                <w:szCs w:val="18"/>
                <w:lang w:val="en-US"/>
              </w:rPr>
              <m:t>2</m:t>
            </m:r>
          </m:sub>
        </m:sSub>
      </m:oMath>
      <w:r w:rsidRPr="00EE67F8">
        <w:rPr>
          <w:rFonts w:ascii="Arial" w:hAnsi="Arial" w:cs="Arial"/>
          <w:noProof/>
          <w:sz w:val="18"/>
          <w:szCs w:val="18"/>
          <w:lang w:val="en-US"/>
        </w:rPr>
        <w:t xml:space="preserve"> offered the reference potential. The boundary conditions for the electrical potential and ion flux are shown as below:</w:t>
      </w:r>
    </w:p>
    <w:p w14:paraId="3E4CED68" w14:textId="77777777" w:rsidR="005E1F56" w:rsidRPr="00EE67F8" w:rsidRDefault="005E1F56" w:rsidP="005E1F56">
      <w:pPr>
        <w:spacing w:line="276" w:lineRule="auto"/>
        <w:jc w:val="center"/>
        <w:rPr>
          <w:noProof/>
          <w:sz w:val="21"/>
          <w:szCs w:val="21"/>
          <w:lang w:val="en-US"/>
        </w:rPr>
      </w:pPr>
      <m:oMathPara>
        <m:oMath>
          <m:r>
            <w:rPr>
              <w:rFonts w:ascii="Cambria Math" w:hAnsi="Cambria Math"/>
              <w:noProof/>
              <w:sz w:val="18"/>
              <w:szCs w:val="18"/>
              <w:lang w:val="en-US"/>
            </w:rPr>
            <m:t xml:space="preserve">                                                                                      </m:t>
          </m:r>
          <m:acc>
            <m:accPr>
              <m:chr m:val="⃗"/>
              <m:ctrlPr>
                <w:rPr>
                  <w:rFonts w:ascii="Cambria Math" w:hAnsi="Cambria Math"/>
                  <w:noProof/>
                  <w:sz w:val="18"/>
                  <w:szCs w:val="18"/>
                </w:rPr>
              </m:ctrlPr>
            </m:accPr>
            <m:e>
              <m:r>
                <w:rPr>
                  <w:rFonts w:ascii="Cambria Math" w:hAnsi="Cambria Math"/>
                  <w:noProof/>
                  <w:sz w:val="18"/>
                  <w:szCs w:val="18"/>
                  <w:lang w:val="en-US"/>
                </w:rPr>
                <m:t>n</m:t>
              </m:r>
            </m:e>
          </m:acc>
          <m:r>
            <w:rPr>
              <w:rFonts w:ascii="Cambria Math" w:hAnsi="Cambria Math"/>
              <w:noProof/>
              <w:sz w:val="18"/>
              <w:szCs w:val="18"/>
              <w:lang w:val="en-US"/>
            </w:rPr>
            <m:t>·</m:t>
          </m:r>
          <m:r>
            <m:rPr>
              <m:sty m:val="p"/>
            </m:rPr>
            <w:rPr>
              <w:rFonts w:ascii="Cambria Math" w:hAnsi="Cambria Math"/>
              <w:noProof/>
              <w:sz w:val="18"/>
              <w:szCs w:val="18"/>
              <w:lang w:val="en-US"/>
            </w:rPr>
            <m:t>∇</m:t>
          </m:r>
          <m:r>
            <w:rPr>
              <w:rFonts w:ascii="Cambria Math" w:hAnsi="Cambria Math" w:cs="Arial"/>
              <w:noProof/>
              <w:sz w:val="18"/>
              <w:szCs w:val="18"/>
              <w:lang w:val="en-US"/>
            </w:rPr>
            <m:t>ф</m:t>
          </m:r>
          <m:r>
            <m:rPr>
              <m:sty m:val="p"/>
            </m:rPr>
            <w:rPr>
              <w:rFonts w:ascii="Cambria Math" w:hAnsi="Cambria Math"/>
              <w:noProof/>
              <w:sz w:val="18"/>
              <w:szCs w:val="18"/>
              <w:lang w:val="en-US"/>
            </w:rPr>
            <m:t>=-</m:t>
          </m:r>
          <m:f>
            <m:fPr>
              <m:ctrlPr>
                <w:rPr>
                  <w:rFonts w:ascii="Cambria Math" w:hAnsi="Cambria Math"/>
                  <w:noProof/>
                  <w:sz w:val="18"/>
                  <w:szCs w:val="18"/>
                </w:rPr>
              </m:ctrlPr>
            </m:fPr>
            <m:num>
              <m:r>
                <w:rPr>
                  <w:rFonts w:ascii="Cambria Math" w:hAnsi="Cambria Math"/>
                  <w:noProof/>
                  <w:sz w:val="18"/>
                  <w:szCs w:val="18"/>
                  <w:lang w:val="en-US"/>
                </w:rPr>
                <m:t>σ</m:t>
              </m:r>
            </m:num>
            <m:den>
              <m:r>
                <w:rPr>
                  <w:rFonts w:ascii="Cambria Math" w:hAnsi="Cambria Math"/>
                  <w:noProof/>
                  <w:sz w:val="18"/>
                  <w:szCs w:val="18"/>
                  <w:lang w:val="en-US"/>
                </w:rPr>
                <m:t>ε</m:t>
              </m:r>
            </m:den>
          </m:f>
          <m:r>
            <w:rPr>
              <w:rFonts w:ascii="Cambria Math" w:hAnsi="Cambria Math"/>
              <w:noProof/>
              <w:sz w:val="18"/>
              <w:szCs w:val="18"/>
              <w:lang w:val="en-US"/>
            </w:rPr>
            <m:t xml:space="preserve">                                                                                                 </m:t>
          </m:r>
          <m:r>
            <m:rPr>
              <m:sty m:val="p"/>
            </m:rPr>
            <w:rPr>
              <w:rFonts w:ascii="Cambria Math" w:hAnsi="Cambria Math"/>
              <w:noProof/>
              <w:sz w:val="18"/>
              <w:szCs w:val="18"/>
              <w:lang w:val="en-US"/>
            </w:rPr>
            <m:t>(</m:t>
          </m:r>
          <m:r>
            <m:rPr>
              <m:sty m:val="p"/>
            </m:rPr>
            <w:rPr>
              <w:rFonts w:ascii="Cambria Math" w:eastAsiaTheme="minorEastAsia" w:hAnsi="Cambria Math" w:hint="eastAsia"/>
              <w:noProof/>
              <w:sz w:val="18"/>
              <w:szCs w:val="18"/>
              <w:lang w:val="en-US" w:eastAsia="zh-CN"/>
            </w:rPr>
            <m:t>1</m:t>
          </m:r>
          <m:r>
            <m:rPr>
              <m:sty m:val="p"/>
            </m:rPr>
            <w:rPr>
              <w:rFonts w:ascii="Cambria Math" w:eastAsiaTheme="minorEastAsia" w:hAnsi="Cambria Math"/>
              <w:noProof/>
              <w:sz w:val="18"/>
              <w:szCs w:val="18"/>
              <w:lang w:val="en-US" w:eastAsia="zh-CN"/>
            </w:rPr>
            <m:t>2</m:t>
          </m:r>
          <m:r>
            <m:rPr>
              <m:sty m:val="p"/>
            </m:rPr>
            <w:rPr>
              <w:rFonts w:ascii="Cambria Math" w:hAnsi="Cambria Math"/>
              <w:noProof/>
              <w:sz w:val="18"/>
              <w:szCs w:val="18"/>
              <w:lang w:val="en-US"/>
            </w:rPr>
            <m:t>)</m:t>
          </m:r>
        </m:oMath>
      </m:oMathPara>
    </w:p>
    <w:p w14:paraId="283C76A4" w14:textId="77777777" w:rsidR="005E1F56" w:rsidRPr="00EE67F8" w:rsidRDefault="005E1F56" w:rsidP="005E1F56">
      <w:pPr>
        <w:spacing w:line="276" w:lineRule="auto"/>
        <w:jc w:val="center"/>
        <w:rPr>
          <w:noProof/>
          <w:sz w:val="18"/>
          <w:szCs w:val="18"/>
          <w:lang w:val="en-US"/>
        </w:rPr>
      </w:pPr>
      <m:oMathPara>
        <m:oMath>
          <m:r>
            <w:rPr>
              <w:rFonts w:ascii="Cambria Math" w:hAnsi="Cambria Math"/>
              <w:noProof/>
              <w:sz w:val="18"/>
              <w:szCs w:val="18"/>
              <w:lang w:val="en-US"/>
            </w:rPr>
            <m:t xml:space="preserve">                                                                                             </m:t>
          </m:r>
          <m:acc>
            <m:accPr>
              <m:chr m:val="⃗"/>
              <m:ctrlPr>
                <w:rPr>
                  <w:rFonts w:ascii="Cambria Math" w:hAnsi="Cambria Math"/>
                  <w:i/>
                  <w:noProof/>
                  <w:sz w:val="18"/>
                  <w:szCs w:val="18"/>
                </w:rPr>
              </m:ctrlPr>
            </m:accPr>
            <m:e>
              <m:r>
                <w:rPr>
                  <w:rFonts w:ascii="Cambria Math" w:hAnsi="Cambria Math"/>
                  <w:noProof/>
                  <w:sz w:val="18"/>
                  <w:szCs w:val="18"/>
                  <w:lang w:val="en-US"/>
                </w:rPr>
                <m:t>n</m:t>
              </m:r>
            </m:e>
          </m:acc>
          <m:r>
            <w:rPr>
              <w:rFonts w:ascii="Cambria Math" w:hAnsi="Cambria Math"/>
              <w:noProof/>
              <w:sz w:val="18"/>
              <w:szCs w:val="18"/>
              <w:lang w:val="en-US"/>
            </w:rPr>
            <m:t>·j</m:t>
          </m:r>
          <m:r>
            <m:rPr>
              <m:sty m:val="p"/>
            </m:rPr>
            <w:rPr>
              <w:rFonts w:ascii="Cambria Math" w:hAnsi="Cambria Math"/>
              <w:noProof/>
              <w:sz w:val="18"/>
              <w:szCs w:val="18"/>
              <w:lang w:val="en-US"/>
            </w:rPr>
            <m:t>=0</m:t>
          </m:r>
          <m:r>
            <w:rPr>
              <w:rFonts w:ascii="Cambria Math" w:hAnsi="Cambria Math"/>
              <w:noProof/>
              <w:sz w:val="18"/>
              <w:szCs w:val="18"/>
              <w:lang w:val="en-US"/>
            </w:rPr>
            <m:t xml:space="preserve">                                                                                                    </m:t>
          </m:r>
          <m:r>
            <m:rPr>
              <m:sty m:val="p"/>
            </m:rPr>
            <w:rPr>
              <w:rFonts w:ascii="Cambria Math" w:hAnsi="Cambria Math"/>
              <w:noProof/>
              <w:sz w:val="18"/>
              <w:szCs w:val="18"/>
              <w:lang w:val="en-US"/>
            </w:rPr>
            <m:t>(1</m:t>
          </m:r>
          <m:r>
            <m:rPr>
              <m:sty m:val="p"/>
            </m:rPr>
            <w:rPr>
              <w:rFonts w:ascii="Cambria Math" w:eastAsiaTheme="minorEastAsia" w:hAnsi="Cambria Math"/>
              <w:noProof/>
              <w:sz w:val="18"/>
              <w:szCs w:val="18"/>
              <w:lang w:val="en-US" w:eastAsia="zh-CN"/>
            </w:rPr>
            <m:t>3</m:t>
          </m:r>
          <m:r>
            <m:rPr>
              <m:sty m:val="p"/>
            </m:rPr>
            <w:rPr>
              <w:rFonts w:ascii="Cambria Math" w:hAnsi="Cambria Math"/>
              <w:noProof/>
              <w:sz w:val="18"/>
              <w:szCs w:val="18"/>
              <w:lang w:val="en-US"/>
            </w:rPr>
            <m:t>)</m:t>
          </m:r>
        </m:oMath>
      </m:oMathPara>
    </w:p>
    <w:p w14:paraId="32A02C79" w14:textId="77777777" w:rsidR="005E1F56" w:rsidRPr="00EE67F8" w:rsidRDefault="005E1F56" w:rsidP="00C77035">
      <w:pPr>
        <w:spacing w:after="120" w:line="276" w:lineRule="auto"/>
        <w:jc w:val="both"/>
        <w:rPr>
          <w:rFonts w:ascii="Arial" w:hAnsi="Arial" w:cs="Arial"/>
          <w:noProof/>
          <w:sz w:val="18"/>
          <w:szCs w:val="18"/>
          <w:lang w:val="en-US"/>
        </w:rPr>
      </w:pPr>
      <w:r w:rsidRPr="00EE67F8">
        <w:rPr>
          <w:rFonts w:ascii="Arial" w:hAnsi="Arial" w:cs="Arial"/>
          <w:noProof/>
          <w:sz w:val="18"/>
          <w:szCs w:val="18"/>
          <w:lang w:val="en-US"/>
        </w:rPr>
        <w:t>The physical quantity σ represents the surface charge density of the channel walls. The ionic current can be calculated by</w:t>
      </w:r>
    </w:p>
    <w:p w14:paraId="45D6EEF4" w14:textId="77777777" w:rsidR="005E1F56" w:rsidRPr="00EE67F8" w:rsidRDefault="005E1F56" w:rsidP="005E1F56">
      <w:pPr>
        <w:spacing w:line="276" w:lineRule="auto"/>
        <w:jc w:val="both"/>
        <w:rPr>
          <w:noProof/>
          <w:sz w:val="21"/>
          <w:szCs w:val="21"/>
          <w:lang w:val="en-US"/>
        </w:rPr>
      </w:pPr>
      <m:oMathPara>
        <m:oMath>
          <m:r>
            <w:rPr>
              <w:rFonts w:ascii="Cambria Math" w:hAnsi="Cambria Math"/>
              <w:noProof/>
              <w:sz w:val="18"/>
              <w:szCs w:val="18"/>
              <w:lang w:val="en-US"/>
            </w:rPr>
            <w:lastRenderedPageBreak/>
            <m:t xml:space="preserve">                                                         I</m:t>
          </m:r>
          <m:r>
            <m:rPr>
              <m:sty m:val="p"/>
            </m:rPr>
            <w:rPr>
              <w:rFonts w:ascii="Cambria Math" w:hAnsi="Cambria Math"/>
              <w:noProof/>
              <w:sz w:val="18"/>
              <w:szCs w:val="18"/>
              <w:lang w:val="en-US"/>
            </w:rPr>
            <m:t>=</m:t>
          </m:r>
          <m:nary>
            <m:naryPr>
              <m:chr m:val="∬"/>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lang w:val="en-US"/>
                    </w:rPr>
                    <m:t>j</m:t>
                  </m:r>
                </m:e>
                <m:sub>
                  <m:r>
                    <w:rPr>
                      <w:rFonts w:ascii="Cambria Math" w:hAnsi="Cambria Math"/>
                      <w:noProof/>
                      <w:sz w:val="18"/>
                      <w:szCs w:val="18"/>
                      <w:lang w:val="en-US"/>
                    </w:rPr>
                    <m:t>i</m:t>
                  </m:r>
                </m:sub>
              </m:sSub>
            </m:e>
          </m:nary>
          <m:r>
            <w:rPr>
              <w:rFonts w:ascii="Cambria Math" w:hAnsi="Cambria Math"/>
              <w:noProof/>
              <w:sz w:val="18"/>
              <w:szCs w:val="18"/>
              <w:lang w:val="en-US"/>
            </w:rPr>
            <m:t>ds</m:t>
          </m:r>
          <m:r>
            <m:rPr>
              <m:sty m:val="p"/>
            </m:rPr>
            <w:rPr>
              <w:rFonts w:ascii="Cambria Math" w:hAnsi="Cambria Math"/>
              <w:noProof/>
              <w:sz w:val="18"/>
              <w:szCs w:val="18"/>
              <w:lang w:val="en-US"/>
            </w:rPr>
            <m:t>=-</m:t>
          </m:r>
          <m:nary>
            <m:naryPr>
              <m:chr m:val="∬"/>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lang w:val="en-US"/>
                    </w:rPr>
                    <m:t>D</m:t>
                  </m:r>
                </m:e>
                <m:sub>
                  <m:r>
                    <w:rPr>
                      <w:rFonts w:ascii="Cambria Math" w:hAnsi="Cambria Math"/>
                      <w:noProof/>
                      <w:sz w:val="18"/>
                      <w:szCs w:val="18"/>
                      <w:lang w:val="en-US"/>
                    </w:rPr>
                    <m:t>i</m:t>
                  </m:r>
                </m:sub>
              </m:sSub>
              <m:d>
                <m:dPr>
                  <m:ctrlPr>
                    <w:rPr>
                      <w:rFonts w:ascii="Cambria Math" w:hAnsi="Cambria Math"/>
                      <w:i/>
                      <w:noProof/>
                      <w:sz w:val="18"/>
                      <w:szCs w:val="18"/>
                    </w:rPr>
                  </m:ctrlPr>
                </m:dPr>
                <m:e>
                  <m:r>
                    <m:rPr>
                      <m:sty m:val="p"/>
                    </m:rPr>
                    <w:rPr>
                      <w:rFonts w:ascii="Cambria Math" w:hAnsi="Cambria Math"/>
                      <w:noProof/>
                      <w:sz w:val="18"/>
                      <w:szCs w:val="18"/>
                      <w:lang w:val="en-US"/>
                    </w:rPr>
                    <m:t>∇</m:t>
                  </m:r>
                  <m:sSub>
                    <m:sSubPr>
                      <m:ctrlPr>
                        <w:rPr>
                          <w:rFonts w:ascii="Cambria Math" w:hAnsi="Cambria Math"/>
                          <w:i/>
                          <w:noProof/>
                          <w:sz w:val="18"/>
                          <w:szCs w:val="18"/>
                        </w:rPr>
                      </m:ctrlPr>
                    </m:sSubPr>
                    <m:e>
                      <m:r>
                        <w:rPr>
                          <w:rFonts w:ascii="Cambria Math" w:hAnsi="Cambria Math"/>
                          <w:noProof/>
                          <w:sz w:val="18"/>
                          <w:szCs w:val="18"/>
                          <w:lang w:val="en-US"/>
                        </w:rPr>
                        <m:t>c</m:t>
                      </m:r>
                    </m:e>
                    <m:sub>
                      <m:r>
                        <w:rPr>
                          <w:rFonts w:ascii="Cambria Math" w:hAnsi="Cambria Math"/>
                          <w:noProof/>
                          <w:sz w:val="18"/>
                          <w:szCs w:val="18"/>
                          <w:lang w:val="en-US"/>
                        </w:rPr>
                        <m:t>i</m:t>
                      </m:r>
                    </m:sub>
                  </m:sSub>
                  <m:r>
                    <m:rPr>
                      <m:sty m:val="p"/>
                    </m:rPr>
                    <w:rPr>
                      <w:rFonts w:ascii="Cambria Math" w:hAnsi="Cambria Math"/>
                      <w:noProof/>
                      <w:sz w:val="18"/>
                      <w:szCs w:val="18"/>
                      <w:lang w:val="en-US"/>
                    </w:rPr>
                    <m:t>+</m:t>
                  </m:r>
                  <m:sSub>
                    <m:sSubPr>
                      <m:ctrlPr>
                        <w:rPr>
                          <w:rFonts w:ascii="Cambria Math" w:hAnsi="Cambria Math"/>
                          <w:i/>
                          <w:noProof/>
                          <w:sz w:val="18"/>
                          <w:szCs w:val="18"/>
                        </w:rPr>
                      </m:ctrlPr>
                    </m:sSubPr>
                    <m:e>
                      <m:r>
                        <w:rPr>
                          <w:rFonts w:ascii="Cambria Math" w:hAnsi="Cambria Math"/>
                          <w:noProof/>
                          <w:sz w:val="18"/>
                          <w:szCs w:val="18"/>
                          <w:lang w:val="en-US"/>
                        </w:rPr>
                        <m:t>z</m:t>
                      </m:r>
                    </m:e>
                    <m:sub>
                      <m:r>
                        <w:rPr>
                          <w:rFonts w:ascii="Cambria Math" w:hAnsi="Cambria Math"/>
                          <w:noProof/>
                          <w:sz w:val="18"/>
                          <w:szCs w:val="18"/>
                          <w:lang w:val="en-US"/>
                        </w:rPr>
                        <m:t>i</m:t>
                      </m:r>
                    </m:sub>
                  </m:sSub>
                  <m:sSub>
                    <m:sSubPr>
                      <m:ctrlPr>
                        <w:rPr>
                          <w:rFonts w:ascii="Cambria Math" w:hAnsi="Cambria Math"/>
                          <w:i/>
                          <w:noProof/>
                          <w:sz w:val="18"/>
                          <w:szCs w:val="18"/>
                        </w:rPr>
                      </m:ctrlPr>
                    </m:sSubPr>
                    <m:e>
                      <m:r>
                        <w:rPr>
                          <w:rFonts w:ascii="Cambria Math" w:hAnsi="Cambria Math"/>
                          <w:noProof/>
                          <w:sz w:val="18"/>
                          <w:szCs w:val="18"/>
                          <w:lang w:val="en-US"/>
                        </w:rPr>
                        <m:t>c</m:t>
                      </m:r>
                    </m:e>
                    <m:sub>
                      <m:r>
                        <w:rPr>
                          <w:rFonts w:ascii="Cambria Math" w:hAnsi="Cambria Math"/>
                          <w:noProof/>
                          <w:sz w:val="18"/>
                          <w:szCs w:val="18"/>
                          <w:lang w:val="en-US"/>
                        </w:rPr>
                        <m:t>i</m:t>
                      </m:r>
                    </m:sub>
                  </m:sSub>
                  <m:f>
                    <m:fPr>
                      <m:ctrlPr>
                        <w:rPr>
                          <w:rFonts w:ascii="Cambria Math" w:hAnsi="Cambria Math"/>
                          <w:i/>
                          <w:noProof/>
                          <w:sz w:val="18"/>
                          <w:szCs w:val="18"/>
                        </w:rPr>
                      </m:ctrlPr>
                    </m:fPr>
                    <m:num>
                      <m:r>
                        <w:rPr>
                          <w:rFonts w:ascii="Cambria Math" w:hAnsi="Cambria Math"/>
                          <w:noProof/>
                          <w:sz w:val="18"/>
                          <w:szCs w:val="18"/>
                          <w:lang w:val="en-US"/>
                        </w:rPr>
                        <m:t>F</m:t>
                      </m:r>
                    </m:num>
                    <m:den>
                      <m:r>
                        <w:rPr>
                          <w:rFonts w:ascii="Cambria Math" w:hAnsi="Cambria Math"/>
                          <w:noProof/>
                          <w:sz w:val="18"/>
                          <w:szCs w:val="18"/>
                          <w:lang w:val="en-US"/>
                        </w:rPr>
                        <m:t>RT</m:t>
                      </m:r>
                    </m:den>
                  </m:f>
                  <m:r>
                    <m:rPr>
                      <m:sty m:val="p"/>
                    </m:rPr>
                    <w:rPr>
                      <w:rFonts w:ascii="Cambria Math" w:hAnsi="Cambria Math"/>
                      <w:noProof/>
                      <w:sz w:val="18"/>
                      <w:szCs w:val="18"/>
                      <w:lang w:val="en-US"/>
                    </w:rPr>
                    <m:t>∇</m:t>
                  </m:r>
                  <m:r>
                    <w:rPr>
                      <w:rFonts w:ascii="Cambria Math" w:hAnsi="Cambria Math" w:cs="Arial"/>
                      <w:noProof/>
                      <w:sz w:val="18"/>
                      <w:szCs w:val="18"/>
                      <w:lang w:val="en-US"/>
                    </w:rPr>
                    <m:t>ф</m:t>
                  </m:r>
                </m:e>
              </m:d>
              <m:r>
                <w:rPr>
                  <w:rFonts w:ascii="Cambria Math" w:hAnsi="Cambria Math"/>
                  <w:noProof/>
                  <w:sz w:val="18"/>
                  <w:szCs w:val="18"/>
                  <w:lang w:val="en-US"/>
                </w:rPr>
                <m:t>ds</m:t>
              </m:r>
            </m:e>
          </m:nary>
          <m:r>
            <w:rPr>
              <w:rFonts w:ascii="Cambria Math" w:hAnsi="Cambria Math"/>
              <w:noProof/>
              <w:sz w:val="18"/>
              <w:szCs w:val="18"/>
              <w:lang w:val="en-US"/>
            </w:rPr>
            <m:t xml:space="preserve">                                                                 </m:t>
          </m:r>
          <m:r>
            <m:rPr>
              <m:sty m:val="p"/>
            </m:rPr>
            <w:rPr>
              <w:rFonts w:ascii="Cambria Math" w:hAnsi="Cambria Math"/>
              <w:noProof/>
              <w:sz w:val="18"/>
              <w:szCs w:val="18"/>
              <w:lang w:val="en-US"/>
            </w:rPr>
            <m:t>(1</m:t>
          </m:r>
          <m:r>
            <m:rPr>
              <m:sty m:val="p"/>
            </m:rPr>
            <w:rPr>
              <w:rFonts w:ascii="Cambria Math" w:eastAsiaTheme="minorEastAsia" w:hAnsi="Cambria Math"/>
              <w:noProof/>
              <w:sz w:val="18"/>
              <w:szCs w:val="18"/>
              <w:lang w:val="en-US" w:eastAsia="zh-CN"/>
            </w:rPr>
            <m:t>4</m:t>
          </m:r>
          <m:r>
            <m:rPr>
              <m:sty m:val="p"/>
            </m:rPr>
            <w:rPr>
              <w:rFonts w:ascii="Cambria Math" w:hAnsi="Cambria Math"/>
              <w:noProof/>
              <w:sz w:val="18"/>
              <w:szCs w:val="18"/>
              <w:lang w:val="en-US"/>
            </w:rPr>
            <m:t>)</m:t>
          </m:r>
        </m:oMath>
      </m:oMathPara>
    </w:p>
    <w:p w14:paraId="6199EE0A" w14:textId="5275EA70" w:rsidR="00213042" w:rsidRPr="00EE67F8" w:rsidRDefault="00213042" w:rsidP="00C77035">
      <w:pPr>
        <w:spacing w:after="120" w:line="276" w:lineRule="auto"/>
        <w:jc w:val="both"/>
        <w:rPr>
          <w:rFonts w:ascii="Arial" w:hAnsi="Arial" w:cs="Arial"/>
          <w:noProof/>
          <w:sz w:val="18"/>
          <w:szCs w:val="18"/>
          <w:lang w:val="en-US"/>
        </w:rPr>
      </w:pPr>
      <w:r w:rsidRPr="00EE67F8">
        <w:rPr>
          <w:rFonts w:ascii="Arial" w:hAnsi="Arial" w:cs="Arial"/>
          <w:noProof/>
          <w:sz w:val="18"/>
          <w:szCs w:val="18"/>
          <w:lang w:val="en-US"/>
        </w:rPr>
        <w:t xml:space="preserve">Temperature gradient, as an external driving force, drives the motion of solute. To describe the cause for thermal potential inside a nanochannel, the numerical model has to consider both mass and heat transfers. </w:t>
      </w:r>
      <w:r w:rsidR="0095758C" w:rsidRPr="00EE67F8">
        <w:rPr>
          <w:rFonts w:ascii="Arial" w:hAnsi="Arial" w:cs="Arial"/>
          <w:noProof/>
          <w:sz w:val="18"/>
          <w:szCs w:val="18"/>
          <w:lang w:val="en-US"/>
        </w:rPr>
        <w:t>To facilitate the</w:t>
      </w:r>
      <w:r w:rsidR="009F7439" w:rsidRPr="00EE67F8">
        <w:rPr>
          <w:rFonts w:ascii="Arial" w:hAnsi="Arial" w:cs="Arial"/>
          <w:noProof/>
          <w:sz w:val="18"/>
          <w:szCs w:val="18"/>
          <w:lang w:val="en-US"/>
        </w:rPr>
        <w:t xml:space="preserve"> calculation, the diffusion coefficient</w:t>
      </w:r>
      <w:r w:rsidR="00EF0071" w:rsidRPr="00EE67F8">
        <w:rPr>
          <w:rFonts w:ascii="Arial" w:hAnsi="Arial" w:cs="Arial"/>
          <w:noProof/>
          <w:sz w:val="18"/>
          <w:szCs w:val="18"/>
          <w:lang w:val="en-US"/>
        </w:rPr>
        <w:t>s</w:t>
      </w:r>
      <w:r w:rsidR="009F7439" w:rsidRPr="00EE67F8">
        <w:rPr>
          <w:rFonts w:ascii="Arial" w:hAnsi="Arial" w:cs="Arial"/>
          <w:noProof/>
          <w:sz w:val="18"/>
          <w:szCs w:val="18"/>
          <w:lang w:val="en-US"/>
        </w:rPr>
        <w:t xml:space="preserve"> </w:t>
      </w:r>
      <w:r w:rsidR="0095758C" w:rsidRPr="00EE67F8">
        <w:rPr>
          <w:rFonts w:ascii="Arial" w:hAnsi="Arial" w:cs="Arial"/>
          <w:noProof/>
          <w:sz w:val="18"/>
          <w:szCs w:val="18"/>
          <w:lang w:val="en-US"/>
        </w:rPr>
        <w:t>of Na</w:t>
      </w:r>
      <w:r w:rsidR="0095758C" w:rsidRPr="00EE67F8">
        <w:rPr>
          <w:rFonts w:ascii="Arial" w:hAnsi="Arial" w:cs="Arial"/>
          <w:noProof/>
          <w:sz w:val="18"/>
          <w:szCs w:val="18"/>
          <w:vertAlign w:val="superscript"/>
          <w:lang w:val="en-US"/>
        </w:rPr>
        <w:t xml:space="preserve">+ </w:t>
      </w:r>
      <w:r w:rsidR="0095758C" w:rsidRPr="00EE67F8">
        <w:rPr>
          <w:rFonts w:ascii="Arial" w:hAnsi="Arial" w:cs="Arial"/>
          <w:noProof/>
          <w:sz w:val="18"/>
          <w:szCs w:val="18"/>
          <w:lang w:val="en-US"/>
        </w:rPr>
        <w:t xml:space="preserve">and </w:t>
      </w:r>
      <w:r w:rsidR="00EF0071" w:rsidRPr="00EE67F8">
        <w:rPr>
          <w:rFonts w:ascii="Arial" w:hAnsi="Arial" w:cs="Arial"/>
          <w:sz w:val="18"/>
          <w:szCs w:val="18"/>
        </w:rPr>
        <w:t>Cl</w:t>
      </w:r>
      <w:r w:rsidR="00EF0071" w:rsidRPr="00EE67F8">
        <w:rPr>
          <w:rFonts w:ascii="Arial" w:hAnsi="Arial" w:cs="Arial"/>
          <w:sz w:val="18"/>
          <w:szCs w:val="18"/>
          <w:vertAlign w:val="superscript"/>
        </w:rPr>
        <w:t>−</w:t>
      </w:r>
      <w:r w:rsidR="00EF0071" w:rsidRPr="00EE67F8">
        <w:rPr>
          <w:rFonts w:ascii="Arial" w:hAnsi="Arial" w:cs="Arial"/>
          <w:sz w:val="18"/>
          <w:szCs w:val="18"/>
        </w:rPr>
        <w:t xml:space="preserve"> were fixed during heating</w:t>
      </w:r>
      <w:r w:rsidR="009F7439" w:rsidRPr="00EE67F8">
        <w:rPr>
          <w:rFonts w:ascii="Arial" w:hAnsi="Arial" w:cs="Arial"/>
          <w:noProof/>
          <w:sz w:val="18"/>
          <w:szCs w:val="18"/>
          <w:lang w:val="en-US"/>
        </w:rPr>
        <w:t xml:space="preserve">. </w:t>
      </w:r>
      <w:r w:rsidRPr="00EE67F8">
        <w:rPr>
          <w:rFonts w:ascii="Arial" w:hAnsi="Arial" w:cs="Arial"/>
          <w:noProof/>
          <w:sz w:val="18"/>
          <w:szCs w:val="18"/>
          <w:lang w:val="en-US"/>
        </w:rPr>
        <w:t xml:space="preserve">Therefore, we introduce </w:t>
      </w:r>
      <w:r w:rsidR="00BE1C8A" w:rsidRPr="00EE67F8">
        <w:rPr>
          <w:rFonts w:ascii="Arial" w:hAnsi="Arial" w:cs="Arial"/>
          <w:noProof/>
          <w:sz w:val="18"/>
          <w:szCs w:val="18"/>
          <w:lang w:val="en-US"/>
        </w:rPr>
        <w:t xml:space="preserve">the </w:t>
      </w:r>
      <w:r w:rsidRPr="00EE67F8">
        <w:rPr>
          <w:rFonts w:ascii="Arial" w:hAnsi="Arial" w:cs="Arial"/>
          <w:noProof/>
          <w:sz w:val="18"/>
          <w:szCs w:val="18"/>
          <w:lang w:val="en-US"/>
        </w:rPr>
        <w:t xml:space="preserve">Nernst-Plank equation into the model to describe ion transport and concentration profiles under </w:t>
      </w:r>
      <w:r w:rsidR="00BE1C8A" w:rsidRPr="00EE67F8">
        <w:rPr>
          <w:rFonts w:ascii="Arial" w:hAnsi="Arial" w:cs="Arial"/>
          <w:noProof/>
          <w:sz w:val="18"/>
          <w:szCs w:val="18"/>
          <w:lang w:val="en-US"/>
        </w:rPr>
        <w:t xml:space="preserve">a </w:t>
      </w:r>
      <w:r w:rsidR="005B15A1" w:rsidRPr="00EE67F8">
        <w:rPr>
          <w:rFonts w:ascii="Arial" w:hAnsi="Arial" w:cs="Arial"/>
          <w:noProof/>
          <w:sz w:val="18"/>
          <w:szCs w:val="18"/>
          <w:lang w:val="en-US"/>
        </w:rPr>
        <w:t>temperature gradient,</w:t>
      </w:r>
    </w:p>
    <w:p w14:paraId="694DE8F2" w14:textId="77777777" w:rsidR="00213042" w:rsidRPr="00EE67F8" w:rsidRDefault="00213042" w:rsidP="00C77035">
      <w:pPr>
        <w:spacing w:line="276" w:lineRule="auto"/>
        <w:jc w:val="both"/>
        <w:rPr>
          <w:noProof/>
          <w:sz w:val="21"/>
          <w:szCs w:val="21"/>
          <w:lang w:val="en-US"/>
        </w:rPr>
      </w:pPr>
      <m:oMathPara>
        <m:oMath>
          <m:r>
            <w:rPr>
              <w:rFonts w:ascii="Cambria Math" w:hAnsi="Cambria Math"/>
              <w:noProof/>
              <w:sz w:val="18"/>
              <w:szCs w:val="18"/>
              <w:lang w:val="en-US"/>
            </w:rPr>
            <m:t xml:space="preserve">                                                         I</m:t>
          </m:r>
          <m:r>
            <m:rPr>
              <m:sty m:val="p"/>
            </m:rPr>
            <w:rPr>
              <w:rFonts w:ascii="Cambria Math" w:hAnsi="Cambria Math"/>
              <w:noProof/>
              <w:sz w:val="18"/>
              <w:szCs w:val="18"/>
              <w:lang w:val="en-US"/>
            </w:rPr>
            <m:t>=</m:t>
          </m:r>
          <m:nary>
            <m:naryPr>
              <m:chr m:val="∬"/>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lang w:val="en-US"/>
                    </w:rPr>
                    <m:t>j</m:t>
                  </m:r>
                </m:e>
                <m:sub>
                  <m:r>
                    <w:rPr>
                      <w:rFonts w:ascii="Cambria Math" w:hAnsi="Cambria Math"/>
                      <w:noProof/>
                      <w:sz w:val="18"/>
                      <w:szCs w:val="18"/>
                      <w:lang w:val="en-US"/>
                    </w:rPr>
                    <m:t>i</m:t>
                  </m:r>
                </m:sub>
              </m:sSub>
            </m:e>
          </m:nary>
          <m:r>
            <w:rPr>
              <w:rFonts w:ascii="Cambria Math" w:hAnsi="Cambria Math"/>
              <w:noProof/>
              <w:sz w:val="18"/>
              <w:szCs w:val="18"/>
              <w:lang w:val="en-US"/>
            </w:rPr>
            <m:t>ds</m:t>
          </m:r>
          <m:r>
            <m:rPr>
              <m:sty m:val="p"/>
            </m:rPr>
            <w:rPr>
              <w:rFonts w:ascii="Cambria Math" w:hAnsi="Cambria Math"/>
              <w:noProof/>
              <w:sz w:val="18"/>
              <w:szCs w:val="18"/>
              <w:lang w:val="en-US"/>
            </w:rPr>
            <m:t>=-</m:t>
          </m:r>
          <m:nary>
            <m:naryPr>
              <m:chr m:val="∬"/>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lang w:val="en-US"/>
                    </w:rPr>
                    <m:t>D</m:t>
                  </m:r>
                </m:e>
                <m:sub>
                  <m:r>
                    <w:rPr>
                      <w:rFonts w:ascii="Cambria Math" w:hAnsi="Cambria Math"/>
                      <w:noProof/>
                      <w:sz w:val="18"/>
                      <w:szCs w:val="18"/>
                      <w:lang w:val="en-US"/>
                    </w:rPr>
                    <m:t>i</m:t>
                  </m:r>
                </m:sub>
              </m:sSub>
              <m:d>
                <m:dPr>
                  <m:ctrlPr>
                    <w:rPr>
                      <w:rFonts w:ascii="Cambria Math" w:hAnsi="Cambria Math"/>
                      <w:i/>
                      <w:noProof/>
                      <w:sz w:val="18"/>
                      <w:szCs w:val="18"/>
                    </w:rPr>
                  </m:ctrlPr>
                </m:dPr>
                <m:e>
                  <m:r>
                    <m:rPr>
                      <m:sty m:val="p"/>
                    </m:rPr>
                    <w:rPr>
                      <w:rFonts w:ascii="Cambria Math" w:hAnsi="Cambria Math"/>
                      <w:noProof/>
                      <w:sz w:val="18"/>
                      <w:szCs w:val="18"/>
                      <w:lang w:val="en-US"/>
                    </w:rPr>
                    <m:t>∇</m:t>
                  </m:r>
                  <m:sSub>
                    <m:sSubPr>
                      <m:ctrlPr>
                        <w:rPr>
                          <w:rFonts w:ascii="Cambria Math" w:hAnsi="Cambria Math"/>
                          <w:i/>
                          <w:noProof/>
                          <w:sz w:val="18"/>
                          <w:szCs w:val="18"/>
                        </w:rPr>
                      </m:ctrlPr>
                    </m:sSubPr>
                    <m:e>
                      <m:r>
                        <w:rPr>
                          <w:rFonts w:ascii="Cambria Math" w:hAnsi="Cambria Math"/>
                          <w:noProof/>
                          <w:sz w:val="18"/>
                          <w:szCs w:val="18"/>
                          <w:lang w:val="en-US"/>
                        </w:rPr>
                        <m:t>c</m:t>
                      </m:r>
                    </m:e>
                    <m:sub>
                      <m:r>
                        <w:rPr>
                          <w:rFonts w:ascii="Cambria Math" w:hAnsi="Cambria Math"/>
                          <w:noProof/>
                          <w:sz w:val="18"/>
                          <w:szCs w:val="18"/>
                          <w:lang w:val="en-US"/>
                        </w:rPr>
                        <m:t>i</m:t>
                      </m:r>
                    </m:sub>
                  </m:sSub>
                  <m:r>
                    <m:rPr>
                      <m:sty m:val="p"/>
                    </m:rPr>
                    <w:rPr>
                      <w:rFonts w:ascii="Cambria Math" w:hAnsi="Cambria Math"/>
                      <w:noProof/>
                      <w:sz w:val="18"/>
                      <w:szCs w:val="18"/>
                      <w:lang w:val="en-US"/>
                    </w:rPr>
                    <m:t>+</m:t>
                  </m:r>
                  <m:sSub>
                    <m:sSubPr>
                      <m:ctrlPr>
                        <w:rPr>
                          <w:rFonts w:ascii="Cambria Math" w:hAnsi="Cambria Math"/>
                          <w:i/>
                          <w:noProof/>
                          <w:sz w:val="18"/>
                          <w:szCs w:val="18"/>
                        </w:rPr>
                      </m:ctrlPr>
                    </m:sSubPr>
                    <m:e>
                      <m:r>
                        <w:rPr>
                          <w:rFonts w:ascii="Cambria Math" w:hAnsi="Cambria Math"/>
                          <w:noProof/>
                          <w:sz w:val="18"/>
                          <w:szCs w:val="18"/>
                          <w:lang w:val="en-US"/>
                        </w:rPr>
                        <m:t>z</m:t>
                      </m:r>
                    </m:e>
                    <m:sub>
                      <m:r>
                        <w:rPr>
                          <w:rFonts w:ascii="Cambria Math" w:hAnsi="Cambria Math"/>
                          <w:noProof/>
                          <w:sz w:val="18"/>
                          <w:szCs w:val="18"/>
                          <w:lang w:val="en-US"/>
                        </w:rPr>
                        <m:t>i</m:t>
                      </m:r>
                    </m:sub>
                  </m:sSub>
                  <m:sSub>
                    <m:sSubPr>
                      <m:ctrlPr>
                        <w:rPr>
                          <w:rFonts w:ascii="Cambria Math" w:hAnsi="Cambria Math"/>
                          <w:i/>
                          <w:noProof/>
                          <w:sz w:val="18"/>
                          <w:szCs w:val="18"/>
                        </w:rPr>
                      </m:ctrlPr>
                    </m:sSubPr>
                    <m:e>
                      <m:r>
                        <w:rPr>
                          <w:rFonts w:ascii="Cambria Math" w:hAnsi="Cambria Math"/>
                          <w:noProof/>
                          <w:sz w:val="18"/>
                          <w:szCs w:val="18"/>
                          <w:lang w:val="en-US"/>
                        </w:rPr>
                        <m:t>c</m:t>
                      </m:r>
                    </m:e>
                    <m:sub>
                      <m:r>
                        <w:rPr>
                          <w:rFonts w:ascii="Cambria Math" w:hAnsi="Cambria Math"/>
                          <w:noProof/>
                          <w:sz w:val="18"/>
                          <w:szCs w:val="18"/>
                          <w:lang w:val="en-US"/>
                        </w:rPr>
                        <m:t>i</m:t>
                      </m:r>
                    </m:sub>
                  </m:sSub>
                  <m:f>
                    <m:fPr>
                      <m:ctrlPr>
                        <w:rPr>
                          <w:rFonts w:ascii="Cambria Math" w:hAnsi="Cambria Math"/>
                          <w:i/>
                          <w:noProof/>
                          <w:sz w:val="18"/>
                          <w:szCs w:val="18"/>
                        </w:rPr>
                      </m:ctrlPr>
                    </m:fPr>
                    <m:num>
                      <m:r>
                        <w:rPr>
                          <w:rFonts w:ascii="Cambria Math" w:hAnsi="Cambria Math"/>
                          <w:noProof/>
                          <w:sz w:val="18"/>
                          <w:szCs w:val="18"/>
                          <w:lang w:val="en-US"/>
                        </w:rPr>
                        <m:t>F</m:t>
                      </m:r>
                    </m:num>
                    <m:den>
                      <m:r>
                        <w:rPr>
                          <w:rFonts w:ascii="Cambria Math" w:hAnsi="Cambria Math"/>
                          <w:noProof/>
                          <w:sz w:val="18"/>
                          <w:szCs w:val="18"/>
                          <w:lang w:val="en-US"/>
                        </w:rPr>
                        <m:t>RT</m:t>
                      </m:r>
                    </m:den>
                  </m:f>
                  <m:r>
                    <m:rPr>
                      <m:sty m:val="p"/>
                    </m:rPr>
                    <w:rPr>
                      <w:rFonts w:ascii="Cambria Math" w:hAnsi="Cambria Math"/>
                      <w:noProof/>
                      <w:sz w:val="18"/>
                      <w:szCs w:val="18"/>
                      <w:lang w:val="en-US"/>
                    </w:rPr>
                    <m:t>∇</m:t>
                  </m:r>
                  <m:r>
                    <w:rPr>
                      <w:rFonts w:ascii="Cambria Math" w:hAnsi="Cambria Math" w:cs="Arial"/>
                      <w:noProof/>
                      <w:sz w:val="18"/>
                      <w:szCs w:val="18"/>
                      <w:lang w:val="en-US"/>
                    </w:rPr>
                    <m:t>ф</m:t>
                  </m:r>
                  <m:r>
                    <m:rPr>
                      <m:sty m:val="p"/>
                    </m:rPr>
                    <w:rPr>
                      <w:rFonts w:ascii="Cambria Math" w:hAnsi="Cambria Math"/>
                      <w:noProof/>
                      <w:sz w:val="18"/>
                      <w:szCs w:val="18"/>
                      <w:lang w:val="en-US"/>
                    </w:rPr>
                    <m:t>-</m:t>
                  </m:r>
                  <m:sSub>
                    <m:sSubPr>
                      <m:ctrlPr>
                        <w:rPr>
                          <w:rFonts w:ascii="Cambria Math" w:hAnsi="Cambria Math"/>
                          <w:i/>
                          <w:noProof/>
                          <w:sz w:val="18"/>
                          <w:szCs w:val="18"/>
                          <w:lang w:val="en-US"/>
                        </w:rPr>
                      </m:ctrlPr>
                    </m:sSubPr>
                    <m:e>
                      <m:r>
                        <w:rPr>
                          <w:rFonts w:ascii="Cambria Math" w:hAnsi="Cambria Math"/>
                          <w:noProof/>
                          <w:sz w:val="18"/>
                          <w:szCs w:val="18"/>
                          <w:lang w:val="en-US"/>
                        </w:rPr>
                        <m:t>c</m:t>
                      </m:r>
                    </m:e>
                    <m:sub>
                      <m:r>
                        <w:rPr>
                          <w:rFonts w:ascii="Cambria Math" w:eastAsiaTheme="minorEastAsia" w:hAnsi="Cambria Math" w:hint="eastAsia"/>
                          <w:noProof/>
                          <w:sz w:val="18"/>
                          <w:szCs w:val="18"/>
                          <w:lang w:val="en-US" w:eastAsia="zh-CN"/>
                        </w:rPr>
                        <m:t>i</m:t>
                      </m:r>
                    </m:sub>
                  </m:sSub>
                  <m:r>
                    <w:rPr>
                      <w:rFonts w:ascii="Cambria Math" w:hAnsi="Cambria Math"/>
                      <w:noProof/>
                      <w:sz w:val="18"/>
                      <w:szCs w:val="18"/>
                      <w:lang w:val="en-US"/>
                    </w:rPr>
                    <m:t>u</m:t>
                  </m:r>
                </m:e>
              </m:d>
              <m:r>
                <w:rPr>
                  <w:rFonts w:ascii="Cambria Math" w:hAnsi="Cambria Math"/>
                  <w:noProof/>
                  <w:sz w:val="18"/>
                  <w:szCs w:val="18"/>
                  <w:lang w:val="en-US"/>
                </w:rPr>
                <m:t>ds</m:t>
              </m:r>
            </m:e>
          </m:nary>
          <m:r>
            <w:rPr>
              <w:rFonts w:ascii="Cambria Math" w:hAnsi="Cambria Math"/>
              <w:noProof/>
              <w:sz w:val="18"/>
              <w:szCs w:val="18"/>
              <w:lang w:val="en-US"/>
            </w:rPr>
            <m:t xml:space="preserve">                                                      </m:t>
          </m:r>
          <m:r>
            <m:rPr>
              <m:sty m:val="p"/>
            </m:rPr>
            <w:rPr>
              <w:rFonts w:ascii="Cambria Math" w:hAnsi="Cambria Math"/>
              <w:noProof/>
              <w:sz w:val="18"/>
              <w:szCs w:val="18"/>
              <w:lang w:val="en-US"/>
            </w:rPr>
            <m:t>(1</m:t>
          </m:r>
          <m:r>
            <m:rPr>
              <m:sty m:val="p"/>
            </m:rPr>
            <w:rPr>
              <w:rFonts w:ascii="Cambria Math" w:eastAsiaTheme="minorEastAsia" w:hAnsi="Cambria Math"/>
              <w:noProof/>
              <w:sz w:val="18"/>
              <w:szCs w:val="18"/>
              <w:lang w:val="en-US" w:eastAsia="zh-CN"/>
            </w:rPr>
            <m:t>5</m:t>
          </m:r>
          <m:r>
            <m:rPr>
              <m:sty m:val="p"/>
            </m:rPr>
            <w:rPr>
              <w:rFonts w:ascii="Cambria Math" w:hAnsi="Cambria Math"/>
              <w:noProof/>
              <w:sz w:val="18"/>
              <w:szCs w:val="18"/>
              <w:lang w:val="en-US"/>
            </w:rPr>
            <m:t>)</m:t>
          </m:r>
        </m:oMath>
      </m:oMathPara>
    </w:p>
    <w:p w14:paraId="6CEE7AA8" w14:textId="77777777" w:rsidR="00213042" w:rsidRPr="00EE67F8" w:rsidRDefault="00213042" w:rsidP="00C77035">
      <w:pPr>
        <w:spacing w:after="120" w:line="276" w:lineRule="auto"/>
        <w:jc w:val="both"/>
        <w:rPr>
          <w:rFonts w:ascii="Arial" w:hAnsi="Arial" w:cs="Arial"/>
          <w:sz w:val="18"/>
          <w:szCs w:val="18"/>
        </w:rPr>
      </w:pPr>
      <w:r w:rsidRPr="00EE67F8">
        <w:rPr>
          <w:rFonts w:ascii="Arial" w:hAnsi="Arial" w:cs="Arial"/>
          <w:sz w:val="18"/>
          <w:szCs w:val="18"/>
        </w:rPr>
        <w:t xml:space="preserve">where </w:t>
      </w:r>
      <m:oMath>
        <m:r>
          <w:rPr>
            <w:rFonts w:ascii="Cambria Math" w:hAnsi="Cambria Math" w:cs="Arial"/>
            <w:noProof/>
            <w:sz w:val="18"/>
            <w:szCs w:val="18"/>
            <w:lang w:val="en-US"/>
          </w:rPr>
          <m:t>u</m:t>
        </m:r>
      </m:oMath>
      <w:r w:rsidRPr="00EE67F8">
        <w:rPr>
          <w:rFonts w:ascii="Arial" w:hAnsi="Arial" w:cs="Arial"/>
          <w:sz w:val="18"/>
          <w:szCs w:val="18"/>
        </w:rPr>
        <w:t xml:space="preserve"> is the velocity induced by thermo-osmosis and thermoelectric effect, which can be formulated as follow,</w:t>
      </w:r>
    </w:p>
    <w:p w14:paraId="13E46AB5" w14:textId="77777777" w:rsidR="00213042" w:rsidRPr="00EE67F8" w:rsidRDefault="00213042" w:rsidP="00213042">
      <w:pPr>
        <w:jc w:val="both"/>
        <w:rPr>
          <w:sz w:val="21"/>
          <w:szCs w:val="21"/>
        </w:rPr>
      </w:pPr>
      <m:oMathPara>
        <m:oMath>
          <m:r>
            <w:rPr>
              <w:rFonts w:ascii="Cambria Math" w:eastAsiaTheme="minorEastAsia" w:hAnsi="Cambria Math"/>
              <w:sz w:val="18"/>
              <w:szCs w:val="18"/>
              <w:lang w:val="en-US" w:eastAsia="en-US"/>
            </w:rPr>
            <m:t xml:space="preserve">                                                                              u</m:t>
          </m:r>
          <m:r>
            <m:rPr>
              <m:sty m:val="p"/>
            </m:rPr>
            <w:rPr>
              <w:rFonts w:ascii="Cambria Math" w:eastAsiaTheme="minorEastAsia" w:hAnsi="Cambria Math"/>
              <w:sz w:val="18"/>
              <w:szCs w:val="18"/>
              <w:lang w:eastAsia="en-US"/>
            </w:rPr>
            <m:t>=-</m:t>
          </m:r>
          <m:f>
            <m:fPr>
              <m:ctrlPr>
                <w:rPr>
                  <w:rFonts w:ascii="Cambria Math" w:eastAsiaTheme="minorEastAsia" w:hAnsi="Cambria Math"/>
                  <w:i/>
                  <w:sz w:val="18"/>
                  <w:szCs w:val="18"/>
                  <w:lang w:val="en-US" w:eastAsia="en-US"/>
                </w:rPr>
              </m:ctrlPr>
            </m:fPr>
            <m:num>
              <m:r>
                <w:rPr>
                  <w:rFonts w:ascii="Cambria Math" w:eastAsiaTheme="minorEastAsia" w:hAnsi="Cambria Math"/>
                  <w:sz w:val="18"/>
                  <w:szCs w:val="18"/>
                  <w:lang w:val="en-US" w:eastAsia="en-US"/>
                </w:rPr>
                <m:t>ε</m:t>
              </m:r>
              <m:sSup>
                <m:sSupPr>
                  <m:ctrlPr>
                    <w:rPr>
                      <w:rFonts w:ascii="Cambria Math" w:eastAsiaTheme="minorEastAsia" w:hAnsi="Cambria Math"/>
                      <w:i/>
                      <w:sz w:val="18"/>
                      <w:szCs w:val="18"/>
                      <w:lang w:val="en-US" w:eastAsia="en-US"/>
                    </w:rPr>
                  </m:ctrlPr>
                </m:sSupPr>
                <m:e>
                  <m:r>
                    <w:rPr>
                      <w:rFonts w:ascii="Cambria Math" w:eastAsiaTheme="minorEastAsia" w:hAnsi="Cambria Math"/>
                      <w:sz w:val="18"/>
                      <w:szCs w:val="18"/>
                      <w:lang w:val="en-US" w:eastAsia="en-US"/>
                    </w:rPr>
                    <m:t>ζ</m:t>
                  </m:r>
                </m:e>
                <m:sup>
                  <m:r>
                    <w:rPr>
                      <w:rFonts w:ascii="Cambria Math" w:eastAsiaTheme="minorEastAsia" w:hAnsi="Cambria Math"/>
                      <w:sz w:val="18"/>
                      <w:szCs w:val="18"/>
                      <w:lang w:eastAsia="en-US"/>
                    </w:rPr>
                    <m:t>2</m:t>
                  </m:r>
                </m:sup>
              </m:sSup>
            </m:num>
            <m:den>
              <m:r>
                <w:rPr>
                  <w:rFonts w:ascii="Cambria Math" w:eastAsiaTheme="minorEastAsia" w:hAnsi="Cambria Math"/>
                  <w:sz w:val="18"/>
                  <w:szCs w:val="18"/>
                  <w:lang w:eastAsia="en-US"/>
                </w:rPr>
                <m:t>3</m:t>
              </m:r>
              <m:r>
                <w:rPr>
                  <w:rFonts w:ascii="Cambria Math" w:eastAsiaTheme="minorEastAsia" w:hAnsi="Cambria Math"/>
                  <w:sz w:val="18"/>
                  <w:szCs w:val="18"/>
                  <w:lang w:val="en-US" w:eastAsia="en-US"/>
                </w:rPr>
                <m:t>η</m:t>
              </m:r>
            </m:den>
          </m:f>
          <m:r>
            <m:rPr>
              <m:sty m:val="p"/>
            </m:rPr>
            <w:rPr>
              <w:rFonts w:ascii="Cambria Math" w:eastAsiaTheme="minorEastAsia" w:hAnsi="Cambria Math"/>
              <w:sz w:val="18"/>
              <w:szCs w:val="18"/>
              <w:lang w:eastAsia="en-US"/>
            </w:rPr>
            <m:t>-</m:t>
          </m:r>
          <m:f>
            <m:fPr>
              <m:ctrlPr>
                <w:rPr>
                  <w:rFonts w:ascii="Cambria Math" w:eastAsiaTheme="minorEastAsia" w:hAnsi="Cambria Math"/>
                  <w:i/>
                  <w:sz w:val="18"/>
                  <w:szCs w:val="18"/>
                  <w:lang w:val="en-US" w:eastAsia="en-US"/>
                </w:rPr>
              </m:ctrlPr>
            </m:fPr>
            <m:num>
              <m:r>
                <w:rPr>
                  <w:rFonts w:ascii="Cambria Math" w:eastAsiaTheme="minorEastAsia" w:hAnsi="Cambria Math"/>
                  <w:sz w:val="18"/>
                  <w:szCs w:val="18"/>
                  <w:lang w:val="en-US" w:eastAsia="en-US"/>
                </w:rPr>
                <m:t>εζ</m:t>
              </m:r>
              <m:sSub>
                <m:sSubPr>
                  <m:ctrlPr>
                    <w:rPr>
                      <w:rFonts w:ascii="Cambria Math" w:eastAsiaTheme="minorEastAsia" w:hAnsi="Cambria Math"/>
                      <w:i/>
                      <w:sz w:val="18"/>
                      <w:szCs w:val="18"/>
                      <w:lang w:val="en-US" w:eastAsia="en-US"/>
                    </w:rPr>
                  </m:ctrlPr>
                </m:sSubPr>
                <m:e>
                  <m:r>
                    <w:rPr>
                      <w:rFonts w:ascii="Cambria Math" w:eastAsiaTheme="minorEastAsia" w:hAnsi="Cambria Math"/>
                      <w:sz w:val="18"/>
                      <w:szCs w:val="18"/>
                      <w:lang w:val="en-US" w:eastAsia="en-US"/>
                    </w:rPr>
                    <m:t>ψ</m:t>
                  </m:r>
                </m:e>
                <m:sub>
                  <m:r>
                    <w:rPr>
                      <w:rFonts w:ascii="Cambria Math" w:eastAsiaTheme="minorEastAsia" w:hAnsi="Cambria Math"/>
                      <w:sz w:val="18"/>
                      <w:szCs w:val="18"/>
                      <w:lang w:eastAsia="en-US"/>
                    </w:rPr>
                    <m:t>0</m:t>
                  </m:r>
                </m:sub>
              </m:sSub>
            </m:num>
            <m:den>
              <m:r>
                <w:rPr>
                  <w:rFonts w:ascii="Cambria Math" w:eastAsiaTheme="minorEastAsia" w:hAnsi="Cambria Math"/>
                  <w:sz w:val="18"/>
                  <w:szCs w:val="18"/>
                  <w:lang w:val="en-US" w:eastAsia="en-US"/>
                </w:rPr>
                <m:t>η</m:t>
              </m:r>
            </m:den>
          </m:f>
          <m:f>
            <m:fPr>
              <m:ctrlPr>
                <w:rPr>
                  <w:rFonts w:ascii="Cambria Math" w:eastAsiaTheme="minorEastAsia" w:hAnsi="Cambria Math"/>
                  <w:i/>
                  <w:sz w:val="18"/>
                  <w:szCs w:val="18"/>
                  <w:lang w:val="en-US" w:eastAsia="en-US"/>
                </w:rPr>
              </m:ctrlPr>
            </m:fPr>
            <m:num>
              <m:r>
                <m:rPr>
                  <m:sty m:val="p"/>
                </m:rPr>
                <w:rPr>
                  <w:rFonts w:ascii="Cambria Math" w:eastAsiaTheme="minorEastAsia" w:hAnsi="Cambria Math" w:cs="Cambria Math"/>
                  <w:sz w:val="18"/>
                  <w:szCs w:val="18"/>
                  <w:lang w:eastAsia="en-US"/>
                </w:rPr>
                <m:t>∇</m:t>
              </m:r>
              <m:r>
                <w:rPr>
                  <w:rFonts w:ascii="Cambria Math" w:eastAsiaTheme="minorEastAsia" w:hAnsi="Cambria Math"/>
                  <w:sz w:val="18"/>
                  <w:szCs w:val="18"/>
                  <w:lang w:val="en-US" w:eastAsia="en-US"/>
                </w:rPr>
                <m:t>T</m:t>
              </m:r>
            </m:num>
            <m:den>
              <m:r>
                <w:rPr>
                  <w:rFonts w:ascii="Cambria Math" w:eastAsiaTheme="minorEastAsia" w:hAnsi="Cambria Math"/>
                  <w:sz w:val="18"/>
                  <w:szCs w:val="18"/>
                  <w:lang w:val="en-US" w:eastAsia="en-US"/>
                </w:rPr>
                <m:t>T</m:t>
              </m:r>
            </m:den>
          </m:f>
          <m:r>
            <w:rPr>
              <w:rFonts w:ascii="Cambria Math" w:eastAsiaTheme="minorEastAsia" w:hAnsi="Cambria Math"/>
              <w:sz w:val="18"/>
              <w:szCs w:val="18"/>
              <w:lang w:eastAsia="en-US"/>
            </w:rPr>
            <m:t xml:space="preserve">                                                                                         (1</m:t>
          </m:r>
          <m:r>
            <w:rPr>
              <w:rFonts w:ascii="Cambria Math" w:eastAsiaTheme="minorEastAsia" w:hAnsi="Cambria Math"/>
              <w:sz w:val="18"/>
              <w:szCs w:val="18"/>
              <w:lang w:eastAsia="zh-CN"/>
            </w:rPr>
            <m:t>6</m:t>
          </m:r>
          <m:r>
            <w:rPr>
              <w:rFonts w:ascii="Cambria Math" w:eastAsiaTheme="minorEastAsia" w:hAnsi="Cambria Math"/>
              <w:sz w:val="18"/>
              <w:szCs w:val="18"/>
              <w:lang w:eastAsia="en-US"/>
            </w:rPr>
            <m:t>)</m:t>
          </m:r>
        </m:oMath>
      </m:oMathPara>
    </w:p>
    <w:p w14:paraId="3CDE55FB" w14:textId="77777777" w:rsidR="00213042" w:rsidRPr="00EE67F8" w:rsidRDefault="005B15A1" w:rsidP="00C77035">
      <w:pPr>
        <w:spacing w:after="120" w:line="276" w:lineRule="auto"/>
        <w:jc w:val="both"/>
        <w:rPr>
          <w:rFonts w:ascii="Arial" w:hAnsi="Arial" w:cs="Arial"/>
          <w:sz w:val="18"/>
          <w:szCs w:val="18"/>
        </w:rPr>
      </w:pPr>
      <w:r w:rsidRPr="00EE67F8">
        <w:rPr>
          <w:rFonts w:ascii="Arial" w:hAnsi="Arial" w:cs="Arial"/>
          <w:sz w:val="18"/>
          <w:szCs w:val="18"/>
        </w:rPr>
        <w:t>w</w:t>
      </w:r>
      <w:r w:rsidR="00213042" w:rsidRPr="00EE67F8">
        <w:rPr>
          <w:rFonts w:ascii="Arial" w:hAnsi="Arial" w:cs="Arial"/>
          <w:sz w:val="18"/>
          <w:szCs w:val="18"/>
        </w:rPr>
        <w:t xml:space="preserve">here </w:t>
      </w:r>
      <m:oMath>
        <m:r>
          <w:rPr>
            <w:rFonts w:ascii="Cambria Math" w:eastAsiaTheme="minorEastAsia" w:hAnsi="Cambria Math" w:cs="Arial"/>
            <w:sz w:val="18"/>
            <w:szCs w:val="18"/>
            <w:lang w:val="en-US" w:eastAsia="en-US"/>
          </w:rPr>
          <m:t>ζ</m:t>
        </m:r>
      </m:oMath>
      <w:r w:rsidR="00C77035" w:rsidRPr="00EE67F8">
        <w:rPr>
          <w:rFonts w:ascii="Arial" w:hAnsi="Arial" w:cs="Arial"/>
          <w:sz w:val="18"/>
          <w:szCs w:val="18"/>
        </w:rPr>
        <w:t xml:space="preserve"> </w:t>
      </w:r>
      <w:r w:rsidR="00213042" w:rsidRPr="00EE67F8">
        <w:rPr>
          <w:rFonts w:ascii="Arial" w:hAnsi="Arial" w:cs="Arial"/>
          <w:sz w:val="18"/>
          <w:szCs w:val="18"/>
        </w:rPr>
        <w:t xml:space="preserve">is the zeta potential; </w:t>
      </w:r>
      <m:oMath>
        <m:r>
          <w:rPr>
            <w:rFonts w:ascii="Cambria Math" w:eastAsiaTheme="minorEastAsia" w:hAnsi="Cambria Math" w:cs="Arial"/>
            <w:sz w:val="18"/>
            <w:szCs w:val="18"/>
            <w:lang w:val="en-US" w:eastAsia="en-US"/>
          </w:rPr>
          <m:t>η</m:t>
        </m:r>
      </m:oMath>
      <w:r w:rsidR="00213042" w:rsidRPr="00EE67F8">
        <w:rPr>
          <w:rFonts w:ascii="Arial" w:hAnsi="Arial" w:cs="Arial"/>
          <w:i/>
          <w:iCs/>
          <w:sz w:val="18"/>
          <w:szCs w:val="18"/>
        </w:rPr>
        <w:t xml:space="preserve"> </w:t>
      </w:r>
      <w:r w:rsidR="00213042" w:rsidRPr="00EE67F8">
        <w:rPr>
          <w:rFonts w:ascii="Arial" w:hAnsi="Arial" w:cs="Arial"/>
          <w:sz w:val="18"/>
          <w:szCs w:val="18"/>
        </w:rPr>
        <w:t xml:space="preserve">is the viscosity of solvent; </w:t>
      </w:r>
      <m:oMath>
        <m:sSub>
          <m:sSubPr>
            <m:ctrlPr>
              <w:rPr>
                <w:rFonts w:ascii="Cambria Math" w:eastAsiaTheme="minorEastAsia" w:hAnsi="Cambria Math" w:cs="Arial"/>
                <w:i/>
                <w:sz w:val="18"/>
                <w:szCs w:val="18"/>
                <w:lang w:val="en-US" w:eastAsia="en-US"/>
              </w:rPr>
            </m:ctrlPr>
          </m:sSubPr>
          <m:e>
            <m:r>
              <w:rPr>
                <w:rFonts w:ascii="Cambria Math" w:eastAsiaTheme="minorEastAsia" w:hAnsi="Cambria Math" w:cs="Arial"/>
                <w:sz w:val="18"/>
                <w:szCs w:val="18"/>
                <w:lang w:val="en-US" w:eastAsia="en-US"/>
              </w:rPr>
              <m:t>ψ</m:t>
            </m:r>
          </m:e>
          <m:sub>
            <m:r>
              <w:rPr>
                <w:rFonts w:ascii="Cambria Math" w:eastAsiaTheme="minorEastAsia" w:hAnsi="Cambria Math" w:cs="Arial"/>
                <w:sz w:val="18"/>
                <w:szCs w:val="18"/>
                <w:lang w:eastAsia="en-US"/>
              </w:rPr>
              <m:t>0</m:t>
            </m:r>
          </m:sub>
        </m:sSub>
        <m:r>
          <w:rPr>
            <w:rFonts w:ascii="Cambria Math" w:hAnsi="Cambria Math" w:cs="Arial"/>
            <w:sz w:val="18"/>
            <w:szCs w:val="18"/>
          </w:rPr>
          <m:t xml:space="preserve"> </m:t>
        </m:r>
      </m:oMath>
      <w:r w:rsidR="00213042" w:rsidRPr="00EE67F8">
        <w:rPr>
          <w:rFonts w:ascii="Arial" w:hAnsi="Arial" w:cs="Arial"/>
          <w:sz w:val="18"/>
          <w:szCs w:val="18"/>
        </w:rPr>
        <w:t>is the bulk electric potential.</w:t>
      </w:r>
    </w:p>
    <w:p w14:paraId="389548D0" w14:textId="77777777" w:rsidR="005E1F56" w:rsidRPr="00EE67F8" w:rsidRDefault="005E1F56" w:rsidP="00C77035">
      <w:pPr>
        <w:spacing w:after="120" w:line="276" w:lineRule="auto"/>
        <w:jc w:val="both"/>
        <w:rPr>
          <w:rFonts w:ascii="Arial" w:hAnsi="Arial" w:cs="Arial"/>
          <w:noProof/>
          <w:sz w:val="18"/>
          <w:szCs w:val="18"/>
          <w:lang w:val="en-US"/>
        </w:rPr>
      </w:pPr>
      <w:r w:rsidRPr="00EE67F8">
        <w:rPr>
          <w:rFonts w:ascii="Arial" w:hAnsi="Arial" w:cs="Arial"/>
          <w:noProof/>
          <w:sz w:val="18"/>
          <w:szCs w:val="18"/>
          <w:lang w:val="en-US"/>
        </w:rPr>
        <w:t>For the power generation calculations, a concentration gradient (</w:t>
      </w:r>
      <m:oMath>
        <m:sSub>
          <m:sSubPr>
            <m:ctrlPr>
              <w:rPr>
                <w:rFonts w:ascii="Cambria Math" w:hAnsi="Cambria Math" w:cs="Arial"/>
                <w:i/>
                <w:noProof/>
                <w:sz w:val="18"/>
                <w:szCs w:val="18"/>
              </w:rPr>
            </m:ctrlPr>
          </m:sSubPr>
          <m:e>
            <m:r>
              <w:rPr>
                <w:rFonts w:ascii="Cambria Math" w:hAnsi="Cambria Math" w:cs="Arial"/>
                <w:noProof/>
                <w:sz w:val="18"/>
                <w:szCs w:val="18"/>
                <w:lang w:val="en-US"/>
              </w:rPr>
              <m:t>c</m:t>
            </m:r>
          </m:e>
          <m:sub>
            <m:r>
              <w:rPr>
                <w:rFonts w:ascii="Cambria Math" w:hAnsi="Cambria Math" w:cs="Arial"/>
                <w:noProof/>
                <w:sz w:val="18"/>
                <w:szCs w:val="18"/>
                <w:lang w:val="en-US"/>
              </w:rPr>
              <m:t>high</m:t>
            </m:r>
          </m:sub>
        </m:sSub>
      </m:oMath>
      <w:r w:rsidRPr="00EE67F8">
        <w:rPr>
          <w:rFonts w:ascii="Arial" w:hAnsi="Arial" w:cs="Arial"/>
          <w:noProof/>
          <w:sz w:val="18"/>
          <w:szCs w:val="18"/>
          <w:lang w:val="en-US"/>
        </w:rPr>
        <w:t>/</w:t>
      </w:r>
      <m:oMath>
        <m:sSub>
          <m:sSubPr>
            <m:ctrlPr>
              <w:rPr>
                <w:rFonts w:ascii="Cambria Math" w:hAnsi="Cambria Math" w:cs="Arial"/>
                <w:i/>
                <w:noProof/>
                <w:sz w:val="18"/>
                <w:szCs w:val="18"/>
              </w:rPr>
            </m:ctrlPr>
          </m:sSubPr>
          <m:e>
            <m:r>
              <w:rPr>
                <w:rFonts w:ascii="Cambria Math" w:hAnsi="Cambria Math" w:cs="Arial"/>
                <w:noProof/>
                <w:sz w:val="18"/>
                <w:szCs w:val="18"/>
                <w:lang w:val="en-US"/>
              </w:rPr>
              <m:t>c</m:t>
            </m:r>
          </m:e>
          <m:sub>
            <m:r>
              <w:rPr>
                <w:rFonts w:ascii="Cambria Math" w:hAnsi="Cambria Math" w:cs="Arial"/>
                <w:noProof/>
                <w:sz w:val="18"/>
                <w:szCs w:val="18"/>
                <w:lang w:val="en-US"/>
              </w:rPr>
              <m:t>low</m:t>
            </m:r>
          </m:sub>
        </m:sSub>
      </m:oMath>
      <w:r w:rsidRPr="00EE67F8">
        <w:rPr>
          <w:rFonts w:ascii="Arial" w:hAnsi="Arial" w:cs="Arial"/>
          <w:noProof/>
          <w:sz w:val="18"/>
          <w:szCs w:val="18"/>
          <w:lang w:val="en-US"/>
        </w:rPr>
        <w:t xml:space="preserve"> = </w:t>
      </w:r>
      <w:r w:rsidR="00C90B08" w:rsidRPr="00EE67F8">
        <w:rPr>
          <w:rFonts w:ascii="Arial" w:hAnsi="Arial" w:cs="Arial"/>
          <w:noProof/>
          <w:sz w:val="18"/>
          <w:szCs w:val="18"/>
          <w:lang w:val="en-US"/>
        </w:rPr>
        <w:t xml:space="preserve">0.5 </w:t>
      </w:r>
      <w:r w:rsidRPr="00EE67F8">
        <w:rPr>
          <w:rFonts w:ascii="Arial" w:hAnsi="Arial" w:cs="Arial"/>
          <w:noProof/>
          <w:sz w:val="18"/>
          <w:szCs w:val="18"/>
          <w:lang w:val="en-US"/>
        </w:rPr>
        <w:t>M/</w:t>
      </w:r>
      <w:r w:rsidR="00C90B08" w:rsidRPr="00EE67F8">
        <w:rPr>
          <w:rFonts w:ascii="Arial" w:hAnsi="Arial" w:cs="Arial"/>
          <w:noProof/>
          <w:sz w:val="18"/>
          <w:szCs w:val="18"/>
          <w:lang w:val="en-US"/>
        </w:rPr>
        <w:t xml:space="preserve">0.01 </w:t>
      </w:r>
      <w:r w:rsidRPr="00EE67F8">
        <w:rPr>
          <w:rFonts w:ascii="Arial" w:hAnsi="Arial" w:cs="Arial"/>
          <w:noProof/>
          <w:sz w:val="18"/>
          <w:szCs w:val="18"/>
          <w:lang w:val="en-US"/>
        </w:rPr>
        <w:t>M) is employed and no external potential is applied. The corresponding diffusion current can be attained by:</w:t>
      </w:r>
    </w:p>
    <w:p w14:paraId="52172A1B" w14:textId="77777777" w:rsidR="005E1F56" w:rsidRPr="00EE67F8" w:rsidRDefault="00EE67F8" w:rsidP="005E1F56">
      <w:pPr>
        <w:spacing w:line="276" w:lineRule="auto"/>
        <w:jc w:val="center"/>
        <w:rPr>
          <w:rFonts w:eastAsia="宋体"/>
          <w:i/>
          <w:noProof/>
          <w:sz w:val="21"/>
          <w:szCs w:val="21"/>
          <w:lang w:val="en-US"/>
        </w:rPr>
      </w:pPr>
      <m:oMath>
        <m:sSub>
          <m:sSubPr>
            <m:ctrlPr>
              <w:rPr>
                <w:rFonts w:ascii="Cambria Math" w:eastAsia="宋体" w:hAnsi="Cambria Math"/>
                <w:noProof/>
                <w:sz w:val="18"/>
                <w:szCs w:val="18"/>
              </w:rPr>
            </m:ctrlPr>
          </m:sSubPr>
          <m:e>
            <m:r>
              <w:rPr>
                <w:rFonts w:ascii="Cambria Math" w:hAnsi="Cambria Math"/>
                <w:noProof/>
                <w:sz w:val="18"/>
                <w:szCs w:val="18"/>
                <w:lang w:val="en-US"/>
              </w:rPr>
              <m:t xml:space="preserve">                                                                                            I</m:t>
            </m:r>
          </m:e>
          <m:sub>
            <m:r>
              <w:rPr>
                <w:rFonts w:ascii="Cambria Math" w:hAnsi="Cambria Math"/>
                <w:noProof/>
                <w:sz w:val="18"/>
                <w:szCs w:val="18"/>
                <w:lang w:val="en-US"/>
              </w:rPr>
              <m:t>diff</m:t>
            </m:r>
          </m:sub>
        </m:sSub>
        <m:r>
          <m:rPr>
            <m:sty m:val="p"/>
          </m:rPr>
          <w:rPr>
            <w:rFonts w:ascii="Cambria Math" w:hAnsi="Cambria Math"/>
            <w:noProof/>
            <w:sz w:val="18"/>
            <w:szCs w:val="18"/>
            <w:lang w:val="en-US"/>
          </w:rPr>
          <m:t>=</m:t>
        </m:r>
        <m:d>
          <m:dPr>
            <m:begChr m:val="|"/>
            <m:endChr m:val="|"/>
            <m:ctrlPr>
              <w:rPr>
                <w:rFonts w:ascii="Cambria Math" w:eastAsia="宋体" w:hAnsi="Cambria Math"/>
                <w:i/>
                <w:noProof/>
                <w:sz w:val="18"/>
                <w:szCs w:val="18"/>
              </w:rPr>
            </m:ctrlPr>
          </m:dPr>
          <m:e>
            <m:d>
              <m:dPr>
                <m:begChr m:val="|"/>
                <m:endChr m:val="|"/>
                <m:ctrlPr>
                  <w:rPr>
                    <w:rFonts w:ascii="Cambria Math" w:eastAsia="宋体" w:hAnsi="Cambria Math"/>
                    <w:i/>
                    <w:noProof/>
                    <w:sz w:val="18"/>
                    <w:szCs w:val="18"/>
                  </w:rPr>
                </m:ctrlPr>
              </m:dPr>
              <m:e>
                <m:sSub>
                  <m:sSubPr>
                    <m:ctrlPr>
                      <w:rPr>
                        <w:rFonts w:ascii="Cambria Math" w:eastAsia="宋体" w:hAnsi="Cambria Math"/>
                        <w:i/>
                        <w:noProof/>
                        <w:sz w:val="18"/>
                        <w:szCs w:val="18"/>
                      </w:rPr>
                    </m:ctrlPr>
                  </m:sSubPr>
                  <m:e>
                    <m:r>
                      <w:rPr>
                        <w:rFonts w:ascii="Cambria Math" w:hAnsi="Cambria Math"/>
                        <w:noProof/>
                        <w:sz w:val="18"/>
                        <w:szCs w:val="18"/>
                        <w:lang w:val="en-US"/>
                      </w:rPr>
                      <m:t>I</m:t>
                    </m:r>
                  </m:e>
                  <m:sub>
                    <m:r>
                      <w:rPr>
                        <w:rFonts w:ascii="Cambria Math" w:hAnsi="Cambria Math"/>
                        <w:noProof/>
                        <w:sz w:val="18"/>
                        <w:szCs w:val="18"/>
                        <w:lang w:val="en-US"/>
                      </w:rPr>
                      <m:t>+</m:t>
                    </m:r>
                  </m:sub>
                </m:sSub>
              </m:e>
            </m:d>
            <m:r>
              <m:rPr>
                <m:sty m:val="p"/>
              </m:rPr>
              <w:rPr>
                <w:rFonts w:ascii="Cambria Math" w:hAnsi="Cambria Math"/>
                <w:noProof/>
                <w:sz w:val="18"/>
                <w:szCs w:val="18"/>
                <w:lang w:val="en-US"/>
              </w:rPr>
              <m:t>-</m:t>
            </m:r>
            <m:d>
              <m:dPr>
                <m:begChr m:val="|"/>
                <m:endChr m:val="|"/>
                <m:ctrlPr>
                  <w:rPr>
                    <w:rFonts w:ascii="Cambria Math" w:eastAsia="宋体" w:hAnsi="Cambria Math"/>
                    <w:i/>
                    <w:noProof/>
                    <w:sz w:val="18"/>
                    <w:szCs w:val="18"/>
                  </w:rPr>
                </m:ctrlPr>
              </m:dPr>
              <m:e>
                <m:sSub>
                  <m:sSubPr>
                    <m:ctrlPr>
                      <w:rPr>
                        <w:rFonts w:ascii="Cambria Math" w:eastAsia="宋体" w:hAnsi="Cambria Math"/>
                        <w:i/>
                        <w:noProof/>
                        <w:sz w:val="18"/>
                        <w:szCs w:val="18"/>
                      </w:rPr>
                    </m:ctrlPr>
                  </m:sSubPr>
                  <m:e>
                    <m:r>
                      <w:rPr>
                        <w:rFonts w:ascii="Cambria Math" w:hAnsi="Cambria Math"/>
                        <w:noProof/>
                        <w:sz w:val="18"/>
                        <w:szCs w:val="18"/>
                        <w:lang w:val="en-US"/>
                      </w:rPr>
                      <m:t>I</m:t>
                    </m:r>
                  </m:e>
                  <m:sub>
                    <m:r>
                      <w:rPr>
                        <w:rFonts w:ascii="Cambria Math" w:hAnsi="Cambria Math"/>
                        <w:noProof/>
                        <w:sz w:val="18"/>
                        <w:szCs w:val="18"/>
                        <w:lang w:val="en-US"/>
                      </w:rPr>
                      <m:t>-</m:t>
                    </m:r>
                  </m:sub>
                </m:sSub>
              </m:e>
            </m:d>
          </m:e>
        </m:d>
        <m:r>
          <m:rPr>
            <m:sty m:val="p"/>
          </m:rPr>
          <w:rPr>
            <w:rFonts w:ascii="Cambria Math" w:hAnsi="Cambria Math"/>
            <w:noProof/>
            <w:sz w:val="18"/>
            <w:szCs w:val="18"/>
            <w:lang w:val="en-US"/>
          </w:rPr>
          <m:t xml:space="preserve">                                                                                (1</m:t>
        </m:r>
        <m:r>
          <m:rPr>
            <m:sty m:val="p"/>
          </m:rPr>
          <w:rPr>
            <w:rFonts w:ascii="Cambria Math" w:eastAsiaTheme="minorEastAsia" w:hAnsi="Cambria Math"/>
            <w:noProof/>
            <w:sz w:val="18"/>
            <w:szCs w:val="18"/>
            <w:lang w:val="en-US" w:eastAsia="zh-CN"/>
          </w:rPr>
          <m:t>7</m:t>
        </m:r>
        <m:r>
          <m:rPr>
            <m:sty m:val="p"/>
          </m:rPr>
          <w:rPr>
            <w:rFonts w:ascii="Cambria Math" w:hAnsi="Cambria Math"/>
            <w:noProof/>
            <w:sz w:val="18"/>
            <w:szCs w:val="18"/>
            <w:lang w:val="en-US"/>
          </w:rPr>
          <m:t>)</m:t>
        </m:r>
      </m:oMath>
      <w:r w:rsidR="005E1F56" w:rsidRPr="00EE67F8">
        <w:rPr>
          <w:rFonts w:eastAsia="Microsoft YaHei UI"/>
          <w:noProof/>
          <w:sz w:val="21"/>
          <w:szCs w:val="21"/>
          <w:lang w:val="en-US"/>
        </w:rPr>
        <w:t xml:space="preserve">                            </w:t>
      </w:r>
    </w:p>
    <w:p w14:paraId="5DB71FC7" w14:textId="77777777" w:rsidR="005E1F56" w:rsidRPr="00EE67F8" w:rsidRDefault="00EE67F8" w:rsidP="005E1F56">
      <w:pPr>
        <w:spacing w:line="276" w:lineRule="auto"/>
        <w:rPr>
          <w:rFonts w:ascii="Arial" w:eastAsia="宋体" w:hAnsi="Arial" w:cs="Arial"/>
          <w:i/>
          <w:noProof/>
          <w:sz w:val="18"/>
          <w:szCs w:val="18"/>
          <w:lang w:val="en-US"/>
        </w:rPr>
      </w:pPr>
      <m:oMathPara>
        <m:oMath>
          <m:sSub>
            <m:sSubPr>
              <m:ctrlPr>
                <w:rPr>
                  <w:rFonts w:ascii="Cambria Math" w:hAnsi="Cambria Math" w:cs="Arial"/>
                  <w:i/>
                  <w:noProof/>
                  <w:sz w:val="18"/>
                  <w:szCs w:val="18"/>
                </w:rPr>
              </m:ctrlPr>
            </m:sSubPr>
            <m:e>
              <m:sSub>
                <m:sSubPr>
                  <m:ctrlPr>
                    <w:rPr>
                      <w:rFonts w:ascii="Cambria Math" w:hAnsi="Cambria Math" w:cs="Arial"/>
                      <w:i/>
                      <w:noProof/>
                      <w:sz w:val="18"/>
                      <w:szCs w:val="18"/>
                    </w:rPr>
                  </m:ctrlPr>
                </m:sSubPr>
                <m:e>
                  <m:r>
                    <w:rPr>
                      <w:rFonts w:ascii="Cambria Math" w:hAnsi="Cambria Math" w:cs="Arial"/>
                      <w:noProof/>
                      <w:sz w:val="18"/>
                      <w:szCs w:val="18"/>
                      <w:lang w:val="en-US"/>
                    </w:rPr>
                    <m:t xml:space="preserve">                                                                                          ф</m:t>
                  </m:r>
                </m:e>
                <m:sub>
                  <m:r>
                    <w:rPr>
                      <w:rFonts w:ascii="Cambria Math" w:hAnsi="Cambria Math" w:cs="Arial"/>
                      <w:noProof/>
                      <w:sz w:val="18"/>
                      <w:szCs w:val="18"/>
                      <w:lang w:val="en-US"/>
                    </w:rPr>
                    <m:t>diff</m:t>
                  </m:r>
                </m:sub>
              </m:sSub>
              <m:r>
                <m:rPr>
                  <m:sty m:val="p"/>
                </m:rPr>
                <w:rPr>
                  <w:rFonts w:ascii="Cambria Math" w:hAnsi="Cambria Math" w:cs="Arial"/>
                  <w:noProof/>
                  <w:sz w:val="18"/>
                  <w:szCs w:val="18"/>
                  <w:lang w:val="en-US"/>
                </w:rPr>
                <m:t>=</m:t>
              </m:r>
              <m:r>
                <w:rPr>
                  <w:rFonts w:ascii="Cambria Math" w:hAnsi="Cambria Math" w:cs="Arial"/>
                  <w:noProof/>
                  <w:sz w:val="18"/>
                  <w:szCs w:val="18"/>
                  <w:lang w:val="en-US"/>
                </w:rPr>
                <m:t>ф</m:t>
              </m:r>
            </m:e>
            <m:sub>
              <m:r>
                <w:rPr>
                  <w:rFonts w:ascii="Cambria Math" w:hAnsi="Cambria Math" w:cs="Arial"/>
                  <w:noProof/>
                  <w:sz w:val="18"/>
                  <w:szCs w:val="18"/>
                  <w:lang w:val="en-US"/>
                </w:rPr>
                <m:t>high</m:t>
              </m:r>
            </m:sub>
          </m:sSub>
          <m:r>
            <m:rPr>
              <m:sty m:val="p"/>
            </m:rPr>
            <w:rPr>
              <w:rFonts w:ascii="Cambria Math" w:hAnsi="Cambria Math" w:cs="Arial"/>
              <w:noProof/>
              <w:sz w:val="18"/>
              <w:szCs w:val="18"/>
              <w:lang w:val="en-US"/>
            </w:rPr>
            <m:t>-</m:t>
          </m:r>
          <m:sSub>
            <m:sSubPr>
              <m:ctrlPr>
                <w:rPr>
                  <w:rFonts w:ascii="Cambria Math" w:hAnsi="Cambria Math" w:cs="Arial"/>
                  <w:i/>
                  <w:noProof/>
                  <w:sz w:val="18"/>
                  <w:szCs w:val="18"/>
                </w:rPr>
              </m:ctrlPr>
            </m:sSubPr>
            <m:e>
              <m:r>
                <w:rPr>
                  <w:rFonts w:ascii="Cambria Math" w:hAnsi="Cambria Math" w:cs="Arial"/>
                  <w:noProof/>
                  <w:sz w:val="18"/>
                  <w:szCs w:val="18"/>
                  <w:lang w:val="en-US"/>
                </w:rPr>
                <m:t>ф</m:t>
              </m:r>
            </m:e>
            <m:sub>
              <m:r>
                <w:rPr>
                  <w:rFonts w:ascii="Cambria Math" w:hAnsi="Cambria Math" w:cs="Arial"/>
                  <w:noProof/>
                  <w:sz w:val="18"/>
                  <w:szCs w:val="18"/>
                  <w:lang w:val="en-US"/>
                </w:rPr>
                <m:t>low</m:t>
              </m:r>
            </m:sub>
          </m:sSub>
          <m:r>
            <m:rPr>
              <m:sty m:val="p"/>
            </m:rPr>
            <w:rPr>
              <w:rFonts w:ascii="Cambria Math" w:hAnsi="Cambria Math" w:cs="Arial"/>
              <w:noProof/>
              <w:sz w:val="18"/>
              <w:szCs w:val="18"/>
              <w:lang w:val="en-US"/>
            </w:rPr>
            <m:t xml:space="preserve">                                                                             (1</m:t>
          </m:r>
          <m:r>
            <m:rPr>
              <m:sty m:val="p"/>
            </m:rPr>
            <w:rPr>
              <w:rFonts w:ascii="Cambria Math" w:eastAsiaTheme="minorEastAsia" w:hAnsi="Cambria Math" w:cs="Arial"/>
              <w:noProof/>
              <w:sz w:val="18"/>
              <w:szCs w:val="18"/>
              <w:lang w:val="en-US" w:eastAsia="zh-CN"/>
            </w:rPr>
            <m:t>8</m:t>
          </m:r>
          <m:r>
            <m:rPr>
              <m:sty m:val="p"/>
            </m:rPr>
            <w:rPr>
              <w:rFonts w:ascii="Cambria Math" w:hAnsi="Cambria Math" w:cs="Arial"/>
              <w:noProof/>
              <w:sz w:val="18"/>
              <w:szCs w:val="18"/>
              <w:lang w:val="en-US"/>
            </w:rPr>
            <m:t>)</m:t>
          </m:r>
        </m:oMath>
      </m:oMathPara>
    </w:p>
    <w:p w14:paraId="554B0A8E" w14:textId="77777777" w:rsidR="005E1F56" w:rsidRPr="00EE67F8" w:rsidRDefault="005E1F56" w:rsidP="005E1F56">
      <w:pPr>
        <w:jc w:val="center"/>
        <w:rPr>
          <w:noProof/>
          <w:lang w:val="en-US"/>
        </w:rPr>
      </w:pPr>
    </w:p>
    <w:p w14:paraId="3AE0CDB1" w14:textId="77777777" w:rsidR="00A271A2" w:rsidRPr="00EE67F8" w:rsidRDefault="00A271A2">
      <w:pPr>
        <w:rPr>
          <w:i/>
          <w:noProof/>
          <w:lang w:val="en-US"/>
        </w:rPr>
      </w:pPr>
      <w:r w:rsidRPr="00EE67F8">
        <w:rPr>
          <w:i/>
          <w:noProof/>
          <w:lang w:val="en-US"/>
        </w:rPr>
        <w:br w:type="page"/>
      </w:r>
    </w:p>
    <w:p w14:paraId="5D3FCC8D" w14:textId="48FC7BE3" w:rsidR="00AC6862" w:rsidRPr="00EE67F8" w:rsidRDefault="00EF0071" w:rsidP="00AC6862">
      <w:pPr>
        <w:jc w:val="center"/>
        <w:rPr>
          <w:rFonts w:ascii="Arial" w:hAnsi="Arial" w:cs="Arial"/>
          <w:b/>
          <w:noProof/>
          <w:sz w:val="18"/>
          <w:szCs w:val="18"/>
          <w:lang w:val="en-US"/>
        </w:rPr>
      </w:pPr>
      <w:r w:rsidRPr="00EE67F8">
        <w:rPr>
          <w:rFonts w:ascii="Arial" w:eastAsiaTheme="minorEastAsia" w:hAnsi="Arial" w:cs="Arial"/>
          <w:b/>
          <w:noProof/>
          <w:sz w:val="18"/>
          <w:szCs w:val="18"/>
          <w:lang w:val="en-US" w:eastAsia="zh-CN"/>
        </w:rPr>
        <w:lastRenderedPageBreak/>
        <w:t xml:space="preserve">Supplementary </w:t>
      </w:r>
      <w:r w:rsidR="00AC6862" w:rsidRPr="00EE67F8">
        <w:rPr>
          <w:rFonts w:ascii="Arial" w:eastAsiaTheme="minorEastAsia" w:hAnsi="Arial" w:cs="Arial"/>
          <w:b/>
          <w:noProof/>
          <w:sz w:val="18"/>
          <w:szCs w:val="18"/>
          <w:lang w:val="en-US" w:eastAsia="zh-CN"/>
        </w:rPr>
        <w:t>Table 1</w:t>
      </w:r>
      <w:r w:rsidR="006A4DD6" w:rsidRPr="00EE67F8">
        <w:rPr>
          <w:rFonts w:ascii="Arial" w:eastAsiaTheme="minorEastAsia" w:hAnsi="Arial" w:cs="Arial"/>
          <w:b/>
          <w:noProof/>
          <w:sz w:val="18"/>
          <w:szCs w:val="18"/>
          <w:lang w:val="en-US" w:eastAsia="zh-CN"/>
        </w:rPr>
        <w:t xml:space="preserve"> </w:t>
      </w:r>
      <w:r w:rsidR="006A4DD6" w:rsidRPr="00EE67F8">
        <w:rPr>
          <w:b/>
        </w:rPr>
        <w:t>|</w:t>
      </w:r>
      <w:r w:rsidR="00AC6862" w:rsidRPr="00EE67F8">
        <w:rPr>
          <w:rFonts w:ascii="Arial" w:eastAsiaTheme="minorEastAsia" w:hAnsi="Arial" w:cs="Arial"/>
          <w:b/>
          <w:noProof/>
          <w:sz w:val="18"/>
          <w:szCs w:val="18"/>
          <w:lang w:val="en-US" w:eastAsia="zh-CN"/>
        </w:rPr>
        <w:t xml:space="preserve"> </w:t>
      </w:r>
      <w:r w:rsidR="00A271A2" w:rsidRPr="00EE67F8">
        <w:rPr>
          <w:rFonts w:ascii="Arial" w:hAnsi="Arial" w:cs="Arial"/>
          <w:b/>
          <w:noProof/>
          <w:sz w:val="18"/>
          <w:szCs w:val="18"/>
          <w:lang w:val="en-US"/>
        </w:rPr>
        <w:t xml:space="preserve">Zeta potentials for </w:t>
      </w:r>
      <w:r w:rsidR="005B15A1" w:rsidRPr="00EE67F8">
        <w:rPr>
          <w:rFonts w:ascii="Arial" w:hAnsi="Arial" w:cs="Arial"/>
          <w:b/>
          <w:noProof/>
          <w:sz w:val="18"/>
          <w:szCs w:val="18"/>
          <w:lang w:val="en-US"/>
        </w:rPr>
        <w:t xml:space="preserve">the </w:t>
      </w:r>
      <w:r w:rsidR="005B15A1" w:rsidRPr="00EE67F8">
        <w:rPr>
          <w:rFonts w:ascii="Arial" w:eastAsiaTheme="minorEastAsia" w:hAnsi="Arial" w:cs="Arial"/>
          <w:b/>
          <w:bCs/>
          <w:noProof/>
          <w:sz w:val="18"/>
          <w:szCs w:val="18"/>
          <w:lang w:val="en-US" w:eastAsia="zh-CN"/>
        </w:rPr>
        <w:t>COF-EB</w:t>
      </w:r>
      <w:r w:rsidR="005B15A1" w:rsidRPr="00EE67F8">
        <w:rPr>
          <w:rFonts w:ascii="Arial" w:eastAsiaTheme="minorEastAsia" w:hAnsi="Arial" w:cs="Arial"/>
          <w:b/>
          <w:bCs/>
          <w:noProof/>
          <w:sz w:val="18"/>
          <w:szCs w:val="18"/>
          <w:vertAlign w:val="subscript"/>
          <w:lang w:val="en-US" w:eastAsia="zh-CN"/>
        </w:rPr>
        <w:t>x</w:t>
      </w:r>
      <w:r w:rsidR="005B15A1" w:rsidRPr="00EE67F8">
        <w:rPr>
          <w:rFonts w:ascii="Arial" w:eastAsiaTheme="minorEastAsia" w:hAnsi="Arial" w:cs="Arial"/>
          <w:b/>
          <w:bCs/>
          <w:noProof/>
          <w:sz w:val="18"/>
          <w:szCs w:val="18"/>
          <w:lang w:val="en-US" w:eastAsia="zh-CN"/>
        </w:rPr>
        <w:t>BD</w:t>
      </w:r>
      <w:r w:rsidR="005B15A1" w:rsidRPr="00EE67F8">
        <w:rPr>
          <w:rFonts w:ascii="Arial" w:eastAsiaTheme="minorEastAsia" w:hAnsi="Arial" w:cs="Arial"/>
          <w:b/>
          <w:bCs/>
          <w:noProof/>
          <w:sz w:val="18"/>
          <w:szCs w:val="18"/>
          <w:vertAlign w:val="subscript"/>
          <w:lang w:val="en-US" w:eastAsia="zh-CN"/>
        </w:rPr>
        <w:t>y</w:t>
      </w:r>
      <w:r w:rsidR="005B15A1" w:rsidRPr="00EE67F8">
        <w:rPr>
          <w:rFonts w:ascii="Arial" w:eastAsiaTheme="minorEastAsia" w:hAnsi="Arial" w:cs="Arial"/>
          <w:b/>
          <w:bCs/>
          <w:noProof/>
          <w:sz w:val="18"/>
          <w:szCs w:val="18"/>
          <w:lang w:val="en-US" w:eastAsia="zh-CN"/>
        </w:rPr>
        <w:t>/PAN</w:t>
      </w:r>
      <w:r w:rsidR="00A271A2" w:rsidRPr="00EE67F8">
        <w:rPr>
          <w:rFonts w:ascii="Arial" w:hAnsi="Arial" w:cs="Arial"/>
          <w:b/>
          <w:noProof/>
          <w:sz w:val="18"/>
          <w:szCs w:val="18"/>
          <w:lang w:val="en-US"/>
        </w:rPr>
        <w:t xml:space="preserve"> membranes collected at pH=6.5.</w:t>
      </w:r>
    </w:p>
    <w:tbl>
      <w:tblPr>
        <w:tblStyle w:val="TableGrid"/>
        <w:tblW w:w="5000" w:type="pct"/>
        <w:tblInd w:w="0" w:type="dxa"/>
        <w:tblLook w:val="04A0" w:firstRow="1" w:lastRow="0" w:firstColumn="1" w:lastColumn="0" w:noHBand="0" w:noVBand="1"/>
      </w:tblPr>
      <w:tblGrid>
        <w:gridCol w:w="4315"/>
        <w:gridCol w:w="4315"/>
      </w:tblGrid>
      <w:tr w:rsidR="00EE67F8" w:rsidRPr="00EE67F8" w14:paraId="08A7F751" w14:textId="77777777" w:rsidTr="00AC6862">
        <w:tc>
          <w:tcPr>
            <w:tcW w:w="2500" w:type="pct"/>
          </w:tcPr>
          <w:p w14:paraId="73972179" w14:textId="77777777" w:rsidR="00AC6862" w:rsidRPr="00EE67F8" w:rsidRDefault="00AC6862"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Membrane</w:t>
            </w:r>
          </w:p>
        </w:tc>
        <w:tc>
          <w:tcPr>
            <w:tcW w:w="2500" w:type="pct"/>
          </w:tcPr>
          <w:p w14:paraId="07EC2083" w14:textId="72C1FD28" w:rsidR="00AC6862" w:rsidRPr="00EE67F8" w:rsidRDefault="00AC6862" w:rsidP="00AC6862">
            <w:pPr>
              <w:jc w:val="center"/>
              <w:rPr>
                <w:rFonts w:ascii="Arial" w:eastAsiaTheme="minorEastAsia" w:hAnsi="Arial" w:cs="Arial"/>
                <w:bCs/>
                <w:noProof/>
                <w:sz w:val="18"/>
                <w:szCs w:val="18"/>
                <w:vertAlign w:val="superscript"/>
                <w:lang w:val="en-US" w:eastAsia="zh-CN"/>
              </w:rPr>
            </w:pPr>
            <w:r w:rsidRPr="00EE67F8">
              <w:rPr>
                <w:rFonts w:ascii="Arial" w:hAnsi="Arial" w:cs="Arial"/>
                <w:noProof/>
                <w:sz w:val="18"/>
                <w:szCs w:val="18"/>
                <w:lang w:val="en-US"/>
              </w:rPr>
              <w:t>Zeta potential</w:t>
            </w:r>
            <w:r w:rsidRPr="00EE67F8">
              <w:rPr>
                <w:rFonts w:ascii="Arial" w:eastAsiaTheme="minorEastAsia" w:hAnsi="Arial" w:cs="Arial"/>
                <w:bCs/>
                <w:noProof/>
                <w:sz w:val="18"/>
                <w:szCs w:val="18"/>
                <w:lang w:val="en-US" w:eastAsia="zh-CN"/>
              </w:rPr>
              <w:t xml:space="preserve"> (mV)</w:t>
            </w:r>
            <w:r w:rsidR="00AF3376" w:rsidRPr="00EE67F8">
              <w:rPr>
                <w:rFonts w:ascii="Arial" w:eastAsiaTheme="minorEastAsia" w:hAnsi="Arial" w:cs="Arial"/>
                <w:bCs/>
                <w:noProof/>
                <w:sz w:val="18"/>
                <w:szCs w:val="18"/>
                <w:vertAlign w:val="superscript"/>
                <w:lang w:val="en-US" w:eastAsia="zh-CN"/>
              </w:rPr>
              <w:t>[</w:t>
            </w:r>
            <w:r w:rsidR="003B15D5" w:rsidRPr="00EE67F8">
              <w:rPr>
                <w:rFonts w:ascii="Arial" w:eastAsiaTheme="minorEastAsia" w:hAnsi="Arial" w:cs="Arial"/>
                <w:bCs/>
                <w:noProof/>
                <w:sz w:val="18"/>
                <w:szCs w:val="18"/>
                <w:vertAlign w:val="superscript"/>
                <w:lang w:val="en-US" w:eastAsia="zh-CN"/>
              </w:rPr>
              <w:t>a</w:t>
            </w:r>
            <w:r w:rsidR="00AF3376" w:rsidRPr="00EE67F8">
              <w:rPr>
                <w:rFonts w:ascii="Arial" w:eastAsiaTheme="minorEastAsia" w:hAnsi="Arial" w:cs="Arial"/>
                <w:bCs/>
                <w:noProof/>
                <w:sz w:val="18"/>
                <w:szCs w:val="18"/>
                <w:vertAlign w:val="superscript"/>
                <w:lang w:val="en-US" w:eastAsia="zh-CN"/>
              </w:rPr>
              <w:t>]</w:t>
            </w:r>
          </w:p>
        </w:tc>
      </w:tr>
      <w:tr w:rsidR="00EE67F8" w:rsidRPr="00EE67F8" w14:paraId="64DEB303" w14:textId="77777777" w:rsidTr="00AC6862">
        <w:tc>
          <w:tcPr>
            <w:tcW w:w="2500" w:type="pct"/>
          </w:tcPr>
          <w:p w14:paraId="2EC79AF8" w14:textId="77777777" w:rsidR="00AC6862" w:rsidRPr="00EE67F8" w:rsidRDefault="00AC6862"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COF-BD</w:t>
            </w:r>
            <w:r w:rsidR="004F1744" w:rsidRPr="00EE67F8">
              <w:rPr>
                <w:rFonts w:ascii="Arial" w:eastAsiaTheme="minorEastAsia" w:hAnsi="Arial" w:cs="Arial"/>
                <w:bCs/>
                <w:noProof/>
                <w:sz w:val="18"/>
                <w:szCs w:val="18"/>
                <w:lang w:val="en-US" w:eastAsia="zh-CN"/>
              </w:rPr>
              <w:t>/PAN</w:t>
            </w:r>
          </w:p>
        </w:tc>
        <w:tc>
          <w:tcPr>
            <w:tcW w:w="2500" w:type="pct"/>
          </w:tcPr>
          <w:p w14:paraId="3A90ECF1" w14:textId="77777777" w:rsidR="00AC6862" w:rsidRPr="00EE67F8" w:rsidRDefault="00641968"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10.9</w:t>
            </w:r>
          </w:p>
        </w:tc>
      </w:tr>
      <w:tr w:rsidR="00EE67F8" w:rsidRPr="00EE67F8" w14:paraId="459B4B8A" w14:textId="77777777" w:rsidTr="00AC6862">
        <w:tc>
          <w:tcPr>
            <w:tcW w:w="2500" w:type="pct"/>
          </w:tcPr>
          <w:p w14:paraId="4E8675A5" w14:textId="77777777" w:rsidR="00AC6862" w:rsidRPr="00EE67F8" w:rsidRDefault="00AC6862"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COF-EB</w:t>
            </w:r>
            <w:r w:rsidRPr="00EE67F8">
              <w:rPr>
                <w:rFonts w:ascii="Arial" w:eastAsiaTheme="minorEastAsia" w:hAnsi="Arial" w:cs="Arial"/>
                <w:bCs/>
                <w:noProof/>
                <w:sz w:val="18"/>
                <w:szCs w:val="18"/>
                <w:vertAlign w:val="subscript"/>
                <w:lang w:val="en-US" w:eastAsia="zh-CN"/>
              </w:rPr>
              <w:t>1</w:t>
            </w:r>
            <w:r w:rsidRPr="00EE67F8">
              <w:rPr>
                <w:rFonts w:ascii="Arial" w:eastAsiaTheme="minorEastAsia" w:hAnsi="Arial" w:cs="Arial"/>
                <w:bCs/>
                <w:noProof/>
                <w:sz w:val="18"/>
                <w:szCs w:val="18"/>
                <w:lang w:val="en-US" w:eastAsia="zh-CN"/>
              </w:rPr>
              <w:t>BD</w:t>
            </w:r>
            <w:r w:rsidRPr="00EE67F8">
              <w:rPr>
                <w:rFonts w:ascii="Arial" w:eastAsiaTheme="minorEastAsia" w:hAnsi="Arial" w:cs="Arial"/>
                <w:bCs/>
                <w:noProof/>
                <w:sz w:val="18"/>
                <w:szCs w:val="18"/>
                <w:vertAlign w:val="subscript"/>
                <w:lang w:val="en-US" w:eastAsia="zh-CN"/>
              </w:rPr>
              <w:t>5</w:t>
            </w:r>
            <w:r w:rsidR="004F1744" w:rsidRPr="00EE67F8">
              <w:rPr>
                <w:rFonts w:ascii="Arial" w:eastAsiaTheme="minorEastAsia" w:hAnsi="Arial" w:cs="Arial"/>
                <w:bCs/>
                <w:noProof/>
                <w:sz w:val="18"/>
                <w:szCs w:val="18"/>
                <w:lang w:val="en-US" w:eastAsia="zh-CN"/>
              </w:rPr>
              <w:t>/PAN</w:t>
            </w:r>
          </w:p>
        </w:tc>
        <w:tc>
          <w:tcPr>
            <w:tcW w:w="2500" w:type="pct"/>
          </w:tcPr>
          <w:p w14:paraId="175C28F0" w14:textId="77777777" w:rsidR="00AC6862" w:rsidRPr="00EE67F8" w:rsidRDefault="00641968"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13.0</w:t>
            </w:r>
          </w:p>
        </w:tc>
      </w:tr>
      <w:tr w:rsidR="00EE67F8" w:rsidRPr="00EE67F8" w14:paraId="72E00C50" w14:textId="77777777" w:rsidTr="00AC6862">
        <w:trPr>
          <w:trHeight w:val="222"/>
        </w:trPr>
        <w:tc>
          <w:tcPr>
            <w:tcW w:w="2500" w:type="pct"/>
          </w:tcPr>
          <w:p w14:paraId="71ADCA7E" w14:textId="77777777" w:rsidR="00AC6862" w:rsidRPr="00EE67F8" w:rsidRDefault="00AC6862"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COF-EB</w:t>
            </w:r>
            <w:r w:rsidRPr="00EE67F8">
              <w:rPr>
                <w:rFonts w:ascii="Arial" w:eastAsiaTheme="minorEastAsia" w:hAnsi="Arial" w:cs="Arial"/>
                <w:bCs/>
                <w:noProof/>
                <w:sz w:val="18"/>
                <w:szCs w:val="18"/>
                <w:vertAlign w:val="subscript"/>
                <w:lang w:val="en-US" w:eastAsia="zh-CN"/>
              </w:rPr>
              <w:t>1</w:t>
            </w:r>
            <w:r w:rsidRPr="00EE67F8">
              <w:rPr>
                <w:rFonts w:ascii="Arial" w:eastAsiaTheme="minorEastAsia" w:hAnsi="Arial" w:cs="Arial"/>
                <w:bCs/>
                <w:noProof/>
                <w:sz w:val="18"/>
                <w:szCs w:val="18"/>
                <w:lang w:val="en-US" w:eastAsia="zh-CN"/>
              </w:rPr>
              <w:t>BD</w:t>
            </w:r>
            <w:r w:rsidRPr="00EE67F8">
              <w:rPr>
                <w:rFonts w:ascii="Arial" w:eastAsiaTheme="minorEastAsia" w:hAnsi="Arial" w:cs="Arial"/>
                <w:bCs/>
                <w:noProof/>
                <w:sz w:val="18"/>
                <w:szCs w:val="18"/>
                <w:vertAlign w:val="subscript"/>
                <w:lang w:val="en-US" w:eastAsia="zh-CN"/>
              </w:rPr>
              <w:t>3</w:t>
            </w:r>
            <w:r w:rsidR="004F1744" w:rsidRPr="00EE67F8">
              <w:rPr>
                <w:rFonts w:ascii="Arial" w:eastAsiaTheme="minorEastAsia" w:hAnsi="Arial" w:cs="Arial"/>
                <w:bCs/>
                <w:noProof/>
                <w:sz w:val="18"/>
                <w:szCs w:val="18"/>
                <w:lang w:val="en-US" w:eastAsia="zh-CN"/>
              </w:rPr>
              <w:t>/PAN</w:t>
            </w:r>
          </w:p>
        </w:tc>
        <w:tc>
          <w:tcPr>
            <w:tcW w:w="2500" w:type="pct"/>
          </w:tcPr>
          <w:p w14:paraId="333E2A0D" w14:textId="77777777" w:rsidR="00AC6862" w:rsidRPr="00EE67F8" w:rsidRDefault="00641968"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18.2</w:t>
            </w:r>
          </w:p>
        </w:tc>
      </w:tr>
      <w:tr w:rsidR="00EE67F8" w:rsidRPr="00EE67F8" w14:paraId="7DAC9E54" w14:textId="77777777" w:rsidTr="00AC6862">
        <w:tc>
          <w:tcPr>
            <w:tcW w:w="2500" w:type="pct"/>
          </w:tcPr>
          <w:p w14:paraId="18453FDE" w14:textId="77777777" w:rsidR="00AC6862" w:rsidRPr="00EE67F8" w:rsidRDefault="00AC6862"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COF-EB</w:t>
            </w:r>
            <w:r w:rsidRPr="00EE67F8">
              <w:rPr>
                <w:rFonts w:ascii="Arial" w:eastAsiaTheme="minorEastAsia" w:hAnsi="Arial" w:cs="Arial"/>
                <w:bCs/>
                <w:noProof/>
                <w:sz w:val="18"/>
                <w:szCs w:val="18"/>
                <w:vertAlign w:val="subscript"/>
                <w:lang w:val="en-US" w:eastAsia="zh-CN"/>
              </w:rPr>
              <w:t>1</w:t>
            </w:r>
            <w:r w:rsidRPr="00EE67F8">
              <w:rPr>
                <w:rFonts w:ascii="Arial" w:eastAsiaTheme="minorEastAsia" w:hAnsi="Arial" w:cs="Arial"/>
                <w:bCs/>
                <w:noProof/>
                <w:sz w:val="18"/>
                <w:szCs w:val="18"/>
                <w:lang w:val="en-US" w:eastAsia="zh-CN"/>
              </w:rPr>
              <w:t>BD</w:t>
            </w:r>
            <w:r w:rsidRPr="00EE67F8">
              <w:rPr>
                <w:rFonts w:ascii="Arial" w:eastAsiaTheme="minorEastAsia" w:hAnsi="Arial" w:cs="Arial"/>
                <w:bCs/>
                <w:noProof/>
                <w:sz w:val="18"/>
                <w:szCs w:val="18"/>
                <w:vertAlign w:val="subscript"/>
                <w:lang w:val="en-US" w:eastAsia="zh-CN"/>
              </w:rPr>
              <w:t>2</w:t>
            </w:r>
            <w:r w:rsidR="004F1744" w:rsidRPr="00EE67F8">
              <w:rPr>
                <w:rFonts w:ascii="Arial" w:eastAsiaTheme="minorEastAsia" w:hAnsi="Arial" w:cs="Arial"/>
                <w:bCs/>
                <w:noProof/>
                <w:sz w:val="18"/>
                <w:szCs w:val="18"/>
                <w:lang w:val="en-US" w:eastAsia="zh-CN"/>
              </w:rPr>
              <w:t>/PAN</w:t>
            </w:r>
          </w:p>
        </w:tc>
        <w:tc>
          <w:tcPr>
            <w:tcW w:w="2500" w:type="pct"/>
          </w:tcPr>
          <w:p w14:paraId="33AFE338" w14:textId="77777777" w:rsidR="00AC6862" w:rsidRPr="00EE67F8" w:rsidRDefault="00641968"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20.7</w:t>
            </w:r>
          </w:p>
        </w:tc>
      </w:tr>
      <w:tr w:rsidR="00EE67F8" w:rsidRPr="00EE67F8" w14:paraId="53EDCF8B" w14:textId="77777777" w:rsidTr="00AC6862">
        <w:tc>
          <w:tcPr>
            <w:tcW w:w="2500" w:type="pct"/>
          </w:tcPr>
          <w:p w14:paraId="6242E530" w14:textId="77777777" w:rsidR="00AC6862" w:rsidRPr="00EE67F8" w:rsidRDefault="00AC6862"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COF-EB</w:t>
            </w:r>
            <w:r w:rsidR="004F1744" w:rsidRPr="00EE67F8">
              <w:rPr>
                <w:rFonts w:ascii="Arial" w:eastAsiaTheme="minorEastAsia" w:hAnsi="Arial" w:cs="Arial"/>
                <w:bCs/>
                <w:noProof/>
                <w:sz w:val="18"/>
                <w:szCs w:val="18"/>
                <w:lang w:val="en-US" w:eastAsia="zh-CN"/>
              </w:rPr>
              <w:t>/PAN</w:t>
            </w:r>
          </w:p>
        </w:tc>
        <w:tc>
          <w:tcPr>
            <w:tcW w:w="2500" w:type="pct"/>
          </w:tcPr>
          <w:p w14:paraId="3B5F5933" w14:textId="77777777" w:rsidR="00AC6862" w:rsidRPr="00EE67F8" w:rsidRDefault="00641968" w:rsidP="00903814">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25.8</w:t>
            </w:r>
          </w:p>
        </w:tc>
      </w:tr>
    </w:tbl>
    <w:p w14:paraId="653FF56A" w14:textId="55D0C094" w:rsidR="00A271A2" w:rsidRPr="00EE67F8" w:rsidRDefault="00AF3376" w:rsidP="002A593A">
      <w:pPr>
        <w:jc w:val="both"/>
        <w:rPr>
          <w:rFonts w:ascii="Arial" w:eastAsiaTheme="minorEastAsia" w:hAnsi="Arial" w:cs="Arial"/>
          <w:noProof/>
          <w:sz w:val="18"/>
          <w:szCs w:val="18"/>
          <w:lang w:val="en-US" w:eastAsia="zh-CN"/>
        </w:rPr>
      </w:pPr>
      <w:r w:rsidRPr="00EE67F8">
        <w:rPr>
          <w:rFonts w:ascii="Arial" w:hAnsi="Arial" w:cs="Arial"/>
          <w:noProof/>
          <w:sz w:val="18"/>
          <w:szCs w:val="18"/>
          <w:vertAlign w:val="superscript"/>
          <w:lang w:val="en-US"/>
        </w:rPr>
        <w:t>[</w:t>
      </w:r>
      <w:r w:rsidR="002A593A" w:rsidRPr="00EE67F8">
        <w:rPr>
          <w:rFonts w:ascii="Arial" w:hAnsi="Arial" w:cs="Arial"/>
          <w:noProof/>
          <w:sz w:val="18"/>
          <w:szCs w:val="18"/>
          <w:vertAlign w:val="superscript"/>
          <w:lang w:val="en-US"/>
        </w:rPr>
        <w:t>a</w:t>
      </w:r>
      <w:r w:rsidRPr="00EE67F8">
        <w:rPr>
          <w:rFonts w:ascii="Arial" w:hAnsi="Arial" w:cs="Arial"/>
          <w:noProof/>
          <w:sz w:val="18"/>
          <w:szCs w:val="18"/>
          <w:vertAlign w:val="superscript"/>
          <w:lang w:val="en-US"/>
        </w:rPr>
        <w:t>]</w:t>
      </w:r>
      <w:r w:rsidR="009C680F" w:rsidRPr="00EE67F8">
        <w:rPr>
          <w:rFonts w:ascii="Arial" w:hAnsi="Arial" w:cs="Arial"/>
          <w:noProof/>
          <w:sz w:val="18"/>
          <w:szCs w:val="18"/>
          <w:lang w:val="en-US"/>
        </w:rPr>
        <w:t>The z</w:t>
      </w:r>
      <w:r w:rsidR="00A271A2" w:rsidRPr="00EE67F8">
        <w:rPr>
          <w:rFonts w:ascii="Arial" w:hAnsi="Arial" w:cs="Arial"/>
          <w:noProof/>
          <w:sz w:val="18"/>
          <w:szCs w:val="18"/>
          <w:lang w:val="en-US"/>
        </w:rPr>
        <w:t>eta potentials for these membranes were calculated using Z(COF-</w:t>
      </w:r>
      <w:r w:rsidR="00C92C23" w:rsidRPr="00EE67F8">
        <w:rPr>
          <w:rFonts w:ascii="Arial" w:hAnsi="Arial" w:cs="Arial"/>
          <w:noProof/>
          <w:sz w:val="18"/>
          <w:szCs w:val="18"/>
          <w:lang w:val="en-US"/>
        </w:rPr>
        <w:t>E</w:t>
      </w:r>
      <w:r w:rsidR="00A271A2" w:rsidRPr="00EE67F8">
        <w:rPr>
          <w:rFonts w:ascii="Arial" w:hAnsi="Arial" w:cs="Arial"/>
          <w:noProof/>
          <w:sz w:val="18"/>
          <w:szCs w:val="18"/>
          <w:lang w:val="en-US"/>
        </w:rPr>
        <w:t>B</w:t>
      </w:r>
      <w:r w:rsidR="00A271A2" w:rsidRPr="00EE67F8">
        <w:rPr>
          <w:rFonts w:ascii="Arial" w:hAnsi="Arial" w:cs="Arial"/>
          <w:noProof/>
          <w:sz w:val="18"/>
          <w:szCs w:val="18"/>
          <w:vertAlign w:val="subscript"/>
          <w:lang w:val="en-US"/>
        </w:rPr>
        <w:t>x</w:t>
      </w:r>
      <w:r w:rsidR="00A271A2" w:rsidRPr="00EE67F8">
        <w:rPr>
          <w:rFonts w:ascii="Arial" w:hAnsi="Arial" w:cs="Arial"/>
          <w:noProof/>
          <w:sz w:val="18"/>
          <w:szCs w:val="18"/>
          <w:lang w:val="en-US"/>
        </w:rPr>
        <w:t>B</w:t>
      </w:r>
      <w:r w:rsidR="00C92C23" w:rsidRPr="00EE67F8">
        <w:rPr>
          <w:rFonts w:ascii="Arial" w:hAnsi="Arial" w:cs="Arial"/>
          <w:noProof/>
          <w:sz w:val="18"/>
          <w:szCs w:val="18"/>
          <w:lang w:val="en-US"/>
        </w:rPr>
        <w:t>D</w:t>
      </w:r>
      <w:r w:rsidR="00A271A2" w:rsidRPr="00EE67F8">
        <w:rPr>
          <w:rFonts w:ascii="Arial" w:hAnsi="Arial" w:cs="Arial"/>
          <w:noProof/>
          <w:sz w:val="18"/>
          <w:szCs w:val="18"/>
          <w:vertAlign w:val="subscript"/>
          <w:lang w:val="en-US"/>
        </w:rPr>
        <w:t>y</w:t>
      </w:r>
      <w:r w:rsidR="00A271A2" w:rsidRPr="00EE67F8">
        <w:rPr>
          <w:rFonts w:ascii="Arial" w:hAnsi="Arial" w:cs="Arial"/>
          <w:noProof/>
          <w:sz w:val="18"/>
          <w:szCs w:val="18"/>
          <w:lang w:val="en-US"/>
        </w:rPr>
        <w:t>/PAN)</w:t>
      </w:r>
      <m:oMath>
        <m:r>
          <m:rPr>
            <m:sty m:val="p"/>
          </m:rPr>
          <w:rPr>
            <w:rFonts w:ascii="Cambria Math" w:hAnsi="Cambria Math" w:cs="Arial"/>
            <w:noProof/>
            <w:sz w:val="18"/>
            <w:szCs w:val="18"/>
            <w:lang w:val="en-US"/>
          </w:rPr>
          <m:t xml:space="preserve"> - </m:t>
        </m:r>
      </m:oMath>
      <w:r w:rsidR="00A271A2" w:rsidRPr="00EE67F8">
        <w:rPr>
          <w:rFonts w:ascii="Arial" w:hAnsi="Arial" w:cs="Arial"/>
          <w:noProof/>
          <w:sz w:val="18"/>
          <w:szCs w:val="18"/>
          <w:lang w:val="en-US"/>
        </w:rPr>
        <w:t>Z(PAN), whereby Z(</w:t>
      </w:r>
      <w:r w:rsidR="00C92C23" w:rsidRPr="00EE67F8">
        <w:rPr>
          <w:rFonts w:ascii="Arial" w:hAnsi="Arial" w:cs="Arial"/>
          <w:noProof/>
          <w:sz w:val="18"/>
          <w:szCs w:val="18"/>
          <w:lang w:val="en-US"/>
        </w:rPr>
        <w:t>COF-EB</w:t>
      </w:r>
      <w:r w:rsidR="00C92C23" w:rsidRPr="00EE67F8">
        <w:rPr>
          <w:rFonts w:ascii="Arial" w:hAnsi="Arial" w:cs="Arial"/>
          <w:noProof/>
          <w:sz w:val="18"/>
          <w:szCs w:val="18"/>
          <w:vertAlign w:val="subscript"/>
          <w:lang w:val="en-US"/>
        </w:rPr>
        <w:t>x</w:t>
      </w:r>
      <w:r w:rsidR="00C92C23" w:rsidRPr="00EE67F8">
        <w:rPr>
          <w:rFonts w:ascii="Arial" w:hAnsi="Arial" w:cs="Arial"/>
          <w:noProof/>
          <w:sz w:val="18"/>
          <w:szCs w:val="18"/>
          <w:lang w:val="en-US"/>
        </w:rPr>
        <w:t>BD</w:t>
      </w:r>
      <w:r w:rsidR="00C92C23" w:rsidRPr="00EE67F8">
        <w:rPr>
          <w:rFonts w:ascii="Arial" w:hAnsi="Arial" w:cs="Arial"/>
          <w:noProof/>
          <w:sz w:val="18"/>
          <w:szCs w:val="18"/>
          <w:vertAlign w:val="subscript"/>
          <w:lang w:val="en-US"/>
        </w:rPr>
        <w:t>y</w:t>
      </w:r>
      <w:r w:rsidR="00C92C23" w:rsidRPr="00EE67F8">
        <w:rPr>
          <w:rFonts w:ascii="Arial" w:hAnsi="Arial" w:cs="Arial"/>
          <w:noProof/>
          <w:sz w:val="18"/>
          <w:szCs w:val="18"/>
          <w:lang w:val="en-US"/>
        </w:rPr>
        <w:t>/PAN</w:t>
      </w:r>
      <w:r w:rsidR="009C680F" w:rsidRPr="00EE67F8">
        <w:rPr>
          <w:rFonts w:ascii="Arial" w:hAnsi="Arial" w:cs="Arial"/>
          <w:noProof/>
          <w:sz w:val="18"/>
          <w:szCs w:val="18"/>
          <w:lang w:val="en-US"/>
        </w:rPr>
        <w:t>) is the z</w:t>
      </w:r>
      <w:r w:rsidR="00A271A2" w:rsidRPr="00EE67F8">
        <w:rPr>
          <w:rFonts w:ascii="Arial" w:hAnsi="Arial" w:cs="Arial"/>
          <w:noProof/>
          <w:sz w:val="18"/>
          <w:szCs w:val="18"/>
          <w:lang w:val="en-US"/>
        </w:rPr>
        <w:t xml:space="preserve">eta potential of the composite </w:t>
      </w:r>
      <w:r w:rsidR="00AE4492" w:rsidRPr="00EE67F8">
        <w:rPr>
          <w:rFonts w:ascii="Arial" w:hAnsi="Arial" w:cs="Arial"/>
          <w:noProof/>
          <w:sz w:val="18"/>
          <w:szCs w:val="18"/>
          <w:lang w:val="en-US"/>
        </w:rPr>
        <w:t>COF-EB</w:t>
      </w:r>
      <w:r w:rsidR="00AE4492" w:rsidRPr="00EE67F8">
        <w:rPr>
          <w:rFonts w:ascii="Arial" w:hAnsi="Arial" w:cs="Arial"/>
          <w:noProof/>
          <w:sz w:val="18"/>
          <w:szCs w:val="18"/>
          <w:vertAlign w:val="subscript"/>
          <w:lang w:val="en-US"/>
        </w:rPr>
        <w:t>x</w:t>
      </w:r>
      <w:r w:rsidR="00AE4492" w:rsidRPr="00EE67F8">
        <w:rPr>
          <w:rFonts w:ascii="Arial" w:hAnsi="Arial" w:cs="Arial"/>
          <w:noProof/>
          <w:sz w:val="18"/>
          <w:szCs w:val="18"/>
          <w:lang w:val="en-US"/>
        </w:rPr>
        <w:t>BD</w:t>
      </w:r>
      <w:r w:rsidR="00AE4492" w:rsidRPr="00EE67F8">
        <w:rPr>
          <w:rFonts w:ascii="Arial" w:hAnsi="Arial" w:cs="Arial"/>
          <w:noProof/>
          <w:sz w:val="18"/>
          <w:szCs w:val="18"/>
          <w:vertAlign w:val="subscript"/>
          <w:lang w:val="en-US"/>
        </w:rPr>
        <w:t>y</w:t>
      </w:r>
      <w:r w:rsidR="00AE4492" w:rsidRPr="00EE67F8">
        <w:rPr>
          <w:rFonts w:ascii="Arial" w:hAnsi="Arial" w:cs="Arial"/>
          <w:noProof/>
          <w:sz w:val="18"/>
          <w:szCs w:val="18"/>
          <w:lang w:val="en-US"/>
        </w:rPr>
        <w:t>/PAN</w:t>
      </w:r>
      <w:r w:rsidR="009C680F" w:rsidRPr="00EE67F8">
        <w:rPr>
          <w:rFonts w:ascii="Arial" w:hAnsi="Arial" w:cs="Arial"/>
          <w:noProof/>
          <w:sz w:val="18"/>
          <w:szCs w:val="18"/>
          <w:lang w:val="en-US"/>
        </w:rPr>
        <w:t xml:space="preserve"> membranes, and Z(PAN) is the z</w:t>
      </w:r>
      <w:r w:rsidR="00A271A2" w:rsidRPr="00EE67F8">
        <w:rPr>
          <w:rFonts w:ascii="Arial" w:hAnsi="Arial" w:cs="Arial"/>
          <w:noProof/>
          <w:sz w:val="18"/>
          <w:szCs w:val="18"/>
          <w:lang w:val="en-US"/>
        </w:rPr>
        <w:t xml:space="preserve">eta potential of PAN (-51.1 mV), respectively.  </w:t>
      </w:r>
    </w:p>
    <w:p w14:paraId="61B6CF41" w14:textId="77777777" w:rsidR="005E1F56" w:rsidRPr="00EE67F8" w:rsidRDefault="005E1F56" w:rsidP="005E1F56">
      <w:pPr>
        <w:rPr>
          <w:i/>
          <w:noProof/>
          <w:lang w:val="en-US"/>
        </w:rPr>
      </w:pPr>
    </w:p>
    <w:p w14:paraId="3D39D218" w14:textId="77777777" w:rsidR="007C1525" w:rsidRPr="00EE67F8" w:rsidRDefault="007C1525">
      <w:pPr>
        <w:rPr>
          <w:b/>
          <w:noProof/>
          <w:sz w:val="21"/>
          <w:szCs w:val="21"/>
          <w:lang w:val="en-US"/>
        </w:rPr>
      </w:pPr>
      <w:r w:rsidRPr="00EE67F8">
        <w:rPr>
          <w:b/>
          <w:noProof/>
          <w:sz w:val="21"/>
          <w:szCs w:val="21"/>
          <w:lang w:val="en-US"/>
        </w:rPr>
        <w:br w:type="page"/>
      </w:r>
    </w:p>
    <w:p w14:paraId="6E3DC89E" w14:textId="77777777" w:rsidR="00DF5BB0" w:rsidRPr="00EE67F8" w:rsidRDefault="00DF5BB0" w:rsidP="001B434C">
      <w:pPr>
        <w:rPr>
          <w:b/>
          <w:noProof/>
          <w:sz w:val="21"/>
          <w:szCs w:val="21"/>
          <w:lang w:val="en-US"/>
        </w:rPr>
      </w:pPr>
    </w:p>
    <w:p w14:paraId="534656CC" w14:textId="33AED890" w:rsidR="005E1F56" w:rsidRPr="00EE67F8" w:rsidRDefault="00F01517" w:rsidP="005E1F56">
      <w:pPr>
        <w:jc w:val="center"/>
        <w:rPr>
          <w:rFonts w:ascii="Arial" w:hAnsi="Arial" w:cs="Arial"/>
          <w:b/>
          <w:noProof/>
          <w:sz w:val="18"/>
          <w:szCs w:val="18"/>
          <w:lang w:val="en-US"/>
        </w:rPr>
      </w:pPr>
      <w:r w:rsidRPr="00EE67F8">
        <w:rPr>
          <w:rFonts w:ascii="Arial" w:eastAsiaTheme="minorEastAsia" w:hAnsi="Arial" w:cs="Arial"/>
          <w:b/>
          <w:noProof/>
          <w:sz w:val="18"/>
          <w:szCs w:val="18"/>
          <w:lang w:val="en-US" w:eastAsia="zh-CN"/>
        </w:rPr>
        <w:t>Supplementary</w:t>
      </w:r>
      <w:r w:rsidRPr="00EE67F8">
        <w:rPr>
          <w:rFonts w:ascii="Arial" w:hAnsi="Arial" w:cs="Arial"/>
          <w:b/>
          <w:noProof/>
          <w:sz w:val="18"/>
          <w:szCs w:val="18"/>
          <w:lang w:val="en-US"/>
        </w:rPr>
        <w:t xml:space="preserve"> </w:t>
      </w:r>
      <w:r w:rsidR="005E1F56" w:rsidRPr="00EE67F8">
        <w:rPr>
          <w:rFonts w:ascii="Arial" w:hAnsi="Arial" w:cs="Arial"/>
          <w:b/>
          <w:noProof/>
          <w:sz w:val="18"/>
          <w:szCs w:val="18"/>
          <w:lang w:val="en-US"/>
        </w:rPr>
        <w:t xml:space="preserve">Table </w:t>
      </w:r>
      <w:r w:rsidRPr="00EE67F8">
        <w:rPr>
          <w:rFonts w:ascii="Arial" w:hAnsi="Arial" w:cs="Arial"/>
          <w:b/>
          <w:noProof/>
          <w:sz w:val="18"/>
          <w:szCs w:val="18"/>
          <w:lang w:val="en-US"/>
        </w:rPr>
        <w:t>2</w:t>
      </w:r>
      <w:r w:rsidR="006A4DD6" w:rsidRPr="00EE67F8">
        <w:rPr>
          <w:rFonts w:ascii="Arial" w:hAnsi="Arial" w:cs="Arial"/>
          <w:b/>
          <w:noProof/>
          <w:sz w:val="18"/>
          <w:szCs w:val="18"/>
          <w:lang w:val="en-US"/>
        </w:rPr>
        <w:t xml:space="preserve"> </w:t>
      </w:r>
      <w:r w:rsidR="006A4DD6" w:rsidRPr="00EE67F8">
        <w:rPr>
          <w:b/>
        </w:rPr>
        <w:t xml:space="preserve">| </w:t>
      </w:r>
      <w:r w:rsidR="005E1F56" w:rsidRPr="00EE67F8">
        <w:rPr>
          <w:rFonts w:ascii="Arial" w:hAnsi="Arial" w:cs="Arial"/>
          <w:b/>
          <w:noProof/>
          <w:sz w:val="18"/>
          <w:szCs w:val="18"/>
          <w:lang w:val="en-US"/>
        </w:rPr>
        <w:t xml:space="preserve">The </w:t>
      </w:r>
      <w:r w:rsidR="007970D8" w:rsidRPr="00EE67F8">
        <w:rPr>
          <w:rFonts w:ascii="Arial" w:hAnsi="Arial" w:cs="Arial"/>
          <w:b/>
          <w:noProof/>
          <w:sz w:val="18"/>
          <w:szCs w:val="18"/>
          <w:lang w:val="en-US"/>
        </w:rPr>
        <w:t>content</w:t>
      </w:r>
      <w:r w:rsidR="005E1F56" w:rsidRPr="00EE67F8">
        <w:rPr>
          <w:rFonts w:ascii="Arial" w:hAnsi="Arial" w:cs="Arial"/>
          <w:b/>
          <w:noProof/>
          <w:sz w:val="18"/>
          <w:szCs w:val="18"/>
          <w:lang w:val="en-US"/>
        </w:rPr>
        <w:t xml:space="preserve"> of </w:t>
      </w:r>
      <w:r w:rsidR="007970D8" w:rsidRPr="00EE67F8">
        <w:rPr>
          <w:rFonts w:ascii="Arial" w:hAnsi="Arial" w:cs="Arial"/>
          <w:b/>
          <w:noProof/>
          <w:sz w:val="18"/>
          <w:szCs w:val="18"/>
          <w:lang w:val="en-US"/>
        </w:rPr>
        <w:t>bromine</w:t>
      </w:r>
      <w:r w:rsidR="005E1F56" w:rsidRPr="00EE67F8">
        <w:rPr>
          <w:rFonts w:ascii="Arial" w:hAnsi="Arial" w:cs="Arial"/>
          <w:b/>
          <w:noProof/>
          <w:sz w:val="18"/>
          <w:szCs w:val="18"/>
          <w:lang w:val="en-US"/>
        </w:rPr>
        <w:t xml:space="preserve"> species in the </w:t>
      </w:r>
      <w:r w:rsidR="00C92C23" w:rsidRPr="00EE67F8">
        <w:rPr>
          <w:rFonts w:ascii="Arial" w:hAnsi="Arial" w:cs="Arial"/>
          <w:b/>
          <w:noProof/>
          <w:sz w:val="18"/>
          <w:szCs w:val="18"/>
          <w:lang w:val="en-US"/>
        </w:rPr>
        <w:t>free-standing</w:t>
      </w:r>
      <w:r w:rsidR="00C92C23" w:rsidRPr="00EE67F8">
        <w:rPr>
          <w:rFonts w:asciiTheme="minorEastAsia" w:eastAsiaTheme="minorEastAsia" w:hAnsiTheme="minorEastAsia" w:cs="Arial"/>
          <w:b/>
          <w:noProof/>
          <w:sz w:val="18"/>
          <w:szCs w:val="18"/>
          <w:lang w:val="en-US" w:eastAsia="zh-CN"/>
        </w:rPr>
        <w:t xml:space="preserve"> </w:t>
      </w:r>
      <w:r w:rsidR="005E1F56" w:rsidRPr="00EE67F8">
        <w:rPr>
          <w:rFonts w:ascii="Arial" w:hAnsi="Arial" w:cs="Arial"/>
          <w:b/>
          <w:noProof/>
          <w:sz w:val="18"/>
          <w:szCs w:val="18"/>
          <w:lang w:val="en-US"/>
        </w:rPr>
        <w:t>COF-</w:t>
      </w:r>
      <w:r w:rsidR="00BD7B36" w:rsidRPr="00EE67F8">
        <w:rPr>
          <w:rFonts w:ascii="Arial" w:hAnsi="Arial" w:cs="Arial"/>
          <w:b/>
          <w:noProof/>
          <w:sz w:val="18"/>
          <w:szCs w:val="18"/>
          <w:lang w:val="en-US"/>
        </w:rPr>
        <w:t>E</w:t>
      </w:r>
      <w:r w:rsidR="005E1F56" w:rsidRPr="00EE67F8">
        <w:rPr>
          <w:rFonts w:ascii="Arial" w:hAnsi="Arial" w:cs="Arial"/>
          <w:b/>
          <w:noProof/>
          <w:sz w:val="18"/>
          <w:szCs w:val="18"/>
          <w:lang w:val="en-US"/>
        </w:rPr>
        <w:t>B</w:t>
      </w:r>
      <w:r w:rsidR="005E1F56" w:rsidRPr="00EE67F8">
        <w:rPr>
          <w:rFonts w:ascii="Arial" w:hAnsi="Arial" w:cs="Arial"/>
          <w:b/>
          <w:noProof/>
          <w:sz w:val="18"/>
          <w:szCs w:val="18"/>
          <w:vertAlign w:val="subscript"/>
          <w:lang w:val="en-US"/>
        </w:rPr>
        <w:t>x</w:t>
      </w:r>
      <w:r w:rsidR="005E1F56" w:rsidRPr="00EE67F8">
        <w:rPr>
          <w:rFonts w:ascii="Arial" w:hAnsi="Arial" w:cs="Arial"/>
          <w:b/>
          <w:noProof/>
          <w:sz w:val="18"/>
          <w:szCs w:val="18"/>
          <w:lang w:val="en-US"/>
        </w:rPr>
        <w:t>B</w:t>
      </w:r>
      <w:r w:rsidR="00BD7B36" w:rsidRPr="00EE67F8">
        <w:rPr>
          <w:rFonts w:ascii="Arial" w:hAnsi="Arial" w:cs="Arial"/>
          <w:b/>
          <w:noProof/>
          <w:sz w:val="18"/>
          <w:szCs w:val="18"/>
          <w:lang w:val="en-US"/>
        </w:rPr>
        <w:t>D</w:t>
      </w:r>
      <w:r w:rsidR="005E1F56" w:rsidRPr="00EE67F8">
        <w:rPr>
          <w:rFonts w:ascii="Arial" w:hAnsi="Arial" w:cs="Arial"/>
          <w:b/>
          <w:noProof/>
          <w:sz w:val="18"/>
          <w:szCs w:val="18"/>
          <w:vertAlign w:val="subscript"/>
          <w:lang w:val="en-US"/>
        </w:rPr>
        <w:t>y</w:t>
      </w:r>
      <w:r w:rsidR="008037F2" w:rsidRPr="00EE67F8">
        <w:rPr>
          <w:rFonts w:ascii="Arial" w:hAnsi="Arial" w:cs="Arial"/>
          <w:b/>
          <w:noProof/>
          <w:sz w:val="18"/>
          <w:szCs w:val="18"/>
          <w:lang w:val="en-US"/>
        </w:rPr>
        <w:t>/PAN</w:t>
      </w:r>
      <w:r w:rsidR="005E1F56" w:rsidRPr="00EE67F8">
        <w:rPr>
          <w:rFonts w:ascii="Arial" w:hAnsi="Arial" w:cs="Arial"/>
          <w:b/>
          <w:noProof/>
          <w:sz w:val="18"/>
          <w:szCs w:val="18"/>
          <w:lang w:val="en-US"/>
        </w:rPr>
        <w:t xml:space="preserve"> membranes.</w:t>
      </w:r>
    </w:p>
    <w:tbl>
      <w:tblPr>
        <w:tblStyle w:val="TableGrid"/>
        <w:tblW w:w="8642" w:type="dxa"/>
        <w:tblInd w:w="0" w:type="dxa"/>
        <w:tblLook w:val="04A0" w:firstRow="1" w:lastRow="0" w:firstColumn="1" w:lastColumn="0" w:noHBand="0" w:noVBand="1"/>
      </w:tblPr>
      <w:tblGrid>
        <w:gridCol w:w="2547"/>
        <w:gridCol w:w="2977"/>
        <w:gridCol w:w="3118"/>
      </w:tblGrid>
      <w:tr w:rsidR="00EE67F8" w:rsidRPr="00EE67F8" w14:paraId="46CAED88" w14:textId="65ADFF2A" w:rsidTr="00916277">
        <w:tc>
          <w:tcPr>
            <w:tcW w:w="2547" w:type="dxa"/>
          </w:tcPr>
          <w:p w14:paraId="4C7CC49F" w14:textId="77777777" w:rsidR="00840BB4" w:rsidRPr="00EE67F8" w:rsidRDefault="00840BB4" w:rsidP="00274EDC">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Membrane</w:t>
            </w:r>
          </w:p>
        </w:tc>
        <w:tc>
          <w:tcPr>
            <w:tcW w:w="2977" w:type="dxa"/>
          </w:tcPr>
          <w:p w14:paraId="698FF2E8" w14:textId="5F1B82E6" w:rsidR="00840BB4" w:rsidRPr="00EE67F8" w:rsidRDefault="00840BB4" w:rsidP="004F59C7">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Theoretical values (</w:t>
            </w:r>
            <w:r w:rsidRPr="00EE67F8">
              <w:rPr>
                <w:rFonts w:ascii="Arial" w:eastAsiaTheme="minorEastAsia" w:hAnsi="Arial" w:cs="Arial" w:hint="eastAsia"/>
                <w:bCs/>
                <w:noProof/>
                <w:sz w:val="18"/>
                <w:szCs w:val="18"/>
                <w:lang w:val="en-US" w:eastAsia="zh-CN"/>
              </w:rPr>
              <w:t>m</w:t>
            </w:r>
            <w:r w:rsidRPr="00EE67F8">
              <w:rPr>
                <w:rFonts w:ascii="Arial" w:eastAsiaTheme="minorEastAsia" w:hAnsi="Arial" w:cs="Arial"/>
                <w:bCs/>
                <w:noProof/>
                <w:sz w:val="18"/>
                <w:szCs w:val="18"/>
                <w:lang w:val="en-US" w:eastAsia="zh-CN"/>
              </w:rPr>
              <w:t>mol g</w:t>
            </w:r>
            <w:r w:rsidRPr="00EE67F8">
              <w:rPr>
                <w:rFonts w:cstheme="minorHAnsi"/>
                <w:sz w:val="18"/>
                <w:szCs w:val="18"/>
                <w:vertAlign w:val="superscript"/>
              </w:rPr>
              <w:t>−</w:t>
            </w:r>
            <w:r w:rsidRPr="00EE67F8">
              <w:rPr>
                <w:rFonts w:ascii="Arial" w:hAnsi="Arial" w:cs="Arial"/>
                <w:noProof/>
                <w:sz w:val="18"/>
                <w:szCs w:val="18"/>
                <w:vertAlign w:val="superscript"/>
                <w:lang w:val="en-US"/>
              </w:rPr>
              <w:t>1</w:t>
            </w:r>
            <w:r w:rsidRPr="00EE67F8">
              <w:rPr>
                <w:rFonts w:ascii="Arial" w:eastAsiaTheme="minorEastAsia" w:hAnsi="Arial" w:cs="Arial"/>
                <w:bCs/>
                <w:noProof/>
                <w:sz w:val="18"/>
                <w:szCs w:val="18"/>
                <w:lang w:val="en-US" w:eastAsia="zh-CN"/>
              </w:rPr>
              <w:t>)</w:t>
            </w:r>
          </w:p>
        </w:tc>
        <w:tc>
          <w:tcPr>
            <w:tcW w:w="3118" w:type="dxa"/>
          </w:tcPr>
          <w:p w14:paraId="5266A4BE" w14:textId="3D798B05" w:rsidR="00840BB4" w:rsidRPr="00EE67F8" w:rsidRDefault="00840BB4" w:rsidP="00A26089">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Elemental analysis (</w:t>
            </w:r>
            <w:r w:rsidRPr="00EE67F8">
              <w:rPr>
                <w:rFonts w:ascii="Arial" w:eastAsiaTheme="minorEastAsia" w:hAnsi="Arial" w:cs="Arial" w:hint="eastAsia"/>
                <w:bCs/>
                <w:noProof/>
                <w:sz w:val="18"/>
                <w:szCs w:val="18"/>
                <w:lang w:val="en-US" w:eastAsia="zh-CN"/>
              </w:rPr>
              <w:t>m</w:t>
            </w:r>
            <w:r w:rsidRPr="00EE67F8">
              <w:rPr>
                <w:rFonts w:ascii="Arial" w:eastAsiaTheme="minorEastAsia" w:hAnsi="Arial" w:cs="Arial"/>
                <w:bCs/>
                <w:noProof/>
                <w:sz w:val="18"/>
                <w:szCs w:val="18"/>
                <w:lang w:val="en-US" w:eastAsia="zh-CN"/>
              </w:rPr>
              <w:t>mol g</w:t>
            </w:r>
            <w:r w:rsidRPr="00EE67F8">
              <w:rPr>
                <w:rFonts w:cstheme="minorHAnsi"/>
                <w:sz w:val="18"/>
                <w:szCs w:val="18"/>
                <w:vertAlign w:val="superscript"/>
              </w:rPr>
              <w:t>−</w:t>
            </w:r>
            <w:r w:rsidRPr="00EE67F8">
              <w:rPr>
                <w:rFonts w:ascii="Arial" w:hAnsi="Arial" w:cs="Arial"/>
                <w:noProof/>
                <w:sz w:val="18"/>
                <w:szCs w:val="18"/>
                <w:vertAlign w:val="superscript"/>
                <w:lang w:val="en-US"/>
              </w:rPr>
              <w:t>1</w:t>
            </w:r>
            <w:r w:rsidRPr="00EE67F8">
              <w:rPr>
                <w:rFonts w:ascii="Arial" w:eastAsiaTheme="minorEastAsia" w:hAnsi="Arial" w:cs="Arial"/>
                <w:bCs/>
                <w:noProof/>
                <w:sz w:val="18"/>
                <w:szCs w:val="18"/>
                <w:lang w:val="en-US" w:eastAsia="zh-CN"/>
              </w:rPr>
              <w:t>)</w:t>
            </w:r>
          </w:p>
        </w:tc>
      </w:tr>
      <w:tr w:rsidR="00EE67F8" w:rsidRPr="00EE67F8" w14:paraId="5EEE53B4" w14:textId="588DA8C6" w:rsidTr="00916277">
        <w:tc>
          <w:tcPr>
            <w:tcW w:w="2547" w:type="dxa"/>
          </w:tcPr>
          <w:p w14:paraId="72075272" w14:textId="77777777" w:rsidR="00840BB4" w:rsidRPr="00EE67F8" w:rsidRDefault="00840BB4" w:rsidP="00BD7B36">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COF-BD</w:t>
            </w:r>
          </w:p>
        </w:tc>
        <w:tc>
          <w:tcPr>
            <w:tcW w:w="2977" w:type="dxa"/>
          </w:tcPr>
          <w:p w14:paraId="1DF2C9AA" w14:textId="77777777" w:rsidR="00840BB4" w:rsidRPr="00EE67F8" w:rsidRDefault="00840BB4" w:rsidP="00484310">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w:t>
            </w:r>
          </w:p>
        </w:tc>
        <w:tc>
          <w:tcPr>
            <w:tcW w:w="3118" w:type="dxa"/>
          </w:tcPr>
          <w:p w14:paraId="062F481E" w14:textId="77777777" w:rsidR="00840BB4" w:rsidRPr="00EE67F8" w:rsidRDefault="00840BB4" w:rsidP="00484310">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w:t>
            </w:r>
          </w:p>
        </w:tc>
      </w:tr>
      <w:tr w:rsidR="00EE67F8" w:rsidRPr="00EE67F8" w14:paraId="355DD73C" w14:textId="3E61E751" w:rsidTr="00916277">
        <w:tc>
          <w:tcPr>
            <w:tcW w:w="2547" w:type="dxa"/>
          </w:tcPr>
          <w:p w14:paraId="780E120E" w14:textId="77777777" w:rsidR="00840BB4" w:rsidRPr="00EE67F8" w:rsidRDefault="00840BB4" w:rsidP="003C1C11">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COF-EB</w:t>
            </w:r>
            <w:r w:rsidRPr="00EE67F8">
              <w:rPr>
                <w:rFonts w:ascii="Arial" w:eastAsiaTheme="minorEastAsia" w:hAnsi="Arial" w:cs="Arial"/>
                <w:bCs/>
                <w:noProof/>
                <w:sz w:val="18"/>
                <w:szCs w:val="18"/>
                <w:vertAlign w:val="subscript"/>
                <w:lang w:val="en-US" w:eastAsia="zh-CN"/>
              </w:rPr>
              <w:t>1</w:t>
            </w:r>
            <w:r w:rsidRPr="00EE67F8">
              <w:rPr>
                <w:rFonts w:ascii="Arial" w:eastAsiaTheme="minorEastAsia" w:hAnsi="Arial" w:cs="Arial"/>
                <w:bCs/>
                <w:noProof/>
                <w:sz w:val="18"/>
                <w:szCs w:val="18"/>
                <w:lang w:val="en-US" w:eastAsia="zh-CN"/>
              </w:rPr>
              <w:t>BD</w:t>
            </w:r>
            <w:r w:rsidRPr="00EE67F8">
              <w:rPr>
                <w:rFonts w:ascii="Arial" w:eastAsiaTheme="minorEastAsia" w:hAnsi="Arial" w:cs="Arial"/>
                <w:bCs/>
                <w:noProof/>
                <w:sz w:val="18"/>
                <w:szCs w:val="18"/>
                <w:vertAlign w:val="subscript"/>
                <w:lang w:val="en-US" w:eastAsia="zh-CN"/>
              </w:rPr>
              <w:t>5</w:t>
            </w:r>
          </w:p>
        </w:tc>
        <w:tc>
          <w:tcPr>
            <w:tcW w:w="2977" w:type="dxa"/>
          </w:tcPr>
          <w:p w14:paraId="4ED791FB" w14:textId="55B6D451" w:rsidR="00840BB4" w:rsidRPr="00EE67F8" w:rsidRDefault="00840BB4" w:rsidP="00484310">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0.026</w:t>
            </w:r>
          </w:p>
        </w:tc>
        <w:tc>
          <w:tcPr>
            <w:tcW w:w="3118" w:type="dxa"/>
          </w:tcPr>
          <w:p w14:paraId="3F081D6E" w14:textId="61FC169E" w:rsidR="00840BB4" w:rsidRPr="00EE67F8" w:rsidRDefault="00840BB4" w:rsidP="00484310">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0.017</w:t>
            </w:r>
          </w:p>
        </w:tc>
      </w:tr>
      <w:tr w:rsidR="00EE67F8" w:rsidRPr="00EE67F8" w14:paraId="5146B6CB" w14:textId="41B28670" w:rsidTr="00916277">
        <w:trPr>
          <w:trHeight w:val="222"/>
        </w:trPr>
        <w:tc>
          <w:tcPr>
            <w:tcW w:w="2547" w:type="dxa"/>
          </w:tcPr>
          <w:p w14:paraId="6C16DD34" w14:textId="77777777" w:rsidR="00840BB4" w:rsidRPr="00EE67F8" w:rsidRDefault="00840BB4" w:rsidP="003C1C11">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COF-EB</w:t>
            </w:r>
            <w:r w:rsidRPr="00EE67F8">
              <w:rPr>
                <w:rFonts w:ascii="Arial" w:eastAsiaTheme="minorEastAsia" w:hAnsi="Arial" w:cs="Arial"/>
                <w:bCs/>
                <w:noProof/>
                <w:sz w:val="18"/>
                <w:szCs w:val="18"/>
                <w:vertAlign w:val="subscript"/>
                <w:lang w:val="en-US" w:eastAsia="zh-CN"/>
              </w:rPr>
              <w:t>1</w:t>
            </w:r>
            <w:r w:rsidRPr="00EE67F8">
              <w:rPr>
                <w:rFonts w:ascii="Arial" w:eastAsiaTheme="minorEastAsia" w:hAnsi="Arial" w:cs="Arial"/>
                <w:bCs/>
                <w:noProof/>
                <w:sz w:val="18"/>
                <w:szCs w:val="18"/>
                <w:lang w:val="en-US" w:eastAsia="zh-CN"/>
              </w:rPr>
              <w:t>BD</w:t>
            </w:r>
            <w:r w:rsidRPr="00EE67F8">
              <w:rPr>
                <w:rFonts w:ascii="Arial" w:eastAsiaTheme="minorEastAsia" w:hAnsi="Arial" w:cs="Arial"/>
                <w:bCs/>
                <w:noProof/>
                <w:sz w:val="18"/>
                <w:szCs w:val="18"/>
                <w:vertAlign w:val="subscript"/>
                <w:lang w:val="en-US" w:eastAsia="zh-CN"/>
              </w:rPr>
              <w:t>3</w:t>
            </w:r>
          </w:p>
        </w:tc>
        <w:tc>
          <w:tcPr>
            <w:tcW w:w="2977" w:type="dxa"/>
          </w:tcPr>
          <w:p w14:paraId="44310DE0" w14:textId="5BC0A21A" w:rsidR="00840BB4" w:rsidRPr="00EE67F8" w:rsidRDefault="00840BB4" w:rsidP="00484310">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0.049</w:t>
            </w:r>
          </w:p>
        </w:tc>
        <w:tc>
          <w:tcPr>
            <w:tcW w:w="3118" w:type="dxa"/>
          </w:tcPr>
          <w:p w14:paraId="28EE1920" w14:textId="0817ABB8" w:rsidR="00840BB4" w:rsidRPr="00EE67F8" w:rsidRDefault="00840BB4" w:rsidP="00484310">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0.031</w:t>
            </w:r>
          </w:p>
        </w:tc>
      </w:tr>
      <w:tr w:rsidR="00EE67F8" w:rsidRPr="00EE67F8" w14:paraId="5DAF31C5" w14:textId="38C1E8EE" w:rsidTr="00916277">
        <w:tc>
          <w:tcPr>
            <w:tcW w:w="2547" w:type="dxa"/>
          </w:tcPr>
          <w:p w14:paraId="20DF5F3E" w14:textId="77777777" w:rsidR="00840BB4" w:rsidRPr="00EE67F8" w:rsidRDefault="00840BB4" w:rsidP="003C1C11">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COF-EB</w:t>
            </w:r>
            <w:r w:rsidRPr="00EE67F8">
              <w:rPr>
                <w:rFonts w:ascii="Arial" w:eastAsiaTheme="minorEastAsia" w:hAnsi="Arial" w:cs="Arial"/>
                <w:bCs/>
                <w:noProof/>
                <w:sz w:val="18"/>
                <w:szCs w:val="18"/>
                <w:vertAlign w:val="subscript"/>
                <w:lang w:val="en-US" w:eastAsia="zh-CN"/>
              </w:rPr>
              <w:t>1</w:t>
            </w:r>
            <w:r w:rsidRPr="00EE67F8">
              <w:rPr>
                <w:rFonts w:ascii="Arial" w:eastAsiaTheme="minorEastAsia" w:hAnsi="Arial" w:cs="Arial"/>
                <w:bCs/>
                <w:noProof/>
                <w:sz w:val="18"/>
                <w:szCs w:val="18"/>
                <w:lang w:val="en-US" w:eastAsia="zh-CN"/>
              </w:rPr>
              <w:t>BD</w:t>
            </w:r>
            <w:r w:rsidRPr="00EE67F8">
              <w:rPr>
                <w:rFonts w:ascii="Arial" w:eastAsiaTheme="minorEastAsia" w:hAnsi="Arial" w:cs="Arial"/>
                <w:bCs/>
                <w:noProof/>
                <w:sz w:val="18"/>
                <w:szCs w:val="18"/>
                <w:vertAlign w:val="subscript"/>
                <w:lang w:val="en-US" w:eastAsia="zh-CN"/>
              </w:rPr>
              <w:t>2</w:t>
            </w:r>
          </w:p>
        </w:tc>
        <w:tc>
          <w:tcPr>
            <w:tcW w:w="2977" w:type="dxa"/>
          </w:tcPr>
          <w:p w14:paraId="34558AAA" w14:textId="5EA78D4B" w:rsidR="00840BB4" w:rsidRPr="00EE67F8" w:rsidRDefault="00840BB4" w:rsidP="00484310">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0.066</w:t>
            </w:r>
          </w:p>
        </w:tc>
        <w:tc>
          <w:tcPr>
            <w:tcW w:w="3118" w:type="dxa"/>
          </w:tcPr>
          <w:p w14:paraId="50B57DFD" w14:textId="5CE453E8" w:rsidR="00840BB4" w:rsidRPr="00EE67F8" w:rsidRDefault="00840BB4" w:rsidP="00484310">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0.042</w:t>
            </w:r>
          </w:p>
        </w:tc>
      </w:tr>
      <w:tr w:rsidR="00840BB4" w:rsidRPr="00EE67F8" w14:paraId="4B71752C" w14:textId="7D481521" w:rsidTr="00916277">
        <w:tc>
          <w:tcPr>
            <w:tcW w:w="2547" w:type="dxa"/>
          </w:tcPr>
          <w:p w14:paraId="25152AC2" w14:textId="77777777" w:rsidR="00840BB4" w:rsidRPr="00EE67F8" w:rsidRDefault="00840BB4" w:rsidP="003C1C11">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COF-EB</w:t>
            </w:r>
          </w:p>
        </w:tc>
        <w:tc>
          <w:tcPr>
            <w:tcW w:w="2977" w:type="dxa"/>
          </w:tcPr>
          <w:p w14:paraId="3816264D" w14:textId="3E73C712" w:rsidR="00840BB4" w:rsidRPr="00EE67F8" w:rsidRDefault="00840BB4" w:rsidP="00484310">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0.250</w:t>
            </w:r>
          </w:p>
        </w:tc>
        <w:tc>
          <w:tcPr>
            <w:tcW w:w="3118" w:type="dxa"/>
          </w:tcPr>
          <w:p w14:paraId="44C818EF" w14:textId="7AA8C491" w:rsidR="00840BB4" w:rsidRPr="00EE67F8" w:rsidRDefault="00840BB4" w:rsidP="00484310">
            <w:pPr>
              <w:jc w:val="center"/>
              <w:rPr>
                <w:rFonts w:ascii="Arial" w:eastAsiaTheme="minorEastAsia" w:hAnsi="Arial" w:cs="Arial"/>
                <w:bCs/>
                <w:noProof/>
                <w:sz w:val="18"/>
                <w:szCs w:val="18"/>
                <w:lang w:val="en-US" w:eastAsia="zh-CN"/>
              </w:rPr>
            </w:pPr>
            <w:r w:rsidRPr="00EE67F8">
              <w:rPr>
                <w:rFonts w:ascii="Arial" w:eastAsiaTheme="minorEastAsia" w:hAnsi="Arial" w:cs="Arial"/>
                <w:bCs/>
                <w:noProof/>
                <w:sz w:val="18"/>
                <w:szCs w:val="18"/>
                <w:lang w:val="en-US" w:eastAsia="zh-CN"/>
              </w:rPr>
              <w:t>0.250</w:t>
            </w:r>
          </w:p>
        </w:tc>
      </w:tr>
    </w:tbl>
    <w:p w14:paraId="5AA8E57C" w14:textId="77777777" w:rsidR="005E1F56" w:rsidRPr="00EE67F8" w:rsidRDefault="005E1F56" w:rsidP="002843CE">
      <w:pPr>
        <w:jc w:val="center"/>
        <w:rPr>
          <w:b/>
          <w:noProof/>
          <w:sz w:val="21"/>
          <w:szCs w:val="21"/>
          <w:lang w:val="en-US"/>
        </w:rPr>
      </w:pPr>
    </w:p>
    <w:p w14:paraId="1C78B159" w14:textId="77777777" w:rsidR="005E1F56" w:rsidRPr="00EE67F8" w:rsidRDefault="005E1F56" w:rsidP="005E1F56">
      <w:pPr>
        <w:jc w:val="center"/>
        <w:rPr>
          <w:b/>
          <w:noProof/>
          <w:sz w:val="21"/>
          <w:szCs w:val="21"/>
          <w:lang w:val="en-US"/>
        </w:rPr>
      </w:pPr>
    </w:p>
    <w:p w14:paraId="5D385B01" w14:textId="77777777" w:rsidR="005E1F56" w:rsidRPr="00EE67F8" w:rsidRDefault="005E1F56" w:rsidP="005E1F56">
      <w:pPr>
        <w:rPr>
          <w:noProof/>
          <w:lang w:val="en-US"/>
        </w:rPr>
      </w:pPr>
    </w:p>
    <w:p w14:paraId="56080DA1" w14:textId="77777777" w:rsidR="005E1F56" w:rsidRPr="00EE67F8" w:rsidRDefault="005E1F56" w:rsidP="00807766">
      <w:pPr>
        <w:rPr>
          <w:b/>
          <w:noProof/>
          <w:sz w:val="21"/>
          <w:szCs w:val="21"/>
          <w:lang w:val="en-US"/>
        </w:rPr>
      </w:pPr>
      <w:r w:rsidRPr="00EE67F8">
        <w:rPr>
          <w:b/>
          <w:noProof/>
          <w:szCs w:val="21"/>
          <w:lang w:val="en-US"/>
        </w:rPr>
        <w:br w:type="page"/>
      </w:r>
    </w:p>
    <w:p w14:paraId="0DFFB248" w14:textId="56076C29" w:rsidR="005E1F56" w:rsidRPr="00EE67F8" w:rsidRDefault="00F01517" w:rsidP="005E1F56">
      <w:pPr>
        <w:jc w:val="center"/>
        <w:rPr>
          <w:rFonts w:ascii="Arial" w:hAnsi="Arial" w:cs="Arial"/>
          <w:b/>
          <w:noProof/>
          <w:sz w:val="18"/>
          <w:szCs w:val="18"/>
          <w:lang w:val="en-US"/>
        </w:rPr>
      </w:pPr>
      <w:r w:rsidRPr="00EE67F8">
        <w:rPr>
          <w:rFonts w:ascii="Arial" w:eastAsiaTheme="minorEastAsia" w:hAnsi="Arial" w:cs="Arial"/>
          <w:b/>
          <w:noProof/>
          <w:sz w:val="18"/>
          <w:szCs w:val="18"/>
          <w:lang w:val="en-US" w:eastAsia="zh-CN"/>
        </w:rPr>
        <w:lastRenderedPageBreak/>
        <w:t>Supplementary</w:t>
      </w:r>
      <w:r w:rsidRPr="00EE67F8">
        <w:rPr>
          <w:rFonts w:ascii="Arial" w:hAnsi="Arial" w:cs="Arial"/>
          <w:b/>
          <w:noProof/>
          <w:sz w:val="18"/>
          <w:szCs w:val="18"/>
          <w:lang w:val="en-US"/>
        </w:rPr>
        <w:t xml:space="preserve"> Table 3</w:t>
      </w:r>
      <w:r w:rsidR="006A4DD6" w:rsidRPr="00EE67F8">
        <w:rPr>
          <w:rFonts w:ascii="Arial" w:hAnsi="Arial" w:cs="Arial"/>
          <w:b/>
          <w:noProof/>
          <w:sz w:val="18"/>
          <w:szCs w:val="18"/>
          <w:lang w:val="en-US"/>
        </w:rPr>
        <w:t xml:space="preserve"> </w:t>
      </w:r>
      <w:r w:rsidR="006A4DD6" w:rsidRPr="00EE67F8">
        <w:rPr>
          <w:b/>
        </w:rPr>
        <w:t xml:space="preserve">| </w:t>
      </w:r>
      <w:r w:rsidR="005E1F56" w:rsidRPr="00EE67F8">
        <w:rPr>
          <w:rFonts w:ascii="Arial" w:hAnsi="Arial" w:cs="Arial"/>
          <w:b/>
          <w:noProof/>
          <w:sz w:val="18"/>
          <w:szCs w:val="18"/>
          <w:lang w:val="en-US"/>
        </w:rPr>
        <w:t>The charge density in the COF-</w:t>
      </w:r>
      <w:r w:rsidR="009A1B81" w:rsidRPr="00EE67F8">
        <w:rPr>
          <w:rFonts w:ascii="Arial" w:hAnsi="Arial" w:cs="Arial"/>
          <w:b/>
          <w:noProof/>
          <w:sz w:val="18"/>
          <w:szCs w:val="18"/>
          <w:lang w:val="en-US"/>
        </w:rPr>
        <w:t>E</w:t>
      </w:r>
      <w:r w:rsidR="005E1F56" w:rsidRPr="00EE67F8">
        <w:rPr>
          <w:rFonts w:ascii="Arial" w:hAnsi="Arial" w:cs="Arial"/>
          <w:b/>
          <w:noProof/>
          <w:sz w:val="18"/>
          <w:szCs w:val="18"/>
          <w:lang w:val="en-US"/>
        </w:rPr>
        <w:t>B</w:t>
      </w:r>
      <w:r w:rsidR="005E1F56" w:rsidRPr="00EE67F8">
        <w:rPr>
          <w:rFonts w:ascii="Arial" w:hAnsi="Arial" w:cs="Arial"/>
          <w:b/>
          <w:noProof/>
          <w:sz w:val="18"/>
          <w:szCs w:val="18"/>
          <w:vertAlign w:val="subscript"/>
          <w:lang w:val="en-US"/>
        </w:rPr>
        <w:t>x</w:t>
      </w:r>
      <w:r w:rsidR="005E1F56" w:rsidRPr="00EE67F8">
        <w:rPr>
          <w:rFonts w:ascii="Arial" w:hAnsi="Arial" w:cs="Arial"/>
          <w:b/>
          <w:noProof/>
          <w:sz w:val="18"/>
          <w:szCs w:val="18"/>
          <w:lang w:val="en-US"/>
        </w:rPr>
        <w:t>B</w:t>
      </w:r>
      <w:r w:rsidR="009A1B81" w:rsidRPr="00EE67F8">
        <w:rPr>
          <w:rFonts w:ascii="Arial" w:hAnsi="Arial" w:cs="Arial"/>
          <w:b/>
          <w:noProof/>
          <w:sz w:val="18"/>
          <w:szCs w:val="18"/>
          <w:lang w:val="en-US"/>
        </w:rPr>
        <w:t>D</w:t>
      </w:r>
      <w:r w:rsidR="005E1F56" w:rsidRPr="00EE67F8">
        <w:rPr>
          <w:rFonts w:ascii="Arial" w:hAnsi="Arial" w:cs="Arial"/>
          <w:b/>
          <w:noProof/>
          <w:sz w:val="18"/>
          <w:szCs w:val="18"/>
          <w:vertAlign w:val="subscript"/>
          <w:lang w:val="en-US"/>
        </w:rPr>
        <w:t>y</w:t>
      </w:r>
      <w:r w:rsidR="008037F2" w:rsidRPr="00EE67F8">
        <w:rPr>
          <w:rFonts w:ascii="Arial" w:hAnsi="Arial" w:cs="Arial"/>
          <w:b/>
          <w:noProof/>
          <w:sz w:val="18"/>
          <w:szCs w:val="18"/>
          <w:lang w:val="en-US"/>
        </w:rPr>
        <w:t>/PAN</w:t>
      </w:r>
      <w:r w:rsidR="005E1F56" w:rsidRPr="00EE67F8">
        <w:rPr>
          <w:rFonts w:ascii="Arial" w:hAnsi="Arial" w:cs="Arial"/>
          <w:b/>
          <w:noProof/>
          <w:sz w:val="18"/>
          <w:szCs w:val="18"/>
          <w:lang w:val="en-US"/>
        </w:rPr>
        <w:t xml:space="preserve"> membranes</w:t>
      </w:r>
      <w:r w:rsidR="008D30C3" w:rsidRPr="00EE67F8">
        <w:rPr>
          <w:rFonts w:ascii="Arial" w:hAnsi="Arial" w:cs="Arial"/>
          <w:b/>
          <w:noProof/>
          <w:sz w:val="18"/>
          <w:szCs w:val="18"/>
          <w:lang w:val="en-US"/>
        </w:rPr>
        <w:t xml:space="preserve"> calculated according</w:t>
      </w:r>
      <w:r w:rsidR="005C08D9" w:rsidRPr="00EE67F8">
        <w:rPr>
          <w:rFonts w:ascii="Arial" w:hAnsi="Arial" w:cs="Arial"/>
          <w:b/>
          <w:noProof/>
          <w:sz w:val="18"/>
          <w:szCs w:val="18"/>
          <w:lang w:val="en-US"/>
        </w:rPr>
        <w:t xml:space="preserve"> to</w:t>
      </w:r>
      <w:r w:rsidR="008D30C3" w:rsidRPr="00EE67F8">
        <w:rPr>
          <w:rFonts w:ascii="Arial" w:hAnsi="Arial" w:cs="Arial"/>
          <w:b/>
          <w:noProof/>
          <w:sz w:val="18"/>
          <w:szCs w:val="18"/>
          <w:lang w:val="en-US"/>
        </w:rPr>
        <w:t xml:space="preserve"> the results of elemental analysis</w:t>
      </w:r>
      <w:r w:rsidR="005E1F56" w:rsidRPr="00EE67F8">
        <w:rPr>
          <w:rFonts w:ascii="Arial" w:hAnsi="Arial" w:cs="Arial"/>
          <w:b/>
          <w:noProof/>
          <w:sz w:val="18"/>
          <w:szCs w:val="18"/>
          <w:lang w:val="en-US"/>
        </w:rPr>
        <w:t>.</w:t>
      </w:r>
    </w:p>
    <w:tbl>
      <w:tblPr>
        <w:tblpPr w:leftFromText="180" w:rightFromText="180" w:vertAnchor="page" w:horzAnchor="margin" w:tblpY="22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9"/>
        <w:gridCol w:w="4581"/>
      </w:tblGrid>
      <w:tr w:rsidR="00EE67F8" w:rsidRPr="00EE67F8" w14:paraId="7054F966" w14:textId="77777777" w:rsidTr="00916277">
        <w:trPr>
          <w:trHeight w:val="372"/>
        </w:trPr>
        <w:tc>
          <w:tcPr>
            <w:tcW w:w="2346" w:type="pct"/>
            <w:tcBorders>
              <w:top w:val="single" w:sz="4" w:space="0" w:color="auto"/>
              <w:left w:val="single" w:sz="4" w:space="0" w:color="auto"/>
              <w:bottom w:val="single" w:sz="4" w:space="0" w:color="auto"/>
              <w:right w:val="single" w:sz="4" w:space="0" w:color="auto"/>
            </w:tcBorders>
            <w:vAlign w:val="center"/>
            <w:hideMark/>
          </w:tcPr>
          <w:p w14:paraId="25673100" w14:textId="078CA4C1" w:rsidR="000B701E" w:rsidRPr="00EE67F8" w:rsidRDefault="000B701E" w:rsidP="00916277">
            <w:pPr>
              <w:spacing w:line="276" w:lineRule="auto"/>
              <w:jc w:val="center"/>
              <w:rPr>
                <w:rFonts w:ascii="Arial" w:hAnsi="Arial" w:cs="Arial"/>
                <w:noProof/>
                <w:sz w:val="18"/>
                <w:szCs w:val="18"/>
                <w:vertAlign w:val="superscript"/>
                <w:lang w:val="en-US"/>
              </w:rPr>
            </w:pPr>
            <w:r w:rsidRPr="00EE67F8">
              <w:rPr>
                <w:rFonts w:ascii="Arial" w:hAnsi="Arial" w:cs="Arial"/>
                <w:noProof/>
                <w:sz w:val="18"/>
                <w:szCs w:val="18"/>
                <w:lang w:val="en-US"/>
              </w:rPr>
              <w:t>Membrane</w:t>
            </w:r>
          </w:p>
        </w:tc>
        <w:tc>
          <w:tcPr>
            <w:tcW w:w="2654" w:type="pct"/>
            <w:tcBorders>
              <w:top w:val="single" w:sz="4" w:space="0" w:color="auto"/>
              <w:left w:val="single" w:sz="4" w:space="0" w:color="auto"/>
              <w:bottom w:val="single" w:sz="4" w:space="0" w:color="auto"/>
              <w:right w:val="single" w:sz="4" w:space="0" w:color="auto"/>
            </w:tcBorders>
            <w:hideMark/>
          </w:tcPr>
          <w:p w14:paraId="02CF935D" w14:textId="10AFAFB2" w:rsidR="000B701E" w:rsidRPr="00EE67F8" w:rsidRDefault="000B701E" w:rsidP="00A323BB">
            <w:pPr>
              <w:spacing w:line="276" w:lineRule="auto"/>
              <w:jc w:val="center"/>
              <w:rPr>
                <w:rFonts w:ascii="Arial" w:hAnsi="Arial" w:cs="Arial"/>
                <w:noProof/>
                <w:sz w:val="18"/>
                <w:szCs w:val="18"/>
                <w:lang w:val="en-US"/>
              </w:rPr>
            </w:pPr>
            <w:r w:rsidRPr="00EE67F8">
              <w:rPr>
                <w:rFonts w:ascii="Arial" w:hAnsi="Arial" w:cs="Arial"/>
                <w:noProof/>
                <w:sz w:val="18"/>
                <w:szCs w:val="18"/>
                <w:lang w:val="en-US"/>
              </w:rPr>
              <w:t>Charge density (C m</w:t>
            </w:r>
            <w:r w:rsidR="00F43B0B" w:rsidRPr="00EE67F8">
              <w:rPr>
                <w:rFonts w:cstheme="minorHAnsi"/>
                <w:sz w:val="18"/>
                <w:szCs w:val="18"/>
                <w:vertAlign w:val="superscript"/>
              </w:rPr>
              <w:t>−</w:t>
            </w:r>
            <w:r w:rsidRPr="00EE67F8">
              <w:rPr>
                <w:rFonts w:ascii="Arial" w:hAnsi="Arial" w:cs="Arial"/>
                <w:noProof/>
                <w:sz w:val="18"/>
                <w:szCs w:val="18"/>
                <w:vertAlign w:val="superscript"/>
                <w:lang w:val="en-US"/>
              </w:rPr>
              <w:t>2</w:t>
            </w:r>
            <w:r w:rsidRPr="00EE67F8">
              <w:rPr>
                <w:rFonts w:ascii="Arial" w:hAnsi="Arial" w:cs="Arial"/>
                <w:noProof/>
                <w:sz w:val="18"/>
                <w:szCs w:val="18"/>
                <w:lang w:val="en-US"/>
              </w:rPr>
              <w:t>)</w:t>
            </w:r>
          </w:p>
        </w:tc>
      </w:tr>
      <w:tr w:rsidR="00EE67F8" w:rsidRPr="00EE67F8" w14:paraId="2E73C196" w14:textId="77777777" w:rsidTr="00916277">
        <w:trPr>
          <w:trHeight w:val="372"/>
        </w:trPr>
        <w:tc>
          <w:tcPr>
            <w:tcW w:w="2346" w:type="pct"/>
            <w:tcBorders>
              <w:top w:val="single" w:sz="4" w:space="0" w:color="auto"/>
              <w:left w:val="single" w:sz="4" w:space="0" w:color="auto"/>
              <w:bottom w:val="single" w:sz="4" w:space="0" w:color="auto"/>
              <w:right w:val="single" w:sz="4" w:space="0" w:color="auto"/>
            </w:tcBorders>
            <w:vAlign w:val="center"/>
            <w:hideMark/>
          </w:tcPr>
          <w:p w14:paraId="06F0BB1E" w14:textId="77777777" w:rsidR="000B701E" w:rsidRPr="00EE67F8" w:rsidRDefault="000B701E" w:rsidP="00916277">
            <w:pPr>
              <w:spacing w:line="276" w:lineRule="auto"/>
              <w:jc w:val="center"/>
              <w:rPr>
                <w:rFonts w:ascii="Arial" w:hAnsi="Arial" w:cs="Arial"/>
                <w:noProof/>
                <w:sz w:val="18"/>
                <w:szCs w:val="18"/>
                <w:lang w:val="en-US"/>
              </w:rPr>
            </w:pPr>
            <w:r w:rsidRPr="00EE67F8">
              <w:rPr>
                <w:rFonts w:ascii="Arial" w:hAnsi="Arial" w:cs="Arial"/>
                <w:noProof/>
                <w:sz w:val="18"/>
                <w:szCs w:val="18"/>
                <w:lang w:val="en-US"/>
              </w:rPr>
              <w:t>COF-B</w:t>
            </w:r>
            <w:r w:rsidR="009A1B81" w:rsidRPr="00EE67F8">
              <w:rPr>
                <w:rFonts w:ascii="Arial" w:hAnsi="Arial" w:cs="Arial"/>
                <w:noProof/>
                <w:sz w:val="18"/>
                <w:szCs w:val="18"/>
                <w:lang w:val="en-US"/>
              </w:rPr>
              <w:t>D</w:t>
            </w:r>
          </w:p>
        </w:tc>
        <w:tc>
          <w:tcPr>
            <w:tcW w:w="2654" w:type="pct"/>
            <w:tcBorders>
              <w:top w:val="single" w:sz="4" w:space="0" w:color="auto"/>
              <w:left w:val="single" w:sz="4" w:space="0" w:color="auto"/>
              <w:bottom w:val="single" w:sz="4" w:space="0" w:color="auto"/>
              <w:right w:val="single" w:sz="4" w:space="0" w:color="auto"/>
            </w:tcBorders>
            <w:hideMark/>
          </w:tcPr>
          <w:p w14:paraId="5C471815" w14:textId="77777777" w:rsidR="000B701E" w:rsidRPr="00EE67F8" w:rsidRDefault="0007785D" w:rsidP="00A323BB">
            <w:pPr>
              <w:spacing w:line="276" w:lineRule="auto"/>
              <w:jc w:val="center"/>
              <w:rPr>
                <w:rFonts w:ascii="Arial" w:hAnsi="Arial" w:cs="Arial"/>
                <w:noProof/>
                <w:sz w:val="18"/>
                <w:szCs w:val="18"/>
                <w:lang w:val="en-US"/>
              </w:rPr>
            </w:pPr>
            <w:r w:rsidRPr="00EE67F8">
              <w:rPr>
                <w:rFonts w:ascii="Arial" w:hAnsi="Arial" w:cs="Arial"/>
                <w:noProof/>
                <w:sz w:val="18"/>
                <w:szCs w:val="18"/>
                <w:lang w:val="en-US"/>
              </w:rPr>
              <w:t>0</w:t>
            </w:r>
          </w:p>
        </w:tc>
      </w:tr>
      <w:tr w:rsidR="00EE67F8" w:rsidRPr="00EE67F8" w14:paraId="3AEBDC51" w14:textId="77777777" w:rsidTr="00916277">
        <w:trPr>
          <w:trHeight w:val="372"/>
        </w:trPr>
        <w:tc>
          <w:tcPr>
            <w:tcW w:w="2346" w:type="pct"/>
            <w:tcBorders>
              <w:top w:val="single" w:sz="4" w:space="0" w:color="auto"/>
              <w:left w:val="single" w:sz="4" w:space="0" w:color="auto"/>
              <w:bottom w:val="single" w:sz="4" w:space="0" w:color="auto"/>
              <w:right w:val="single" w:sz="4" w:space="0" w:color="auto"/>
            </w:tcBorders>
            <w:vAlign w:val="center"/>
            <w:hideMark/>
          </w:tcPr>
          <w:p w14:paraId="29D656CF" w14:textId="77777777" w:rsidR="00873E46" w:rsidRPr="00EE67F8" w:rsidRDefault="00873E46" w:rsidP="00916277">
            <w:pPr>
              <w:spacing w:line="276" w:lineRule="auto"/>
              <w:jc w:val="center"/>
              <w:rPr>
                <w:rFonts w:ascii="Arial" w:hAnsi="Arial" w:cs="Arial"/>
                <w:noProof/>
                <w:sz w:val="18"/>
                <w:szCs w:val="18"/>
                <w:lang w:val="en-US"/>
              </w:rPr>
            </w:pPr>
            <w:r w:rsidRPr="00EE67F8">
              <w:rPr>
                <w:rFonts w:ascii="Arial" w:eastAsiaTheme="minorEastAsia" w:hAnsi="Arial" w:cs="Arial"/>
                <w:bCs/>
                <w:noProof/>
                <w:sz w:val="18"/>
                <w:szCs w:val="18"/>
                <w:lang w:val="en-US" w:eastAsia="zh-CN"/>
              </w:rPr>
              <w:t>COF-EB</w:t>
            </w:r>
            <w:r w:rsidRPr="00EE67F8">
              <w:rPr>
                <w:rFonts w:ascii="Arial" w:eastAsiaTheme="minorEastAsia" w:hAnsi="Arial" w:cs="Arial"/>
                <w:bCs/>
                <w:noProof/>
                <w:sz w:val="18"/>
                <w:szCs w:val="18"/>
                <w:vertAlign w:val="subscript"/>
                <w:lang w:val="en-US" w:eastAsia="zh-CN"/>
              </w:rPr>
              <w:t>1</w:t>
            </w:r>
            <w:r w:rsidRPr="00EE67F8">
              <w:rPr>
                <w:rFonts w:ascii="Arial" w:eastAsiaTheme="minorEastAsia" w:hAnsi="Arial" w:cs="Arial"/>
                <w:bCs/>
                <w:noProof/>
                <w:sz w:val="18"/>
                <w:szCs w:val="18"/>
                <w:lang w:val="en-US" w:eastAsia="zh-CN"/>
              </w:rPr>
              <w:t>BD</w:t>
            </w:r>
            <w:r w:rsidRPr="00EE67F8">
              <w:rPr>
                <w:rFonts w:ascii="Arial" w:eastAsiaTheme="minorEastAsia" w:hAnsi="Arial" w:cs="Arial"/>
                <w:bCs/>
                <w:noProof/>
                <w:sz w:val="18"/>
                <w:szCs w:val="18"/>
                <w:vertAlign w:val="subscript"/>
                <w:lang w:val="en-US" w:eastAsia="zh-CN"/>
              </w:rPr>
              <w:t>5</w:t>
            </w:r>
          </w:p>
        </w:tc>
        <w:tc>
          <w:tcPr>
            <w:tcW w:w="2654" w:type="pct"/>
            <w:tcBorders>
              <w:top w:val="single" w:sz="4" w:space="0" w:color="auto"/>
              <w:left w:val="single" w:sz="4" w:space="0" w:color="auto"/>
              <w:bottom w:val="single" w:sz="4" w:space="0" w:color="auto"/>
              <w:right w:val="single" w:sz="4" w:space="0" w:color="auto"/>
            </w:tcBorders>
            <w:hideMark/>
          </w:tcPr>
          <w:p w14:paraId="1ECD0956" w14:textId="77777777" w:rsidR="00873E46" w:rsidRPr="00EE67F8" w:rsidRDefault="00873E46" w:rsidP="00A323BB">
            <w:pPr>
              <w:spacing w:line="276" w:lineRule="auto"/>
              <w:jc w:val="center"/>
              <w:rPr>
                <w:rFonts w:ascii="Arial" w:hAnsi="Arial" w:cs="Arial"/>
                <w:noProof/>
                <w:sz w:val="18"/>
                <w:szCs w:val="18"/>
                <w:lang w:val="en-US"/>
              </w:rPr>
            </w:pPr>
            <w:r w:rsidRPr="00EE67F8">
              <w:rPr>
                <w:rFonts w:ascii="Arial" w:hAnsi="Arial" w:cs="Arial"/>
                <w:noProof/>
                <w:sz w:val="18"/>
                <w:szCs w:val="18"/>
                <w:lang w:val="en-US"/>
              </w:rPr>
              <w:t>0.0</w:t>
            </w:r>
            <w:r w:rsidR="0007785D" w:rsidRPr="00EE67F8">
              <w:rPr>
                <w:rFonts w:ascii="Arial" w:hAnsi="Arial" w:cs="Arial"/>
                <w:noProof/>
                <w:sz w:val="18"/>
                <w:szCs w:val="18"/>
                <w:lang w:val="en-US"/>
              </w:rPr>
              <w:t>2</w:t>
            </w:r>
          </w:p>
        </w:tc>
      </w:tr>
      <w:tr w:rsidR="00EE67F8" w:rsidRPr="00EE67F8" w14:paraId="137AC7D2" w14:textId="77777777" w:rsidTr="00916277">
        <w:trPr>
          <w:trHeight w:val="372"/>
        </w:trPr>
        <w:tc>
          <w:tcPr>
            <w:tcW w:w="2346" w:type="pct"/>
            <w:tcBorders>
              <w:top w:val="single" w:sz="4" w:space="0" w:color="auto"/>
              <w:left w:val="single" w:sz="4" w:space="0" w:color="auto"/>
              <w:bottom w:val="single" w:sz="4" w:space="0" w:color="auto"/>
              <w:right w:val="single" w:sz="4" w:space="0" w:color="auto"/>
            </w:tcBorders>
            <w:vAlign w:val="center"/>
            <w:hideMark/>
          </w:tcPr>
          <w:p w14:paraId="056FF27C" w14:textId="77777777" w:rsidR="00873E46" w:rsidRPr="00EE67F8" w:rsidRDefault="00873E46" w:rsidP="00916277">
            <w:pPr>
              <w:spacing w:line="276" w:lineRule="auto"/>
              <w:jc w:val="center"/>
              <w:rPr>
                <w:rFonts w:ascii="Arial" w:hAnsi="Arial" w:cs="Arial"/>
                <w:noProof/>
                <w:sz w:val="18"/>
                <w:szCs w:val="18"/>
                <w:lang w:val="en-US"/>
              </w:rPr>
            </w:pPr>
            <w:r w:rsidRPr="00EE67F8">
              <w:rPr>
                <w:rFonts w:ascii="Arial" w:eastAsiaTheme="minorEastAsia" w:hAnsi="Arial" w:cs="Arial"/>
                <w:bCs/>
                <w:noProof/>
                <w:sz w:val="18"/>
                <w:szCs w:val="18"/>
                <w:lang w:val="en-US" w:eastAsia="zh-CN"/>
              </w:rPr>
              <w:t>COF-EB</w:t>
            </w:r>
            <w:r w:rsidRPr="00EE67F8">
              <w:rPr>
                <w:rFonts w:ascii="Arial" w:eastAsiaTheme="minorEastAsia" w:hAnsi="Arial" w:cs="Arial"/>
                <w:bCs/>
                <w:noProof/>
                <w:sz w:val="18"/>
                <w:szCs w:val="18"/>
                <w:vertAlign w:val="subscript"/>
                <w:lang w:val="en-US" w:eastAsia="zh-CN"/>
              </w:rPr>
              <w:t>1</w:t>
            </w:r>
            <w:r w:rsidRPr="00EE67F8">
              <w:rPr>
                <w:rFonts w:ascii="Arial" w:eastAsiaTheme="minorEastAsia" w:hAnsi="Arial" w:cs="Arial"/>
                <w:bCs/>
                <w:noProof/>
                <w:sz w:val="18"/>
                <w:szCs w:val="18"/>
                <w:lang w:val="en-US" w:eastAsia="zh-CN"/>
              </w:rPr>
              <w:t>BD</w:t>
            </w:r>
            <w:r w:rsidRPr="00EE67F8">
              <w:rPr>
                <w:rFonts w:ascii="Arial" w:eastAsiaTheme="minorEastAsia" w:hAnsi="Arial" w:cs="Arial"/>
                <w:bCs/>
                <w:noProof/>
                <w:sz w:val="18"/>
                <w:szCs w:val="18"/>
                <w:vertAlign w:val="subscript"/>
                <w:lang w:val="en-US" w:eastAsia="zh-CN"/>
              </w:rPr>
              <w:t>3</w:t>
            </w:r>
          </w:p>
        </w:tc>
        <w:tc>
          <w:tcPr>
            <w:tcW w:w="2654" w:type="pct"/>
            <w:tcBorders>
              <w:top w:val="single" w:sz="4" w:space="0" w:color="auto"/>
              <w:left w:val="single" w:sz="4" w:space="0" w:color="auto"/>
              <w:bottom w:val="single" w:sz="4" w:space="0" w:color="auto"/>
              <w:right w:val="single" w:sz="4" w:space="0" w:color="auto"/>
            </w:tcBorders>
            <w:hideMark/>
          </w:tcPr>
          <w:p w14:paraId="32B63778" w14:textId="77777777" w:rsidR="00873E46" w:rsidRPr="00EE67F8" w:rsidRDefault="00873E46" w:rsidP="00A323BB">
            <w:pPr>
              <w:spacing w:line="276" w:lineRule="auto"/>
              <w:jc w:val="center"/>
              <w:rPr>
                <w:rFonts w:ascii="Arial" w:hAnsi="Arial" w:cs="Arial"/>
                <w:noProof/>
                <w:sz w:val="18"/>
                <w:szCs w:val="18"/>
                <w:lang w:val="en-US"/>
              </w:rPr>
            </w:pPr>
            <w:r w:rsidRPr="00EE67F8">
              <w:rPr>
                <w:rFonts w:ascii="Arial" w:hAnsi="Arial" w:cs="Arial"/>
                <w:noProof/>
                <w:sz w:val="18"/>
                <w:szCs w:val="18"/>
                <w:lang w:val="en-US"/>
              </w:rPr>
              <w:t>0.0</w:t>
            </w:r>
            <w:r w:rsidR="0007785D" w:rsidRPr="00EE67F8">
              <w:rPr>
                <w:rFonts w:ascii="Arial" w:hAnsi="Arial" w:cs="Arial"/>
                <w:noProof/>
                <w:sz w:val="18"/>
                <w:szCs w:val="18"/>
                <w:lang w:val="en-US"/>
              </w:rPr>
              <w:t>3</w:t>
            </w:r>
          </w:p>
        </w:tc>
      </w:tr>
      <w:tr w:rsidR="00EE67F8" w:rsidRPr="00EE67F8" w14:paraId="2E9EFE74" w14:textId="77777777" w:rsidTr="00916277">
        <w:trPr>
          <w:trHeight w:val="384"/>
        </w:trPr>
        <w:tc>
          <w:tcPr>
            <w:tcW w:w="2346" w:type="pct"/>
            <w:tcBorders>
              <w:top w:val="single" w:sz="4" w:space="0" w:color="auto"/>
              <w:left w:val="single" w:sz="4" w:space="0" w:color="auto"/>
              <w:bottom w:val="single" w:sz="4" w:space="0" w:color="auto"/>
              <w:right w:val="single" w:sz="4" w:space="0" w:color="auto"/>
            </w:tcBorders>
            <w:vAlign w:val="center"/>
            <w:hideMark/>
          </w:tcPr>
          <w:p w14:paraId="685072DE" w14:textId="77777777" w:rsidR="00873E46" w:rsidRPr="00EE67F8" w:rsidRDefault="00873E46" w:rsidP="00916277">
            <w:pPr>
              <w:spacing w:line="276" w:lineRule="auto"/>
              <w:jc w:val="center"/>
              <w:rPr>
                <w:rFonts w:ascii="Arial" w:hAnsi="Arial" w:cs="Arial"/>
                <w:noProof/>
                <w:sz w:val="18"/>
                <w:szCs w:val="18"/>
                <w:lang w:val="en-US"/>
              </w:rPr>
            </w:pPr>
            <w:r w:rsidRPr="00EE67F8">
              <w:rPr>
                <w:rFonts w:ascii="Arial" w:eastAsiaTheme="minorEastAsia" w:hAnsi="Arial" w:cs="Arial"/>
                <w:bCs/>
                <w:noProof/>
                <w:sz w:val="18"/>
                <w:szCs w:val="18"/>
                <w:lang w:val="en-US" w:eastAsia="zh-CN"/>
              </w:rPr>
              <w:t>COF-EB</w:t>
            </w:r>
            <w:r w:rsidRPr="00EE67F8">
              <w:rPr>
                <w:rFonts w:ascii="Arial" w:eastAsiaTheme="minorEastAsia" w:hAnsi="Arial" w:cs="Arial"/>
                <w:bCs/>
                <w:noProof/>
                <w:sz w:val="18"/>
                <w:szCs w:val="18"/>
                <w:vertAlign w:val="subscript"/>
                <w:lang w:val="en-US" w:eastAsia="zh-CN"/>
              </w:rPr>
              <w:t>1</w:t>
            </w:r>
            <w:r w:rsidRPr="00EE67F8">
              <w:rPr>
                <w:rFonts w:ascii="Arial" w:eastAsiaTheme="minorEastAsia" w:hAnsi="Arial" w:cs="Arial"/>
                <w:bCs/>
                <w:noProof/>
                <w:sz w:val="18"/>
                <w:szCs w:val="18"/>
                <w:lang w:val="en-US" w:eastAsia="zh-CN"/>
              </w:rPr>
              <w:t>BD</w:t>
            </w:r>
            <w:r w:rsidRPr="00EE67F8">
              <w:rPr>
                <w:rFonts w:ascii="Arial" w:eastAsiaTheme="minorEastAsia" w:hAnsi="Arial" w:cs="Arial"/>
                <w:bCs/>
                <w:noProof/>
                <w:sz w:val="18"/>
                <w:szCs w:val="18"/>
                <w:vertAlign w:val="subscript"/>
                <w:lang w:val="en-US" w:eastAsia="zh-CN"/>
              </w:rPr>
              <w:t>2</w:t>
            </w:r>
          </w:p>
        </w:tc>
        <w:tc>
          <w:tcPr>
            <w:tcW w:w="2654" w:type="pct"/>
            <w:tcBorders>
              <w:top w:val="single" w:sz="4" w:space="0" w:color="auto"/>
              <w:left w:val="single" w:sz="4" w:space="0" w:color="auto"/>
              <w:bottom w:val="single" w:sz="4" w:space="0" w:color="auto"/>
              <w:right w:val="single" w:sz="4" w:space="0" w:color="auto"/>
            </w:tcBorders>
            <w:hideMark/>
          </w:tcPr>
          <w:p w14:paraId="71539599" w14:textId="77777777" w:rsidR="00873E46" w:rsidRPr="00EE67F8" w:rsidRDefault="00873E46" w:rsidP="00A323BB">
            <w:pPr>
              <w:spacing w:line="276" w:lineRule="auto"/>
              <w:jc w:val="center"/>
              <w:rPr>
                <w:rFonts w:ascii="Arial" w:hAnsi="Arial" w:cs="Arial"/>
                <w:noProof/>
                <w:sz w:val="18"/>
                <w:szCs w:val="18"/>
                <w:lang w:val="en-US"/>
              </w:rPr>
            </w:pPr>
            <w:r w:rsidRPr="00EE67F8">
              <w:rPr>
                <w:rFonts w:ascii="Arial" w:hAnsi="Arial" w:cs="Arial"/>
                <w:noProof/>
                <w:sz w:val="18"/>
                <w:szCs w:val="18"/>
                <w:lang w:val="en-US"/>
              </w:rPr>
              <w:t>0.0</w:t>
            </w:r>
            <w:r w:rsidR="0007785D" w:rsidRPr="00EE67F8">
              <w:rPr>
                <w:rFonts w:ascii="Arial" w:hAnsi="Arial" w:cs="Arial"/>
                <w:noProof/>
                <w:sz w:val="18"/>
                <w:szCs w:val="18"/>
                <w:lang w:val="en-US"/>
              </w:rPr>
              <w:t>4</w:t>
            </w:r>
          </w:p>
        </w:tc>
      </w:tr>
      <w:tr w:rsidR="00EE67F8" w:rsidRPr="00EE67F8" w14:paraId="3DCAAB37" w14:textId="77777777" w:rsidTr="00916277">
        <w:trPr>
          <w:trHeight w:val="384"/>
        </w:trPr>
        <w:tc>
          <w:tcPr>
            <w:tcW w:w="2346" w:type="pct"/>
            <w:tcBorders>
              <w:top w:val="single" w:sz="4" w:space="0" w:color="auto"/>
              <w:left w:val="single" w:sz="4" w:space="0" w:color="auto"/>
              <w:bottom w:val="single" w:sz="4" w:space="0" w:color="auto"/>
              <w:right w:val="single" w:sz="4" w:space="0" w:color="auto"/>
            </w:tcBorders>
            <w:vAlign w:val="center"/>
            <w:hideMark/>
          </w:tcPr>
          <w:p w14:paraId="249462F6" w14:textId="77777777" w:rsidR="00873E46" w:rsidRPr="00EE67F8" w:rsidRDefault="00873E46" w:rsidP="00916277">
            <w:pPr>
              <w:spacing w:line="276" w:lineRule="auto"/>
              <w:jc w:val="center"/>
              <w:rPr>
                <w:rFonts w:ascii="Arial" w:hAnsi="Arial" w:cs="Arial"/>
                <w:noProof/>
                <w:sz w:val="18"/>
                <w:szCs w:val="18"/>
                <w:lang w:val="en-US"/>
              </w:rPr>
            </w:pPr>
            <w:r w:rsidRPr="00EE67F8">
              <w:rPr>
                <w:rFonts w:ascii="Arial" w:eastAsiaTheme="minorEastAsia" w:hAnsi="Arial" w:cs="Arial"/>
                <w:bCs/>
                <w:noProof/>
                <w:sz w:val="18"/>
                <w:szCs w:val="18"/>
                <w:lang w:val="en-US" w:eastAsia="zh-CN"/>
              </w:rPr>
              <w:t>COF-EB</w:t>
            </w:r>
          </w:p>
        </w:tc>
        <w:tc>
          <w:tcPr>
            <w:tcW w:w="2654" w:type="pct"/>
            <w:tcBorders>
              <w:top w:val="single" w:sz="4" w:space="0" w:color="auto"/>
              <w:left w:val="single" w:sz="4" w:space="0" w:color="auto"/>
              <w:bottom w:val="single" w:sz="4" w:space="0" w:color="auto"/>
              <w:right w:val="single" w:sz="4" w:space="0" w:color="auto"/>
            </w:tcBorders>
            <w:hideMark/>
          </w:tcPr>
          <w:p w14:paraId="6BA54165" w14:textId="77777777" w:rsidR="00873E46" w:rsidRPr="00EE67F8" w:rsidRDefault="00873E46" w:rsidP="00A323BB">
            <w:pPr>
              <w:spacing w:line="276" w:lineRule="auto"/>
              <w:jc w:val="center"/>
              <w:rPr>
                <w:rFonts w:ascii="Arial" w:hAnsi="Arial" w:cs="Arial"/>
                <w:noProof/>
                <w:sz w:val="18"/>
                <w:szCs w:val="18"/>
                <w:lang w:val="en-US"/>
              </w:rPr>
            </w:pPr>
            <w:r w:rsidRPr="00EE67F8">
              <w:rPr>
                <w:rFonts w:ascii="Arial" w:hAnsi="Arial" w:cs="Arial"/>
                <w:noProof/>
                <w:sz w:val="18"/>
                <w:szCs w:val="18"/>
                <w:lang w:val="en-US"/>
              </w:rPr>
              <w:t>0.1</w:t>
            </w:r>
            <w:r w:rsidR="0007785D" w:rsidRPr="00EE67F8">
              <w:rPr>
                <w:rFonts w:ascii="Arial" w:hAnsi="Arial" w:cs="Arial"/>
                <w:noProof/>
                <w:sz w:val="18"/>
                <w:szCs w:val="18"/>
                <w:lang w:val="en-US"/>
              </w:rPr>
              <w:t>2</w:t>
            </w:r>
          </w:p>
        </w:tc>
      </w:tr>
    </w:tbl>
    <w:p w14:paraId="231729A2" w14:textId="77777777" w:rsidR="00BE2888" w:rsidRPr="00EE67F8" w:rsidRDefault="00BE2888" w:rsidP="005E1F56">
      <w:pPr>
        <w:spacing w:line="276" w:lineRule="auto"/>
        <w:jc w:val="both"/>
        <w:rPr>
          <w:noProof/>
          <w:sz w:val="21"/>
          <w:szCs w:val="21"/>
          <w:lang w:val="en-US"/>
        </w:rPr>
      </w:pPr>
    </w:p>
    <w:p w14:paraId="4AA4FEB9" w14:textId="77777777" w:rsidR="007E799C" w:rsidRPr="00EE67F8" w:rsidRDefault="00BE2888" w:rsidP="00BE2888">
      <w:pPr>
        <w:rPr>
          <w:noProof/>
          <w:sz w:val="21"/>
          <w:szCs w:val="21"/>
          <w:lang w:val="en-US"/>
        </w:rPr>
      </w:pPr>
      <w:r w:rsidRPr="00EE67F8">
        <w:rPr>
          <w:noProof/>
          <w:sz w:val="21"/>
          <w:szCs w:val="21"/>
          <w:lang w:val="en-US"/>
        </w:rPr>
        <w:br w:type="page"/>
      </w:r>
    </w:p>
    <w:p w14:paraId="37613121" w14:textId="40073752" w:rsidR="00117122" w:rsidRPr="00EE67F8" w:rsidRDefault="008E150A" w:rsidP="001422DA">
      <w:pPr>
        <w:jc w:val="center"/>
        <w:rPr>
          <w:rFonts w:ascii="Arial" w:hAnsi="Arial" w:cs="Arial"/>
          <w:noProof/>
          <w:sz w:val="18"/>
          <w:szCs w:val="18"/>
          <w:lang w:val="en-US"/>
        </w:rPr>
      </w:pPr>
      <w:r w:rsidRPr="00EE67F8">
        <w:rPr>
          <w:rFonts w:ascii="Arial" w:eastAsiaTheme="minorEastAsia" w:hAnsi="Arial" w:cs="Arial"/>
          <w:b/>
          <w:noProof/>
          <w:sz w:val="18"/>
          <w:szCs w:val="18"/>
          <w:lang w:val="en-US" w:eastAsia="zh-CN"/>
        </w:rPr>
        <w:lastRenderedPageBreak/>
        <w:t>Supplementary</w:t>
      </w:r>
      <w:r w:rsidRPr="00EE67F8">
        <w:rPr>
          <w:rFonts w:ascii="Arial" w:hAnsi="Arial" w:cs="Arial"/>
          <w:b/>
          <w:noProof/>
          <w:sz w:val="18"/>
          <w:szCs w:val="18"/>
          <w:lang w:val="en-US"/>
        </w:rPr>
        <w:t xml:space="preserve"> </w:t>
      </w:r>
      <w:r w:rsidR="007E799C" w:rsidRPr="00EE67F8">
        <w:rPr>
          <w:rFonts w:ascii="Arial" w:hAnsi="Arial" w:cs="Arial"/>
          <w:b/>
          <w:noProof/>
          <w:sz w:val="18"/>
          <w:szCs w:val="18"/>
          <w:lang w:val="en-US"/>
        </w:rPr>
        <w:t xml:space="preserve">Table </w:t>
      </w:r>
      <w:r w:rsidR="00A271A2" w:rsidRPr="00EE67F8">
        <w:rPr>
          <w:rFonts w:ascii="Arial" w:hAnsi="Arial" w:cs="Arial"/>
          <w:b/>
          <w:noProof/>
          <w:sz w:val="18"/>
          <w:szCs w:val="18"/>
          <w:lang w:val="en-US"/>
        </w:rPr>
        <w:t>4</w:t>
      </w:r>
      <w:r w:rsidR="006A4DD6" w:rsidRPr="00EE67F8">
        <w:rPr>
          <w:rFonts w:ascii="Arial" w:hAnsi="Arial" w:cs="Arial"/>
          <w:b/>
          <w:noProof/>
          <w:sz w:val="18"/>
          <w:szCs w:val="18"/>
          <w:lang w:val="en-US"/>
        </w:rPr>
        <w:t xml:space="preserve"> </w:t>
      </w:r>
      <w:r w:rsidR="006A4DD6" w:rsidRPr="00EE67F8">
        <w:rPr>
          <w:b/>
        </w:rPr>
        <w:t>|</w:t>
      </w:r>
      <w:r w:rsidR="007E799C" w:rsidRPr="00EE67F8">
        <w:rPr>
          <w:noProof/>
          <w:sz w:val="18"/>
          <w:szCs w:val="18"/>
          <w:lang w:val="en-US"/>
        </w:rPr>
        <w:t xml:space="preserve"> </w:t>
      </w:r>
      <w:r w:rsidR="007E799C" w:rsidRPr="00EE67F8">
        <w:rPr>
          <w:rFonts w:ascii="Arial" w:hAnsi="Arial" w:cs="Arial"/>
          <w:b/>
          <w:noProof/>
          <w:sz w:val="18"/>
          <w:szCs w:val="18"/>
          <w:lang w:val="en-US"/>
        </w:rPr>
        <w:t>Osmotic</w:t>
      </w:r>
      <w:r w:rsidR="00A323BB" w:rsidRPr="00EE67F8">
        <w:rPr>
          <w:rFonts w:ascii="Arial" w:hAnsi="Arial" w:cs="Arial"/>
          <w:b/>
          <w:noProof/>
          <w:sz w:val="18"/>
          <w:szCs w:val="18"/>
          <w:lang w:val="en-US"/>
        </w:rPr>
        <w:t>/thermo-osmotic</w:t>
      </w:r>
      <w:r w:rsidR="007E799C" w:rsidRPr="00EE67F8">
        <w:rPr>
          <w:rFonts w:ascii="Arial" w:hAnsi="Arial" w:cs="Arial"/>
          <w:b/>
          <w:noProof/>
          <w:sz w:val="18"/>
          <w:szCs w:val="18"/>
          <w:lang w:val="en-US"/>
        </w:rPr>
        <w:t xml:space="preserve"> energy harvesting performance of representative RED systems in the literature.</w:t>
      </w:r>
      <w:r w:rsidR="004F59C7" w:rsidRPr="00EE67F8">
        <w:rPr>
          <w:rFonts w:ascii="Arial" w:hAnsi="Arial" w:cs="Arial"/>
          <w:noProof/>
          <w:sz w:val="18"/>
          <w:szCs w:val="18"/>
          <w:lang w:val="en-US"/>
        </w:rPr>
        <w:t xml:space="preserve"> </w:t>
      </w: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20"/>
        <w:gridCol w:w="1134"/>
        <w:gridCol w:w="1984"/>
        <w:gridCol w:w="1559"/>
        <w:gridCol w:w="1134"/>
        <w:gridCol w:w="1134"/>
        <w:gridCol w:w="567"/>
      </w:tblGrid>
      <w:tr w:rsidR="00EE67F8" w:rsidRPr="00EE67F8" w14:paraId="352089D7" w14:textId="77777777" w:rsidTr="001422DA">
        <w:trPr>
          <w:cantSplit/>
          <w:trHeight w:val="558"/>
        </w:trPr>
        <w:tc>
          <w:tcPr>
            <w:tcW w:w="3120" w:type="dxa"/>
            <w:tcBorders>
              <w:top w:val="single" w:sz="4" w:space="0" w:color="auto"/>
              <w:left w:val="single" w:sz="4" w:space="0" w:color="auto"/>
              <w:bottom w:val="single" w:sz="4" w:space="0" w:color="auto"/>
              <w:right w:val="single" w:sz="4" w:space="0" w:color="auto"/>
            </w:tcBorders>
            <w:vAlign w:val="center"/>
            <w:hideMark/>
          </w:tcPr>
          <w:p w14:paraId="26A682A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Materials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EEF4F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Charge density</w:t>
            </w:r>
          </w:p>
          <w:p w14:paraId="56389FB1" w14:textId="3EF3ED72"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(C m</w:t>
            </w:r>
            <w:r w:rsidR="00F43B0B" w:rsidRPr="00EE67F8">
              <w:rPr>
                <w:rFonts w:cstheme="minorHAnsi"/>
                <w:sz w:val="18"/>
                <w:szCs w:val="18"/>
                <w:vertAlign w:val="superscript"/>
              </w:rPr>
              <w:t>−</w:t>
            </w:r>
            <w:r w:rsidRPr="00EE67F8">
              <w:rPr>
                <w:rFonts w:ascii="Arial" w:hAnsi="Arial" w:cs="Arial"/>
                <w:noProof/>
                <w:sz w:val="15"/>
                <w:szCs w:val="15"/>
                <w:vertAlign w:val="superscript"/>
                <w:lang w:val="en-US"/>
              </w:rPr>
              <w:t>2</w:t>
            </w:r>
            <w:r w:rsidRPr="00EE67F8">
              <w:rPr>
                <w:rFonts w:ascii="Arial" w:hAnsi="Arial" w:cs="Arial"/>
                <w:noProof/>
                <w:sz w:val="15"/>
                <w:szCs w:val="15"/>
                <w:lang w:val="en-US"/>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531BB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System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5B5A8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Power density</w:t>
            </w:r>
          </w:p>
          <w:p w14:paraId="7BADC4F6" w14:textId="2EE90795"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(W m</w:t>
            </w:r>
            <w:r w:rsidR="00F43B0B" w:rsidRPr="00EE67F8">
              <w:rPr>
                <w:rFonts w:cstheme="minorHAnsi"/>
                <w:sz w:val="18"/>
                <w:szCs w:val="18"/>
                <w:vertAlign w:val="superscript"/>
              </w:rPr>
              <w:t>−</w:t>
            </w:r>
            <w:r w:rsidRPr="00EE67F8">
              <w:rPr>
                <w:rFonts w:ascii="Arial" w:hAnsi="Arial" w:cs="Arial"/>
                <w:noProof/>
                <w:sz w:val="15"/>
                <w:szCs w:val="15"/>
                <w:vertAlign w:val="superscript"/>
                <w:lang w:val="en-US"/>
              </w:rPr>
              <w:t>2</w:t>
            </w:r>
            <w:r w:rsidRPr="00EE67F8">
              <w:rPr>
                <w:rFonts w:ascii="Arial" w:hAnsi="Arial" w:cs="Arial"/>
                <w:noProof/>
                <w:sz w:val="15"/>
                <w:szCs w:val="15"/>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4C9DC13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Testing area</w:t>
            </w:r>
          </w:p>
          <w:p w14:paraId="5B0B71C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(mm</w:t>
            </w:r>
            <w:r w:rsidRPr="00EE67F8">
              <w:rPr>
                <w:rFonts w:ascii="Arial" w:hAnsi="Arial" w:cs="Arial"/>
                <w:noProof/>
                <w:sz w:val="15"/>
                <w:szCs w:val="15"/>
                <w:vertAlign w:val="superscript"/>
                <w:lang w:val="en-US"/>
              </w:rPr>
              <w:t>2</w:t>
            </w:r>
            <w:r w:rsidRPr="00EE67F8">
              <w:rPr>
                <w:rFonts w:ascii="Arial" w:hAnsi="Arial" w:cs="Arial"/>
                <w:noProof/>
                <w:sz w:val="15"/>
                <w:szCs w:val="15"/>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611861EA"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noProof/>
                <w:sz w:val="15"/>
                <w:szCs w:val="15"/>
                <w:lang w:val="en-US" w:eastAsia="zh-CN"/>
              </w:rPr>
              <w:t>Resistance (kΩ)</w:t>
            </w:r>
          </w:p>
        </w:tc>
        <w:tc>
          <w:tcPr>
            <w:tcW w:w="567" w:type="dxa"/>
            <w:tcBorders>
              <w:top w:val="single" w:sz="4" w:space="0" w:color="auto"/>
              <w:left w:val="single" w:sz="4" w:space="0" w:color="auto"/>
              <w:bottom w:val="single" w:sz="4" w:space="0" w:color="auto"/>
              <w:right w:val="single" w:sz="4" w:space="0" w:color="auto"/>
            </w:tcBorders>
            <w:vAlign w:val="center"/>
          </w:tcPr>
          <w:p w14:paraId="7F71358E" w14:textId="77777777" w:rsidR="00117122" w:rsidRPr="00EE67F8" w:rsidDel="00C90060"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Δ</w:t>
            </w:r>
            <w:r w:rsidRPr="00EE67F8">
              <w:rPr>
                <w:rFonts w:ascii="Arial" w:eastAsiaTheme="minorEastAsia" w:hAnsi="Arial" w:cs="Arial" w:hint="eastAsia"/>
                <w:noProof/>
                <w:sz w:val="15"/>
                <w:szCs w:val="15"/>
                <w:lang w:val="en-US" w:eastAsia="zh-CN"/>
              </w:rPr>
              <w:t>T</w:t>
            </w:r>
            <w:r w:rsidRPr="00EE67F8">
              <w:rPr>
                <w:rFonts w:ascii="Arial" w:eastAsiaTheme="minorEastAsia" w:hAnsi="Arial" w:cs="Arial"/>
                <w:noProof/>
                <w:sz w:val="15"/>
                <w:szCs w:val="15"/>
                <w:lang w:val="en-US" w:eastAsia="zh-CN"/>
              </w:rPr>
              <w:t xml:space="preserve"> (K)</w:t>
            </w:r>
          </w:p>
        </w:tc>
      </w:tr>
      <w:tr w:rsidR="00EE67F8" w:rsidRPr="00EE67F8" w14:paraId="22071EEA" w14:textId="77777777" w:rsidTr="001422DA">
        <w:trPr>
          <w:cantSplit/>
          <w:trHeight w:val="558"/>
        </w:trPr>
        <w:tc>
          <w:tcPr>
            <w:tcW w:w="3120" w:type="dxa"/>
            <w:tcBorders>
              <w:top w:val="single" w:sz="4" w:space="0" w:color="auto"/>
              <w:left w:val="single" w:sz="4" w:space="0" w:color="auto"/>
              <w:bottom w:val="single" w:sz="4" w:space="0" w:color="auto"/>
              <w:right w:val="single" w:sz="4" w:space="0" w:color="auto"/>
            </w:tcBorders>
            <w:vAlign w:val="center"/>
          </w:tcPr>
          <w:p w14:paraId="24CAA321" w14:textId="029BCBE6" w:rsidR="008E518A" w:rsidRPr="00EE67F8" w:rsidRDefault="008E518A" w:rsidP="00117122">
            <w:pPr>
              <w:jc w:val="center"/>
              <w:rPr>
                <w:rFonts w:ascii="Arial" w:eastAsiaTheme="minorEastAsia" w:hAnsi="Arial" w:cs="Arial"/>
                <w:b/>
                <w:noProof/>
                <w:sz w:val="15"/>
                <w:szCs w:val="15"/>
                <w:lang w:val="en-US" w:eastAsia="zh-CN"/>
              </w:rPr>
            </w:pPr>
            <w:r w:rsidRPr="00EE67F8">
              <w:rPr>
                <w:rFonts w:ascii="Arial" w:eastAsiaTheme="minorEastAsia" w:hAnsi="Arial" w:cs="Arial" w:hint="eastAsia"/>
                <w:b/>
                <w:noProof/>
                <w:sz w:val="15"/>
                <w:szCs w:val="15"/>
                <w:lang w:val="en-US" w:eastAsia="zh-CN"/>
              </w:rPr>
              <w:t>2</w:t>
            </w:r>
            <w:r w:rsidRPr="00EE67F8">
              <w:rPr>
                <w:rFonts w:ascii="Arial" w:eastAsiaTheme="minorEastAsia" w:hAnsi="Arial" w:cs="Arial"/>
                <w:b/>
                <w:noProof/>
                <w:sz w:val="15"/>
                <w:szCs w:val="15"/>
                <w:lang w:val="en-US" w:eastAsia="zh-CN"/>
              </w:rPr>
              <w:t>D materials</w:t>
            </w:r>
          </w:p>
        </w:tc>
        <w:tc>
          <w:tcPr>
            <w:tcW w:w="1134" w:type="dxa"/>
            <w:tcBorders>
              <w:top w:val="single" w:sz="4" w:space="0" w:color="auto"/>
              <w:left w:val="single" w:sz="4" w:space="0" w:color="auto"/>
              <w:bottom w:val="single" w:sz="4" w:space="0" w:color="auto"/>
              <w:right w:val="single" w:sz="4" w:space="0" w:color="auto"/>
            </w:tcBorders>
            <w:vAlign w:val="center"/>
          </w:tcPr>
          <w:p w14:paraId="0CE0EB87" w14:textId="77777777" w:rsidR="008E518A" w:rsidRPr="00EE67F8" w:rsidRDefault="008E518A"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vAlign w:val="center"/>
          </w:tcPr>
          <w:p w14:paraId="2BB858E9" w14:textId="77777777" w:rsidR="008E518A" w:rsidRPr="00EE67F8" w:rsidRDefault="008E518A" w:rsidP="00117122">
            <w:pPr>
              <w:jc w:val="center"/>
              <w:rPr>
                <w:rFonts w:ascii="Arial" w:hAnsi="Arial" w:cs="Arial"/>
                <w:noProof/>
                <w:sz w:val="15"/>
                <w:szCs w:val="15"/>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5A37A554" w14:textId="77777777" w:rsidR="008E518A" w:rsidRPr="00EE67F8" w:rsidRDefault="008E518A"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23CE7AAF" w14:textId="77777777" w:rsidR="008E518A" w:rsidRPr="00EE67F8" w:rsidRDefault="008E518A"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43454605" w14:textId="77777777" w:rsidR="008E518A" w:rsidRPr="00EE67F8" w:rsidRDefault="008E518A" w:rsidP="00117122">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539BFB5E" w14:textId="77777777" w:rsidR="008E518A" w:rsidRPr="00EE67F8" w:rsidRDefault="008E518A" w:rsidP="00117122">
            <w:pPr>
              <w:jc w:val="center"/>
              <w:rPr>
                <w:rFonts w:ascii="Arial" w:eastAsiaTheme="minorEastAsia" w:hAnsi="Arial" w:cs="Arial"/>
                <w:noProof/>
                <w:sz w:val="15"/>
                <w:szCs w:val="15"/>
                <w:lang w:val="en-US" w:eastAsia="zh-CN"/>
              </w:rPr>
            </w:pPr>
          </w:p>
        </w:tc>
      </w:tr>
      <w:tr w:rsidR="00EE67F8" w:rsidRPr="00EE67F8" w14:paraId="70C923C2" w14:textId="77777777" w:rsidTr="001422DA">
        <w:trPr>
          <w:cantSplit/>
          <w:trHeight w:val="274"/>
        </w:trPr>
        <w:tc>
          <w:tcPr>
            <w:tcW w:w="3120" w:type="dxa"/>
            <w:tcBorders>
              <w:top w:val="single" w:sz="4" w:space="0" w:color="auto"/>
              <w:left w:val="single" w:sz="4" w:space="0" w:color="auto"/>
              <w:bottom w:val="single" w:sz="4" w:space="0" w:color="auto"/>
              <w:right w:val="single" w:sz="4" w:space="0" w:color="auto"/>
            </w:tcBorders>
            <w:vAlign w:val="center"/>
            <w:hideMark/>
          </w:tcPr>
          <w:p w14:paraId="3C54BD5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Ti</w:t>
            </w:r>
            <w:r w:rsidRPr="00EE67F8">
              <w:rPr>
                <w:rFonts w:ascii="Arial" w:hAnsi="Arial" w:cs="Arial"/>
                <w:noProof/>
                <w:sz w:val="15"/>
                <w:szCs w:val="15"/>
                <w:vertAlign w:val="subscript"/>
                <w:lang w:val="en-US"/>
              </w:rPr>
              <w:t>3</w:t>
            </w:r>
            <w:r w:rsidRPr="00EE67F8">
              <w:rPr>
                <w:rFonts w:ascii="Arial" w:hAnsi="Arial" w:cs="Arial"/>
                <w:noProof/>
                <w:sz w:val="15"/>
                <w:szCs w:val="15"/>
                <w:lang w:val="en-US"/>
              </w:rPr>
              <w:t>C</w:t>
            </w:r>
            <w:r w:rsidRPr="00EE67F8">
              <w:rPr>
                <w:rFonts w:ascii="Arial" w:hAnsi="Arial" w:cs="Arial"/>
                <w:noProof/>
                <w:sz w:val="15"/>
                <w:szCs w:val="15"/>
                <w:vertAlign w:val="subscript"/>
                <w:lang w:val="en-US"/>
              </w:rPr>
              <w:t>2</w:t>
            </w:r>
            <w:r w:rsidRPr="00EE67F8">
              <w:rPr>
                <w:rFonts w:ascii="Arial" w:hAnsi="Arial" w:cs="Arial"/>
                <w:noProof/>
                <w:sz w:val="15"/>
                <w:szCs w:val="15"/>
                <w:lang w:val="en-US"/>
              </w:rPr>
              <w:t>T</w:t>
            </w:r>
            <w:r w:rsidRPr="00EE67F8">
              <w:rPr>
                <w:rFonts w:ascii="Arial" w:hAnsi="Arial" w:cs="Arial"/>
                <w:noProof/>
                <w:sz w:val="15"/>
                <w:szCs w:val="15"/>
                <w:vertAlign w:val="subscript"/>
                <w:lang w:val="en-US"/>
              </w:rPr>
              <w:t>x</w:t>
            </w:r>
            <w:r w:rsidRPr="00EE67F8">
              <w:rPr>
                <w:rFonts w:ascii="Arial" w:hAnsi="Arial" w:cs="Arial"/>
                <w:noProof/>
                <w:sz w:val="15"/>
                <w:szCs w:val="15"/>
                <w:lang w:val="en-US"/>
              </w:rPr>
              <w:t xml:space="preserve"> MXene membranes</w:t>
            </w:r>
            <w:r w:rsidRPr="00EE67F8">
              <w:rPr>
                <w:rFonts w:ascii="Arial" w:hAnsi="Arial" w:cs="Arial"/>
                <w:noProof/>
                <w:sz w:val="15"/>
                <w:szCs w:val="15"/>
                <w:vertAlign w:val="superscript"/>
                <w:lang w:val="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EFBFD1"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D9E844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4558FB"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4.6</w:t>
            </w:r>
          </w:p>
        </w:tc>
        <w:tc>
          <w:tcPr>
            <w:tcW w:w="1134" w:type="dxa"/>
            <w:tcBorders>
              <w:top w:val="single" w:sz="4" w:space="0" w:color="auto"/>
              <w:left w:val="single" w:sz="4" w:space="0" w:color="auto"/>
              <w:bottom w:val="single" w:sz="4" w:space="0" w:color="auto"/>
              <w:right w:val="single" w:sz="4" w:space="0" w:color="auto"/>
            </w:tcBorders>
            <w:vAlign w:val="center"/>
          </w:tcPr>
          <w:p w14:paraId="579F490A"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0.2</w:t>
            </w:r>
          </w:p>
        </w:tc>
        <w:tc>
          <w:tcPr>
            <w:tcW w:w="1134" w:type="dxa"/>
            <w:tcBorders>
              <w:top w:val="single" w:sz="4" w:space="0" w:color="auto"/>
              <w:left w:val="single" w:sz="4" w:space="0" w:color="auto"/>
              <w:bottom w:val="single" w:sz="4" w:space="0" w:color="auto"/>
              <w:right w:val="single" w:sz="4" w:space="0" w:color="auto"/>
            </w:tcBorders>
            <w:vAlign w:val="center"/>
          </w:tcPr>
          <w:p w14:paraId="14C1F10F"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5</w:t>
            </w:r>
          </w:p>
        </w:tc>
        <w:tc>
          <w:tcPr>
            <w:tcW w:w="567" w:type="dxa"/>
            <w:tcBorders>
              <w:top w:val="single" w:sz="4" w:space="0" w:color="auto"/>
              <w:left w:val="single" w:sz="4" w:space="0" w:color="auto"/>
              <w:bottom w:val="single" w:sz="4" w:space="0" w:color="auto"/>
              <w:right w:val="single" w:sz="4" w:space="0" w:color="auto"/>
            </w:tcBorders>
            <w:vAlign w:val="center"/>
          </w:tcPr>
          <w:p w14:paraId="6F49798E" w14:textId="77777777" w:rsidR="00117122" w:rsidRPr="00EE67F8" w:rsidRDefault="00117122" w:rsidP="00117122">
            <w:pPr>
              <w:jc w:val="center"/>
              <w:rPr>
                <w:rFonts w:ascii="Arial" w:eastAsiaTheme="minorEastAsia" w:hAnsi="Arial" w:cs="Arial"/>
                <w:noProof/>
                <w:sz w:val="15"/>
                <w:szCs w:val="15"/>
                <w:lang w:val="en-US" w:eastAsia="zh-CN"/>
              </w:rPr>
            </w:pPr>
          </w:p>
        </w:tc>
      </w:tr>
      <w:tr w:rsidR="00EE67F8" w:rsidRPr="00EE67F8" w14:paraId="00665F46" w14:textId="77777777" w:rsidTr="001422DA">
        <w:trPr>
          <w:cantSplit/>
          <w:trHeight w:val="236"/>
        </w:trPr>
        <w:tc>
          <w:tcPr>
            <w:tcW w:w="3120" w:type="dxa"/>
            <w:tcBorders>
              <w:top w:val="single" w:sz="4" w:space="0" w:color="auto"/>
              <w:left w:val="single" w:sz="4" w:space="0" w:color="auto"/>
              <w:bottom w:val="single" w:sz="4" w:space="0" w:color="auto"/>
              <w:right w:val="single" w:sz="4" w:space="0" w:color="auto"/>
            </w:tcBorders>
            <w:vAlign w:val="center"/>
            <w:hideMark/>
          </w:tcPr>
          <w:p w14:paraId="6F6DCE5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MXene/Kevlar nanofiber composite</w:t>
            </w:r>
            <w:r w:rsidRPr="00EE67F8">
              <w:rPr>
                <w:rFonts w:ascii="Arial" w:hAnsi="Arial" w:cs="Arial"/>
                <w:noProof/>
                <w:sz w:val="15"/>
                <w:szCs w:val="15"/>
                <w:vertAlign w:val="superscript"/>
                <w:lang w:val="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9121F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CFE1A8"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10D25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4.1</w:t>
            </w:r>
          </w:p>
        </w:tc>
        <w:tc>
          <w:tcPr>
            <w:tcW w:w="1134" w:type="dxa"/>
            <w:tcBorders>
              <w:top w:val="single" w:sz="4" w:space="0" w:color="auto"/>
              <w:left w:val="single" w:sz="4" w:space="0" w:color="auto"/>
              <w:bottom w:val="single" w:sz="4" w:space="0" w:color="auto"/>
              <w:right w:val="single" w:sz="4" w:space="0" w:color="auto"/>
            </w:tcBorders>
            <w:vAlign w:val="center"/>
          </w:tcPr>
          <w:p w14:paraId="7B10CED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4EDCBE17"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3</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05754F0D" w14:textId="77777777" w:rsidR="00117122" w:rsidRPr="00EE67F8" w:rsidRDefault="00117122" w:rsidP="00117122">
            <w:pPr>
              <w:jc w:val="center"/>
              <w:rPr>
                <w:rFonts w:ascii="Arial" w:eastAsiaTheme="minorEastAsia" w:hAnsi="Arial" w:cs="Arial"/>
                <w:noProof/>
                <w:sz w:val="15"/>
                <w:szCs w:val="15"/>
                <w:lang w:val="en-US" w:eastAsia="zh-CN"/>
              </w:rPr>
            </w:pPr>
          </w:p>
        </w:tc>
      </w:tr>
      <w:tr w:rsidR="00EE67F8" w:rsidRPr="00EE67F8" w14:paraId="639AFABE" w14:textId="77777777" w:rsidTr="001422DA">
        <w:trPr>
          <w:cantSplit/>
          <w:trHeight w:val="311"/>
        </w:trPr>
        <w:tc>
          <w:tcPr>
            <w:tcW w:w="3120" w:type="dxa"/>
            <w:tcBorders>
              <w:top w:val="single" w:sz="4" w:space="0" w:color="auto"/>
              <w:left w:val="single" w:sz="4" w:space="0" w:color="auto"/>
              <w:bottom w:val="single" w:sz="4" w:space="0" w:color="auto"/>
              <w:right w:val="single" w:sz="4" w:space="0" w:color="auto"/>
            </w:tcBorders>
            <w:vAlign w:val="center"/>
            <w:hideMark/>
          </w:tcPr>
          <w:p w14:paraId="7261A0B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Ti</w:t>
            </w:r>
            <w:r w:rsidRPr="00EE67F8">
              <w:rPr>
                <w:rFonts w:ascii="Arial" w:hAnsi="Arial" w:cs="Arial"/>
                <w:noProof/>
                <w:sz w:val="15"/>
                <w:szCs w:val="15"/>
                <w:vertAlign w:val="subscript"/>
                <w:lang w:val="en-US"/>
              </w:rPr>
              <w:t>3</w:t>
            </w:r>
            <w:r w:rsidRPr="00EE67F8">
              <w:rPr>
                <w:rFonts w:ascii="Arial" w:hAnsi="Arial" w:cs="Arial"/>
                <w:noProof/>
                <w:sz w:val="15"/>
                <w:szCs w:val="15"/>
                <w:lang w:val="en-US"/>
              </w:rPr>
              <w:t>C</w:t>
            </w:r>
            <w:r w:rsidRPr="00EE67F8">
              <w:rPr>
                <w:rFonts w:ascii="Arial" w:hAnsi="Arial" w:cs="Arial"/>
                <w:noProof/>
                <w:sz w:val="15"/>
                <w:szCs w:val="15"/>
                <w:vertAlign w:val="subscript"/>
                <w:lang w:val="en-US"/>
              </w:rPr>
              <w:t>2</w:t>
            </w:r>
            <w:r w:rsidRPr="00EE67F8">
              <w:rPr>
                <w:rFonts w:ascii="Arial" w:hAnsi="Arial" w:cs="Arial"/>
                <w:noProof/>
                <w:sz w:val="15"/>
                <w:szCs w:val="15"/>
                <w:lang w:val="en-US"/>
              </w:rPr>
              <w:t>T</w:t>
            </w:r>
            <w:r w:rsidRPr="00EE67F8">
              <w:rPr>
                <w:rFonts w:ascii="Arial" w:hAnsi="Arial" w:cs="Arial"/>
                <w:noProof/>
                <w:sz w:val="15"/>
                <w:szCs w:val="15"/>
                <w:vertAlign w:val="subscript"/>
                <w:lang w:val="en-US"/>
              </w:rPr>
              <w:t>x</w:t>
            </w:r>
            <w:r w:rsidRPr="00EE67F8">
              <w:rPr>
                <w:rFonts w:ascii="Arial" w:hAnsi="Arial" w:cs="Arial"/>
                <w:noProof/>
                <w:sz w:val="15"/>
                <w:szCs w:val="15"/>
                <w:lang w:val="en-US"/>
              </w:rPr>
              <w:t xml:space="preserve"> MXene</w:t>
            </w:r>
            <w:r w:rsidRPr="00EE67F8">
              <w:rPr>
                <w:rFonts w:ascii="Arial" w:hAnsi="Arial" w:cs="Arial"/>
                <w:noProof/>
                <w:sz w:val="15"/>
                <w:szCs w:val="15"/>
                <w:vertAlign w:val="superscript"/>
                <w:lang w:val="en-US"/>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5FBE10"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20B4068"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 M/0.001 M KC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B2B265"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20.85</w:t>
            </w:r>
          </w:p>
        </w:tc>
        <w:tc>
          <w:tcPr>
            <w:tcW w:w="1134" w:type="dxa"/>
            <w:tcBorders>
              <w:top w:val="single" w:sz="4" w:space="0" w:color="auto"/>
              <w:left w:val="single" w:sz="4" w:space="0" w:color="auto"/>
              <w:bottom w:val="single" w:sz="4" w:space="0" w:color="auto"/>
              <w:right w:val="single" w:sz="4" w:space="0" w:color="auto"/>
            </w:tcBorders>
            <w:vAlign w:val="center"/>
          </w:tcPr>
          <w:p w14:paraId="449721AB"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0.0163</w:t>
            </w:r>
          </w:p>
        </w:tc>
        <w:tc>
          <w:tcPr>
            <w:tcW w:w="1134" w:type="dxa"/>
            <w:tcBorders>
              <w:top w:val="single" w:sz="4" w:space="0" w:color="auto"/>
              <w:left w:val="single" w:sz="4" w:space="0" w:color="auto"/>
              <w:bottom w:val="single" w:sz="4" w:space="0" w:color="auto"/>
              <w:right w:val="single" w:sz="4" w:space="0" w:color="auto"/>
            </w:tcBorders>
            <w:vAlign w:val="center"/>
          </w:tcPr>
          <w:p w14:paraId="74F37934"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4</w:t>
            </w:r>
          </w:p>
        </w:tc>
        <w:tc>
          <w:tcPr>
            <w:tcW w:w="567" w:type="dxa"/>
            <w:tcBorders>
              <w:top w:val="single" w:sz="4" w:space="0" w:color="auto"/>
              <w:left w:val="single" w:sz="4" w:space="0" w:color="auto"/>
              <w:bottom w:val="single" w:sz="4" w:space="0" w:color="auto"/>
              <w:right w:val="single" w:sz="4" w:space="0" w:color="auto"/>
            </w:tcBorders>
            <w:vAlign w:val="center"/>
          </w:tcPr>
          <w:p w14:paraId="3B7DC929" w14:textId="77777777" w:rsidR="00117122" w:rsidRPr="00EE67F8" w:rsidRDefault="00117122" w:rsidP="00117122">
            <w:pPr>
              <w:jc w:val="center"/>
              <w:rPr>
                <w:rFonts w:ascii="Arial" w:eastAsiaTheme="minorEastAsia" w:hAnsi="Arial" w:cs="Arial"/>
                <w:noProof/>
                <w:sz w:val="15"/>
                <w:szCs w:val="15"/>
                <w:lang w:val="en-US" w:eastAsia="zh-CN"/>
              </w:rPr>
            </w:pPr>
          </w:p>
        </w:tc>
      </w:tr>
      <w:tr w:rsidR="00EE67F8" w:rsidRPr="00EE67F8" w14:paraId="5E12EE6C" w14:textId="77777777" w:rsidTr="001422DA">
        <w:trPr>
          <w:cantSplit/>
          <w:trHeight w:val="259"/>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B92247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Ti</w:t>
            </w:r>
            <w:r w:rsidRPr="00EE67F8">
              <w:rPr>
                <w:rFonts w:ascii="Arial" w:hAnsi="Arial" w:cs="Arial"/>
                <w:noProof/>
                <w:sz w:val="15"/>
                <w:szCs w:val="15"/>
                <w:vertAlign w:val="subscript"/>
                <w:lang w:val="en-US"/>
              </w:rPr>
              <w:t>3</w:t>
            </w:r>
            <w:r w:rsidRPr="00EE67F8">
              <w:rPr>
                <w:rFonts w:ascii="Arial" w:hAnsi="Arial" w:cs="Arial"/>
                <w:noProof/>
                <w:sz w:val="15"/>
                <w:szCs w:val="15"/>
                <w:lang w:val="en-US"/>
              </w:rPr>
              <w:t>C</w:t>
            </w:r>
            <w:r w:rsidRPr="00EE67F8">
              <w:rPr>
                <w:rFonts w:ascii="Arial" w:hAnsi="Arial" w:cs="Arial"/>
                <w:noProof/>
                <w:sz w:val="15"/>
                <w:szCs w:val="15"/>
                <w:vertAlign w:val="subscript"/>
                <w:lang w:val="en-US"/>
              </w:rPr>
              <w:t>2</w:t>
            </w:r>
            <w:r w:rsidRPr="00EE67F8">
              <w:rPr>
                <w:rFonts w:ascii="Arial" w:hAnsi="Arial" w:cs="Arial"/>
                <w:noProof/>
                <w:sz w:val="15"/>
                <w:szCs w:val="15"/>
                <w:lang w:val="en-US"/>
              </w:rPr>
              <w:t>T</w:t>
            </w:r>
            <w:r w:rsidRPr="00EE67F8">
              <w:rPr>
                <w:rFonts w:ascii="Arial" w:hAnsi="Arial" w:cs="Arial"/>
                <w:noProof/>
                <w:sz w:val="15"/>
                <w:szCs w:val="15"/>
                <w:vertAlign w:val="subscript"/>
                <w:lang w:val="en-US"/>
              </w:rPr>
              <w:t>x</w:t>
            </w:r>
            <w:r w:rsidRPr="00EE67F8">
              <w:rPr>
                <w:rFonts w:ascii="Arial" w:hAnsi="Arial" w:cs="Arial"/>
                <w:noProof/>
                <w:sz w:val="15"/>
                <w:szCs w:val="15"/>
                <w:lang w:val="en-US"/>
              </w:rPr>
              <w:t xml:space="preserve"> MXene/BN (MXBN) membrane</w:t>
            </w:r>
            <w:r w:rsidRPr="00EE67F8">
              <w:rPr>
                <w:rFonts w:ascii="Arial" w:hAnsi="Arial" w:cs="Arial"/>
                <w:noProof/>
                <w:sz w:val="15"/>
                <w:szCs w:val="15"/>
                <w:vertAlign w:val="superscript"/>
                <w:lang w:val="en-US"/>
              </w:rPr>
              <w:t>[4]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08EA49B"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B4D95F1"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A7E0AE8" w14:textId="77777777" w:rsidR="00117122" w:rsidRPr="00EE67F8" w:rsidRDefault="00117122" w:rsidP="00117122">
            <w:pPr>
              <w:jc w:val="center"/>
              <w:rPr>
                <w:rFonts w:ascii="Arial" w:hAnsi="Arial" w:cs="Arial"/>
                <w:noProof/>
                <w:sz w:val="15"/>
                <w:szCs w:val="15"/>
                <w:lang w:val="en-US"/>
              </w:rPr>
            </w:pPr>
            <w:r w:rsidRPr="00EE67F8">
              <w:rPr>
                <w:rFonts w:ascii="Arial" w:hAnsi="Arial" w:cs="Arial" w:hint="eastAsia"/>
                <w:noProof/>
                <w:sz w:val="15"/>
                <w:szCs w:val="15"/>
                <w:lang w:val="en-US"/>
              </w:rPr>
              <w:t>0.8</w:t>
            </w:r>
            <w:r w:rsidRPr="00EE67F8">
              <w:rPr>
                <w:rFonts w:ascii="Arial" w:hAnsi="Arial" w:cs="Arial"/>
                <w:noProof/>
                <w:sz w:val="15"/>
                <w:szCs w:val="15"/>
                <w:lang w:val="en-US"/>
              </w:rPr>
              <w:t>(</w:t>
            </w:r>
            <w:r w:rsidRPr="00EE67F8">
              <w:rPr>
                <w:rFonts w:ascii="Arial" w:hAnsi="Arial" w:cs="Arial" w:hint="eastAsia"/>
                <w:noProof/>
                <w:sz w:val="15"/>
                <w:szCs w:val="15"/>
                <w:lang w:val="en-US"/>
              </w:rPr>
              <w:t>6.2</w:t>
            </w:r>
            <w:r w:rsidRPr="00EE67F8">
              <w:rPr>
                <w:rFonts w:ascii="Arial" w:hAnsi="Arial" w:cs="Arial"/>
                <w:noProof/>
                <w:sz w:val="15"/>
                <w:szCs w:val="15"/>
                <w:vertAlign w:val="superscript"/>
                <w:lang w:val="en-US"/>
              </w:rPr>
              <w:t>[a]</w:t>
            </w:r>
            <w:r w:rsidRPr="00EE67F8">
              <w:rPr>
                <w:rFonts w:ascii="Arial" w:hAnsi="Arial" w:cs="Arial"/>
                <w:noProof/>
                <w:sz w:val="15"/>
                <w:szCs w:val="15"/>
                <w:lang w:val="en-US"/>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7F11311"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7.07 cm</w:t>
            </w:r>
            <w:r w:rsidRPr="00EE67F8">
              <w:rPr>
                <w:rFonts w:ascii="Arial" w:hAnsi="Arial" w:cs="Arial"/>
                <w:noProof/>
                <w:sz w:val="15"/>
                <w:szCs w:val="15"/>
                <w:vertAlign w:val="superscript"/>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2675710F"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60</w:t>
            </w:r>
          </w:p>
        </w:tc>
        <w:tc>
          <w:tcPr>
            <w:tcW w:w="567" w:type="dxa"/>
            <w:tcBorders>
              <w:top w:val="single" w:sz="4" w:space="0" w:color="auto"/>
              <w:left w:val="single" w:sz="4" w:space="0" w:color="auto"/>
              <w:bottom w:val="single" w:sz="4" w:space="0" w:color="auto"/>
              <w:right w:val="single" w:sz="4" w:space="0" w:color="auto"/>
            </w:tcBorders>
            <w:vAlign w:val="center"/>
          </w:tcPr>
          <w:p w14:paraId="027F05E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hint="eastAsia"/>
                <w:noProof/>
                <w:sz w:val="15"/>
                <w:szCs w:val="15"/>
                <w:lang w:val="en-US"/>
              </w:rPr>
              <w:t>60</w:t>
            </w:r>
          </w:p>
        </w:tc>
      </w:tr>
      <w:tr w:rsidR="00EE67F8" w:rsidRPr="00EE67F8" w14:paraId="133869EE" w14:textId="77777777" w:rsidTr="001422DA">
        <w:trPr>
          <w:cantSplit/>
          <w:trHeight w:val="207"/>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7518E3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Graphene oxide membrane</w:t>
            </w:r>
            <w:r w:rsidRPr="00EE67F8">
              <w:rPr>
                <w:rFonts w:ascii="Arial" w:hAnsi="Arial" w:cs="Arial"/>
                <w:noProof/>
                <w:sz w:val="15"/>
                <w:szCs w:val="15"/>
                <w:vertAlign w:val="superscript"/>
                <w:lang w:val="en-US"/>
              </w:rPr>
              <w:t>[5]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EC98A7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0.15</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4D1600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F5CD45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0.77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29D9EFB"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0.2</w:t>
            </w:r>
          </w:p>
        </w:tc>
        <w:tc>
          <w:tcPr>
            <w:tcW w:w="1134" w:type="dxa"/>
            <w:tcBorders>
              <w:top w:val="single" w:sz="4" w:space="0" w:color="auto"/>
              <w:left w:val="single" w:sz="4" w:space="0" w:color="auto"/>
              <w:bottom w:val="single" w:sz="4" w:space="0" w:color="auto"/>
              <w:right w:val="single" w:sz="4" w:space="0" w:color="auto"/>
            </w:tcBorders>
            <w:vAlign w:val="center"/>
          </w:tcPr>
          <w:p w14:paraId="43E8BC94"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529758D9" w14:textId="77777777" w:rsidR="00117122" w:rsidRPr="00EE67F8" w:rsidRDefault="00117122" w:rsidP="00117122">
            <w:pPr>
              <w:jc w:val="center"/>
              <w:rPr>
                <w:rFonts w:ascii="Arial" w:hAnsi="Arial" w:cs="Arial"/>
                <w:noProof/>
                <w:sz w:val="15"/>
                <w:szCs w:val="15"/>
                <w:lang w:val="en-US"/>
              </w:rPr>
            </w:pPr>
          </w:p>
        </w:tc>
      </w:tr>
      <w:tr w:rsidR="00EE67F8" w:rsidRPr="00EE67F8" w14:paraId="0398E8DC" w14:textId="77777777" w:rsidTr="001422DA">
        <w:trPr>
          <w:cantSplit/>
          <w:trHeight w:val="342"/>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64494EB"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Vertically transported graphene oxide</w:t>
            </w:r>
            <w:r w:rsidRPr="00EE67F8">
              <w:rPr>
                <w:rFonts w:ascii="Arial" w:hAnsi="Arial" w:cs="Arial"/>
                <w:noProof/>
                <w:sz w:val="15"/>
                <w:szCs w:val="15"/>
                <w:vertAlign w:val="superscript"/>
                <w:lang w:val="en-US"/>
              </w:rPr>
              <w:t>[6]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011E3D2"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95DD13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F303AB1"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10.6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088C73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0.00355</w:t>
            </w:r>
          </w:p>
        </w:tc>
        <w:tc>
          <w:tcPr>
            <w:tcW w:w="1134" w:type="dxa"/>
            <w:tcBorders>
              <w:top w:val="single" w:sz="4" w:space="0" w:color="auto"/>
              <w:left w:val="single" w:sz="4" w:space="0" w:color="auto"/>
              <w:bottom w:val="single" w:sz="4" w:space="0" w:color="auto"/>
              <w:right w:val="single" w:sz="4" w:space="0" w:color="auto"/>
            </w:tcBorders>
            <w:vAlign w:val="center"/>
          </w:tcPr>
          <w:p w14:paraId="1A4F855D"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00</w:t>
            </w:r>
          </w:p>
        </w:tc>
        <w:tc>
          <w:tcPr>
            <w:tcW w:w="567" w:type="dxa"/>
            <w:tcBorders>
              <w:top w:val="single" w:sz="4" w:space="0" w:color="auto"/>
              <w:left w:val="single" w:sz="4" w:space="0" w:color="auto"/>
              <w:bottom w:val="single" w:sz="4" w:space="0" w:color="auto"/>
              <w:right w:val="single" w:sz="4" w:space="0" w:color="auto"/>
            </w:tcBorders>
            <w:vAlign w:val="center"/>
          </w:tcPr>
          <w:p w14:paraId="77BC0857" w14:textId="77777777" w:rsidR="00117122" w:rsidRPr="00EE67F8" w:rsidRDefault="00117122" w:rsidP="00117122">
            <w:pPr>
              <w:jc w:val="center"/>
              <w:rPr>
                <w:rFonts w:ascii="Arial" w:hAnsi="Arial" w:cs="Arial"/>
                <w:noProof/>
                <w:sz w:val="15"/>
                <w:szCs w:val="15"/>
                <w:lang w:val="en-US"/>
              </w:rPr>
            </w:pPr>
          </w:p>
        </w:tc>
      </w:tr>
      <w:tr w:rsidR="00EE67F8" w:rsidRPr="00EE67F8" w14:paraId="2498CED7" w14:textId="77777777" w:rsidTr="001422DA">
        <w:trPr>
          <w:cantSplit/>
          <w:trHeight w:val="231"/>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C29E35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Graphene reverse electrodialysis device</w:t>
            </w:r>
            <w:r w:rsidRPr="00EE67F8">
              <w:rPr>
                <w:rFonts w:ascii="Arial" w:hAnsi="Arial" w:cs="Arial"/>
                <w:noProof/>
                <w:sz w:val="15"/>
                <w:szCs w:val="15"/>
                <w:vertAlign w:val="superscript"/>
                <w:lang w:val="en-US"/>
              </w:rPr>
              <w:t>[7]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E043D68"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0.02</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3B4715B"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 M/0.001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C6DA13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EC9447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1.5 μm</w:t>
            </w:r>
            <w:r w:rsidRPr="00EE67F8">
              <w:rPr>
                <w:rFonts w:ascii="Arial" w:hAnsi="Arial" w:cs="Arial"/>
                <w:noProof/>
                <w:sz w:val="15"/>
                <w:szCs w:val="15"/>
                <w:vertAlign w:val="superscript"/>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5A540C27"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30000</w:t>
            </w:r>
          </w:p>
        </w:tc>
        <w:tc>
          <w:tcPr>
            <w:tcW w:w="567" w:type="dxa"/>
            <w:tcBorders>
              <w:top w:val="single" w:sz="4" w:space="0" w:color="auto"/>
              <w:left w:val="single" w:sz="4" w:space="0" w:color="auto"/>
              <w:bottom w:val="single" w:sz="4" w:space="0" w:color="auto"/>
              <w:right w:val="single" w:sz="4" w:space="0" w:color="auto"/>
            </w:tcBorders>
            <w:vAlign w:val="center"/>
          </w:tcPr>
          <w:p w14:paraId="6563113A" w14:textId="77777777" w:rsidR="00117122" w:rsidRPr="00EE67F8" w:rsidRDefault="00117122" w:rsidP="00117122">
            <w:pPr>
              <w:jc w:val="center"/>
              <w:rPr>
                <w:rFonts w:ascii="Arial" w:hAnsi="Arial" w:cs="Arial"/>
                <w:noProof/>
                <w:sz w:val="15"/>
                <w:szCs w:val="15"/>
                <w:lang w:val="en-US"/>
              </w:rPr>
            </w:pPr>
          </w:p>
        </w:tc>
      </w:tr>
      <w:tr w:rsidR="00EE67F8" w:rsidRPr="00EE67F8" w14:paraId="4D5FE2FF" w14:textId="77777777" w:rsidTr="001422DA">
        <w:trPr>
          <w:cantSplit/>
          <w:trHeight w:val="165"/>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543CFB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GO/Silk nanofiber membrane</w:t>
            </w:r>
            <w:r w:rsidRPr="00EE67F8">
              <w:rPr>
                <w:rFonts w:ascii="Arial" w:hAnsi="Arial" w:cs="Arial"/>
                <w:noProof/>
                <w:sz w:val="15"/>
                <w:szCs w:val="15"/>
                <w:vertAlign w:val="superscript"/>
                <w:lang w:val="en-US"/>
              </w:rPr>
              <w:t>[8]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5858A5B"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F19B93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8E2A1D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5.07 (9</w:t>
            </w:r>
            <w:r w:rsidRPr="00EE67F8">
              <w:rPr>
                <w:rFonts w:ascii="Arial" w:hAnsi="Arial" w:cs="Arial"/>
                <w:noProof/>
                <w:sz w:val="15"/>
                <w:szCs w:val="15"/>
                <w:vertAlign w:val="superscript"/>
                <w:lang w:val="en-US"/>
              </w:rPr>
              <w:t>[a]</w:t>
            </w:r>
            <w:r w:rsidRPr="00EE67F8">
              <w:rPr>
                <w:rFonts w:ascii="Arial" w:hAnsi="Arial" w:cs="Arial"/>
                <w:noProof/>
                <w:sz w:val="15"/>
                <w:szCs w:val="15"/>
                <w:lang w:val="en-US"/>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B04FD4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7974DCFC"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3</w:t>
            </w:r>
            <w:r w:rsidRPr="00EE67F8">
              <w:rPr>
                <w:rFonts w:ascii="Arial" w:eastAsiaTheme="minorEastAsia" w:hAnsi="Arial" w:cs="Arial"/>
                <w:noProof/>
                <w:sz w:val="15"/>
                <w:szCs w:val="15"/>
                <w:lang w:val="en-US" w:eastAsia="zh-CN"/>
              </w:rPr>
              <w:t>5</w:t>
            </w:r>
          </w:p>
        </w:tc>
        <w:tc>
          <w:tcPr>
            <w:tcW w:w="567" w:type="dxa"/>
            <w:tcBorders>
              <w:top w:val="single" w:sz="4" w:space="0" w:color="auto"/>
              <w:left w:val="single" w:sz="4" w:space="0" w:color="auto"/>
              <w:bottom w:val="single" w:sz="4" w:space="0" w:color="auto"/>
              <w:right w:val="single" w:sz="4" w:space="0" w:color="auto"/>
            </w:tcBorders>
            <w:vAlign w:val="center"/>
          </w:tcPr>
          <w:p w14:paraId="134EB41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40</w:t>
            </w:r>
          </w:p>
        </w:tc>
      </w:tr>
      <w:tr w:rsidR="00EE67F8" w:rsidRPr="00EE67F8" w14:paraId="134F5793" w14:textId="77777777" w:rsidTr="001422DA">
        <w:trPr>
          <w:cantSplit/>
          <w:trHeight w:val="242"/>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294282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2D/3D-GO/polymer</w:t>
            </w:r>
            <w:r w:rsidRPr="00EE67F8">
              <w:rPr>
                <w:rFonts w:ascii="Arial" w:hAnsi="Arial" w:cs="Arial"/>
                <w:noProof/>
                <w:sz w:val="15"/>
                <w:szCs w:val="15"/>
                <w:vertAlign w:val="superscript"/>
                <w:lang w:val="en-US"/>
              </w:rPr>
              <w:t>[9]</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8D54001"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805262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894899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0.76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78F160D"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274DE0BE"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3</w:t>
            </w:r>
            <w:r w:rsidRPr="00EE67F8">
              <w:rPr>
                <w:rFonts w:ascii="Arial" w:eastAsiaTheme="minorEastAsia" w:hAnsi="Arial" w:cs="Arial"/>
                <w:noProof/>
                <w:sz w:val="15"/>
                <w:szCs w:val="15"/>
                <w:lang w:val="en-US" w:eastAsia="zh-CN"/>
              </w:rPr>
              <w:t>00</w:t>
            </w:r>
          </w:p>
        </w:tc>
        <w:tc>
          <w:tcPr>
            <w:tcW w:w="567" w:type="dxa"/>
            <w:tcBorders>
              <w:top w:val="single" w:sz="4" w:space="0" w:color="auto"/>
              <w:left w:val="single" w:sz="4" w:space="0" w:color="auto"/>
              <w:bottom w:val="single" w:sz="4" w:space="0" w:color="auto"/>
              <w:right w:val="single" w:sz="4" w:space="0" w:color="auto"/>
            </w:tcBorders>
            <w:vAlign w:val="center"/>
          </w:tcPr>
          <w:p w14:paraId="71B3A1B4" w14:textId="77777777" w:rsidR="00117122" w:rsidRPr="00EE67F8" w:rsidRDefault="00117122" w:rsidP="00117122">
            <w:pPr>
              <w:jc w:val="center"/>
              <w:rPr>
                <w:rFonts w:ascii="Arial" w:hAnsi="Arial" w:cs="Arial"/>
                <w:noProof/>
                <w:sz w:val="15"/>
                <w:szCs w:val="15"/>
                <w:lang w:val="en-US"/>
              </w:rPr>
            </w:pPr>
          </w:p>
        </w:tc>
      </w:tr>
      <w:tr w:rsidR="00EE67F8" w:rsidRPr="00EE67F8" w14:paraId="47C5B5DF" w14:textId="77777777" w:rsidTr="001422DA">
        <w:trPr>
          <w:cantSplit/>
          <w:trHeight w:val="217"/>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5DF6C81"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Polymeric-C</w:t>
            </w:r>
            <w:r w:rsidRPr="00EE67F8">
              <w:rPr>
                <w:rFonts w:ascii="Arial" w:hAnsi="Arial" w:cs="Arial"/>
                <w:noProof/>
                <w:sz w:val="15"/>
                <w:szCs w:val="15"/>
                <w:vertAlign w:val="subscript"/>
                <w:lang w:val="en-US"/>
              </w:rPr>
              <w:t>3</w:t>
            </w:r>
            <w:r w:rsidRPr="00EE67F8">
              <w:rPr>
                <w:rFonts w:ascii="Arial" w:hAnsi="Arial" w:cs="Arial"/>
                <w:noProof/>
                <w:sz w:val="15"/>
                <w:szCs w:val="15"/>
                <w:lang w:val="en-US"/>
              </w:rPr>
              <w:t>N</w:t>
            </w:r>
            <w:r w:rsidRPr="00EE67F8">
              <w:rPr>
                <w:rFonts w:ascii="Arial" w:hAnsi="Arial" w:cs="Arial"/>
                <w:noProof/>
                <w:sz w:val="15"/>
                <w:szCs w:val="15"/>
                <w:vertAlign w:val="subscript"/>
                <w:lang w:val="en-US"/>
              </w:rPr>
              <w:t>4</w:t>
            </w:r>
            <w:r w:rsidRPr="00EE67F8">
              <w:rPr>
                <w:rFonts w:ascii="Arial" w:hAnsi="Arial" w:cs="Arial"/>
                <w:noProof/>
                <w:sz w:val="15"/>
                <w:szCs w:val="15"/>
                <w:vertAlign w:val="superscript"/>
                <w:lang w:val="en-US"/>
              </w:rPr>
              <w:t>[10]</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752835B"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386028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0.1 M/0.1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71B4E3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0.21</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8C0A00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1.5</w:t>
            </w:r>
          </w:p>
        </w:tc>
        <w:tc>
          <w:tcPr>
            <w:tcW w:w="1134" w:type="dxa"/>
            <w:tcBorders>
              <w:top w:val="single" w:sz="4" w:space="0" w:color="auto"/>
              <w:left w:val="single" w:sz="4" w:space="0" w:color="auto"/>
              <w:bottom w:val="single" w:sz="4" w:space="0" w:color="auto"/>
              <w:right w:val="single" w:sz="4" w:space="0" w:color="auto"/>
            </w:tcBorders>
            <w:vAlign w:val="center"/>
          </w:tcPr>
          <w:p w14:paraId="30C8E9DE"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8</w:t>
            </w:r>
            <w:r w:rsidRPr="00EE67F8">
              <w:rPr>
                <w:rFonts w:ascii="Arial" w:eastAsiaTheme="minorEastAsia" w:hAnsi="Arial" w:cs="Arial"/>
                <w:noProof/>
                <w:sz w:val="15"/>
                <w:szCs w:val="15"/>
                <w:lang w:val="en-US" w:eastAsia="zh-CN"/>
              </w:rPr>
              <w:t>.9</w:t>
            </w:r>
          </w:p>
        </w:tc>
        <w:tc>
          <w:tcPr>
            <w:tcW w:w="567" w:type="dxa"/>
            <w:tcBorders>
              <w:top w:val="single" w:sz="4" w:space="0" w:color="auto"/>
              <w:left w:val="single" w:sz="4" w:space="0" w:color="auto"/>
              <w:bottom w:val="single" w:sz="4" w:space="0" w:color="auto"/>
              <w:right w:val="single" w:sz="4" w:space="0" w:color="auto"/>
            </w:tcBorders>
            <w:vAlign w:val="center"/>
          </w:tcPr>
          <w:p w14:paraId="26C0A6A4" w14:textId="77777777" w:rsidR="00117122" w:rsidRPr="00EE67F8" w:rsidRDefault="00117122" w:rsidP="00117122">
            <w:pPr>
              <w:jc w:val="center"/>
              <w:rPr>
                <w:rFonts w:ascii="Arial" w:hAnsi="Arial" w:cs="Arial"/>
                <w:noProof/>
                <w:sz w:val="15"/>
                <w:szCs w:val="15"/>
                <w:lang w:val="en-US"/>
              </w:rPr>
            </w:pPr>
          </w:p>
        </w:tc>
      </w:tr>
      <w:tr w:rsidR="00EE67F8" w:rsidRPr="00EE67F8" w14:paraId="344244BE" w14:textId="77777777" w:rsidTr="001422DA">
        <w:trPr>
          <w:cantSplit/>
          <w:trHeight w:val="342"/>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6DF131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Nanocomposite membranes (BN)</w:t>
            </w:r>
            <w:r w:rsidRPr="00EE67F8">
              <w:rPr>
                <w:rFonts w:ascii="Arial" w:hAnsi="Arial" w:cs="Arial"/>
                <w:noProof/>
                <w:sz w:val="15"/>
                <w:szCs w:val="15"/>
                <w:vertAlign w:val="superscript"/>
                <w:lang w:val="en-US"/>
              </w:rPr>
              <w:t>[11]</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6ED16FA"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0974DB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78C1CC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5.9</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500BA4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67F695DF" w14:textId="77777777" w:rsidR="00117122" w:rsidRPr="00EE67F8" w:rsidRDefault="00117122" w:rsidP="00117122">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79E07DAD" w14:textId="77777777" w:rsidR="00117122" w:rsidRPr="00EE67F8" w:rsidRDefault="00117122" w:rsidP="00117122">
            <w:pPr>
              <w:jc w:val="center"/>
              <w:rPr>
                <w:rFonts w:ascii="Arial" w:hAnsi="Arial" w:cs="Arial"/>
                <w:noProof/>
                <w:sz w:val="15"/>
                <w:szCs w:val="15"/>
                <w:lang w:val="en-US"/>
              </w:rPr>
            </w:pPr>
          </w:p>
        </w:tc>
      </w:tr>
      <w:tr w:rsidR="00EE67F8" w:rsidRPr="00EE67F8" w14:paraId="068C7A86" w14:textId="77777777" w:rsidTr="001422DA">
        <w:trPr>
          <w:cantSplit/>
          <w:trHeight w:val="227"/>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D54004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BN nanopore membrane</w:t>
            </w:r>
            <w:r w:rsidRPr="00EE67F8">
              <w:rPr>
                <w:rFonts w:ascii="Arial" w:hAnsi="Arial" w:cs="Arial"/>
                <w:noProof/>
                <w:sz w:val="15"/>
                <w:szCs w:val="15"/>
                <w:vertAlign w:val="superscript"/>
                <w:lang w:val="en-US"/>
              </w:rPr>
              <w:t>[12]</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A9B295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0.0323</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D8DB32A"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1000 mM/1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01F33D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0.17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3D83C3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0.1</w:t>
            </w:r>
          </w:p>
        </w:tc>
        <w:tc>
          <w:tcPr>
            <w:tcW w:w="1134" w:type="dxa"/>
            <w:tcBorders>
              <w:top w:val="single" w:sz="4" w:space="0" w:color="auto"/>
              <w:left w:val="single" w:sz="4" w:space="0" w:color="auto"/>
              <w:bottom w:val="single" w:sz="4" w:space="0" w:color="auto"/>
              <w:right w:val="single" w:sz="4" w:space="0" w:color="auto"/>
            </w:tcBorders>
            <w:vAlign w:val="center"/>
          </w:tcPr>
          <w:p w14:paraId="098BF35D" w14:textId="77777777" w:rsidR="00117122" w:rsidRPr="00EE67F8" w:rsidRDefault="00117122" w:rsidP="00117122">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5903EC48" w14:textId="77777777" w:rsidR="00117122" w:rsidRPr="00EE67F8" w:rsidRDefault="00117122" w:rsidP="00117122">
            <w:pPr>
              <w:jc w:val="center"/>
              <w:rPr>
                <w:rFonts w:ascii="Arial" w:hAnsi="Arial" w:cs="Arial"/>
                <w:noProof/>
                <w:sz w:val="15"/>
                <w:szCs w:val="15"/>
                <w:lang w:val="en-US"/>
              </w:rPr>
            </w:pPr>
          </w:p>
        </w:tc>
      </w:tr>
      <w:tr w:rsidR="00EE67F8" w:rsidRPr="00EE67F8" w14:paraId="35CE5C7C" w14:textId="77777777" w:rsidTr="001422DA">
        <w:trPr>
          <w:cantSplit/>
          <w:trHeight w:val="189"/>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6451D8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 xml:space="preserve">Single transmembrane </w:t>
            </w:r>
            <w:r w:rsidRPr="00EE67F8">
              <w:rPr>
                <w:rFonts w:ascii="Arial" w:eastAsiaTheme="minorEastAsia" w:hAnsi="Arial" w:cs="Arial"/>
                <w:noProof/>
                <w:sz w:val="15"/>
                <w:szCs w:val="15"/>
                <w:lang w:val="en-US" w:eastAsia="zh-CN"/>
              </w:rPr>
              <w:t>BN</w:t>
            </w:r>
            <w:r w:rsidRPr="00EE67F8">
              <w:rPr>
                <w:rFonts w:ascii="Arial" w:hAnsi="Arial" w:cs="Arial"/>
                <w:noProof/>
                <w:sz w:val="15"/>
                <w:szCs w:val="15"/>
                <w:lang w:val="en-US"/>
              </w:rPr>
              <w:t xml:space="preserve"> nanotube</w:t>
            </w:r>
            <w:r w:rsidRPr="00EE67F8">
              <w:rPr>
                <w:rFonts w:ascii="Arial" w:hAnsi="Arial" w:cs="Arial"/>
                <w:noProof/>
                <w:sz w:val="15"/>
                <w:szCs w:val="15"/>
                <w:vertAlign w:val="superscript"/>
                <w:lang w:val="en-US"/>
              </w:rPr>
              <w:t>[13]</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48A9C6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0.1</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49E3B5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 M/0.1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558178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4000</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3B44ED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10000 nm</w:t>
            </w:r>
            <w:r w:rsidRPr="00EE67F8">
              <w:rPr>
                <w:rFonts w:ascii="Arial" w:hAnsi="Arial" w:cs="Arial"/>
                <w:noProof/>
                <w:sz w:val="15"/>
                <w:szCs w:val="15"/>
                <w:vertAlign w:val="superscript"/>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5740DD1A"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5</w:t>
            </w:r>
            <w:r w:rsidRPr="00EE67F8">
              <w:rPr>
                <w:rFonts w:ascii="Arial" w:eastAsiaTheme="minorEastAsia" w:hAnsi="Arial" w:cs="Arial"/>
                <w:noProof/>
                <w:sz w:val="15"/>
                <w:szCs w:val="15"/>
                <w:lang w:val="en-US" w:eastAsia="zh-CN"/>
              </w:rPr>
              <w:t>4348</w:t>
            </w:r>
          </w:p>
        </w:tc>
        <w:tc>
          <w:tcPr>
            <w:tcW w:w="567" w:type="dxa"/>
            <w:tcBorders>
              <w:top w:val="single" w:sz="4" w:space="0" w:color="auto"/>
              <w:left w:val="single" w:sz="4" w:space="0" w:color="auto"/>
              <w:bottom w:val="single" w:sz="4" w:space="0" w:color="auto"/>
              <w:right w:val="single" w:sz="4" w:space="0" w:color="auto"/>
            </w:tcBorders>
            <w:vAlign w:val="center"/>
          </w:tcPr>
          <w:p w14:paraId="6E6F1039" w14:textId="77777777" w:rsidR="00117122" w:rsidRPr="00EE67F8" w:rsidRDefault="00117122" w:rsidP="00117122">
            <w:pPr>
              <w:jc w:val="center"/>
              <w:rPr>
                <w:rFonts w:ascii="Arial" w:hAnsi="Arial" w:cs="Arial"/>
                <w:noProof/>
                <w:sz w:val="15"/>
                <w:szCs w:val="15"/>
                <w:lang w:val="en-US"/>
              </w:rPr>
            </w:pPr>
          </w:p>
        </w:tc>
      </w:tr>
      <w:tr w:rsidR="00EE67F8" w:rsidRPr="00EE67F8" w14:paraId="62A5D66D" w14:textId="77777777" w:rsidTr="001422DA">
        <w:trPr>
          <w:cantSplit/>
          <w:trHeight w:val="342"/>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8BECB9A" w14:textId="0D4AF162" w:rsidR="00117122" w:rsidRPr="00EE67F8" w:rsidRDefault="00E90276" w:rsidP="00117122">
            <w:pPr>
              <w:jc w:val="center"/>
              <w:rPr>
                <w:rFonts w:ascii="Arial" w:eastAsiaTheme="minorEastAsia" w:hAnsi="Arial" w:cs="Arial"/>
                <w:b/>
                <w:noProof/>
                <w:sz w:val="15"/>
                <w:szCs w:val="15"/>
                <w:lang w:val="en-US" w:eastAsia="zh-CN"/>
              </w:rPr>
            </w:pPr>
            <w:r w:rsidRPr="00EE67F8">
              <w:rPr>
                <w:rFonts w:ascii="Arial" w:eastAsiaTheme="minorEastAsia" w:hAnsi="Arial" w:cs="Arial" w:hint="eastAsia"/>
                <w:b/>
                <w:noProof/>
                <w:sz w:val="15"/>
                <w:szCs w:val="15"/>
                <w:lang w:val="en-US" w:eastAsia="zh-CN"/>
              </w:rPr>
              <w:t>Inorganic materials</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A95A285"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9889E69" w14:textId="77777777" w:rsidR="00117122" w:rsidRPr="00EE67F8" w:rsidRDefault="00117122" w:rsidP="00117122">
            <w:pPr>
              <w:jc w:val="center"/>
              <w:rPr>
                <w:rFonts w:ascii="Arial" w:hAnsi="Arial" w:cs="Arial"/>
                <w:noProof/>
                <w:sz w:val="15"/>
                <w:szCs w:val="15"/>
                <w:lang w:val="en-US"/>
              </w:rPr>
            </w:pP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931F0AB"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697FC3F"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5FB4B8E7" w14:textId="77777777" w:rsidR="00117122" w:rsidRPr="00EE67F8" w:rsidRDefault="00117122" w:rsidP="00117122">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332662B7" w14:textId="77777777" w:rsidR="00117122" w:rsidRPr="00EE67F8" w:rsidRDefault="00117122" w:rsidP="00117122">
            <w:pPr>
              <w:jc w:val="center"/>
              <w:rPr>
                <w:rFonts w:ascii="Arial" w:hAnsi="Arial" w:cs="Arial"/>
                <w:noProof/>
                <w:sz w:val="15"/>
                <w:szCs w:val="15"/>
                <w:lang w:val="en-US"/>
              </w:rPr>
            </w:pPr>
          </w:p>
        </w:tc>
      </w:tr>
      <w:tr w:rsidR="00EE67F8" w:rsidRPr="00EE67F8" w14:paraId="6A44963C" w14:textId="77777777" w:rsidTr="001422DA">
        <w:trPr>
          <w:cantSplit/>
          <w:trHeight w:val="199"/>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F200C8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Silk-based AAO hybrid membranes</w:t>
            </w:r>
            <w:r w:rsidRPr="00EE67F8">
              <w:rPr>
                <w:rFonts w:ascii="Arial" w:hAnsi="Arial" w:cs="Arial"/>
                <w:noProof/>
                <w:sz w:val="15"/>
                <w:szCs w:val="15"/>
                <w:vertAlign w:val="superscript"/>
                <w:lang w:val="en-US"/>
              </w:rPr>
              <w:t>[14]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B8D9DB0"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2E7526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F5262E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2.86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02F7BD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38AFB85C"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2</w:t>
            </w:r>
            <w:r w:rsidRPr="00EE67F8">
              <w:rPr>
                <w:rFonts w:ascii="Arial" w:eastAsiaTheme="minorEastAsia" w:hAnsi="Arial" w:cs="Arial"/>
                <w:noProof/>
                <w:sz w:val="15"/>
                <w:szCs w:val="15"/>
                <w:lang w:val="en-US" w:eastAsia="zh-CN"/>
              </w:rPr>
              <w:t>3</w:t>
            </w:r>
          </w:p>
        </w:tc>
        <w:tc>
          <w:tcPr>
            <w:tcW w:w="567" w:type="dxa"/>
            <w:tcBorders>
              <w:top w:val="single" w:sz="4" w:space="0" w:color="auto"/>
              <w:left w:val="single" w:sz="4" w:space="0" w:color="auto"/>
              <w:bottom w:val="single" w:sz="4" w:space="0" w:color="auto"/>
              <w:right w:val="single" w:sz="4" w:space="0" w:color="auto"/>
            </w:tcBorders>
            <w:vAlign w:val="center"/>
          </w:tcPr>
          <w:p w14:paraId="48406A8E" w14:textId="77777777" w:rsidR="00117122" w:rsidRPr="00EE67F8" w:rsidRDefault="00117122" w:rsidP="00117122">
            <w:pPr>
              <w:jc w:val="center"/>
              <w:rPr>
                <w:rFonts w:ascii="Arial" w:hAnsi="Arial" w:cs="Arial"/>
                <w:noProof/>
                <w:sz w:val="15"/>
                <w:szCs w:val="15"/>
                <w:lang w:val="en-US"/>
              </w:rPr>
            </w:pPr>
          </w:p>
        </w:tc>
      </w:tr>
      <w:tr w:rsidR="00EE67F8" w:rsidRPr="00EE67F8" w14:paraId="07FD453B" w14:textId="77777777" w:rsidTr="001422DA">
        <w:trPr>
          <w:cantSplit/>
          <w:trHeight w:val="289"/>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444750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AAO ionic diode membrane</w:t>
            </w:r>
            <w:r w:rsidRPr="00EE67F8">
              <w:rPr>
                <w:rFonts w:ascii="Arial" w:hAnsi="Arial" w:cs="Arial"/>
                <w:noProof/>
                <w:sz w:val="15"/>
                <w:szCs w:val="15"/>
                <w:vertAlign w:val="superscript"/>
                <w:lang w:val="en-US"/>
              </w:rPr>
              <w:t>[15]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14A89B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0.06</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391710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DAA84B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3.46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6AC72B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50B955E1"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7120878E" w14:textId="77777777" w:rsidR="00117122" w:rsidRPr="00EE67F8" w:rsidRDefault="00117122" w:rsidP="00117122">
            <w:pPr>
              <w:jc w:val="center"/>
              <w:rPr>
                <w:rFonts w:ascii="Arial" w:hAnsi="Arial" w:cs="Arial"/>
                <w:noProof/>
                <w:sz w:val="15"/>
                <w:szCs w:val="15"/>
                <w:lang w:val="en-US"/>
              </w:rPr>
            </w:pPr>
          </w:p>
        </w:tc>
      </w:tr>
      <w:tr w:rsidR="00EE67F8" w:rsidRPr="00EE67F8" w14:paraId="7477EADA" w14:textId="77777777" w:rsidTr="001422DA">
        <w:trPr>
          <w:cantSplit/>
          <w:trHeight w:val="237"/>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A55989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Heterogeneous BCP/AAO</w:t>
            </w:r>
            <w:r w:rsidRPr="00EE67F8">
              <w:rPr>
                <w:rFonts w:ascii="Arial" w:hAnsi="Arial" w:cs="Arial"/>
                <w:noProof/>
                <w:sz w:val="15"/>
                <w:szCs w:val="15"/>
                <w:vertAlign w:val="superscript"/>
                <w:lang w:val="en-US"/>
              </w:rPr>
              <w:t>[16]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0CC9101"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2E3C8A1"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794863B"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2.94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CE6E7D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51588B34"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4</w:t>
            </w:r>
            <w:r w:rsidRPr="00EE67F8">
              <w:rPr>
                <w:rFonts w:ascii="Arial" w:eastAsiaTheme="minorEastAsia" w:hAnsi="Arial" w:cs="Arial"/>
                <w:noProof/>
                <w:sz w:val="15"/>
                <w:szCs w:val="15"/>
                <w:lang w:val="en-US" w:eastAsia="zh-CN"/>
              </w:rPr>
              <w:t>6</w:t>
            </w:r>
          </w:p>
        </w:tc>
        <w:tc>
          <w:tcPr>
            <w:tcW w:w="567" w:type="dxa"/>
            <w:tcBorders>
              <w:top w:val="single" w:sz="4" w:space="0" w:color="auto"/>
              <w:left w:val="single" w:sz="4" w:space="0" w:color="auto"/>
              <w:bottom w:val="single" w:sz="4" w:space="0" w:color="auto"/>
              <w:right w:val="single" w:sz="4" w:space="0" w:color="auto"/>
            </w:tcBorders>
            <w:vAlign w:val="center"/>
          </w:tcPr>
          <w:p w14:paraId="4CE125E7" w14:textId="77777777" w:rsidR="00117122" w:rsidRPr="00EE67F8" w:rsidRDefault="00117122" w:rsidP="00117122">
            <w:pPr>
              <w:jc w:val="center"/>
              <w:rPr>
                <w:rFonts w:ascii="Arial" w:hAnsi="Arial" w:cs="Arial"/>
                <w:noProof/>
                <w:sz w:val="15"/>
                <w:szCs w:val="15"/>
                <w:lang w:val="en-US"/>
              </w:rPr>
            </w:pPr>
          </w:p>
        </w:tc>
      </w:tr>
      <w:tr w:rsidR="00EE67F8" w:rsidRPr="00EE67F8" w14:paraId="04DDEE11" w14:textId="77777777" w:rsidTr="001422DA">
        <w:trPr>
          <w:cantSplit/>
          <w:trHeight w:val="185"/>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779A88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CMWs/AAO membrane</w:t>
            </w:r>
            <w:r w:rsidRPr="00EE67F8">
              <w:rPr>
                <w:rFonts w:ascii="Arial" w:hAnsi="Arial" w:cs="Arial"/>
                <w:noProof/>
                <w:sz w:val="15"/>
                <w:szCs w:val="15"/>
                <w:vertAlign w:val="superscript"/>
                <w:lang w:val="en-US"/>
              </w:rPr>
              <w:t>[17]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1431C48"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6A0DCD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443C53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2.78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0F7164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221D92FB"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639C7914" w14:textId="77777777" w:rsidR="00117122" w:rsidRPr="00EE67F8" w:rsidRDefault="00117122" w:rsidP="00117122">
            <w:pPr>
              <w:jc w:val="center"/>
              <w:rPr>
                <w:rFonts w:ascii="Arial" w:hAnsi="Arial" w:cs="Arial"/>
                <w:noProof/>
                <w:sz w:val="15"/>
                <w:szCs w:val="15"/>
                <w:lang w:val="en-US"/>
              </w:rPr>
            </w:pPr>
          </w:p>
        </w:tc>
      </w:tr>
      <w:tr w:rsidR="00EE67F8" w:rsidRPr="00EE67F8" w14:paraId="2B4F5621" w14:textId="77777777" w:rsidTr="001422DA">
        <w:trPr>
          <w:cantSplit/>
          <w:trHeight w:val="275"/>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102AC4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Silica/AAO heterostructure membranes</w:t>
            </w:r>
            <w:r w:rsidRPr="00EE67F8">
              <w:rPr>
                <w:rFonts w:ascii="Arial" w:hAnsi="Arial" w:cs="Arial"/>
                <w:noProof/>
                <w:sz w:val="15"/>
                <w:szCs w:val="15"/>
                <w:vertAlign w:val="superscript"/>
                <w:lang w:val="en-US"/>
              </w:rPr>
              <w:t>[18]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E984981"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348C3A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987168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4.5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ED8197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235561FE"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1D9D0180" w14:textId="77777777" w:rsidR="00117122" w:rsidRPr="00EE67F8" w:rsidRDefault="00117122" w:rsidP="00117122">
            <w:pPr>
              <w:jc w:val="center"/>
              <w:rPr>
                <w:rFonts w:ascii="Arial" w:hAnsi="Arial" w:cs="Arial"/>
                <w:noProof/>
                <w:sz w:val="15"/>
                <w:szCs w:val="15"/>
                <w:lang w:val="en-US"/>
              </w:rPr>
            </w:pPr>
          </w:p>
        </w:tc>
      </w:tr>
      <w:tr w:rsidR="00EE67F8" w:rsidRPr="00EE67F8" w14:paraId="43C053A6" w14:textId="77777777" w:rsidTr="001422DA">
        <w:trPr>
          <w:cantSplit/>
          <w:trHeight w:val="223"/>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DA80688" w14:textId="77777777" w:rsidR="00117122" w:rsidRPr="00EE67F8" w:rsidRDefault="00117122" w:rsidP="00117122">
            <w:pPr>
              <w:jc w:val="center"/>
              <w:rPr>
                <w:rFonts w:ascii="Arial" w:hAnsi="Arial" w:cs="Arial"/>
                <w:noProof/>
                <w:sz w:val="15"/>
                <w:szCs w:val="15"/>
                <w:lang w:val="en-US"/>
              </w:rPr>
            </w:pPr>
            <w:r w:rsidRPr="00EE67F8">
              <w:rPr>
                <w:rFonts w:ascii="Arial" w:hAnsi="Arial" w:cs="Arial" w:hint="eastAsia"/>
                <w:noProof/>
                <w:sz w:val="15"/>
                <w:szCs w:val="15"/>
                <w:lang w:val="en-US"/>
              </w:rPr>
              <w:t>AAO</w:t>
            </w:r>
            <w:r w:rsidRPr="00EE67F8">
              <w:rPr>
                <w:rFonts w:ascii="Arial" w:hAnsi="Arial" w:cs="Arial"/>
                <w:noProof/>
                <w:sz w:val="15"/>
                <w:szCs w:val="15"/>
                <w:lang w:val="en-US"/>
              </w:rPr>
              <w:t xml:space="preserve"> nanochannels</w:t>
            </w:r>
            <w:r w:rsidRPr="00EE67F8">
              <w:rPr>
                <w:rFonts w:ascii="Arial" w:hAnsi="Arial" w:cs="Arial"/>
                <w:noProof/>
                <w:sz w:val="15"/>
                <w:szCs w:val="15"/>
                <w:vertAlign w:val="superscript"/>
                <w:lang w:val="en-US"/>
              </w:rPr>
              <w:t>[19]</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20F6161"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317952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hint="eastAsia"/>
                <w:noProof/>
                <w:sz w:val="15"/>
                <w:szCs w:val="15"/>
                <w:lang w:val="en-US"/>
              </w:rPr>
              <w:t>0</w:t>
            </w:r>
            <w:r w:rsidRPr="00EE67F8">
              <w:rPr>
                <w:rFonts w:ascii="Arial" w:hAnsi="Arial" w:cs="Arial"/>
                <w:noProof/>
                <w:sz w:val="15"/>
                <w:szCs w:val="15"/>
                <w:lang w:val="en-US"/>
              </w:rPr>
              <w:t>.1 mM/0.1 mM KCl</w:t>
            </w:r>
            <w:r w:rsidRPr="00EE67F8">
              <w:rPr>
                <w:rFonts w:ascii="Arial" w:hAnsi="Arial" w:cs="Arial"/>
                <w:noProof/>
                <w:sz w:val="15"/>
                <w:szCs w:val="15"/>
                <w:vertAlign w:val="superscript"/>
                <w:lang w:val="en-US"/>
              </w:rPr>
              <w:t>[a]</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AC143D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25.5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9A93E63"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7CCB3726"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5</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1B0FAF2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hint="eastAsia"/>
                <w:noProof/>
                <w:sz w:val="15"/>
                <w:szCs w:val="15"/>
                <w:lang w:val="en-US"/>
              </w:rPr>
              <w:t>3</w:t>
            </w:r>
            <w:r w:rsidRPr="00EE67F8">
              <w:rPr>
                <w:rFonts w:ascii="Arial" w:hAnsi="Arial" w:cs="Arial"/>
                <w:noProof/>
                <w:sz w:val="15"/>
                <w:szCs w:val="15"/>
                <w:lang w:val="en-US"/>
              </w:rPr>
              <w:t>0</w:t>
            </w:r>
          </w:p>
        </w:tc>
      </w:tr>
      <w:tr w:rsidR="00EE67F8" w:rsidRPr="00EE67F8" w14:paraId="5D91A5B9" w14:textId="77777777" w:rsidTr="001422DA">
        <w:trPr>
          <w:cantSplit/>
          <w:trHeight w:val="157"/>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455DC4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Solar thermoelectric nanofluidic</w:t>
            </w:r>
            <w:r w:rsidRPr="00EE67F8">
              <w:rPr>
                <w:rFonts w:ascii="Arial" w:hAnsi="Arial" w:cs="Arial"/>
                <w:noProof/>
                <w:sz w:val="15"/>
                <w:szCs w:val="15"/>
                <w:vertAlign w:val="superscript"/>
                <w:lang w:val="en-US"/>
              </w:rPr>
              <w:t>[20]</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CF04285" w14:textId="77777777" w:rsidR="00117122" w:rsidRPr="00EE67F8" w:rsidRDefault="00117122" w:rsidP="00117122">
            <w:pPr>
              <w:jc w:val="center"/>
              <w:rPr>
                <w:rFonts w:ascii="Arial" w:hAnsi="Arial" w:cs="Arial"/>
                <w:noProof/>
                <w:sz w:val="15"/>
                <w:szCs w:val="15"/>
                <w:lang w:val="en-US"/>
              </w:rPr>
            </w:pPr>
            <w:r w:rsidRPr="00EE67F8">
              <w:rPr>
                <w:rFonts w:ascii="Arial" w:hAnsi="Arial" w:cs="Arial" w:hint="eastAsia"/>
                <w:noProof/>
                <w:sz w:val="15"/>
                <w:szCs w:val="15"/>
                <w:lang w:val="en-US"/>
              </w:rPr>
              <w:t>-</w:t>
            </w:r>
            <w:r w:rsidRPr="00EE67F8">
              <w:rPr>
                <w:rFonts w:ascii="Arial" w:hAnsi="Arial" w:cs="Arial"/>
                <w:noProof/>
                <w:sz w:val="15"/>
                <w:szCs w:val="15"/>
                <w:lang w:val="en-US"/>
              </w:rPr>
              <w:t>0.0052</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834C109" w14:textId="77777777" w:rsidR="00117122" w:rsidRPr="00EE67F8" w:rsidRDefault="00117122" w:rsidP="00117122">
            <w:pPr>
              <w:jc w:val="center"/>
              <w:rPr>
                <w:rFonts w:ascii="Arial" w:hAnsi="Arial" w:cs="Arial"/>
                <w:noProof/>
                <w:sz w:val="15"/>
                <w:szCs w:val="15"/>
                <w:lang w:val="en-US"/>
              </w:rPr>
            </w:pP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ADE2C25" w14:textId="77777777" w:rsidR="00117122" w:rsidRPr="00EE67F8" w:rsidRDefault="00117122" w:rsidP="00117122">
            <w:pPr>
              <w:jc w:val="center"/>
              <w:rPr>
                <w:rFonts w:ascii="Arial" w:hAnsi="Arial" w:cs="Arial"/>
                <w:noProof/>
                <w:sz w:val="15"/>
                <w:szCs w:val="15"/>
                <w:lang w:val="en-US"/>
              </w:rPr>
            </w:pPr>
            <w:r w:rsidRPr="00EE67F8">
              <w:rPr>
                <w:rFonts w:ascii="Arial" w:hAnsi="Arial" w:cs="Arial" w:hint="eastAsia"/>
                <w:noProof/>
                <w:sz w:val="15"/>
                <w:szCs w:val="15"/>
                <w:lang w:val="en-US"/>
              </w:rPr>
              <w:t>4</w:t>
            </w:r>
            <w:r w:rsidRPr="00EE67F8">
              <w:rPr>
                <w:rFonts w:ascii="Arial" w:hAnsi="Arial" w:cs="Arial"/>
                <w:noProof/>
                <w:sz w:val="15"/>
                <w:szCs w:val="15"/>
                <w:lang w:val="en-US"/>
              </w:rPr>
              <w:t>.5</w:t>
            </w:r>
            <w:r w:rsidRPr="00EE67F8">
              <w:rPr>
                <w:rFonts w:ascii="Arial" w:hAnsi="Arial" w:cs="Arial" w:hint="eastAsia"/>
                <w:noProof/>
                <w:sz w:val="15"/>
                <w:szCs w:val="15"/>
                <w:lang w:val="en-US"/>
              </w:rPr>
              <w:t>×</w:t>
            </w:r>
            <w:r w:rsidRPr="00EE67F8">
              <w:rPr>
                <w:rFonts w:ascii="Arial" w:hAnsi="Arial" w:cs="Arial" w:hint="eastAsia"/>
                <w:noProof/>
                <w:sz w:val="15"/>
                <w:szCs w:val="15"/>
                <w:lang w:val="en-US"/>
              </w:rPr>
              <w:t>1</w:t>
            </w:r>
            <w:r w:rsidRPr="00EE67F8">
              <w:rPr>
                <w:rFonts w:ascii="Arial" w:hAnsi="Arial" w:cs="Arial"/>
                <w:noProof/>
                <w:sz w:val="15"/>
                <w:szCs w:val="15"/>
                <w:lang w:val="en-US"/>
              </w:rPr>
              <w:t>0-5</w:t>
            </w:r>
            <w:r w:rsidRPr="00EE67F8">
              <w:rPr>
                <w:rFonts w:ascii="Arial" w:hAnsi="Arial" w:cs="Arial"/>
                <w:noProof/>
                <w:sz w:val="15"/>
                <w:szCs w:val="15"/>
                <w:vertAlign w:val="superscript"/>
                <w:lang w:val="en-US"/>
              </w:rPr>
              <w:t>[a]</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C639357"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53184AE5" w14:textId="77777777" w:rsidR="00117122" w:rsidRPr="00EE67F8" w:rsidRDefault="00117122" w:rsidP="00117122">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65FE084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hint="eastAsia"/>
                <w:noProof/>
                <w:sz w:val="15"/>
                <w:szCs w:val="15"/>
                <w:lang w:val="en-US"/>
              </w:rPr>
              <w:t>3</w:t>
            </w:r>
            <w:r w:rsidRPr="00EE67F8">
              <w:rPr>
                <w:rFonts w:ascii="Arial" w:hAnsi="Arial" w:cs="Arial"/>
                <w:noProof/>
                <w:sz w:val="15"/>
                <w:szCs w:val="15"/>
                <w:lang w:val="en-US"/>
              </w:rPr>
              <w:t>5</w:t>
            </w:r>
          </w:p>
        </w:tc>
      </w:tr>
      <w:tr w:rsidR="00EE67F8" w:rsidRPr="00EE67F8" w14:paraId="2DF0B3F4" w14:textId="77777777" w:rsidTr="001422DA">
        <w:trPr>
          <w:cantSplit/>
          <w:trHeight w:val="247"/>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78FA10B"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Ultrasmall silica nanochannels</w:t>
            </w:r>
            <w:r w:rsidRPr="00EE67F8">
              <w:rPr>
                <w:rFonts w:ascii="Arial" w:hAnsi="Arial" w:cs="Arial"/>
                <w:noProof/>
                <w:sz w:val="15"/>
                <w:szCs w:val="15"/>
                <w:vertAlign w:val="superscript"/>
                <w:lang w:val="en-US"/>
              </w:rPr>
              <w:t>[21]</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C21FFFC"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F6629FB"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D656E4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1.0 (1.404</w:t>
            </w:r>
            <w:r w:rsidRPr="00EE67F8">
              <w:rPr>
                <w:rFonts w:ascii="Arial" w:hAnsi="Arial" w:cs="Arial"/>
                <w:noProof/>
                <w:sz w:val="15"/>
                <w:szCs w:val="15"/>
                <w:vertAlign w:val="superscript"/>
                <w:lang w:val="en-US"/>
              </w:rPr>
              <w:t>[a]</w:t>
            </w:r>
            <w:r w:rsidRPr="00EE67F8">
              <w:rPr>
                <w:rFonts w:ascii="Arial" w:hAnsi="Arial" w:cs="Arial"/>
                <w:noProof/>
                <w:sz w:val="15"/>
                <w:szCs w:val="15"/>
                <w:lang w:val="en-US"/>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0F1290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0.0327</w:t>
            </w:r>
          </w:p>
        </w:tc>
        <w:tc>
          <w:tcPr>
            <w:tcW w:w="1134" w:type="dxa"/>
            <w:tcBorders>
              <w:top w:val="single" w:sz="4" w:space="0" w:color="auto"/>
              <w:left w:val="single" w:sz="4" w:space="0" w:color="auto"/>
              <w:bottom w:val="single" w:sz="4" w:space="0" w:color="auto"/>
              <w:right w:val="single" w:sz="4" w:space="0" w:color="auto"/>
            </w:tcBorders>
            <w:vAlign w:val="center"/>
          </w:tcPr>
          <w:p w14:paraId="6EC0E8EE"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2</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79B4F38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10</w:t>
            </w:r>
          </w:p>
        </w:tc>
      </w:tr>
      <w:tr w:rsidR="00EE67F8" w:rsidRPr="00EE67F8" w14:paraId="3B0F5F1E" w14:textId="77777777" w:rsidTr="001422DA">
        <w:trPr>
          <w:cantSplit/>
          <w:trHeight w:val="209"/>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6346CF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Silica nanochannels</w:t>
            </w:r>
            <w:r w:rsidRPr="00EE67F8">
              <w:rPr>
                <w:rFonts w:ascii="Arial" w:hAnsi="Arial" w:cs="Arial"/>
                <w:noProof/>
                <w:sz w:val="15"/>
                <w:szCs w:val="15"/>
                <w:vertAlign w:val="superscript"/>
                <w:lang w:val="en-US"/>
              </w:rPr>
              <w:t>[22]</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445D51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0.002</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60DA40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 M/0.1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459BED5"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7.7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3E1A991"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0332E3DD" w14:textId="77777777" w:rsidR="00117122" w:rsidRPr="00EE67F8" w:rsidRDefault="00117122" w:rsidP="00117122">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525C5400" w14:textId="77777777" w:rsidR="00117122" w:rsidRPr="00EE67F8" w:rsidRDefault="00117122" w:rsidP="00117122">
            <w:pPr>
              <w:jc w:val="center"/>
              <w:rPr>
                <w:rFonts w:ascii="Arial" w:hAnsi="Arial" w:cs="Arial"/>
                <w:noProof/>
                <w:sz w:val="15"/>
                <w:szCs w:val="15"/>
                <w:lang w:val="en-US"/>
              </w:rPr>
            </w:pPr>
          </w:p>
        </w:tc>
      </w:tr>
      <w:tr w:rsidR="00EE67F8" w:rsidRPr="00EE67F8" w14:paraId="741A6EF2" w14:textId="77777777" w:rsidTr="001422DA">
        <w:trPr>
          <w:cantSplit/>
          <w:trHeight w:val="157"/>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7C0C795"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Ultrathin silica isoporous membrane</w:t>
            </w:r>
            <w:r w:rsidRPr="00EE67F8">
              <w:rPr>
                <w:rFonts w:ascii="Arial" w:hAnsi="Arial" w:cs="Arial"/>
                <w:noProof/>
                <w:sz w:val="15"/>
                <w:szCs w:val="15"/>
                <w:vertAlign w:val="superscript"/>
                <w:lang w:val="en-US"/>
              </w:rPr>
              <w:t>[23]</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9B5762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0.015</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18158A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A33E7C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0.024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047E12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0.25</w:t>
            </w:r>
          </w:p>
        </w:tc>
        <w:tc>
          <w:tcPr>
            <w:tcW w:w="1134" w:type="dxa"/>
            <w:tcBorders>
              <w:top w:val="single" w:sz="4" w:space="0" w:color="auto"/>
              <w:left w:val="single" w:sz="4" w:space="0" w:color="auto"/>
              <w:bottom w:val="single" w:sz="4" w:space="0" w:color="auto"/>
              <w:right w:val="single" w:sz="4" w:space="0" w:color="auto"/>
            </w:tcBorders>
            <w:vAlign w:val="center"/>
          </w:tcPr>
          <w:p w14:paraId="6095243A"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2</w:t>
            </w:r>
            <w:r w:rsidRPr="00EE67F8">
              <w:rPr>
                <w:rFonts w:ascii="Arial" w:eastAsiaTheme="minorEastAsia" w:hAnsi="Arial" w:cs="Arial"/>
                <w:noProof/>
                <w:sz w:val="15"/>
                <w:szCs w:val="15"/>
                <w:lang w:val="en-US" w:eastAsia="zh-CN"/>
              </w:rPr>
              <w:t>20</w:t>
            </w:r>
          </w:p>
        </w:tc>
        <w:tc>
          <w:tcPr>
            <w:tcW w:w="567" w:type="dxa"/>
            <w:tcBorders>
              <w:top w:val="single" w:sz="4" w:space="0" w:color="auto"/>
              <w:left w:val="single" w:sz="4" w:space="0" w:color="auto"/>
              <w:bottom w:val="single" w:sz="4" w:space="0" w:color="auto"/>
              <w:right w:val="single" w:sz="4" w:space="0" w:color="auto"/>
            </w:tcBorders>
            <w:vAlign w:val="center"/>
          </w:tcPr>
          <w:p w14:paraId="549BB277" w14:textId="77777777" w:rsidR="00117122" w:rsidRPr="00EE67F8" w:rsidRDefault="00117122" w:rsidP="00117122">
            <w:pPr>
              <w:jc w:val="center"/>
              <w:rPr>
                <w:rFonts w:ascii="Arial" w:hAnsi="Arial" w:cs="Arial"/>
                <w:noProof/>
                <w:sz w:val="15"/>
                <w:szCs w:val="15"/>
                <w:lang w:val="en-US"/>
              </w:rPr>
            </w:pPr>
          </w:p>
        </w:tc>
      </w:tr>
      <w:tr w:rsidR="00EE67F8" w:rsidRPr="00EE67F8" w14:paraId="23FED6E0" w14:textId="77777777" w:rsidTr="001422DA">
        <w:trPr>
          <w:cantSplit/>
          <w:trHeight w:val="105"/>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51F337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Nanofluidic crystal silicon</w:t>
            </w:r>
            <w:r w:rsidRPr="00EE67F8">
              <w:rPr>
                <w:rFonts w:ascii="Arial" w:hAnsi="Arial" w:cs="Arial"/>
                <w:noProof/>
                <w:sz w:val="15"/>
                <w:szCs w:val="15"/>
                <w:vertAlign w:val="superscript"/>
                <w:lang w:val="en-US"/>
              </w:rPr>
              <w:t>[24]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9058E3C"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52E43E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0.1 M/0.1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AEFBFE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2.82</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A0B36D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0.00532</w:t>
            </w:r>
          </w:p>
        </w:tc>
        <w:tc>
          <w:tcPr>
            <w:tcW w:w="1134" w:type="dxa"/>
            <w:tcBorders>
              <w:top w:val="single" w:sz="4" w:space="0" w:color="auto"/>
              <w:left w:val="single" w:sz="4" w:space="0" w:color="auto"/>
              <w:bottom w:val="single" w:sz="4" w:space="0" w:color="auto"/>
              <w:right w:val="single" w:sz="4" w:space="0" w:color="auto"/>
            </w:tcBorders>
            <w:vAlign w:val="center"/>
          </w:tcPr>
          <w:p w14:paraId="1B43CD3E"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300</w:t>
            </w:r>
          </w:p>
        </w:tc>
        <w:tc>
          <w:tcPr>
            <w:tcW w:w="567" w:type="dxa"/>
            <w:tcBorders>
              <w:top w:val="single" w:sz="4" w:space="0" w:color="auto"/>
              <w:left w:val="single" w:sz="4" w:space="0" w:color="auto"/>
              <w:bottom w:val="single" w:sz="4" w:space="0" w:color="auto"/>
              <w:right w:val="single" w:sz="4" w:space="0" w:color="auto"/>
            </w:tcBorders>
            <w:vAlign w:val="center"/>
          </w:tcPr>
          <w:p w14:paraId="1325962C" w14:textId="77777777" w:rsidR="00117122" w:rsidRPr="00EE67F8" w:rsidRDefault="00117122" w:rsidP="00117122">
            <w:pPr>
              <w:jc w:val="center"/>
              <w:rPr>
                <w:rFonts w:ascii="Arial" w:hAnsi="Arial" w:cs="Arial"/>
                <w:noProof/>
                <w:sz w:val="15"/>
                <w:szCs w:val="15"/>
                <w:lang w:val="en-US"/>
              </w:rPr>
            </w:pPr>
          </w:p>
        </w:tc>
      </w:tr>
      <w:tr w:rsidR="00EE67F8" w:rsidRPr="00EE67F8" w14:paraId="7BA9D02F" w14:textId="77777777" w:rsidTr="001422DA">
        <w:trPr>
          <w:cantSplit/>
          <w:trHeight w:val="195"/>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2860E65"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Silica</w:t>
            </w:r>
            <w:r w:rsidRPr="00EE67F8">
              <w:rPr>
                <w:rFonts w:ascii="Arial" w:hAnsi="Arial" w:cs="Arial"/>
                <w:noProof/>
                <w:sz w:val="15"/>
                <w:szCs w:val="15"/>
                <w:vertAlign w:val="superscript"/>
                <w:lang w:val="en-US"/>
              </w:rPr>
              <w:t>[25]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BE2E2F3"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A296F3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300 mM/0.1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29BF01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3.9</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3A8CCB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55.7 μm</w:t>
            </w:r>
            <w:r w:rsidRPr="00EE67F8">
              <w:rPr>
                <w:rFonts w:ascii="Arial" w:hAnsi="Arial" w:cs="Arial"/>
                <w:noProof/>
                <w:sz w:val="15"/>
                <w:szCs w:val="15"/>
                <w:vertAlign w:val="superscript"/>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6DC29F75"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4000</w:t>
            </w:r>
          </w:p>
        </w:tc>
        <w:tc>
          <w:tcPr>
            <w:tcW w:w="567" w:type="dxa"/>
            <w:tcBorders>
              <w:top w:val="single" w:sz="4" w:space="0" w:color="auto"/>
              <w:left w:val="single" w:sz="4" w:space="0" w:color="auto"/>
              <w:bottom w:val="single" w:sz="4" w:space="0" w:color="auto"/>
              <w:right w:val="single" w:sz="4" w:space="0" w:color="auto"/>
            </w:tcBorders>
            <w:vAlign w:val="center"/>
          </w:tcPr>
          <w:p w14:paraId="5E6C4BEE" w14:textId="77777777" w:rsidR="00117122" w:rsidRPr="00EE67F8" w:rsidRDefault="00117122" w:rsidP="00117122">
            <w:pPr>
              <w:jc w:val="center"/>
              <w:rPr>
                <w:rFonts w:ascii="Arial" w:hAnsi="Arial" w:cs="Arial"/>
                <w:noProof/>
                <w:sz w:val="15"/>
                <w:szCs w:val="15"/>
                <w:lang w:val="en-US"/>
              </w:rPr>
            </w:pPr>
          </w:p>
        </w:tc>
      </w:tr>
      <w:tr w:rsidR="00EE67F8" w:rsidRPr="00EE67F8" w14:paraId="7B1A8EC7" w14:textId="77777777" w:rsidTr="001422DA">
        <w:trPr>
          <w:cantSplit/>
          <w:trHeight w:val="285"/>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CA49C6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Black phosphorus membranes</w:t>
            </w:r>
            <w:r w:rsidRPr="00EE67F8">
              <w:rPr>
                <w:rFonts w:ascii="Arial" w:hAnsi="Arial" w:cs="Arial"/>
                <w:noProof/>
                <w:sz w:val="15"/>
                <w:szCs w:val="15"/>
                <w:vertAlign w:val="superscript"/>
                <w:lang w:val="en-US"/>
              </w:rPr>
              <w:t>[26]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210E2A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0.002</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CD4D6B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0.6 M/0.004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C3E42C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4.7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049741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5CF6AA62"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noProof/>
                <w:sz w:val="15"/>
                <w:szCs w:val="15"/>
                <w:lang w:val="en-US" w:eastAsia="zh-CN"/>
              </w:rPr>
              <w:t>40</w:t>
            </w:r>
          </w:p>
        </w:tc>
        <w:tc>
          <w:tcPr>
            <w:tcW w:w="567" w:type="dxa"/>
            <w:tcBorders>
              <w:top w:val="single" w:sz="4" w:space="0" w:color="auto"/>
              <w:left w:val="single" w:sz="4" w:space="0" w:color="auto"/>
              <w:bottom w:val="single" w:sz="4" w:space="0" w:color="auto"/>
              <w:right w:val="single" w:sz="4" w:space="0" w:color="auto"/>
            </w:tcBorders>
            <w:vAlign w:val="center"/>
          </w:tcPr>
          <w:p w14:paraId="7DF35541" w14:textId="77777777" w:rsidR="00117122" w:rsidRPr="00EE67F8" w:rsidRDefault="00117122" w:rsidP="00117122">
            <w:pPr>
              <w:jc w:val="center"/>
              <w:rPr>
                <w:rFonts w:ascii="Arial" w:hAnsi="Arial" w:cs="Arial"/>
                <w:noProof/>
                <w:sz w:val="15"/>
                <w:szCs w:val="15"/>
                <w:lang w:val="en-US"/>
              </w:rPr>
            </w:pPr>
          </w:p>
        </w:tc>
      </w:tr>
      <w:tr w:rsidR="00EE67F8" w:rsidRPr="00EE67F8" w14:paraId="7AD49DB5" w14:textId="77777777" w:rsidTr="001422DA">
        <w:trPr>
          <w:cantSplit/>
          <w:trHeight w:val="233"/>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4E4655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2D metallic MoS</w:t>
            </w:r>
            <w:r w:rsidRPr="00EE67F8">
              <w:rPr>
                <w:rFonts w:ascii="Arial" w:hAnsi="Arial" w:cs="Arial"/>
                <w:noProof/>
                <w:sz w:val="15"/>
                <w:szCs w:val="15"/>
                <w:vertAlign w:val="subscript"/>
                <w:lang w:val="en-US"/>
              </w:rPr>
              <w:t>2</w:t>
            </w:r>
            <w:r w:rsidRPr="00EE67F8">
              <w:rPr>
                <w:rFonts w:ascii="Arial" w:hAnsi="Arial" w:cs="Arial"/>
                <w:noProof/>
                <w:sz w:val="15"/>
                <w:szCs w:val="15"/>
                <w:vertAlign w:val="superscript"/>
                <w:lang w:val="en-US"/>
              </w:rPr>
              <w:t>[27]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910E752"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886DC0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8B4BF75"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6.7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CB9D3E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10022912"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2</w:t>
            </w:r>
            <w:r w:rsidRPr="00EE67F8">
              <w:rPr>
                <w:rFonts w:ascii="Arial" w:eastAsiaTheme="minorEastAsia" w:hAnsi="Arial" w:cs="Arial"/>
                <w:noProof/>
                <w:sz w:val="15"/>
                <w:szCs w:val="15"/>
                <w:lang w:val="en-US" w:eastAsia="zh-CN"/>
              </w:rPr>
              <w:t>3</w:t>
            </w:r>
          </w:p>
        </w:tc>
        <w:tc>
          <w:tcPr>
            <w:tcW w:w="567" w:type="dxa"/>
            <w:tcBorders>
              <w:top w:val="single" w:sz="4" w:space="0" w:color="auto"/>
              <w:left w:val="single" w:sz="4" w:space="0" w:color="auto"/>
              <w:bottom w:val="single" w:sz="4" w:space="0" w:color="auto"/>
              <w:right w:val="single" w:sz="4" w:space="0" w:color="auto"/>
            </w:tcBorders>
            <w:vAlign w:val="center"/>
          </w:tcPr>
          <w:p w14:paraId="3DEE5235" w14:textId="77777777" w:rsidR="00117122" w:rsidRPr="00EE67F8" w:rsidRDefault="00117122" w:rsidP="00117122">
            <w:pPr>
              <w:jc w:val="center"/>
              <w:rPr>
                <w:rFonts w:ascii="Arial" w:hAnsi="Arial" w:cs="Arial"/>
                <w:noProof/>
                <w:sz w:val="15"/>
                <w:szCs w:val="15"/>
                <w:lang w:val="en-US"/>
              </w:rPr>
            </w:pPr>
          </w:p>
        </w:tc>
      </w:tr>
      <w:tr w:rsidR="00EE67F8" w:rsidRPr="00EE67F8" w14:paraId="5945E910" w14:textId="77777777" w:rsidTr="001422DA">
        <w:trPr>
          <w:cantSplit/>
          <w:trHeight w:val="181"/>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9B31C85" w14:textId="77777777" w:rsidR="00117122" w:rsidRPr="00EE67F8" w:rsidRDefault="00117122" w:rsidP="00117122">
            <w:pPr>
              <w:jc w:val="center"/>
              <w:rPr>
                <w:rFonts w:ascii="Arial" w:hAnsi="Arial" w:cs="Arial"/>
                <w:noProof/>
                <w:sz w:val="15"/>
                <w:szCs w:val="15"/>
                <w:vertAlign w:val="superscript"/>
                <w:lang w:val="en-US"/>
              </w:rPr>
            </w:pPr>
            <w:r w:rsidRPr="00EE67F8">
              <w:rPr>
                <w:rFonts w:ascii="Arial" w:hAnsi="Arial" w:cs="Arial"/>
                <w:noProof/>
                <w:sz w:val="15"/>
                <w:szCs w:val="15"/>
                <w:lang w:val="en-US"/>
              </w:rPr>
              <w:t>Single-layer MoS</w:t>
            </w:r>
            <w:r w:rsidRPr="00EE67F8">
              <w:rPr>
                <w:rFonts w:ascii="Arial" w:hAnsi="Arial" w:cs="Arial"/>
                <w:noProof/>
                <w:sz w:val="15"/>
                <w:szCs w:val="15"/>
                <w:vertAlign w:val="subscript"/>
                <w:lang w:val="en-US"/>
              </w:rPr>
              <w:t>2</w:t>
            </w:r>
            <w:r w:rsidRPr="00EE67F8">
              <w:rPr>
                <w:rFonts w:ascii="Arial" w:hAnsi="Arial" w:cs="Arial"/>
                <w:noProof/>
                <w:sz w:val="15"/>
                <w:szCs w:val="15"/>
                <w:vertAlign w:val="superscript"/>
                <w:lang w:val="en-US"/>
              </w:rPr>
              <w:t>[28]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759E637"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hAnsi="Arial" w:cs="Arial"/>
                <w:noProof/>
                <w:sz w:val="15"/>
                <w:szCs w:val="15"/>
                <w:lang w:val="en-US"/>
              </w:rPr>
              <w:t>0.0469</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EE1CC4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 M/1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765D89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1000000</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A2440B8"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100 nm</w:t>
            </w:r>
            <w:r w:rsidRPr="00EE67F8">
              <w:rPr>
                <w:rFonts w:ascii="Arial" w:hAnsi="Arial" w:cs="Arial"/>
                <w:noProof/>
                <w:sz w:val="15"/>
                <w:szCs w:val="15"/>
                <w:vertAlign w:val="superscript"/>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6BD3C170"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9</w:t>
            </w:r>
            <w:r w:rsidRPr="00EE67F8">
              <w:rPr>
                <w:rFonts w:ascii="Arial" w:eastAsiaTheme="minorEastAsia" w:hAnsi="Arial" w:cs="Arial"/>
                <w:noProof/>
                <w:sz w:val="15"/>
                <w:szCs w:val="15"/>
                <w:lang w:val="en-US" w:eastAsia="zh-CN"/>
              </w:rPr>
              <w:t>400</w:t>
            </w:r>
          </w:p>
        </w:tc>
        <w:tc>
          <w:tcPr>
            <w:tcW w:w="567" w:type="dxa"/>
            <w:tcBorders>
              <w:top w:val="single" w:sz="4" w:space="0" w:color="auto"/>
              <w:left w:val="single" w:sz="4" w:space="0" w:color="auto"/>
              <w:bottom w:val="single" w:sz="4" w:space="0" w:color="auto"/>
              <w:right w:val="single" w:sz="4" w:space="0" w:color="auto"/>
            </w:tcBorders>
            <w:vAlign w:val="center"/>
          </w:tcPr>
          <w:p w14:paraId="35B0C36C" w14:textId="77777777" w:rsidR="00117122" w:rsidRPr="00EE67F8" w:rsidRDefault="00117122" w:rsidP="00117122">
            <w:pPr>
              <w:jc w:val="center"/>
              <w:rPr>
                <w:rFonts w:ascii="Arial" w:hAnsi="Arial" w:cs="Arial"/>
                <w:noProof/>
                <w:sz w:val="15"/>
                <w:szCs w:val="15"/>
                <w:lang w:val="en-US"/>
              </w:rPr>
            </w:pPr>
          </w:p>
        </w:tc>
      </w:tr>
      <w:tr w:rsidR="00EE67F8" w:rsidRPr="00EE67F8" w14:paraId="7B60DF00" w14:textId="77777777" w:rsidTr="001422DA">
        <w:trPr>
          <w:cantSplit/>
          <w:trHeight w:val="271"/>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A0AFB0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Montmoril-modification lamellae</w:t>
            </w:r>
            <w:r w:rsidRPr="00EE67F8">
              <w:rPr>
                <w:rFonts w:ascii="Arial" w:hAnsi="Arial" w:cs="Arial"/>
                <w:noProof/>
                <w:sz w:val="15"/>
                <w:szCs w:val="15"/>
                <w:vertAlign w:val="superscript"/>
                <w:lang w:val="en-US"/>
              </w:rPr>
              <w:t>[29]</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24E25AC"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B080C4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 M/1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ECCD77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0.15 (0.34</w:t>
            </w:r>
            <w:r w:rsidRPr="00EE67F8">
              <w:rPr>
                <w:rFonts w:ascii="Arial" w:hAnsi="Arial" w:cs="Arial"/>
                <w:noProof/>
                <w:sz w:val="15"/>
                <w:szCs w:val="15"/>
                <w:vertAlign w:val="superscript"/>
                <w:lang w:val="en-US"/>
              </w:rPr>
              <w:t>[a]</w:t>
            </w:r>
            <w:r w:rsidRPr="00EE67F8">
              <w:rPr>
                <w:rFonts w:ascii="Arial" w:hAnsi="Arial" w:cs="Arial"/>
                <w:noProof/>
                <w:sz w:val="15"/>
                <w:szCs w:val="15"/>
                <w:lang w:val="en-US"/>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94E6CA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0.785</w:t>
            </w:r>
          </w:p>
        </w:tc>
        <w:tc>
          <w:tcPr>
            <w:tcW w:w="1134" w:type="dxa"/>
            <w:tcBorders>
              <w:top w:val="single" w:sz="4" w:space="0" w:color="auto"/>
              <w:left w:val="single" w:sz="4" w:space="0" w:color="auto"/>
              <w:bottom w:val="single" w:sz="4" w:space="0" w:color="auto"/>
              <w:right w:val="single" w:sz="4" w:space="0" w:color="auto"/>
            </w:tcBorders>
            <w:vAlign w:val="center"/>
          </w:tcPr>
          <w:p w14:paraId="00AA7ABE"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10</w:t>
            </w:r>
          </w:p>
        </w:tc>
        <w:tc>
          <w:tcPr>
            <w:tcW w:w="567" w:type="dxa"/>
            <w:tcBorders>
              <w:top w:val="single" w:sz="4" w:space="0" w:color="auto"/>
              <w:left w:val="single" w:sz="4" w:space="0" w:color="auto"/>
              <w:bottom w:val="single" w:sz="4" w:space="0" w:color="auto"/>
              <w:right w:val="single" w:sz="4" w:space="0" w:color="auto"/>
            </w:tcBorders>
            <w:vAlign w:val="center"/>
          </w:tcPr>
          <w:p w14:paraId="2733701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30</w:t>
            </w:r>
          </w:p>
        </w:tc>
      </w:tr>
      <w:tr w:rsidR="00EE67F8" w:rsidRPr="00EE67F8" w14:paraId="41E4A366"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E57FFD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Nanokaolinite membranes</w:t>
            </w:r>
            <w:r w:rsidRPr="00EE67F8">
              <w:rPr>
                <w:rFonts w:ascii="Arial" w:hAnsi="Arial" w:cs="Arial"/>
                <w:noProof/>
                <w:sz w:val="15"/>
                <w:szCs w:val="15"/>
                <w:vertAlign w:val="superscript"/>
                <w:lang w:val="en-US"/>
              </w:rPr>
              <w:t>[30]</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0FFC96F"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FDF5C6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0.1 M/0.001 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6E7996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0.18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CB3BDD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0.2</w:t>
            </w:r>
          </w:p>
        </w:tc>
        <w:tc>
          <w:tcPr>
            <w:tcW w:w="1134" w:type="dxa"/>
            <w:tcBorders>
              <w:top w:val="single" w:sz="4" w:space="0" w:color="auto"/>
              <w:left w:val="single" w:sz="4" w:space="0" w:color="auto"/>
              <w:bottom w:val="single" w:sz="4" w:space="0" w:color="auto"/>
              <w:right w:val="single" w:sz="4" w:space="0" w:color="auto"/>
            </w:tcBorders>
            <w:vAlign w:val="center"/>
          </w:tcPr>
          <w:p w14:paraId="768795E2"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2</w:t>
            </w:r>
            <w:r w:rsidRPr="00EE67F8">
              <w:rPr>
                <w:rFonts w:ascii="Arial" w:eastAsiaTheme="minorEastAsia" w:hAnsi="Arial" w:cs="Arial"/>
                <w:noProof/>
                <w:sz w:val="15"/>
                <w:szCs w:val="15"/>
                <w:lang w:val="en-US" w:eastAsia="zh-CN"/>
              </w:rPr>
              <w:t>50</w:t>
            </w:r>
          </w:p>
        </w:tc>
        <w:tc>
          <w:tcPr>
            <w:tcW w:w="567" w:type="dxa"/>
            <w:tcBorders>
              <w:top w:val="single" w:sz="4" w:space="0" w:color="auto"/>
              <w:left w:val="single" w:sz="4" w:space="0" w:color="auto"/>
              <w:bottom w:val="single" w:sz="4" w:space="0" w:color="auto"/>
              <w:right w:val="single" w:sz="4" w:space="0" w:color="auto"/>
            </w:tcBorders>
            <w:vAlign w:val="center"/>
          </w:tcPr>
          <w:p w14:paraId="4A8DEDB2" w14:textId="77777777" w:rsidR="00117122" w:rsidRPr="00EE67F8" w:rsidRDefault="00117122" w:rsidP="00117122">
            <w:pPr>
              <w:jc w:val="center"/>
              <w:rPr>
                <w:rFonts w:ascii="Arial" w:hAnsi="Arial" w:cs="Arial"/>
                <w:noProof/>
                <w:sz w:val="15"/>
                <w:szCs w:val="15"/>
                <w:lang w:val="en-US"/>
              </w:rPr>
            </w:pPr>
          </w:p>
        </w:tc>
      </w:tr>
      <w:tr w:rsidR="00EE67F8" w:rsidRPr="00EE67F8" w14:paraId="117A178B" w14:textId="77777777" w:rsidTr="001422DA">
        <w:trPr>
          <w:cantSplit/>
          <w:trHeight w:val="167"/>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B5D62CF" w14:textId="0F1AF2A1" w:rsidR="00117122" w:rsidRPr="00EE67F8" w:rsidRDefault="00E90276" w:rsidP="00117122">
            <w:pPr>
              <w:jc w:val="center"/>
              <w:rPr>
                <w:rFonts w:ascii="Arial" w:eastAsiaTheme="minorEastAsia" w:hAnsi="Arial" w:cs="Arial"/>
                <w:b/>
                <w:noProof/>
                <w:sz w:val="15"/>
                <w:szCs w:val="15"/>
                <w:lang w:val="en-US" w:eastAsia="zh-CN"/>
              </w:rPr>
            </w:pPr>
            <w:r w:rsidRPr="00EE67F8">
              <w:rPr>
                <w:rFonts w:ascii="Arial" w:eastAsiaTheme="minorEastAsia" w:hAnsi="Arial" w:cs="Arial" w:hint="eastAsia"/>
                <w:b/>
                <w:noProof/>
                <w:sz w:val="15"/>
                <w:szCs w:val="15"/>
                <w:lang w:val="en-US" w:eastAsia="zh-CN"/>
              </w:rPr>
              <w:t>Polymers</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8A48879"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B146BBC" w14:textId="77777777" w:rsidR="00117122" w:rsidRPr="00EE67F8" w:rsidRDefault="00117122" w:rsidP="00117122">
            <w:pPr>
              <w:jc w:val="center"/>
              <w:rPr>
                <w:rFonts w:ascii="Arial" w:hAnsi="Arial" w:cs="Arial"/>
                <w:noProof/>
                <w:sz w:val="15"/>
                <w:szCs w:val="15"/>
                <w:lang w:val="en-US"/>
              </w:rPr>
            </w:pP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9760D14"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A47C415"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7E3A095B" w14:textId="77777777" w:rsidR="00117122" w:rsidRPr="00EE67F8" w:rsidRDefault="00117122" w:rsidP="00117122">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1385DCF3" w14:textId="77777777" w:rsidR="00117122" w:rsidRPr="00EE67F8" w:rsidRDefault="00117122" w:rsidP="00117122">
            <w:pPr>
              <w:jc w:val="center"/>
              <w:rPr>
                <w:rFonts w:ascii="Arial" w:hAnsi="Arial" w:cs="Arial"/>
                <w:noProof/>
                <w:sz w:val="15"/>
                <w:szCs w:val="15"/>
                <w:lang w:val="en-US"/>
              </w:rPr>
            </w:pPr>
          </w:p>
        </w:tc>
      </w:tr>
      <w:tr w:rsidR="00EE67F8" w:rsidRPr="00EE67F8" w14:paraId="3172CEF6"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3E5EAF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lastRenderedPageBreak/>
              <w:t>Janus 3D porous membrane</w:t>
            </w:r>
            <w:r w:rsidRPr="00EE67F8">
              <w:rPr>
                <w:rFonts w:ascii="Arial" w:hAnsi="Arial" w:cs="Arial"/>
                <w:noProof/>
                <w:sz w:val="15"/>
                <w:szCs w:val="15"/>
                <w:vertAlign w:val="superscript"/>
                <w:lang w:val="en-US"/>
              </w:rPr>
              <w:t>[31]</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674CE4A"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0.05</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A1AD9A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31DB828"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2. 66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CDCC875"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1D031CDA"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1B76A3B3" w14:textId="77777777" w:rsidR="00117122" w:rsidRPr="00EE67F8" w:rsidRDefault="00117122" w:rsidP="00117122">
            <w:pPr>
              <w:jc w:val="center"/>
              <w:rPr>
                <w:rFonts w:ascii="Arial" w:hAnsi="Arial" w:cs="Arial"/>
                <w:noProof/>
                <w:sz w:val="15"/>
                <w:szCs w:val="15"/>
                <w:lang w:val="en-US"/>
              </w:rPr>
            </w:pPr>
          </w:p>
        </w:tc>
      </w:tr>
      <w:tr w:rsidR="00EE67F8" w:rsidRPr="00EE67F8" w14:paraId="15046F4F" w14:textId="77777777" w:rsidTr="001422DA">
        <w:trPr>
          <w:cantSplit/>
          <w:trHeight w:val="205"/>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C7A9168"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PVA gel electrolytes</w:t>
            </w:r>
            <w:r w:rsidRPr="00EE67F8">
              <w:rPr>
                <w:rFonts w:ascii="Arial" w:hAnsi="Arial" w:cs="Arial"/>
                <w:noProof/>
                <w:sz w:val="15"/>
                <w:szCs w:val="15"/>
                <w:vertAlign w:val="superscript"/>
                <w:lang w:val="en-US"/>
              </w:rPr>
              <w:t>[32]</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528F4A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0.005</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F3FB65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100 mM/0.1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A43F0F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0.624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FE83DD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0B98EB13"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00</w:t>
            </w:r>
          </w:p>
        </w:tc>
        <w:tc>
          <w:tcPr>
            <w:tcW w:w="567" w:type="dxa"/>
            <w:tcBorders>
              <w:top w:val="single" w:sz="4" w:space="0" w:color="auto"/>
              <w:left w:val="single" w:sz="4" w:space="0" w:color="auto"/>
              <w:bottom w:val="single" w:sz="4" w:space="0" w:color="auto"/>
              <w:right w:val="single" w:sz="4" w:space="0" w:color="auto"/>
            </w:tcBorders>
            <w:vAlign w:val="center"/>
          </w:tcPr>
          <w:p w14:paraId="047EF187" w14:textId="77777777" w:rsidR="00117122" w:rsidRPr="00EE67F8" w:rsidRDefault="00117122" w:rsidP="00117122">
            <w:pPr>
              <w:jc w:val="center"/>
              <w:rPr>
                <w:rFonts w:ascii="Arial" w:hAnsi="Arial" w:cs="Arial"/>
                <w:noProof/>
                <w:sz w:val="15"/>
                <w:szCs w:val="15"/>
                <w:lang w:val="en-US"/>
              </w:rPr>
            </w:pPr>
          </w:p>
        </w:tc>
      </w:tr>
      <w:tr w:rsidR="00EE67F8" w:rsidRPr="00EE67F8" w14:paraId="55296B20"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62EE411"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Three-dimensional hydrogel interface</w:t>
            </w:r>
            <w:r w:rsidRPr="00EE67F8">
              <w:rPr>
                <w:rFonts w:ascii="Arial" w:hAnsi="Arial" w:cs="Arial"/>
                <w:noProof/>
                <w:sz w:val="15"/>
                <w:szCs w:val="15"/>
                <w:vertAlign w:val="superscript"/>
                <w:lang w:val="en-US"/>
              </w:rPr>
              <w:t>[33]</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FF04D1F"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0CB7C2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966882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5.06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781CF0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39F13FDA"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4</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772B5A05" w14:textId="77777777" w:rsidR="00117122" w:rsidRPr="00EE67F8" w:rsidRDefault="00117122" w:rsidP="00117122">
            <w:pPr>
              <w:jc w:val="center"/>
              <w:rPr>
                <w:rFonts w:ascii="Arial" w:hAnsi="Arial" w:cs="Arial"/>
                <w:noProof/>
                <w:sz w:val="15"/>
                <w:szCs w:val="15"/>
                <w:lang w:val="en-US"/>
              </w:rPr>
            </w:pPr>
          </w:p>
        </w:tc>
      </w:tr>
      <w:tr w:rsidR="00EE67F8" w:rsidRPr="00EE67F8" w14:paraId="1B674320"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0FF877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TOCNs/PET</w:t>
            </w:r>
            <w:r w:rsidRPr="00EE67F8">
              <w:rPr>
                <w:rFonts w:ascii="Arial" w:hAnsi="Arial" w:cs="Arial"/>
                <w:noProof/>
                <w:sz w:val="15"/>
                <w:szCs w:val="15"/>
                <w:vertAlign w:val="superscript"/>
                <w:lang w:val="en-US"/>
              </w:rPr>
              <w:t>[34]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5FC95BA"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-0.012</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608F4E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0A9520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0.96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F0D6F6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9</w:t>
            </w:r>
          </w:p>
        </w:tc>
        <w:tc>
          <w:tcPr>
            <w:tcW w:w="1134" w:type="dxa"/>
            <w:tcBorders>
              <w:top w:val="single" w:sz="4" w:space="0" w:color="auto"/>
              <w:left w:val="single" w:sz="4" w:space="0" w:color="auto"/>
              <w:bottom w:val="single" w:sz="4" w:space="0" w:color="auto"/>
              <w:right w:val="single" w:sz="4" w:space="0" w:color="auto"/>
            </w:tcBorders>
            <w:vAlign w:val="center"/>
          </w:tcPr>
          <w:p w14:paraId="7178AE0B"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00</w:t>
            </w:r>
          </w:p>
        </w:tc>
        <w:tc>
          <w:tcPr>
            <w:tcW w:w="567" w:type="dxa"/>
            <w:tcBorders>
              <w:top w:val="single" w:sz="4" w:space="0" w:color="auto"/>
              <w:left w:val="single" w:sz="4" w:space="0" w:color="auto"/>
              <w:bottom w:val="single" w:sz="4" w:space="0" w:color="auto"/>
              <w:right w:val="single" w:sz="4" w:space="0" w:color="auto"/>
            </w:tcBorders>
            <w:vAlign w:val="center"/>
          </w:tcPr>
          <w:p w14:paraId="3DB9C92B" w14:textId="77777777" w:rsidR="00117122" w:rsidRPr="00EE67F8" w:rsidRDefault="00117122" w:rsidP="00117122">
            <w:pPr>
              <w:jc w:val="center"/>
              <w:rPr>
                <w:rFonts w:ascii="Arial" w:hAnsi="Arial" w:cs="Arial"/>
                <w:noProof/>
                <w:sz w:val="15"/>
                <w:szCs w:val="15"/>
                <w:lang w:val="en-US"/>
              </w:rPr>
            </w:pPr>
          </w:p>
        </w:tc>
      </w:tr>
      <w:tr w:rsidR="00EE67F8" w:rsidRPr="00EE67F8" w14:paraId="0C1481C0"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386E78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Janus membranes (PSS)</w:t>
            </w:r>
            <w:r w:rsidRPr="00EE67F8">
              <w:rPr>
                <w:rFonts w:ascii="Arial" w:hAnsi="Arial" w:cs="Arial"/>
                <w:noProof/>
                <w:sz w:val="15"/>
                <w:szCs w:val="15"/>
                <w:vertAlign w:val="superscript"/>
                <w:lang w:val="en-US"/>
              </w:rPr>
              <w:t>[35]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96E36FC"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44039D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EF6B95A"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2.04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B2A284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6B57F4C5"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2</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285626A0" w14:textId="77777777" w:rsidR="00117122" w:rsidRPr="00EE67F8" w:rsidRDefault="00117122" w:rsidP="00117122">
            <w:pPr>
              <w:jc w:val="center"/>
              <w:rPr>
                <w:rFonts w:ascii="Arial" w:hAnsi="Arial" w:cs="Arial"/>
                <w:noProof/>
                <w:sz w:val="15"/>
                <w:szCs w:val="15"/>
                <w:lang w:val="en-US"/>
              </w:rPr>
            </w:pPr>
          </w:p>
        </w:tc>
      </w:tr>
      <w:tr w:rsidR="00EE67F8" w:rsidRPr="00EE67F8" w14:paraId="17D423AC"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9C24A0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Single-ion-selectivenanopores (PET)</w:t>
            </w:r>
            <w:r w:rsidRPr="00EE67F8">
              <w:rPr>
                <w:rFonts w:ascii="Arial" w:hAnsi="Arial" w:cs="Arial"/>
                <w:noProof/>
                <w:sz w:val="15"/>
                <w:szCs w:val="15"/>
                <w:vertAlign w:val="superscript"/>
                <w:lang w:val="en-US"/>
              </w:rPr>
              <w:t>[36]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D9E35D2"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983A63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 M/1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A8D29D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20-2600</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6749ABB"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225 nm</w:t>
            </w:r>
            <w:r w:rsidRPr="00EE67F8">
              <w:rPr>
                <w:rFonts w:ascii="Arial" w:hAnsi="Arial" w:cs="Arial"/>
                <w:noProof/>
                <w:sz w:val="15"/>
                <w:szCs w:val="15"/>
                <w:vertAlign w:val="superscript"/>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3260DB24"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noProof/>
                <w:sz w:val="15"/>
                <w:szCs w:val="15"/>
                <w:lang w:val="en-US" w:eastAsia="zh-CN"/>
              </w:rPr>
              <w:t>16000</w:t>
            </w:r>
          </w:p>
        </w:tc>
        <w:tc>
          <w:tcPr>
            <w:tcW w:w="567" w:type="dxa"/>
            <w:tcBorders>
              <w:top w:val="single" w:sz="4" w:space="0" w:color="auto"/>
              <w:left w:val="single" w:sz="4" w:space="0" w:color="auto"/>
              <w:bottom w:val="single" w:sz="4" w:space="0" w:color="auto"/>
              <w:right w:val="single" w:sz="4" w:space="0" w:color="auto"/>
            </w:tcBorders>
            <w:vAlign w:val="center"/>
          </w:tcPr>
          <w:p w14:paraId="48C3BA70" w14:textId="77777777" w:rsidR="00117122" w:rsidRPr="00EE67F8" w:rsidRDefault="00117122" w:rsidP="00117122">
            <w:pPr>
              <w:jc w:val="center"/>
              <w:rPr>
                <w:rFonts w:ascii="Arial" w:hAnsi="Arial" w:cs="Arial"/>
                <w:noProof/>
                <w:sz w:val="15"/>
                <w:szCs w:val="15"/>
                <w:lang w:val="en-US"/>
              </w:rPr>
            </w:pPr>
          </w:p>
        </w:tc>
      </w:tr>
      <w:tr w:rsidR="00EE67F8" w:rsidRPr="00EE67F8" w14:paraId="01CA6BA1" w14:textId="77777777" w:rsidTr="001422DA">
        <w:trPr>
          <w:cantSplit/>
          <w:trHeight w:val="118"/>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0692DD0" w14:textId="4EFBD743" w:rsidR="00117122" w:rsidRPr="00EE67F8" w:rsidRDefault="009F0E16" w:rsidP="00117122">
            <w:pPr>
              <w:jc w:val="center"/>
              <w:rPr>
                <w:rFonts w:ascii="Arial" w:hAnsi="Arial" w:cs="Arial"/>
                <w:noProof/>
                <w:sz w:val="15"/>
                <w:szCs w:val="15"/>
                <w:lang w:val="en-US"/>
              </w:rPr>
            </w:pPr>
            <w:r w:rsidRPr="00EE67F8">
              <w:rPr>
                <w:rFonts w:ascii="Arial" w:hAnsi="Arial" w:cs="Arial"/>
                <w:noProof/>
                <w:sz w:val="15"/>
                <w:szCs w:val="15"/>
                <w:lang w:val="en-US"/>
              </w:rPr>
              <w:t xml:space="preserve">Paper channel </w:t>
            </w:r>
            <w:r w:rsidR="00117122" w:rsidRPr="00EE67F8">
              <w:rPr>
                <w:rFonts w:ascii="Arial" w:hAnsi="Arial" w:cs="Arial"/>
                <w:noProof/>
                <w:sz w:val="15"/>
                <w:szCs w:val="15"/>
                <w:vertAlign w:val="superscript"/>
                <w:lang w:val="en-US"/>
              </w:rPr>
              <w:t>[37]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E0F6479"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F8E3C9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0.3 M/0.0001 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EB837E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0.00275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B1FF6A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20</w:t>
            </w:r>
          </w:p>
        </w:tc>
        <w:tc>
          <w:tcPr>
            <w:tcW w:w="1134" w:type="dxa"/>
            <w:tcBorders>
              <w:top w:val="single" w:sz="4" w:space="0" w:color="auto"/>
              <w:left w:val="single" w:sz="4" w:space="0" w:color="auto"/>
              <w:bottom w:val="single" w:sz="4" w:space="0" w:color="auto"/>
              <w:right w:val="single" w:sz="4" w:space="0" w:color="auto"/>
            </w:tcBorders>
            <w:vAlign w:val="center"/>
          </w:tcPr>
          <w:p w14:paraId="344729C8"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291ABCD1" w14:textId="77777777" w:rsidR="00117122" w:rsidRPr="00EE67F8" w:rsidRDefault="00117122" w:rsidP="00117122">
            <w:pPr>
              <w:jc w:val="center"/>
              <w:rPr>
                <w:rFonts w:ascii="Arial" w:hAnsi="Arial" w:cs="Arial"/>
                <w:noProof/>
                <w:sz w:val="15"/>
                <w:szCs w:val="15"/>
                <w:lang w:val="en-US"/>
              </w:rPr>
            </w:pPr>
          </w:p>
        </w:tc>
      </w:tr>
      <w:tr w:rsidR="00EE67F8" w:rsidRPr="00EE67F8" w14:paraId="4A4E39C8"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D8FC0D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Heterogeneous membrane (PET)</w:t>
            </w:r>
            <w:r w:rsidRPr="00EE67F8">
              <w:rPr>
                <w:rFonts w:ascii="Arial" w:hAnsi="Arial" w:cs="Arial"/>
                <w:noProof/>
                <w:sz w:val="15"/>
                <w:szCs w:val="15"/>
                <w:vertAlign w:val="superscript"/>
                <w:lang w:val="en-US"/>
              </w:rPr>
              <w:t>[38]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EE5477B"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CF40895"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8FA203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0.35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41E8F9D"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33785539"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50</w:t>
            </w:r>
          </w:p>
        </w:tc>
        <w:tc>
          <w:tcPr>
            <w:tcW w:w="567" w:type="dxa"/>
            <w:tcBorders>
              <w:top w:val="single" w:sz="4" w:space="0" w:color="auto"/>
              <w:left w:val="single" w:sz="4" w:space="0" w:color="auto"/>
              <w:bottom w:val="single" w:sz="4" w:space="0" w:color="auto"/>
              <w:right w:val="single" w:sz="4" w:space="0" w:color="auto"/>
            </w:tcBorders>
            <w:vAlign w:val="center"/>
          </w:tcPr>
          <w:p w14:paraId="2A6A47B8" w14:textId="77777777" w:rsidR="00117122" w:rsidRPr="00EE67F8" w:rsidRDefault="00117122" w:rsidP="00117122">
            <w:pPr>
              <w:jc w:val="center"/>
              <w:rPr>
                <w:rFonts w:ascii="Arial" w:hAnsi="Arial" w:cs="Arial"/>
                <w:noProof/>
                <w:sz w:val="15"/>
                <w:szCs w:val="15"/>
                <w:lang w:val="en-US"/>
              </w:rPr>
            </w:pPr>
          </w:p>
        </w:tc>
      </w:tr>
      <w:tr w:rsidR="00EE67F8" w:rsidRPr="00EE67F8" w14:paraId="722ECA6F"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60B82A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Hydrogel-based nanofluidics</w:t>
            </w:r>
            <w:r w:rsidRPr="00EE67F8">
              <w:rPr>
                <w:rFonts w:ascii="Arial" w:hAnsi="Arial" w:cs="Arial"/>
                <w:noProof/>
                <w:sz w:val="15"/>
                <w:szCs w:val="15"/>
                <w:vertAlign w:val="superscript"/>
                <w:lang w:val="en-US"/>
              </w:rPr>
              <w:t>[39]</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29F0D36"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ACACFB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18EBBE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4.08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2E4ACA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29C0A99C"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2</w:t>
            </w:r>
            <w:r w:rsidRPr="00EE67F8">
              <w:rPr>
                <w:rFonts w:ascii="Arial" w:eastAsiaTheme="minorEastAsia" w:hAnsi="Arial" w:cs="Arial"/>
                <w:noProof/>
                <w:sz w:val="15"/>
                <w:szCs w:val="15"/>
                <w:lang w:val="en-US" w:eastAsia="zh-CN"/>
              </w:rPr>
              <w:t>5</w:t>
            </w:r>
          </w:p>
        </w:tc>
        <w:tc>
          <w:tcPr>
            <w:tcW w:w="567" w:type="dxa"/>
            <w:tcBorders>
              <w:top w:val="single" w:sz="4" w:space="0" w:color="auto"/>
              <w:left w:val="single" w:sz="4" w:space="0" w:color="auto"/>
              <w:bottom w:val="single" w:sz="4" w:space="0" w:color="auto"/>
              <w:right w:val="single" w:sz="4" w:space="0" w:color="auto"/>
            </w:tcBorders>
            <w:vAlign w:val="center"/>
          </w:tcPr>
          <w:p w14:paraId="5F3793D2" w14:textId="77777777" w:rsidR="00117122" w:rsidRPr="00EE67F8" w:rsidRDefault="00117122" w:rsidP="00117122">
            <w:pPr>
              <w:jc w:val="center"/>
              <w:rPr>
                <w:rFonts w:ascii="Arial" w:hAnsi="Arial" w:cs="Arial"/>
                <w:noProof/>
                <w:sz w:val="15"/>
                <w:szCs w:val="15"/>
                <w:lang w:val="en-US"/>
              </w:rPr>
            </w:pPr>
          </w:p>
        </w:tc>
      </w:tr>
      <w:tr w:rsidR="00EE67F8" w:rsidRPr="00EE67F8" w14:paraId="67B0EA6C"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818FACA" w14:textId="48A9C4EA"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Cyto-compatible asymmetric polypyrrole</w:t>
            </w:r>
            <w:r w:rsidRPr="00EE67F8">
              <w:rPr>
                <w:rFonts w:ascii="Arial" w:hAnsi="Arial" w:cs="Arial"/>
                <w:noProof/>
                <w:sz w:val="15"/>
                <w:szCs w:val="15"/>
                <w:vertAlign w:val="superscript"/>
                <w:lang w:val="en-US"/>
              </w:rPr>
              <w:t>[40]</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159D19A"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DCADFF5"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AFE79C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0.087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94D2784"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7FF1D854"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5</w:t>
            </w:r>
          </w:p>
        </w:tc>
        <w:tc>
          <w:tcPr>
            <w:tcW w:w="567" w:type="dxa"/>
            <w:tcBorders>
              <w:top w:val="single" w:sz="4" w:space="0" w:color="auto"/>
              <w:left w:val="single" w:sz="4" w:space="0" w:color="auto"/>
              <w:bottom w:val="single" w:sz="4" w:space="0" w:color="auto"/>
              <w:right w:val="single" w:sz="4" w:space="0" w:color="auto"/>
            </w:tcBorders>
            <w:vAlign w:val="center"/>
          </w:tcPr>
          <w:p w14:paraId="7C050580" w14:textId="77777777" w:rsidR="00117122" w:rsidRPr="00EE67F8" w:rsidRDefault="00117122" w:rsidP="00117122">
            <w:pPr>
              <w:jc w:val="center"/>
              <w:rPr>
                <w:rFonts w:ascii="Arial" w:hAnsi="Arial" w:cs="Arial"/>
                <w:noProof/>
                <w:sz w:val="15"/>
                <w:szCs w:val="15"/>
                <w:lang w:val="en-US"/>
              </w:rPr>
            </w:pPr>
          </w:p>
        </w:tc>
      </w:tr>
      <w:tr w:rsidR="00EE67F8" w:rsidRPr="00EE67F8" w14:paraId="0FA01E5A"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91E12D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Poly(ether sulfone) bipolar membrane</w:t>
            </w:r>
            <w:r w:rsidRPr="00EE67F8">
              <w:rPr>
                <w:rFonts w:ascii="Arial" w:hAnsi="Arial" w:cs="Arial"/>
                <w:noProof/>
                <w:sz w:val="15"/>
                <w:szCs w:val="15"/>
                <w:vertAlign w:val="superscript"/>
                <w:lang w:val="en-US"/>
              </w:rPr>
              <w:t>[41]</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1C69C1F"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B604A6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813E00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6.2</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1C357D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5E0E9D2A"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71B032F7" w14:textId="77777777" w:rsidR="00117122" w:rsidRPr="00EE67F8" w:rsidRDefault="00117122" w:rsidP="00117122">
            <w:pPr>
              <w:jc w:val="center"/>
              <w:rPr>
                <w:rFonts w:ascii="Arial" w:hAnsi="Arial" w:cs="Arial"/>
                <w:noProof/>
                <w:sz w:val="15"/>
                <w:szCs w:val="15"/>
                <w:lang w:val="en-US"/>
              </w:rPr>
            </w:pPr>
          </w:p>
        </w:tc>
      </w:tr>
      <w:tr w:rsidR="00EE67F8" w:rsidRPr="00EE67F8" w14:paraId="03E94D2A"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CB9167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PES/SPES nanochannel</w:t>
            </w:r>
            <w:r w:rsidRPr="00EE67F8">
              <w:rPr>
                <w:rFonts w:ascii="Arial" w:hAnsi="Arial" w:cs="Arial"/>
                <w:noProof/>
                <w:sz w:val="15"/>
                <w:szCs w:val="15"/>
                <w:vertAlign w:val="superscript"/>
                <w:lang w:val="en-US"/>
              </w:rPr>
              <w:t>[42]</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39FE724"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87318F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2924B4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2.48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07ED75D"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4D18F329"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3</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513546C8" w14:textId="77777777" w:rsidR="00117122" w:rsidRPr="00EE67F8" w:rsidRDefault="00117122" w:rsidP="00117122">
            <w:pPr>
              <w:jc w:val="center"/>
              <w:rPr>
                <w:rFonts w:ascii="Arial" w:hAnsi="Arial" w:cs="Arial"/>
                <w:noProof/>
                <w:sz w:val="15"/>
                <w:szCs w:val="15"/>
                <w:lang w:val="en-US"/>
              </w:rPr>
            </w:pPr>
          </w:p>
        </w:tc>
      </w:tr>
      <w:tr w:rsidR="00EE67F8" w:rsidRPr="00EE67F8" w14:paraId="26A054AF"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841E3F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Polyelectrolyte-filled mesopores</w:t>
            </w:r>
            <w:r w:rsidRPr="00EE67F8">
              <w:rPr>
                <w:rFonts w:ascii="Arial" w:hAnsi="Arial" w:cs="Arial"/>
                <w:noProof/>
                <w:sz w:val="15"/>
                <w:szCs w:val="15"/>
                <w:vertAlign w:val="superscript"/>
                <w:lang w:val="en-US"/>
              </w:rPr>
              <w:t>[43]</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2D2DB1D"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E2CA858"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500 mM/1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2433CB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945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C24B6EC"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0.123 μm</w:t>
            </w:r>
            <w:r w:rsidRPr="00EE67F8">
              <w:rPr>
                <w:rFonts w:ascii="Arial" w:hAnsi="Arial" w:cs="Arial"/>
                <w:noProof/>
                <w:sz w:val="15"/>
                <w:szCs w:val="15"/>
                <w:vertAlign w:val="superscript"/>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778A3726"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5</w:t>
            </w:r>
            <w:r w:rsidRPr="00EE67F8">
              <w:rPr>
                <w:rFonts w:ascii="Arial" w:eastAsiaTheme="minorEastAsia" w:hAnsi="Arial" w:cs="Arial"/>
                <w:noProof/>
                <w:sz w:val="15"/>
                <w:szCs w:val="15"/>
                <w:lang w:val="en-US" w:eastAsia="zh-CN"/>
              </w:rPr>
              <w:t>4000</w:t>
            </w:r>
          </w:p>
        </w:tc>
        <w:tc>
          <w:tcPr>
            <w:tcW w:w="567" w:type="dxa"/>
            <w:tcBorders>
              <w:top w:val="single" w:sz="4" w:space="0" w:color="auto"/>
              <w:left w:val="single" w:sz="4" w:space="0" w:color="auto"/>
              <w:bottom w:val="single" w:sz="4" w:space="0" w:color="auto"/>
              <w:right w:val="single" w:sz="4" w:space="0" w:color="auto"/>
            </w:tcBorders>
            <w:vAlign w:val="center"/>
          </w:tcPr>
          <w:p w14:paraId="0C72AE95" w14:textId="77777777" w:rsidR="00117122" w:rsidRPr="00EE67F8" w:rsidRDefault="00117122" w:rsidP="00117122">
            <w:pPr>
              <w:jc w:val="center"/>
              <w:rPr>
                <w:rFonts w:ascii="Arial" w:hAnsi="Arial" w:cs="Arial"/>
                <w:noProof/>
                <w:sz w:val="15"/>
                <w:szCs w:val="15"/>
                <w:lang w:val="en-US"/>
              </w:rPr>
            </w:pPr>
          </w:p>
        </w:tc>
      </w:tr>
      <w:tr w:rsidR="00EE67F8" w:rsidRPr="00EE67F8" w14:paraId="2B6033F1" w14:textId="77777777" w:rsidTr="001422DA">
        <w:trPr>
          <w:cantSplit/>
          <w:trHeight w:val="179"/>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FDD8D25" w14:textId="167B128E"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SPEEK</w:t>
            </w:r>
            <w:r w:rsidRPr="00EE67F8">
              <w:rPr>
                <w:rFonts w:ascii="Arial" w:hAnsi="Arial" w:cs="Arial"/>
                <w:noProof/>
                <w:sz w:val="15"/>
                <w:szCs w:val="15"/>
                <w:vertAlign w:val="superscript"/>
                <w:lang w:val="en-US"/>
              </w:rPr>
              <w:t>[44]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17CC0E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0.0423</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A01062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455F4C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5.8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1517C28"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6E14F3CE"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2</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34DA078B" w14:textId="77777777" w:rsidR="00117122" w:rsidRPr="00EE67F8" w:rsidRDefault="00117122" w:rsidP="00117122">
            <w:pPr>
              <w:jc w:val="center"/>
              <w:rPr>
                <w:rFonts w:ascii="Arial" w:hAnsi="Arial" w:cs="Arial"/>
                <w:noProof/>
                <w:sz w:val="15"/>
                <w:szCs w:val="15"/>
                <w:lang w:val="en-US"/>
              </w:rPr>
            </w:pPr>
          </w:p>
        </w:tc>
      </w:tr>
      <w:tr w:rsidR="00EE67F8" w:rsidRPr="00EE67F8" w14:paraId="0585E184"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4B5733A"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Nanochannel array membrane (PEI)</w:t>
            </w:r>
            <w:r w:rsidRPr="00EE67F8">
              <w:rPr>
                <w:rFonts w:ascii="Arial" w:hAnsi="Arial" w:cs="Arial"/>
                <w:noProof/>
                <w:sz w:val="15"/>
                <w:szCs w:val="15"/>
                <w:vertAlign w:val="superscript"/>
                <w:lang w:val="en-US"/>
              </w:rPr>
              <w:t>[45]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0124745"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844FBAE"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978255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13.2</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AA6768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0.008</w:t>
            </w:r>
          </w:p>
        </w:tc>
        <w:tc>
          <w:tcPr>
            <w:tcW w:w="1134" w:type="dxa"/>
            <w:tcBorders>
              <w:top w:val="single" w:sz="4" w:space="0" w:color="auto"/>
              <w:left w:val="single" w:sz="4" w:space="0" w:color="auto"/>
              <w:bottom w:val="single" w:sz="4" w:space="0" w:color="auto"/>
              <w:right w:val="single" w:sz="4" w:space="0" w:color="auto"/>
            </w:tcBorders>
            <w:vAlign w:val="center"/>
          </w:tcPr>
          <w:p w14:paraId="6F1DC8FF"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64B4C211" w14:textId="77777777" w:rsidR="00117122" w:rsidRPr="00EE67F8" w:rsidRDefault="00117122" w:rsidP="00117122">
            <w:pPr>
              <w:jc w:val="center"/>
              <w:rPr>
                <w:rFonts w:ascii="Arial" w:hAnsi="Arial" w:cs="Arial"/>
                <w:noProof/>
                <w:sz w:val="15"/>
                <w:szCs w:val="15"/>
                <w:lang w:val="en-US"/>
              </w:rPr>
            </w:pPr>
          </w:p>
        </w:tc>
      </w:tr>
      <w:tr w:rsidR="00EE67F8" w:rsidRPr="00EE67F8" w14:paraId="2CEBD04B"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C294889"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PCTE membrane</w:t>
            </w:r>
            <w:r w:rsidRPr="00EE67F8">
              <w:rPr>
                <w:rFonts w:ascii="Arial" w:hAnsi="Arial" w:cs="Arial"/>
                <w:noProof/>
                <w:sz w:val="15"/>
                <w:szCs w:val="15"/>
                <w:vertAlign w:val="superscript"/>
                <w:lang w:val="en-US"/>
              </w:rPr>
              <w:t>[46]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6D0A9D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-0.0065</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E0FFFD0"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10 mM/1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6D58136"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74.8 nW (177.5</w:t>
            </w:r>
            <w:r w:rsidRPr="00EE67F8">
              <w:rPr>
                <w:rFonts w:ascii="Arial" w:hAnsi="Arial" w:cs="Arial"/>
                <w:noProof/>
                <w:sz w:val="15"/>
                <w:szCs w:val="15"/>
                <w:vertAlign w:val="superscript"/>
                <w:lang w:val="en-US"/>
              </w:rPr>
              <w:t>[a]</w:t>
            </w:r>
            <w:r w:rsidRPr="00EE67F8">
              <w:rPr>
                <w:rFonts w:ascii="Arial" w:hAnsi="Arial" w:cs="Arial"/>
                <w:noProof/>
                <w:sz w:val="15"/>
                <w:szCs w:val="15"/>
                <w:lang w:val="en-US"/>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EE87BEE"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27E72391" w14:textId="77777777" w:rsidR="00117122" w:rsidRPr="00EE67F8" w:rsidRDefault="00117122" w:rsidP="00117122">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694C3DC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25</w:t>
            </w:r>
          </w:p>
        </w:tc>
      </w:tr>
      <w:tr w:rsidR="00EE67F8" w:rsidRPr="00EE67F8" w14:paraId="23A90036"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DA29985"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PET membrane</w:t>
            </w:r>
            <w:r w:rsidRPr="00EE67F8">
              <w:rPr>
                <w:rFonts w:ascii="Arial" w:hAnsi="Arial" w:cs="Arial"/>
                <w:noProof/>
                <w:sz w:val="15"/>
                <w:szCs w:val="15"/>
                <w:vertAlign w:val="superscript"/>
                <w:lang w:val="en-US"/>
              </w:rPr>
              <w:t>[47]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1E88013"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-0.06</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F861D04"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1 M/1 mM KCl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713DA32"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56.22% enhanced</w:t>
            </w:r>
            <w:r w:rsidRPr="00EE67F8">
              <w:rPr>
                <w:rFonts w:ascii="Arial" w:hAnsi="Arial" w:cs="Arial"/>
                <w:noProof/>
                <w:sz w:val="15"/>
                <w:szCs w:val="15"/>
                <w:vertAlign w:val="superscript"/>
                <w:lang w:val="en-US"/>
              </w:rPr>
              <w:t>[a]</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997CE95" w14:textId="77777777" w:rsidR="00117122" w:rsidRPr="00EE67F8" w:rsidRDefault="00117122" w:rsidP="00117122">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5FDD14AD" w14:textId="77777777" w:rsidR="00117122" w:rsidRPr="00EE67F8" w:rsidRDefault="00117122" w:rsidP="00117122">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3F6F15E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30</w:t>
            </w:r>
          </w:p>
        </w:tc>
      </w:tr>
      <w:tr w:rsidR="00EE67F8" w:rsidRPr="00EE67F8" w14:paraId="2075EFCA"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579ECAA"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SPEEK/PES blend membrane</w:t>
            </w:r>
            <w:r w:rsidRPr="00EE67F8">
              <w:rPr>
                <w:rFonts w:ascii="Arial" w:hAnsi="Arial" w:cs="Arial"/>
                <w:noProof/>
                <w:sz w:val="15"/>
                <w:szCs w:val="15"/>
                <w:vertAlign w:val="superscript"/>
                <w:lang w:val="en-US"/>
              </w:rPr>
              <w:t>[48]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178EF74" w14:textId="77777777" w:rsidR="00117122" w:rsidRPr="00EE67F8" w:rsidRDefault="00117122" w:rsidP="00117122">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78709BD"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0.5 M/0.01 M</w:t>
            </w:r>
            <w:r w:rsidRPr="00EE67F8">
              <w:rPr>
                <w:rFonts w:ascii="Arial" w:hAnsi="Arial" w:cs="Arial" w:hint="eastAsia"/>
                <w:noProof/>
                <w:sz w:val="15"/>
                <w:szCs w:val="15"/>
                <w:lang w:val="en-US"/>
              </w:rPr>
              <w:t xml:space="preserve"> </w:t>
            </w:r>
            <w:r w:rsidRPr="00EE67F8">
              <w:rPr>
                <w:rFonts w:ascii="Arial" w:hAnsi="Arial" w:cs="Arial"/>
                <w:noProof/>
                <w:sz w:val="15"/>
                <w:szCs w:val="15"/>
                <w:lang w:val="en-US"/>
              </w:rPr>
              <w:t>LiBr</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28D4DEA"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9.26 (16.50</w:t>
            </w:r>
            <w:r w:rsidRPr="00EE67F8">
              <w:rPr>
                <w:rFonts w:ascii="Arial" w:hAnsi="Arial" w:cs="Arial"/>
                <w:noProof/>
                <w:sz w:val="15"/>
                <w:szCs w:val="15"/>
                <w:vertAlign w:val="superscript"/>
                <w:lang w:val="en-US"/>
              </w:rPr>
              <w:t>[a]</w:t>
            </w:r>
            <w:r w:rsidRPr="00EE67F8">
              <w:rPr>
                <w:rFonts w:ascii="Arial" w:hAnsi="Arial" w:cs="Arial"/>
                <w:noProof/>
                <w:sz w:val="15"/>
                <w:szCs w:val="15"/>
                <w:lang w:val="en-US"/>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587B04F"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0.2</w:t>
            </w:r>
          </w:p>
        </w:tc>
        <w:tc>
          <w:tcPr>
            <w:tcW w:w="1134" w:type="dxa"/>
            <w:tcBorders>
              <w:top w:val="single" w:sz="4" w:space="0" w:color="auto"/>
              <w:left w:val="single" w:sz="4" w:space="0" w:color="auto"/>
              <w:bottom w:val="single" w:sz="4" w:space="0" w:color="auto"/>
              <w:right w:val="single" w:sz="4" w:space="0" w:color="auto"/>
            </w:tcBorders>
            <w:vAlign w:val="center"/>
          </w:tcPr>
          <w:p w14:paraId="5183B9C9" w14:textId="77777777" w:rsidR="00117122" w:rsidRPr="00EE67F8" w:rsidRDefault="00117122" w:rsidP="00117122">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3</w:t>
            </w:r>
            <w:r w:rsidRPr="00EE67F8">
              <w:rPr>
                <w:rFonts w:ascii="Arial" w:eastAsiaTheme="minorEastAsia" w:hAnsi="Arial" w:cs="Arial"/>
                <w:noProof/>
                <w:sz w:val="15"/>
                <w:szCs w:val="15"/>
                <w:lang w:val="en-US" w:eastAsia="zh-CN"/>
              </w:rPr>
              <w:t>0(7</w:t>
            </w:r>
            <w:r w:rsidRPr="00EE67F8">
              <w:rPr>
                <w:rFonts w:ascii="Arial" w:eastAsiaTheme="minorEastAsia" w:hAnsi="Arial" w:cs="Arial"/>
                <w:noProof/>
                <w:sz w:val="15"/>
                <w:szCs w:val="15"/>
                <w:vertAlign w:val="superscript"/>
                <w:lang w:val="en-US" w:eastAsia="zh-CN"/>
              </w:rPr>
              <w:t>[a]</w:t>
            </w:r>
            <w:r w:rsidRPr="00EE67F8">
              <w:rPr>
                <w:rFonts w:ascii="Arial" w:eastAsiaTheme="minorEastAsia" w:hAnsi="Arial" w:cs="Arial"/>
                <w:noProof/>
                <w:sz w:val="15"/>
                <w:szCs w:val="15"/>
                <w:lang w:val="en-US" w:eastAsia="zh-CN"/>
              </w:rPr>
              <w:t>)</w:t>
            </w:r>
          </w:p>
        </w:tc>
        <w:tc>
          <w:tcPr>
            <w:tcW w:w="567" w:type="dxa"/>
            <w:tcBorders>
              <w:top w:val="single" w:sz="4" w:space="0" w:color="auto"/>
              <w:left w:val="single" w:sz="4" w:space="0" w:color="auto"/>
              <w:bottom w:val="single" w:sz="4" w:space="0" w:color="auto"/>
              <w:right w:val="single" w:sz="4" w:space="0" w:color="auto"/>
            </w:tcBorders>
            <w:vAlign w:val="center"/>
          </w:tcPr>
          <w:p w14:paraId="457B2637" w14:textId="77777777" w:rsidR="00117122" w:rsidRPr="00EE67F8" w:rsidRDefault="00117122" w:rsidP="00117122">
            <w:pPr>
              <w:jc w:val="center"/>
              <w:rPr>
                <w:rFonts w:ascii="Arial" w:hAnsi="Arial" w:cs="Arial"/>
                <w:noProof/>
                <w:sz w:val="15"/>
                <w:szCs w:val="15"/>
                <w:lang w:val="en-US"/>
              </w:rPr>
            </w:pPr>
            <w:r w:rsidRPr="00EE67F8">
              <w:rPr>
                <w:rFonts w:ascii="Arial" w:hAnsi="Arial" w:cs="Arial"/>
                <w:noProof/>
                <w:sz w:val="15"/>
                <w:szCs w:val="15"/>
                <w:lang w:val="en-US"/>
              </w:rPr>
              <w:t>30</w:t>
            </w:r>
          </w:p>
        </w:tc>
      </w:tr>
      <w:tr w:rsidR="00EE67F8" w:rsidRPr="00EE67F8" w14:paraId="5921777E"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50A173C" w14:textId="3E3CAFE4"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Alternating cells</w:t>
            </w:r>
            <w:r w:rsidRPr="00EE67F8">
              <w:rPr>
                <w:rFonts w:ascii="Arial" w:hAnsi="Arial" w:cs="Arial"/>
                <w:noProof/>
                <w:sz w:val="15"/>
                <w:szCs w:val="15"/>
                <w:vertAlign w:val="superscript"/>
                <w:lang w:val="en-US"/>
              </w:rPr>
              <w:t>[49]</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F2A2DC3"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02A914C" w14:textId="0F491739"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35.4 g L</w:t>
            </w:r>
            <w:r w:rsidRPr="00EE67F8">
              <w:rPr>
                <w:rFonts w:ascii="Arial" w:hAnsi="Arial" w:cs="Arial"/>
                <w:noProof/>
                <w:sz w:val="15"/>
                <w:szCs w:val="15"/>
                <w:vertAlign w:val="superscript"/>
                <w:lang w:val="en-US"/>
              </w:rPr>
              <w:t>-1</w:t>
            </w:r>
            <w:r w:rsidRPr="00EE67F8">
              <w:rPr>
                <w:rFonts w:ascii="Arial" w:hAnsi="Arial" w:cs="Arial"/>
                <w:noProof/>
                <w:sz w:val="15"/>
                <w:szCs w:val="15"/>
                <w:lang w:val="en-US"/>
              </w:rPr>
              <w:t>/0.56 g L</w:t>
            </w:r>
            <w:r w:rsidRPr="00EE67F8">
              <w:rPr>
                <w:rFonts w:ascii="Arial" w:hAnsi="Arial" w:cs="Arial"/>
                <w:noProof/>
                <w:sz w:val="15"/>
                <w:szCs w:val="15"/>
                <w:vertAlign w:val="superscript"/>
                <w:lang w:val="en-US"/>
              </w:rPr>
              <w:t>-1</w:t>
            </w:r>
            <w:r w:rsidRPr="00EE67F8">
              <w:rPr>
                <w:rFonts w:ascii="Arial" w:hAnsi="Arial" w:cs="Arial"/>
                <w:noProof/>
                <w:sz w:val="15"/>
                <w:szCs w:val="15"/>
                <w:lang w:val="en-US"/>
              </w:rPr>
              <w:t xml:space="preserve">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C14C309" w14:textId="020C9E35"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0.46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38B1379" w14:textId="391E0915"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4 cm</w:t>
            </w:r>
            <w:r w:rsidRPr="00EE67F8">
              <w:rPr>
                <w:rFonts w:ascii="Arial" w:hAnsi="Arial" w:cs="Arial"/>
                <w:noProof/>
                <w:sz w:val="15"/>
                <w:szCs w:val="15"/>
                <w:vertAlign w:val="superscript"/>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1976F5AE" w14:textId="504F3C74"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.005</w:t>
            </w:r>
          </w:p>
        </w:tc>
        <w:tc>
          <w:tcPr>
            <w:tcW w:w="567" w:type="dxa"/>
            <w:tcBorders>
              <w:top w:val="single" w:sz="4" w:space="0" w:color="auto"/>
              <w:left w:val="single" w:sz="4" w:space="0" w:color="auto"/>
              <w:bottom w:val="single" w:sz="4" w:space="0" w:color="auto"/>
              <w:right w:val="single" w:sz="4" w:space="0" w:color="auto"/>
            </w:tcBorders>
            <w:vAlign w:val="center"/>
          </w:tcPr>
          <w:p w14:paraId="03BBDD32" w14:textId="77777777" w:rsidR="009F0E16" w:rsidRPr="00EE67F8" w:rsidRDefault="009F0E16" w:rsidP="009F0E16">
            <w:pPr>
              <w:jc w:val="center"/>
              <w:rPr>
                <w:rFonts w:ascii="Arial" w:hAnsi="Arial" w:cs="Arial"/>
                <w:noProof/>
                <w:sz w:val="15"/>
                <w:szCs w:val="15"/>
                <w:lang w:val="en-US"/>
              </w:rPr>
            </w:pPr>
          </w:p>
        </w:tc>
      </w:tr>
      <w:tr w:rsidR="00EE67F8" w:rsidRPr="00EE67F8" w14:paraId="03FB9164"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4C2B3A6" w14:textId="77ABF0CB"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Ion exchange membrane pairs</w:t>
            </w:r>
            <w:r w:rsidRPr="00EE67F8">
              <w:rPr>
                <w:rFonts w:ascii="Arial" w:hAnsi="Arial" w:cs="Arial"/>
                <w:noProof/>
                <w:sz w:val="15"/>
                <w:szCs w:val="15"/>
                <w:vertAlign w:val="superscript"/>
                <w:lang w:val="en-US"/>
              </w:rPr>
              <w:t>[50]</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C7290E4"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22D4D67" w14:textId="432A1D1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EFF2256" w14:textId="41AAC8AF"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0.26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CD526BE" w14:textId="77777777" w:rsidR="009F0E16" w:rsidRPr="00EE67F8" w:rsidRDefault="009F0E16" w:rsidP="009F0E16">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283C1746" w14:textId="4FE1A66F"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.082</w:t>
            </w:r>
          </w:p>
        </w:tc>
        <w:tc>
          <w:tcPr>
            <w:tcW w:w="567" w:type="dxa"/>
            <w:tcBorders>
              <w:top w:val="single" w:sz="4" w:space="0" w:color="auto"/>
              <w:left w:val="single" w:sz="4" w:space="0" w:color="auto"/>
              <w:bottom w:val="single" w:sz="4" w:space="0" w:color="auto"/>
              <w:right w:val="single" w:sz="4" w:space="0" w:color="auto"/>
            </w:tcBorders>
            <w:vAlign w:val="center"/>
          </w:tcPr>
          <w:p w14:paraId="2455A083" w14:textId="77777777" w:rsidR="009F0E16" w:rsidRPr="00EE67F8" w:rsidRDefault="009F0E16" w:rsidP="009F0E16">
            <w:pPr>
              <w:jc w:val="center"/>
              <w:rPr>
                <w:rFonts w:ascii="Arial" w:hAnsi="Arial" w:cs="Arial"/>
                <w:noProof/>
                <w:sz w:val="15"/>
                <w:szCs w:val="15"/>
                <w:lang w:val="en-US"/>
              </w:rPr>
            </w:pPr>
          </w:p>
        </w:tc>
      </w:tr>
      <w:tr w:rsidR="00EE67F8" w:rsidRPr="00EE67F8" w14:paraId="4814F612"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31EEB23" w14:textId="621F89FD"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Ion exchange membrane</w:t>
            </w:r>
            <w:r w:rsidRPr="00EE67F8">
              <w:rPr>
                <w:rFonts w:ascii="Arial" w:hAnsi="Arial" w:cs="Arial"/>
                <w:noProof/>
                <w:sz w:val="15"/>
                <w:szCs w:val="15"/>
                <w:vertAlign w:val="superscript"/>
                <w:lang w:val="en-US"/>
              </w:rPr>
              <w:t>[51]</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42F4666"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4ACA919" w14:textId="7E8023B6"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30 g/1 g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EE00018" w14:textId="14E6FBE6"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1.2</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27074A8" w14:textId="77777777" w:rsidR="009F0E16" w:rsidRPr="00EE67F8" w:rsidRDefault="009F0E16" w:rsidP="009F0E16">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3F382600" w14:textId="77777777" w:rsidR="009F0E16" w:rsidRPr="00EE67F8" w:rsidRDefault="009F0E16" w:rsidP="009F0E16">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6816A716" w14:textId="77777777" w:rsidR="009F0E16" w:rsidRPr="00EE67F8" w:rsidRDefault="009F0E16" w:rsidP="009F0E16">
            <w:pPr>
              <w:jc w:val="center"/>
              <w:rPr>
                <w:rFonts w:ascii="Arial" w:hAnsi="Arial" w:cs="Arial"/>
                <w:noProof/>
                <w:sz w:val="15"/>
                <w:szCs w:val="15"/>
                <w:lang w:val="en-US"/>
              </w:rPr>
            </w:pPr>
          </w:p>
        </w:tc>
      </w:tr>
      <w:tr w:rsidR="00EE67F8" w:rsidRPr="00EE67F8" w14:paraId="5D14CEF0"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3004C0E" w14:textId="113D0ADD"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Ion exchange membranes</w:t>
            </w:r>
            <w:r w:rsidRPr="00EE67F8">
              <w:rPr>
                <w:rFonts w:ascii="Arial" w:hAnsi="Arial" w:cs="Arial"/>
                <w:noProof/>
                <w:sz w:val="15"/>
                <w:szCs w:val="15"/>
                <w:vertAlign w:val="superscript"/>
                <w:lang w:val="en-US"/>
              </w:rPr>
              <w:t>[52]</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D726D95"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9E2C552" w14:textId="332B2056"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0.6 M/1.5 mM</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BB8C39D" w14:textId="18844A80"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3.5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A353C4C" w14:textId="77777777" w:rsidR="009F0E16" w:rsidRPr="00EE67F8" w:rsidRDefault="009F0E16" w:rsidP="009F0E16">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2756F66B" w14:textId="77777777" w:rsidR="009F0E16" w:rsidRPr="00EE67F8" w:rsidRDefault="009F0E16" w:rsidP="009F0E16">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4E38334C" w14:textId="77777777" w:rsidR="009F0E16" w:rsidRPr="00EE67F8" w:rsidRDefault="009F0E16" w:rsidP="009F0E16">
            <w:pPr>
              <w:jc w:val="center"/>
              <w:rPr>
                <w:rFonts w:ascii="Arial" w:hAnsi="Arial" w:cs="Arial"/>
                <w:noProof/>
                <w:sz w:val="15"/>
                <w:szCs w:val="15"/>
                <w:lang w:val="en-US"/>
              </w:rPr>
            </w:pPr>
          </w:p>
        </w:tc>
      </w:tr>
      <w:tr w:rsidR="00EE67F8" w:rsidRPr="00EE67F8" w14:paraId="6E5DAE06"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13A3112" w14:textId="43826102"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RED-MED system</w:t>
            </w:r>
            <w:r w:rsidRPr="00EE67F8">
              <w:rPr>
                <w:rFonts w:ascii="Arial" w:hAnsi="Arial" w:cs="Arial"/>
                <w:noProof/>
                <w:sz w:val="15"/>
                <w:szCs w:val="15"/>
                <w:vertAlign w:val="superscript"/>
                <w:lang w:val="en-US"/>
              </w:rPr>
              <w:t>[53]</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07930C5"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450B601" w14:textId="55EE8E7A"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4.5 M/0.05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763264B" w14:textId="3BDCC2BA"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4 (14</w:t>
            </w:r>
            <w:r w:rsidRPr="00EE67F8">
              <w:rPr>
                <w:rFonts w:ascii="Arial" w:hAnsi="Arial" w:cs="Arial"/>
                <w:noProof/>
                <w:sz w:val="15"/>
                <w:szCs w:val="15"/>
                <w:vertAlign w:val="superscript"/>
                <w:lang w:val="en-US"/>
              </w:rPr>
              <w:t>[a]</w:t>
            </w:r>
            <w:r w:rsidRPr="00EE67F8">
              <w:rPr>
                <w:rFonts w:ascii="Arial" w:hAnsi="Arial" w:cs="Arial"/>
                <w:noProof/>
                <w:sz w:val="15"/>
                <w:szCs w:val="15"/>
                <w:lang w:val="en-US"/>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1C1000F" w14:textId="1F271C55"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8.8×10</w:t>
            </w:r>
            <w:r w:rsidRPr="00EE67F8">
              <w:rPr>
                <w:rFonts w:ascii="Arial" w:hAnsi="Arial" w:cs="Arial"/>
                <w:noProof/>
                <w:sz w:val="15"/>
                <w:szCs w:val="15"/>
                <w:vertAlign w:val="superscript"/>
                <w:lang w:val="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442C201B" w14:textId="3A76BCA6"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132</w:t>
            </w:r>
          </w:p>
        </w:tc>
        <w:tc>
          <w:tcPr>
            <w:tcW w:w="567" w:type="dxa"/>
            <w:tcBorders>
              <w:top w:val="single" w:sz="4" w:space="0" w:color="auto"/>
              <w:left w:val="single" w:sz="4" w:space="0" w:color="auto"/>
              <w:bottom w:val="single" w:sz="4" w:space="0" w:color="auto"/>
              <w:right w:val="single" w:sz="4" w:space="0" w:color="auto"/>
            </w:tcBorders>
            <w:vAlign w:val="center"/>
          </w:tcPr>
          <w:p w14:paraId="6BD891C9" w14:textId="783008FD"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80</w:t>
            </w:r>
          </w:p>
        </w:tc>
      </w:tr>
      <w:tr w:rsidR="00EE67F8" w:rsidRPr="00EE67F8" w14:paraId="28DB7772" w14:textId="77777777" w:rsidTr="001422DA">
        <w:trPr>
          <w:cantSplit/>
          <w:trHeight w:val="293"/>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77CC9C2" w14:textId="17DAD389" w:rsidR="009F0E16" w:rsidRPr="00EE67F8" w:rsidRDefault="009F0E16" w:rsidP="009F0E16">
            <w:pPr>
              <w:jc w:val="center"/>
              <w:rPr>
                <w:rFonts w:ascii="Arial" w:eastAsiaTheme="minorEastAsia" w:hAnsi="Arial" w:cs="Arial"/>
                <w:b/>
                <w:noProof/>
                <w:sz w:val="15"/>
                <w:szCs w:val="15"/>
                <w:lang w:val="en-US" w:eastAsia="zh-CN"/>
              </w:rPr>
            </w:pPr>
            <w:r w:rsidRPr="00EE67F8">
              <w:rPr>
                <w:rFonts w:ascii="Arial" w:eastAsiaTheme="minorEastAsia" w:hAnsi="Arial" w:cs="Arial" w:hint="eastAsia"/>
                <w:b/>
                <w:noProof/>
                <w:sz w:val="15"/>
                <w:szCs w:val="15"/>
                <w:lang w:val="en-US" w:eastAsia="zh-CN"/>
              </w:rPr>
              <w:t>Framework materials</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9550C37"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EC273AC" w14:textId="77777777" w:rsidR="009F0E16" w:rsidRPr="00EE67F8" w:rsidRDefault="009F0E16" w:rsidP="009F0E16">
            <w:pPr>
              <w:jc w:val="center"/>
              <w:rPr>
                <w:rFonts w:ascii="Arial" w:hAnsi="Arial" w:cs="Arial"/>
                <w:noProof/>
                <w:sz w:val="15"/>
                <w:szCs w:val="15"/>
                <w:lang w:val="en-US"/>
              </w:rPr>
            </w:pP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4DC5138" w14:textId="77777777" w:rsidR="009F0E16" w:rsidRPr="00EE67F8" w:rsidRDefault="009F0E16" w:rsidP="009F0E16">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1F2EE4C" w14:textId="77777777" w:rsidR="009F0E16" w:rsidRPr="00EE67F8" w:rsidRDefault="009F0E16" w:rsidP="009F0E16">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6FACAC67" w14:textId="77777777" w:rsidR="009F0E16" w:rsidRPr="00EE67F8" w:rsidRDefault="009F0E16" w:rsidP="009F0E16">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4E5EE09B" w14:textId="77777777" w:rsidR="009F0E16" w:rsidRPr="00EE67F8" w:rsidRDefault="009F0E16" w:rsidP="009F0E16">
            <w:pPr>
              <w:jc w:val="center"/>
              <w:rPr>
                <w:rFonts w:ascii="Arial" w:hAnsi="Arial" w:cs="Arial"/>
                <w:noProof/>
                <w:sz w:val="15"/>
                <w:szCs w:val="15"/>
                <w:lang w:val="en-US"/>
              </w:rPr>
            </w:pPr>
          </w:p>
        </w:tc>
      </w:tr>
      <w:tr w:rsidR="00EE67F8" w:rsidRPr="00EE67F8" w14:paraId="2825C03A"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68221CA" w14:textId="39124EE9"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Polymer/MOF</w:t>
            </w:r>
            <w:r w:rsidRPr="00EE67F8">
              <w:rPr>
                <w:rFonts w:ascii="Arial" w:hAnsi="Arial" w:cs="Arial"/>
                <w:noProof/>
                <w:sz w:val="15"/>
                <w:szCs w:val="15"/>
                <w:vertAlign w:val="superscript"/>
                <w:lang w:val="en-US"/>
              </w:rPr>
              <w:t>[54]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956FFE6"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0.01</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9A3F944"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29E6FF6"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2.87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EEF46C1"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7C7A2723" w14:textId="77777777"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6</w:t>
            </w:r>
            <w:r w:rsidRPr="00EE67F8">
              <w:rPr>
                <w:rFonts w:ascii="Arial" w:eastAsiaTheme="minorEastAsia" w:hAnsi="Arial" w:cs="Arial"/>
                <w:noProof/>
                <w:sz w:val="15"/>
                <w:szCs w:val="15"/>
                <w:lang w:val="en-US" w:eastAsia="zh-CN"/>
              </w:rPr>
              <w:t>.5</w:t>
            </w:r>
          </w:p>
        </w:tc>
        <w:tc>
          <w:tcPr>
            <w:tcW w:w="567" w:type="dxa"/>
            <w:tcBorders>
              <w:top w:val="single" w:sz="4" w:space="0" w:color="auto"/>
              <w:left w:val="single" w:sz="4" w:space="0" w:color="auto"/>
              <w:bottom w:val="single" w:sz="4" w:space="0" w:color="auto"/>
              <w:right w:val="single" w:sz="4" w:space="0" w:color="auto"/>
            </w:tcBorders>
            <w:vAlign w:val="center"/>
          </w:tcPr>
          <w:p w14:paraId="753C5F6D" w14:textId="77777777" w:rsidR="009F0E16" w:rsidRPr="00EE67F8" w:rsidRDefault="009F0E16" w:rsidP="009F0E16">
            <w:pPr>
              <w:jc w:val="center"/>
              <w:rPr>
                <w:rFonts w:ascii="Arial" w:hAnsi="Arial" w:cs="Arial"/>
                <w:noProof/>
                <w:sz w:val="15"/>
                <w:szCs w:val="15"/>
                <w:lang w:val="en-US"/>
              </w:rPr>
            </w:pPr>
          </w:p>
        </w:tc>
      </w:tr>
      <w:tr w:rsidR="00EE67F8" w:rsidRPr="00EE67F8" w14:paraId="5430864A"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B4C2CA3" w14:textId="71FC1F90"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COF-TpPa-SO</w:t>
            </w:r>
            <w:r w:rsidRPr="00EE67F8">
              <w:rPr>
                <w:rFonts w:ascii="Arial" w:hAnsi="Arial" w:cs="Arial"/>
                <w:noProof/>
                <w:sz w:val="15"/>
                <w:szCs w:val="15"/>
                <w:vertAlign w:val="subscript"/>
                <w:lang w:val="en-US"/>
              </w:rPr>
              <w:t>3</w:t>
            </w:r>
            <w:r w:rsidRPr="00EE67F8">
              <w:rPr>
                <w:rFonts w:ascii="Arial" w:hAnsi="Arial" w:cs="Arial"/>
                <w:noProof/>
                <w:sz w:val="15"/>
                <w:szCs w:val="15"/>
                <w:lang w:val="en-US"/>
              </w:rPr>
              <w:t>H</w:t>
            </w:r>
            <w:r w:rsidRPr="00EE67F8">
              <w:rPr>
                <w:rFonts w:ascii="Arial" w:hAnsi="Arial" w:cs="Arial"/>
                <w:noProof/>
                <w:sz w:val="15"/>
                <w:szCs w:val="15"/>
                <w:vertAlign w:val="superscript"/>
                <w:lang w:val="en-US"/>
              </w:rPr>
              <w:t>[55]</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4595290"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1C146FD"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ECD283B"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5.9</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BFCD482"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5D716ABF" w14:textId="77777777"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2</w:t>
            </w:r>
            <w:r w:rsidRPr="00EE67F8">
              <w:rPr>
                <w:rFonts w:ascii="Arial" w:eastAsiaTheme="minorEastAsia" w:hAnsi="Arial" w:cs="Arial"/>
                <w:noProof/>
                <w:sz w:val="15"/>
                <w:szCs w:val="15"/>
                <w:lang w:val="en-US" w:eastAsia="zh-CN"/>
              </w:rPr>
              <w:t>3</w:t>
            </w:r>
          </w:p>
        </w:tc>
        <w:tc>
          <w:tcPr>
            <w:tcW w:w="567" w:type="dxa"/>
            <w:tcBorders>
              <w:top w:val="single" w:sz="4" w:space="0" w:color="auto"/>
              <w:left w:val="single" w:sz="4" w:space="0" w:color="auto"/>
              <w:bottom w:val="single" w:sz="4" w:space="0" w:color="auto"/>
              <w:right w:val="single" w:sz="4" w:space="0" w:color="auto"/>
            </w:tcBorders>
            <w:vAlign w:val="center"/>
          </w:tcPr>
          <w:p w14:paraId="63191466" w14:textId="77777777" w:rsidR="009F0E16" w:rsidRPr="00EE67F8" w:rsidRDefault="009F0E16" w:rsidP="009F0E16">
            <w:pPr>
              <w:jc w:val="center"/>
              <w:rPr>
                <w:rFonts w:ascii="Arial" w:hAnsi="Arial" w:cs="Arial"/>
                <w:noProof/>
                <w:sz w:val="15"/>
                <w:szCs w:val="15"/>
                <w:lang w:val="en-US"/>
              </w:rPr>
            </w:pPr>
          </w:p>
        </w:tc>
      </w:tr>
      <w:tr w:rsidR="00EE67F8" w:rsidRPr="00EE67F8" w14:paraId="3DC1EFC8"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49C9AAC" w14:textId="576F2384"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MOFs membrane</w:t>
            </w:r>
            <w:r w:rsidRPr="00EE67F8">
              <w:rPr>
                <w:rFonts w:ascii="Arial" w:hAnsi="Arial" w:cs="Arial"/>
                <w:noProof/>
                <w:sz w:val="15"/>
                <w:szCs w:val="15"/>
                <w:vertAlign w:val="superscript"/>
                <w:lang w:val="en-US"/>
              </w:rPr>
              <w:t>[56]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6E6B7DC"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C286B08"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59EF243"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2.96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C16A567"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2BD42FEB" w14:textId="77777777"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5</w:t>
            </w:r>
            <w:r w:rsidRPr="00EE67F8">
              <w:rPr>
                <w:rFonts w:ascii="Arial" w:eastAsiaTheme="minorEastAsia" w:hAnsi="Arial" w:cs="Arial"/>
                <w:noProof/>
                <w:sz w:val="15"/>
                <w:szCs w:val="15"/>
                <w:lang w:val="en-US" w:eastAsia="zh-CN"/>
              </w:rPr>
              <w:t>0</w:t>
            </w:r>
          </w:p>
        </w:tc>
        <w:tc>
          <w:tcPr>
            <w:tcW w:w="567" w:type="dxa"/>
            <w:tcBorders>
              <w:top w:val="single" w:sz="4" w:space="0" w:color="auto"/>
              <w:left w:val="single" w:sz="4" w:space="0" w:color="auto"/>
              <w:bottom w:val="single" w:sz="4" w:space="0" w:color="auto"/>
              <w:right w:val="single" w:sz="4" w:space="0" w:color="auto"/>
            </w:tcBorders>
            <w:vAlign w:val="center"/>
          </w:tcPr>
          <w:p w14:paraId="063F1980" w14:textId="77777777" w:rsidR="009F0E16" w:rsidRPr="00EE67F8" w:rsidRDefault="009F0E16" w:rsidP="009F0E16">
            <w:pPr>
              <w:jc w:val="center"/>
              <w:rPr>
                <w:rFonts w:ascii="Arial" w:hAnsi="Arial" w:cs="Arial"/>
                <w:noProof/>
                <w:sz w:val="15"/>
                <w:szCs w:val="15"/>
                <w:lang w:val="en-US"/>
              </w:rPr>
            </w:pPr>
          </w:p>
        </w:tc>
      </w:tr>
      <w:tr w:rsidR="00EE67F8" w:rsidRPr="00EE67F8" w14:paraId="1049AF1C"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418B2E8" w14:textId="1E5B718A"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PyPa-SO</w:t>
            </w:r>
            <w:r w:rsidRPr="00EE67F8">
              <w:rPr>
                <w:rFonts w:ascii="Arial" w:hAnsi="Arial" w:cs="Arial"/>
                <w:noProof/>
                <w:sz w:val="15"/>
                <w:szCs w:val="15"/>
                <w:vertAlign w:val="subscript"/>
                <w:lang w:val="en-US"/>
              </w:rPr>
              <w:t>3</w:t>
            </w:r>
            <w:r w:rsidRPr="00EE67F8">
              <w:rPr>
                <w:rFonts w:ascii="Arial" w:hAnsi="Arial" w:cs="Arial"/>
                <w:noProof/>
                <w:sz w:val="15"/>
                <w:szCs w:val="15"/>
                <w:lang w:val="en-US"/>
              </w:rPr>
              <w:t>H/SANF membranes</w:t>
            </w:r>
            <w:r w:rsidRPr="00EE67F8">
              <w:rPr>
                <w:rFonts w:ascii="Arial" w:hAnsi="Arial" w:cs="Arial"/>
                <w:noProof/>
                <w:sz w:val="15"/>
                <w:szCs w:val="15"/>
                <w:vertAlign w:val="superscript"/>
                <w:lang w:val="en-US"/>
              </w:rPr>
              <w:t>[57]</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29453A9"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F5A4B05"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5FCC360"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8.3</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C8937D5"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20.74</w:t>
            </w:r>
          </w:p>
        </w:tc>
        <w:tc>
          <w:tcPr>
            <w:tcW w:w="1134" w:type="dxa"/>
            <w:tcBorders>
              <w:top w:val="single" w:sz="4" w:space="0" w:color="auto"/>
              <w:left w:val="single" w:sz="4" w:space="0" w:color="auto"/>
              <w:bottom w:val="single" w:sz="4" w:space="0" w:color="auto"/>
              <w:right w:val="single" w:sz="4" w:space="0" w:color="auto"/>
            </w:tcBorders>
            <w:vAlign w:val="center"/>
          </w:tcPr>
          <w:p w14:paraId="272FBD4C" w14:textId="77777777"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noProof/>
                <w:sz w:val="15"/>
                <w:szCs w:val="15"/>
                <w:lang w:val="en-US" w:eastAsia="zh-CN"/>
              </w:rPr>
              <w:t>5</w:t>
            </w:r>
          </w:p>
        </w:tc>
        <w:tc>
          <w:tcPr>
            <w:tcW w:w="567" w:type="dxa"/>
            <w:tcBorders>
              <w:top w:val="single" w:sz="4" w:space="0" w:color="auto"/>
              <w:left w:val="single" w:sz="4" w:space="0" w:color="auto"/>
              <w:bottom w:val="single" w:sz="4" w:space="0" w:color="auto"/>
              <w:right w:val="single" w:sz="4" w:space="0" w:color="auto"/>
            </w:tcBorders>
            <w:vAlign w:val="center"/>
          </w:tcPr>
          <w:p w14:paraId="6D7DDB0F" w14:textId="77777777" w:rsidR="009F0E16" w:rsidRPr="00EE67F8" w:rsidRDefault="009F0E16" w:rsidP="009F0E16">
            <w:pPr>
              <w:jc w:val="center"/>
              <w:rPr>
                <w:rFonts w:ascii="Arial" w:hAnsi="Arial" w:cs="Arial"/>
                <w:noProof/>
                <w:sz w:val="15"/>
                <w:szCs w:val="15"/>
                <w:lang w:val="en-US"/>
              </w:rPr>
            </w:pPr>
          </w:p>
        </w:tc>
      </w:tr>
      <w:tr w:rsidR="00EE67F8" w:rsidRPr="00EE67F8" w14:paraId="30B46BFA"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5CF84EF" w14:textId="4F27A088" w:rsidR="009F0E16" w:rsidRPr="00EE67F8" w:rsidRDefault="009F0E16" w:rsidP="009F0E16">
            <w:pPr>
              <w:jc w:val="center"/>
              <w:rPr>
                <w:rFonts w:ascii="Arial" w:eastAsiaTheme="minorEastAsia" w:hAnsi="Arial" w:cs="Arial"/>
                <w:b/>
                <w:noProof/>
                <w:sz w:val="15"/>
                <w:szCs w:val="15"/>
                <w:lang w:val="en-US" w:eastAsia="zh-CN"/>
              </w:rPr>
            </w:pPr>
            <w:r w:rsidRPr="00EE67F8">
              <w:rPr>
                <w:rFonts w:ascii="Arial" w:eastAsiaTheme="minorEastAsia" w:hAnsi="Arial" w:cs="Arial"/>
                <w:b/>
                <w:noProof/>
                <w:sz w:val="15"/>
                <w:szCs w:val="15"/>
                <w:lang w:val="en-US" w:eastAsia="zh-CN"/>
              </w:rPr>
              <w:t>B</w:t>
            </w:r>
            <w:r w:rsidRPr="00EE67F8">
              <w:rPr>
                <w:rFonts w:ascii="Arial" w:eastAsiaTheme="minorEastAsia" w:hAnsi="Arial" w:cs="Arial" w:hint="eastAsia"/>
                <w:b/>
                <w:noProof/>
                <w:sz w:val="15"/>
                <w:szCs w:val="15"/>
                <w:lang w:val="en-US" w:eastAsia="zh-CN"/>
              </w:rPr>
              <w:t>io</w:t>
            </w:r>
            <w:r w:rsidRPr="00EE67F8">
              <w:rPr>
                <w:rFonts w:ascii="Arial" w:eastAsiaTheme="minorEastAsia" w:hAnsi="Arial" w:cs="Arial"/>
                <w:b/>
                <w:noProof/>
                <w:sz w:val="15"/>
                <w:szCs w:val="15"/>
                <w:lang w:val="en-US" w:eastAsia="zh-CN"/>
              </w:rPr>
              <w:t>materials</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52BB4C5"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8C2AB6D" w14:textId="77777777" w:rsidR="009F0E16" w:rsidRPr="00EE67F8" w:rsidRDefault="009F0E16" w:rsidP="009F0E16">
            <w:pPr>
              <w:jc w:val="center"/>
              <w:rPr>
                <w:rFonts w:ascii="Arial" w:hAnsi="Arial" w:cs="Arial"/>
                <w:noProof/>
                <w:sz w:val="15"/>
                <w:szCs w:val="15"/>
                <w:lang w:val="en-US"/>
              </w:rPr>
            </w:pP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F3767D7" w14:textId="77777777" w:rsidR="009F0E16" w:rsidRPr="00EE67F8" w:rsidRDefault="009F0E16" w:rsidP="009F0E16">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9F80BBF" w14:textId="77777777" w:rsidR="009F0E16" w:rsidRPr="00EE67F8" w:rsidRDefault="009F0E16" w:rsidP="009F0E16">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1BE77887" w14:textId="77777777" w:rsidR="009F0E16" w:rsidRPr="00EE67F8" w:rsidRDefault="009F0E16" w:rsidP="009F0E16">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1A079A3A" w14:textId="77777777" w:rsidR="009F0E16" w:rsidRPr="00EE67F8" w:rsidRDefault="009F0E16" w:rsidP="009F0E16">
            <w:pPr>
              <w:jc w:val="center"/>
              <w:rPr>
                <w:rFonts w:ascii="Arial" w:hAnsi="Arial" w:cs="Arial"/>
                <w:noProof/>
                <w:sz w:val="15"/>
                <w:szCs w:val="15"/>
                <w:lang w:val="en-US"/>
              </w:rPr>
            </w:pPr>
          </w:p>
        </w:tc>
      </w:tr>
      <w:tr w:rsidR="00EE67F8" w:rsidRPr="00EE67F8" w14:paraId="6627E6BE"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49F258C" w14:textId="1649F5A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Silk fibroin membrane</w:t>
            </w:r>
            <w:r w:rsidRPr="00EE67F8">
              <w:rPr>
                <w:rFonts w:ascii="Arial" w:hAnsi="Arial" w:cs="Arial"/>
                <w:noProof/>
                <w:sz w:val="15"/>
                <w:szCs w:val="15"/>
                <w:vertAlign w:val="superscript"/>
                <w:lang w:val="en-US"/>
              </w:rPr>
              <w:t>[58]</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8702987"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0.008</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1F5E653"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191E688"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21.66</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BABE817"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0.03</w:t>
            </w:r>
          </w:p>
        </w:tc>
        <w:tc>
          <w:tcPr>
            <w:tcW w:w="1134" w:type="dxa"/>
            <w:tcBorders>
              <w:top w:val="single" w:sz="4" w:space="0" w:color="auto"/>
              <w:left w:val="single" w:sz="4" w:space="0" w:color="auto"/>
              <w:bottom w:val="single" w:sz="4" w:space="0" w:color="auto"/>
              <w:right w:val="single" w:sz="4" w:space="0" w:color="auto"/>
            </w:tcBorders>
            <w:vAlign w:val="center"/>
          </w:tcPr>
          <w:p w14:paraId="0CF3AAE7" w14:textId="77777777"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4</w:t>
            </w:r>
          </w:p>
        </w:tc>
        <w:tc>
          <w:tcPr>
            <w:tcW w:w="567" w:type="dxa"/>
            <w:tcBorders>
              <w:top w:val="single" w:sz="4" w:space="0" w:color="auto"/>
              <w:left w:val="single" w:sz="4" w:space="0" w:color="auto"/>
              <w:bottom w:val="single" w:sz="4" w:space="0" w:color="auto"/>
              <w:right w:val="single" w:sz="4" w:space="0" w:color="auto"/>
            </w:tcBorders>
            <w:vAlign w:val="center"/>
          </w:tcPr>
          <w:p w14:paraId="7AF00CCC" w14:textId="77777777" w:rsidR="009F0E16" w:rsidRPr="00EE67F8" w:rsidRDefault="009F0E16" w:rsidP="009F0E16">
            <w:pPr>
              <w:jc w:val="center"/>
              <w:rPr>
                <w:rFonts w:ascii="Arial" w:hAnsi="Arial" w:cs="Arial"/>
                <w:noProof/>
                <w:sz w:val="15"/>
                <w:szCs w:val="15"/>
                <w:lang w:val="en-US"/>
              </w:rPr>
            </w:pPr>
          </w:p>
        </w:tc>
      </w:tr>
      <w:tr w:rsidR="00EE67F8" w:rsidRPr="00EE67F8" w14:paraId="1CDBA186"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3CBF1F3" w14:textId="75A31421"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Bacterial cellulose membranes</w:t>
            </w:r>
            <w:r w:rsidRPr="00EE67F8">
              <w:rPr>
                <w:rFonts w:ascii="Arial" w:hAnsi="Arial" w:cs="Arial"/>
                <w:noProof/>
                <w:sz w:val="15"/>
                <w:szCs w:val="15"/>
                <w:vertAlign w:val="superscript"/>
                <w:lang w:val="en-US"/>
              </w:rPr>
              <w:t>[59]</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20DB278"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0.0031</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2849277"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2F3B625"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0.23</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8870459"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1.8</w:t>
            </w:r>
          </w:p>
        </w:tc>
        <w:tc>
          <w:tcPr>
            <w:tcW w:w="1134" w:type="dxa"/>
            <w:tcBorders>
              <w:top w:val="single" w:sz="4" w:space="0" w:color="auto"/>
              <w:left w:val="single" w:sz="4" w:space="0" w:color="auto"/>
              <w:bottom w:val="single" w:sz="4" w:space="0" w:color="auto"/>
              <w:right w:val="single" w:sz="4" w:space="0" w:color="auto"/>
            </w:tcBorders>
            <w:vAlign w:val="center"/>
          </w:tcPr>
          <w:p w14:paraId="5EBE90EA" w14:textId="77777777"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7</w:t>
            </w:r>
          </w:p>
        </w:tc>
        <w:tc>
          <w:tcPr>
            <w:tcW w:w="567" w:type="dxa"/>
            <w:tcBorders>
              <w:top w:val="single" w:sz="4" w:space="0" w:color="auto"/>
              <w:left w:val="single" w:sz="4" w:space="0" w:color="auto"/>
              <w:bottom w:val="single" w:sz="4" w:space="0" w:color="auto"/>
              <w:right w:val="single" w:sz="4" w:space="0" w:color="auto"/>
            </w:tcBorders>
            <w:vAlign w:val="center"/>
          </w:tcPr>
          <w:p w14:paraId="4FCA3EE4" w14:textId="77777777" w:rsidR="009F0E16" w:rsidRPr="00EE67F8" w:rsidRDefault="009F0E16" w:rsidP="009F0E16">
            <w:pPr>
              <w:jc w:val="center"/>
              <w:rPr>
                <w:rFonts w:ascii="Arial" w:hAnsi="Arial" w:cs="Arial"/>
                <w:noProof/>
                <w:sz w:val="15"/>
                <w:szCs w:val="15"/>
                <w:lang w:val="en-US"/>
              </w:rPr>
            </w:pPr>
          </w:p>
        </w:tc>
      </w:tr>
      <w:tr w:rsidR="00EE67F8" w:rsidRPr="00EE67F8" w14:paraId="611E2F2C" w14:textId="77777777" w:rsidTr="001422DA">
        <w:trPr>
          <w:cantSplit/>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0D04C5A" w14:textId="10ED97F4"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Ionized wood membrane</w:t>
            </w:r>
            <w:r w:rsidRPr="00EE67F8">
              <w:rPr>
                <w:rFonts w:ascii="Arial" w:hAnsi="Arial" w:cs="Arial"/>
                <w:noProof/>
                <w:sz w:val="15"/>
                <w:szCs w:val="15"/>
                <w:vertAlign w:val="superscript"/>
                <w:lang w:val="en-US"/>
              </w:rPr>
              <w:t>[60]</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20DD4CA"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0.0031</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7A916C9"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0.6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CDBE8D9"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0.00514</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07E720E" w14:textId="77777777" w:rsidR="009F0E16" w:rsidRPr="00EE67F8" w:rsidRDefault="009F0E16" w:rsidP="009F0E16">
            <w:pPr>
              <w:jc w:val="center"/>
              <w:rPr>
                <w:rFonts w:ascii="Arial" w:hAnsi="Arial" w:cs="Arial"/>
                <w:noProof/>
                <w:sz w:val="15"/>
                <w:szCs w:val="15"/>
                <w:lang w:val="en-US"/>
              </w:rPr>
            </w:pPr>
            <w:r w:rsidRPr="00EE67F8">
              <w:rPr>
                <w:rFonts w:ascii="Arial" w:hAnsi="Arial" w:cs="Arial"/>
                <w:noProof/>
                <w:sz w:val="15"/>
                <w:szCs w:val="15"/>
                <w:lang w:val="en-US"/>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DEA57FB" w14:textId="77777777" w:rsidR="009F0E16" w:rsidRPr="00EE67F8" w:rsidRDefault="009F0E16" w:rsidP="009F0E16">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423E0A4E" w14:textId="77777777" w:rsidR="009F0E16" w:rsidRPr="00EE67F8" w:rsidRDefault="009F0E16" w:rsidP="009F0E16">
            <w:pPr>
              <w:jc w:val="center"/>
              <w:rPr>
                <w:rFonts w:ascii="Arial" w:hAnsi="Arial" w:cs="Arial"/>
                <w:noProof/>
                <w:sz w:val="15"/>
                <w:szCs w:val="15"/>
                <w:lang w:val="en-US"/>
              </w:rPr>
            </w:pPr>
          </w:p>
        </w:tc>
      </w:tr>
      <w:tr w:rsidR="00EE67F8" w:rsidRPr="00EE67F8" w14:paraId="42C3E269" w14:textId="77777777" w:rsidTr="001422DA">
        <w:trPr>
          <w:cantSplit/>
          <w:trHeight w:val="171"/>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F43C463" w14:textId="0AE49847" w:rsidR="009F0E16" w:rsidRPr="00EE67F8" w:rsidRDefault="009F0E16" w:rsidP="009F0E16">
            <w:pPr>
              <w:jc w:val="center"/>
              <w:rPr>
                <w:rFonts w:ascii="Arial" w:eastAsiaTheme="minorEastAsia" w:hAnsi="Arial" w:cs="Arial"/>
                <w:b/>
                <w:noProof/>
                <w:sz w:val="15"/>
                <w:szCs w:val="15"/>
                <w:lang w:val="en-US" w:eastAsia="zh-CN"/>
              </w:rPr>
            </w:pPr>
            <w:r w:rsidRPr="00EE67F8">
              <w:rPr>
                <w:rFonts w:ascii="Arial" w:eastAsiaTheme="minorEastAsia" w:hAnsi="Arial" w:cs="Arial" w:hint="eastAsia"/>
                <w:b/>
                <w:noProof/>
                <w:sz w:val="15"/>
                <w:szCs w:val="15"/>
                <w:lang w:val="en-US" w:eastAsia="zh-CN"/>
              </w:rPr>
              <w:t>T</w:t>
            </w:r>
            <w:r w:rsidRPr="00EE67F8">
              <w:rPr>
                <w:rFonts w:ascii="Arial" w:eastAsiaTheme="minorEastAsia" w:hAnsi="Arial" w:cs="Arial"/>
                <w:b/>
                <w:noProof/>
                <w:sz w:val="15"/>
                <w:szCs w:val="15"/>
                <w:lang w:val="en-US" w:eastAsia="zh-CN"/>
              </w:rPr>
              <w:t>his work</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5D1D63F" w14:textId="77777777" w:rsidR="009F0E16" w:rsidRPr="00EE67F8" w:rsidRDefault="009F0E16" w:rsidP="009F0E16">
            <w:pPr>
              <w:jc w:val="center"/>
              <w:rPr>
                <w:rFonts w:ascii="Arial" w:hAnsi="Arial" w:cs="Arial"/>
                <w:noProof/>
                <w:sz w:val="15"/>
                <w:szCs w:val="15"/>
                <w:lang w:val="en-US"/>
              </w:rPr>
            </w:pP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E14DEEA" w14:textId="77777777" w:rsidR="009F0E16" w:rsidRPr="00EE67F8" w:rsidRDefault="009F0E16" w:rsidP="009F0E16">
            <w:pPr>
              <w:jc w:val="center"/>
              <w:rPr>
                <w:rFonts w:ascii="Arial" w:hAnsi="Arial" w:cs="Arial"/>
                <w:noProof/>
                <w:sz w:val="15"/>
                <w:szCs w:val="15"/>
                <w:lang w:val="en-US"/>
              </w:rPr>
            </w:pP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1B8A167" w14:textId="77777777" w:rsidR="009F0E16" w:rsidRPr="00EE67F8" w:rsidRDefault="009F0E16" w:rsidP="009F0E16">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314E9ED" w14:textId="77777777" w:rsidR="009F0E16" w:rsidRPr="00EE67F8" w:rsidRDefault="009F0E16" w:rsidP="009F0E16">
            <w:pPr>
              <w:jc w:val="center"/>
              <w:rPr>
                <w:rFonts w:ascii="Arial" w:hAnsi="Arial" w:cs="Arial"/>
                <w:noProof/>
                <w:sz w:val="15"/>
                <w:szCs w:val="15"/>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545EE617" w14:textId="77777777" w:rsidR="009F0E16" w:rsidRPr="00EE67F8" w:rsidRDefault="009F0E16" w:rsidP="009F0E16">
            <w:pPr>
              <w:jc w:val="center"/>
              <w:rPr>
                <w:rFonts w:ascii="Arial" w:eastAsiaTheme="minorEastAsia" w:hAnsi="Arial" w:cs="Arial"/>
                <w:noProof/>
                <w:sz w:val="15"/>
                <w:szCs w:val="15"/>
                <w:lang w:val="en-US" w:eastAsia="zh-CN"/>
              </w:rPr>
            </w:pPr>
          </w:p>
        </w:tc>
        <w:tc>
          <w:tcPr>
            <w:tcW w:w="567" w:type="dxa"/>
            <w:tcBorders>
              <w:top w:val="single" w:sz="4" w:space="0" w:color="auto"/>
              <w:left w:val="single" w:sz="4" w:space="0" w:color="auto"/>
              <w:bottom w:val="single" w:sz="4" w:space="0" w:color="auto"/>
              <w:right w:val="single" w:sz="4" w:space="0" w:color="auto"/>
            </w:tcBorders>
            <w:vAlign w:val="center"/>
          </w:tcPr>
          <w:p w14:paraId="57ADD4A7" w14:textId="77777777" w:rsidR="009F0E16" w:rsidRPr="00EE67F8" w:rsidRDefault="009F0E16" w:rsidP="009F0E16">
            <w:pPr>
              <w:jc w:val="center"/>
              <w:rPr>
                <w:rFonts w:ascii="Arial" w:hAnsi="Arial" w:cs="Arial"/>
                <w:noProof/>
                <w:sz w:val="15"/>
                <w:szCs w:val="15"/>
                <w:lang w:val="en-US"/>
              </w:rPr>
            </w:pPr>
          </w:p>
        </w:tc>
      </w:tr>
      <w:tr w:rsidR="00EE67F8" w:rsidRPr="00EE67F8" w14:paraId="64DE09DB" w14:textId="77777777" w:rsidTr="001422DA">
        <w:trPr>
          <w:cantSplit/>
          <w:trHeight w:val="171"/>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17A4AC1" w14:textId="2506EBA1"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C</w:t>
            </w:r>
            <w:r w:rsidRPr="00EE67F8">
              <w:rPr>
                <w:rFonts w:ascii="Arial" w:eastAsiaTheme="minorEastAsia" w:hAnsi="Arial" w:cs="Arial"/>
                <w:noProof/>
                <w:sz w:val="15"/>
                <w:szCs w:val="15"/>
                <w:lang w:val="en-US" w:eastAsia="zh-CN"/>
              </w:rPr>
              <w:t>OF-BD</w:t>
            </w:r>
            <w:r w:rsidRPr="00EE67F8">
              <w:rPr>
                <w:rFonts w:ascii="Arial" w:eastAsiaTheme="minorEastAsia" w:hAnsi="Arial" w:cs="Arial" w:hint="eastAsia"/>
                <w:noProof/>
                <w:sz w:val="15"/>
                <w:szCs w:val="15"/>
                <w:lang w:val="en-US" w:eastAsia="zh-CN"/>
              </w:rPr>
              <w:t>/PAN</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B927AFF" w14:textId="158A3836"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noProof/>
                <w:sz w:val="15"/>
                <w:szCs w:val="15"/>
                <w:lang w:val="en-US" w:eastAsia="zh-CN"/>
              </w:rPr>
              <w:t>0</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D855AE9" w14:textId="729B3659"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FFD6C85" w14:textId="4780E027"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cs"/>
                <w:noProof/>
                <w:sz w:val="15"/>
                <w:szCs w:val="15"/>
                <w:lang w:val="en-US" w:eastAsia="zh-CN"/>
              </w:rPr>
              <w:t>3</w:t>
            </w:r>
            <w:r w:rsidRPr="00EE67F8">
              <w:rPr>
                <w:rFonts w:ascii="Arial" w:eastAsiaTheme="minorEastAsia" w:hAnsi="Arial" w:cs="Arial"/>
                <w:noProof/>
                <w:sz w:val="15"/>
                <w:szCs w:val="15"/>
                <w:lang w:val="en-US" w:eastAsia="zh-CN"/>
              </w:rPr>
              <w:t>2 (57</w:t>
            </w:r>
            <w:r w:rsidRPr="00EE67F8">
              <w:rPr>
                <w:rFonts w:ascii="Arial" w:eastAsiaTheme="minorEastAsia" w:hAnsi="Arial" w:cs="Arial"/>
                <w:noProof/>
                <w:sz w:val="15"/>
                <w:szCs w:val="15"/>
                <w:vertAlign w:val="superscript"/>
                <w:lang w:val="en-US" w:eastAsia="zh-CN"/>
              </w:rPr>
              <w:t>[a]</w:t>
            </w:r>
            <w:r w:rsidRPr="00EE67F8">
              <w:rPr>
                <w:rFonts w:ascii="Arial" w:eastAsiaTheme="minorEastAsia" w:hAnsi="Arial" w:cs="Arial"/>
                <w:noProof/>
                <w:sz w:val="15"/>
                <w:szCs w:val="15"/>
                <w:lang w:val="en-US" w:eastAsia="zh-CN"/>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838F5EC" w14:textId="362420B2"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.008</w:t>
            </w:r>
          </w:p>
        </w:tc>
        <w:tc>
          <w:tcPr>
            <w:tcW w:w="1134" w:type="dxa"/>
            <w:tcBorders>
              <w:top w:val="single" w:sz="4" w:space="0" w:color="auto"/>
              <w:left w:val="single" w:sz="4" w:space="0" w:color="auto"/>
              <w:bottom w:val="single" w:sz="4" w:space="0" w:color="auto"/>
              <w:right w:val="single" w:sz="4" w:space="0" w:color="auto"/>
            </w:tcBorders>
            <w:vAlign w:val="center"/>
          </w:tcPr>
          <w:p w14:paraId="0C3F1CC7" w14:textId="23070F0D"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noProof/>
                <w:sz w:val="15"/>
                <w:szCs w:val="15"/>
                <w:lang w:val="en-US" w:eastAsia="zh-CN"/>
              </w:rPr>
              <w:t>12</w:t>
            </w:r>
          </w:p>
        </w:tc>
        <w:tc>
          <w:tcPr>
            <w:tcW w:w="567" w:type="dxa"/>
            <w:tcBorders>
              <w:top w:val="single" w:sz="4" w:space="0" w:color="auto"/>
              <w:left w:val="single" w:sz="4" w:space="0" w:color="auto"/>
              <w:bottom w:val="single" w:sz="4" w:space="0" w:color="auto"/>
              <w:right w:val="single" w:sz="4" w:space="0" w:color="auto"/>
            </w:tcBorders>
            <w:vAlign w:val="center"/>
          </w:tcPr>
          <w:p w14:paraId="6C3FC10D" w14:textId="60D93D03"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4</w:t>
            </w:r>
            <w:r w:rsidRPr="00EE67F8">
              <w:rPr>
                <w:rFonts w:ascii="Arial" w:eastAsiaTheme="minorEastAsia" w:hAnsi="Arial" w:cs="Arial"/>
                <w:noProof/>
                <w:sz w:val="15"/>
                <w:szCs w:val="15"/>
                <w:lang w:val="en-US" w:eastAsia="zh-CN"/>
              </w:rPr>
              <w:t>0</w:t>
            </w:r>
          </w:p>
        </w:tc>
      </w:tr>
      <w:tr w:rsidR="00EE67F8" w:rsidRPr="00EE67F8" w14:paraId="76F8062F" w14:textId="77777777" w:rsidTr="001422DA">
        <w:trPr>
          <w:cantSplit/>
          <w:trHeight w:val="171"/>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68BAE75" w14:textId="09068D63"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C</w:t>
            </w:r>
            <w:r w:rsidRPr="00EE67F8">
              <w:rPr>
                <w:rFonts w:ascii="Arial" w:eastAsiaTheme="minorEastAsia" w:hAnsi="Arial" w:cs="Arial"/>
                <w:noProof/>
                <w:sz w:val="15"/>
                <w:szCs w:val="15"/>
                <w:lang w:val="en-US" w:eastAsia="zh-CN"/>
              </w:rPr>
              <w:t>OF-EB</w:t>
            </w:r>
            <w:r w:rsidRPr="00EE67F8">
              <w:rPr>
                <w:rFonts w:ascii="Arial" w:eastAsiaTheme="minorEastAsia" w:hAnsi="Arial" w:cs="Arial"/>
                <w:noProof/>
                <w:sz w:val="15"/>
                <w:szCs w:val="15"/>
                <w:vertAlign w:val="subscript"/>
                <w:lang w:val="en-US" w:eastAsia="zh-CN"/>
              </w:rPr>
              <w:t>1</w:t>
            </w:r>
            <w:r w:rsidRPr="00EE67F8">
              <w:rPr>
                <w:rFonts w:ascii="Arial" w:eastAsiaTheme="minorEastAsia" w:hAnsi="Arial" w:cs="Arial"/>
                <w:noProof/>
                <w:sz w:val="15"/>
                <w:szCs w:val="15"/>
                <w:lang w:val="en-US" w:eastAsia="zh-CN"/>
              </w:rPr>
              <w:t>BD</w:t>
            </w:r>
            <w:r w:rsidRPr="00EE67F8">
              <w:rPr>
                <w:rFonts w:ascii="Arial" w:eastAsiaTheme="minorEastAsia" w:hAnsi="Arial" w:cs="Arial"/>
                <w:noProof/>
                <w:sz w:val="15"/>
                <w:szCs w:val="15"/>
                <w:vertAlign w:val="subscript"/>
                <w:lang w:val="en-US" w:eastAsia="zh-CN"/>
              </w:rPr>
              <w:t>5</w:t>
            </w:r>
            <w:r w:rsidRPr="00EE67F8">
              <w:rPr>
                <w:rFonts w:ascii="Arial" w:eastAsiaTheme="minorEastAsia" w:hAnsi="Arial" w:cs="Arial" w:hint="eastAsia"/>
                <w:noProof/>
                <w:sz w:val="15"/>
                <w:szCs w:val="15"/>
                <w:lang w:val="en-US" w:eastAsia="zh-CN"/>
              </w:rPr>
              <w:t>/PAN</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77B0A694" w14:textId="5B6AB4A7"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.02</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EF36111" w14:textId="27A15285"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9DFB931" w14:textId="72E788B6"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7</w:t>
            </w:r>
            <w:r w:rsidRPr="00EE67F8">
              <w:rPr>
                <w:rFonts w:ascii="Arial" w:eastAsiaTheme="minorEastAsia" w:hAnsi="Arial" w:cs="Arial"/>
                <w:noProof/>
                <w:sz w:val="15"/>
                <w:szCs w:val="15"/>
                <w:lang w:val="en-US" w:eastAsia="zh-CN"/>
              </w:rPr>
              <w:t>7 (134</w:t>
            </w:r>
            <w:r w:rsidRPr="00EE67F8">
              <w:rPr>
                <w:rFonts w:ascii="Arial" w:eastAsiaTheme="minorEastAsia" w:hAnsi="Arial" w:cs="Arial"/>
                <w:noProof/>
                <w:sz w:val="15"/>
                <w:szCs w:val="15"/>
                <w:vertAlign w:val="superscript"/>
                <w:lang w:val="en-US" w:eastAsia="zh-CN"/>
              </w:rPr>
              <w:t>[a]</w:t>
            </w:r>
            <w:r w:rsidRPr="00EE67F8">
              <w:rPr>
                <w:rFonts w:ascii="Arial" w:eastAsiaTheme="minorEastAsia" w:hAnsi="Arial" w:cs="Arial"/>
                <w:noProof/>
                <w:sz w:val="15"/>
                <w:szCs w:val="15"/>
                <w:lang w:val="en-US" w:eastAsia="zh-CN"/>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6D07BD8" w14:textId="3774AA80"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.008</w:t>
            </w:r>
          </w:p>
        </w:tc>
        <w:tc>
          <w:tcPr>
            <w:tcW w:w="1134" w:type="dxa"/>
            <w:tcBorders>
              <w:top w:val="single" w:sz="4" w:space="0" w:color="auto"/>
              <w:left w:val="single" w:sz="4" w:space="0" w:color="auto"/>
              <w:bottom w:val="single" w:sz="4" w:space="0" w:color="auto"/>
              <w:right w:val="single" w:sz="4" w:space="0" w:color="auto"/>
            </w:tcBorders>
            <w:vAlign w:val="center"/>
          </w:tcPr>
          <w:p w14:paraId="472BEEA7" w14:textId="11BDB80F"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8</w:t>
            </w:r>
          </w:p>
        </w:tc>
        <w:tc>
          <w:tcPr>
            <w:tcW w:w="567" w:type="dxa"/>
            <w:tcBorders>
              <w:top w:val="single" w:sz="4" w:space="0" w:color="auto"/>
              <w:left w:val="single" w:sz="4" w:space="0" w:color="auto"/>
              <w:bottom w:val="single" w:sz="4" w:space="0" w:color="auto"/>
              <w:right w:val="single" w:sz="4" w:space="0" w:color="auto"/>
            </w:tcBorders>
            <w:vAlign w:val="center"/>
          </w:tcPr>
          <w:p w14:paraId="7B6F46B2" w14:textId="364ADCD5"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4</w:t>
            </w:r>
            <w:r w:rsidRPr="00EE67F8">
              <w:rPr>
                <w:rFonts w:ascii="Arial" w:eastAsiaTheme="minorEastAsia" w:hAnsi="Arial" w:cs="Arial"/>
                <w:noProof/>
                <w:sz w:val="15"/>
                <w:szCs w:val="15"/>
                <w:lang w:val="en-US" w:eastAsia="zh-CN"/>
              </w:rPr>
              <w:t>0</w:t>
            </w:r>
          </w:p>
        </w:tc>
      </w:tr>
      <w:tr w:rsidR="00EE67F8" w:rsidRPr="00EE67F8" w14:paraId="15BCE11C" w14:textId="77777777" w:rsidTr="001422DA">
        <w:trPr>
          <w:cantSplit/>
          <w:trHeight w:val="171"/>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37C6103" w14:textId="7106B8DC"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C</w:t>
            </w:r>
            <w:r w:rsidRPr="00EE67F8">
              <w:rPr>
                <w:rFonts w:ascii="Arial" w:eastAsiaTheme="minorEastAsia" w:hAnsi="Arial" w:cs="Arial"/>
                <w:noProof/>
                <w:sz w:val="15"/>
                <w:szCs w:val="15"/>
                <w:lang w:val="en-US" w:eastAsia="zh-CN"/>
              </w:rPr>
              <w:t>OF-EB</w:t>
            </w:r>
            <w:r w:rsidRPr="00EE67F8">
              <w:rPr>
                <w:rFonts w:ascii="Arial" w:eastAsiaTheme="minorEastAsia" w:hAnsi="Arial" w:cs="Arial"/>
                <w:noProof/>
                <w:sz w:val="15"/>
                <w:szCs w:val="15"/>
                <w:vertAlign w:val="subscript"/>
                <w:lang w:val="en-US" w:eastAsia="zh-CN"/>
              </w:rPr>
              <w:t>1</w:t>
            </w:r>
            <w:r w:rsidRPr="00EE67F8">
              <w:rPr>
                <w:rFonts w:ascii="Arial" w:eastAsiaTheme="minorEastAsia" w:hAnsi="Arial" w:cs="Arial"/>
                <w:noProof/>
                <w:sz w:val="15"/>
                <w:szCs w:val="15"/>
                <w:lang w:val="en-US" w:eastAsia="zh-CN"/>
              </w:rPr>
              <w:t>BD</w:t>
            </w:r>
            <w:r w:rsidRPr="00EE67F8">
              <w:rPr>
                <w:rFonts w:ascii="Arial" w:eastAsiaTheme="minorEastAsia" w:hAnsi="Arial" w:cs="Arial"/>
                <w:noProof/>
                <w:sz w:val="15"/>
                <w:szCs w:val="15"/>
                <w:vertAlign w:val="subscript"/>
                <w:lang w:val="en-US" w:eastAsia="zh-CN"/>
              </w:rPr>
              <w:t>3</w:t>
            </w:r>
            <w:r w:rsidRPr="00EE67F8">
              <w:rPr>
                <w:rFonts w:ascii="Arial" w:eastAsiaTheme="minorEastAsia" w:hAnsi="Arial" w:cs="Arial" w:hint="eastAsia"/>
                <w:noProof/>
                <w:sz w:val="15"/>
                <w:szCs w:val="15"/>
                <w:lang w:val="en-US" w:eastAsia="zh-CN"/>
              </w:rPr>
              <w:t>/PAN</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5A28A3B" w14:textId="29EEB5D3"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.03</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79DC09E" w14:textId="45C23AB1"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9F3364E" w14:textId="47526660"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9</w:t>
            </w:r>
            <w:r w:rsidRPr="00EE67F8">
              <w:rPr>
                <w:rFonts w:ascii="Arial" w:eastAsiaTheme="minorEastAsia" w:hAnsi="Arial" w:cs="Arial"/>
                <w:noProof/>
                <w:sz w:val="15"/>
                <w:szCs w:val="15"/>
                <w:lang w:val="en-US" w:eastAsia="zh-CN"/>
              </w:rPr>
              <w:t>9 (183</w:t>
            </w:r>
            <w:r w:rsidRPr="00EE67F8">
              <w:rPr>
                <w:rFonts w:ascii="Arial" w:eastAsiaTheme="minorEastAsia" w:hAnsi="Arial" w:cs="Arial"/>
                <w:noProof/>
                <w:sz w:val="15"/>
                <w:szCs w:val="15"/>
                <w:vertAlign w:val="superscript"/>
                <w:lang w:val="en-US" w:eastAsia="zh-CN"/>
              </w:rPr>
              <w:t>[a]</w:t>
            </w:r>
            <w:r w:rsidRPr="00EE67F8">
              <w:rPr>
                <w:rFonts w:ascii="Arial" w:eastAsiaTheme="minorEastAsia" w:hAnsi="Arial" w:cs="Arial"/>
                <w:noProof/>
                <w:sz w:val="15"/>
                <w:szCs w:val="15"/>
                <w:lang w:val="en-US" w:eastAsia="zh-CN"/>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2771E10" w14:textId="3F2E550E"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.008</w:t>
            </w:r>
          </w:p>
        </w:tc>
        <w:tc>
          <w:tcPr>
            <w:tcW w:w="1134" w:type="dxa"/>
            <w:tcBorders>
              <w:top w:val="single" w:sz="4" w:space="0" w:color="auto"/>
              <w:left w:val="single" w:sz="4" w:space="0" w:color="auto"/>
              <w:bottom w:val="single" w:sz="4" w:space="0" w:color="auto"/>
              <w:right w:val="single" w:sz="4" w:space="0" w:color="auto"/>
            </w:tcBorders>
            <w:vAlign w:val="center"/>
          </w:tcPr>
          <w:p w14:paraId="4EC9097A" w14:textId="6F81CE4E"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7</w:t>
            </w:r>
          </w:p>
        </w:tc>
        <w:tc>
          <w:tcPr>
            <w:tcW w:w="567" w:type="dxa"/>
            <w:tcBorders>
              <w:top w:val="single" w:sz="4" w:space="0" w:color="auto"/>
              <w:left w:val="single" w:sz="4" w:space="0" w:color="auto"/>
              <w:bottom w:val="single" w:sz="4" w:space="0" w:color="auto"/>
              <w:right w:val="single" w:sz="4" w:space="0" w:color="auto"/>
            </w:tcBorders>
            <w:vAlign w:val="center"/>
          </w:tcPr>
          <w:p w14:paraId="117D79F8" w14:textId="61D46678"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4</w:t>
            </w:r>
            <w:r w:rsidRPr="00EE67F8">
              <w:rPr>
                <w:rFonts w:ascii="Arial" w:eastAsiaTheme="minorEastAsia" w:hAnsi="Arial" w:cs="Arial"/>
                <w:noProof/>
                <w:sz w:val="15"/>
                <w:szCs w:val="15"/>
                <w:lang w:val="en-US" w:eastAsia="zh-CN"/>
              </w:rPr>
              <w:t>0</w:t>
            </w:r>
          </w:p>
        </w:tc>
      </w:tr>
      <w:tr w:rsidR="00EE67F8" w:rsidRPr="00EE67F8" w14:paraId="78A26A30" w14:textId="77777777" w:rsidTr="001422DA">
        <w:trPr>
          <w:cantSplit/>
          <w:trHeight w:val="171"/>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449E8706" w14:textId="2C6BE53C"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C</w:t>
            </w:r>
            <w:r w:rsidRPr="00EE67F8">
              <w:rPr>
                <w:rFonts w:ascii="Arial" w:eastAsiaTheme="minorEastAsia" w:hAnsi="Arial" w:cs="Arial"/>
                <w:noProof/>
                <w:sz w:val="15"/>
                <w:szCs w:val="15"/>
                <w:lang w:val="en-US" w:eastAsia="zh-CN"/>
              </w:rPr>
              <w:t>OF-EB</w:t>
            </w:r>
            <w:r w:rsidRPr="00EE67F8">
              <w:rPr>
                <w:rFonts w:ascii="Arial" w:eastAsiaTheme="minorEastAsia" w:hAnsi="Arial" w:cs="Arial"/>
                <w:noProof/>
                <w:sz w:val="15"/>
                <w:szCs w:val="15"/>
                <w:vertAlign w:val="subscript"/>
                <w:lang w:val="en-US" w:eastAsia="zh-CN"/>
              </w:rPr>
              <w:t>1</w:t>
            </w:r>
            <w:r w:rsidRPr="00EE67F8">
              <w:rPr>
                <w:rFonts w:ascii="Arial" w:eastAsiaTheme="minorEastAsia" w:hAnsi="Arial" w:cs="Arial"/>
                <w:noProof/>
                <w:sz w:val="15"/>
                <w:szCs w:val="15"/>
                <w:lang w:val="en-US" w:eastAsia="zh-CN"/>
              </w:rPr>
              <w:t>BD</w:t>
            </w:r>
            <w:r w:rsidRPr="00EE67F8">
              <w:rPr>
                <w:rFonts w:ascii="Arial" w:eastAsiaTheme="minorEastAsia" w:hAnsi="Arial" w:cs="Arial"/>
                <w:noProof/>
                <w:sz w:val="15"/>
                <w:szCs w:val="15"/>
                <w:vertAlign w:val="subscript"/>
                <w:lang w:val="en-US" w:eastAsia="zh-CN"/>
              </w:rPr>
              <w:t>2</w:t>
            </w:r>
            <w:r w:rsidRPr="00EE67F8">
              <w:rPr>
                <w:rFonts w:ascii="Arial" w:eastAsiaTheme="minorEastAsia" w:hAnsi="Arial" w:cs="Arial" w:hint="eastAsia"/>
                <w:noProof/>
                <w:sz w:val="15"/>
                <w:szCs w:val="15"/>
                <w:lang w:val="en-US" w:eastAsia="zh-CN"/>
              </w:rPr>
              <w:t>/PAN</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0AECA46" w14:textId="4245E7E4"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.04</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C9291C9" w14:textId="0EDDFF68"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DEF81E5" w14:textId="759BE9A2"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13 (215</w:t>
            </w:r>
            <w:r w:rsidRPr="00EE67F8">
              <w:rPr>
                <w:rFonts w:ascii="Arial" w:eastAsiaTheme="minorEastAsia" w:hAnsi="Arial" w:cs="Arial"/>
                <w:noProof/>
                <w:sz w:val="15"/>
                <w:szCs w:val="15"/>
                <w:vertAlign w:val="superscript"/>
                <w:lang w:val="en-US" w:eastAsia="zh-CN"/>
              </w:rPr>
              <w:t>[a]</w:t>
            </w:r>
            <w:r w:rsidRPr="00EE67F8">
              <w:rPr>
                <w:rFonts w:ascii="Arial" w:eastAsiaTheme="minorEastAsia" w:hAnsi="Arial" w:cs="Arial"/>
                <w:noProof/>
                <w:sz w:val="15"/>
                <w:szCs w:val="15"/>
                <w:lang w:val="en-US" w:eastAsia="zh-CN"/>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856F8AC" w14:textId="795ED62C"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.008</w:t>
            </w:r>
          </w:p>
        </w:tc>
        <w:tc>
          <w:tcPr>
            <w:tcW w:w="1134" w:type="dxa"/>
            <w:tcBorders>
              <w:top w:val="single" w:sz="4" w:space="0" w:color="auto"/>
              <w:left w:val="single" w:sz="4" w:space="0" w:color="auto"/>
              <w:bottom w:val="single" w:sz="4" w:space="0" w:color="auto"/>
              <w:right w:val="single" w:sz="4" w:space="0" w:color="auto"/>
            </w:tcBorders>
            <w:vAlign w:val="center"/>
          </w:tcPr>
          <w:p w14:paraId="2B8EA717" w14:textId="464B4C99"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7</w:t>
            </w:r>
          </w:p>
        </w:tc>
        <w:tc>
          <w:tcPr>
            <w:tcW w:w="567" w:type="dxa"/>
            <w:tcBorders>
              <w:top w:val="single" w:sz="4" w:space="0" w:color="auto"/>
              <w:left w:val="single" w:sz="4" w:space="0" w:color="auto"/>
              <w:bottom w:val="single" w:sz="4" w:space="0" w:color="auto"/>
              <w:right w:val="single" w:sz="4" w:space="0" w:color="auto"/>
            </w:tcBorders>
            <w:vAlign w:val="center"/>
          </w:tcPr>
          <w:p w14:paraId="1AACF792" w14:textId="51C651BD" w:rsidR="009F0E16" w:rsidRPr="00EE67F8" w:rsidRDefault="009F0E16" w:rsidP="009F0E16">
            <w:pPr>
              <w:jc w:val="center"/>
              <w:rPr>
                <w:rFonts w:ascii="Arial" w:hAnsi="Arial" w:cs="Arial"/>
                <w:noProof/>
                <w:sz w:val="15"/>
                <w:szCs w:val="15"/>
                <w:lang w:val="en-US"/>
              </w:rPr>
            </w:pPr>
            <w:r w:rsidRPr="00EE67F8">
              <w:rPr>
                <w:rFonts w:ascii="Arial" w:eastAsiaTheme="minorEastAsia" w:hAnsi="Arial" w:cs="Arial" w:hint="eastAsia"/>
                <w:noProof/>
                <w:sz w:val="15"/>
                <w:szCs w:val="15"/>
                <w:lang w:val="en-US" w:eastAsia="zh-CN"/>
              </w:rPr>
              <w:t>4</w:t>
            </w:r>
            <w:r w:rsidRPr="00EE67F8">
              <w:rPr>
                <w:rFonts w:ascii="Arial" w:eastAsiaTheme="minorEastAsia" w:hAnsi="Arial" w:cs="Arial"/>
                <w:noProof/>
                <w:sz w:val="15"/>
                <w:szCs w:val="15"/>
                <w:lang w:val="en-US" w:eastAsia="zh-CN"/>
              </w:rPr>
              <w:t>0</w:t>
            </w:r>
          </w:p>
        </w:tc>
      </w:tr>
      <w:tr w:rsidR="00EE67F8" w:rsidRPr="00EE67F8" w14:paraId="0C0D7522" w14:textId="77777777" w:rsidTr="001422DA">
        <w:trPr>
          <w:cantSplit/>
          <w:trHeight w:val="171"/>
        </w:trPr>
        <w:tc>
          <w:tcPr>
            <w:tcW w:w="312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E9A930E" w14:textId="7B535CDC"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C</w:t>
            </w:r>
            <w:r w:rsidRPr="00EE67F8">
              <w:rPr>
                <w:rFonts w:ascii="Arial" w:eastAsiaTheme="minorEastAsia" w:hAnsi="Arial" w:cs="Arial"/>
                <w:noProof/>
                <w:sz w:val="15"/>
                <w:szCs w:val="15"/>
                <w:lang w:val="en-US" w:eastAsia="zh-CN"/>
              </w:rPr>
              <w:t>OF-EB</w:t>
            </w:r>
            <w:r w:rsidRPr="00EE67F8">
              <w:rPr>
                <w:rFonts w:ascii="Arial" w:eastAsiaTheme="minorEastAsia" w:hAnsi="Arial" w:cs="Arial" w:hint="eastAsia"/>
                <w:noProof/>
                <w:sz w:val="15"/>
                <w:szCs w:val="15"/>
                <w:lang w:val="en-US" w:eastAsia="zh-CN"/>
              </w:rPr>
              <w:t>/PAN</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B088037" w14:textId="481E5703"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.12</w:t>
            </w:r>
          </w:p>
        </w:tc>
        <w:tc>
          <w:tcPr>
            <w:tcW w:w="198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502B88D5" w14:textId="4EFCE7EE"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.5 M/0.01 M NaCl</w:t>
            </w:r>
          </w:p>
        </w:tc>
        <w:tc>
          <w:tcPr>
            <w:tcW w:w="155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12D3ED4" w14:textId="575A6722"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1</w:t>
            </w:r>
            <w:r w:rsidRPr="00EE67F8">
              <w:rPr>
                <w:rFonts w:ascii="Arial" w:eastAsiaTheme="minorEastAsia" w:hAnsi="Arial" w:cs="Arial"/>
                <w:noProof/>
                <w:sz w:val="15"/>
                <w:szCs w:val="15"/>
                <w:lang w:val="en-US" w:eastAsia="zh-CN"/>
              </w:rPr>
              <w:t>10 (218</w:t>
            </w:r>
            <w:r w:rsidRPr="00EE67F8">
              <w:rPr>
                <w:rFonts w:ascii="Arial" w:eastAsiaTheme="minorEastAsia" w:hAnsi="Arial" w:cs="Arial"/>
                <w:noProof/>
                <w:sz w:val="15"/>
                <w:szCs w:val="15"/>
                <w:vertAlign w:val="superscript"/>
                <w:lang w:val="en-US" w:eastAsia="zh-CN"/>
              </w:rPr>
              <w:t>[a]</w:t>
            </w:r>
            <w:r w:rsidRPr="00EE67F8">
              <w:rPr>
                <w:rFonts w:ascii="Arial" w:eastAsiaTheme="minorEastAsia" w:hAnsi="Arial" w:cs="Arial"/>
                <w:noProof/>
                <w:sz w:val="15"/>
                <w:szCs w:val="15"/>
                <w:lang w:val="en-US" w:eastAsia="zh-CN"/>
              </w:rPr>
              <w:t>)</w:t>
            </w:r>
          </w:p>
        </w:tc>
        <w:tc>
          <w:tcPr>
            <w:tcW w:w="113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2FD010A0" w14:textId="42335CBE"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0</w:t>
            </w:r>
            <w:r w:rsidRPr="00EE67F8">
              <w:rPr>
                <w:rFonts w:ascii="Arial" w:eastAsiaTheme="minorEastAsia" w:hAnsi="Arial" w:cs="Arial"/>
                <w:noProof/>
                <w:sz w:val="15"/>
                <w:szCs w:val="15"/>
                <w:lang w:val="en-US" w:eastAsia="zh-CN"/>
              </w:rPr>
              <w:t>.008</w:t>
            </w:r>
          </w:p>
        </w:tc>
        <w:tc>
          <w:tcPr>
            <w:tcW w:w="1134" w:type="dxa"/>
            <w:tcBorders>
              <w:top w:val="single" w:sz="4" w:space="0" w:color="auto"/>
              <w:left w:val="single" w:sz="4" w:space="0" w:color="auto"/>
              <w:bottom w:val="single" w:sz="4" w:space="0" w:color="auto"/>
              <w:right w:val="single" w:sz="4" w:space="0" w:color="auto"/>
            </w:tcBorders>
            <w:vAlign w:val="center"/>
          </w:tcPr>
          <w:p w14:paraId="5C1A9A26" w14:textId="4779B340"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7</w:t>
            </w:r>
          </w:p>
        </w:tc>
        <w:tc>
          <w:tcPr>
            <w:tcW w:w="567" w:type="dxa"/>
            <w:tcBorders>
              <w:top w:val="single" w:sz="4" w:space="0" w:color="auto"/>
              <w:left w:val="single" w:sz="4" w:space="0" w:color="auto"/>
              <w:bottom w:val="single" w:sz="4" w:space="0" w:color="auto"/>
              <w:right w:val="single" w:sz="4" w:space="0" w:color="auto"/>
            </w:tcBorders>
            <w:vAlign w:val="center"/>
          </w:tcPr>
          <w:p w14:paraId="03987D59" w14:textId="22DE6A01" w:rsidR="009F0E16" w:rsidRPr="00EE67F8" w:rsidRDefault="009F0E16" w:rsidP="009F0E16">
            <w:pPr>
              <w:jc w:val="center"/>
              <w:rPr>
                <w:rFonts w:ascii="Arial" w:eastAsiaTheme="minorEastAsia" w:hAnsi="Arial" w:cs="Arial"/>
                <w:noProof/>
                <w:sz w:val="15"/>
                <w:szCs w:val="15"/>
                <w:lang w:val="en-US" w:eastAsia="zh-CN"/>
              </w:rPr>
            </w:pPr>
            <w:r w:rsidRPr="00EE67F8">
              <w:rPr>
                <w:rFonts w:ascii="Arial" w:eastAsiaTheme="minorEastAsia" w:hAnsi="Arial" w:cs="Arial" w:hint="eastAsia"/>
                <w:noProof/>
                <w:sz w:val="15"/>
                <w:szCs w:val="15"/>
                <w:lang w:val="en-US" w:eastAsia="zh-CN"/>
              </w:rPr>
              <w:t>4</w:t>
            </w:r>
            <w:r w:rsidRPr="00EE67F8">
              <w:rPr>
                <w:rFonts w:ascii="Arial" w:eastAsiaTheme="minorEastAsia" w:hAnsi="Arial" w:cs="Arial"/>
                <w:noProof/>
                <w:sz w:val="15"/>
                <w:szCs w:val="15"/>
                <w:lang w:val="en-US" w:eastAsia="zh-CN"/>
              </w:rPr>
              <w:t>0</w:t>
            </w:r>
          </w:p>
        </w:tc>
      </w:tr>
    </w:tbl>
    <w:p w14:paraId="236F6FFF" w14:textId="77777777" w:rsidR="00117122" w:rsidRPr="00EE67F8" w:rsidRDefault="00117122" w:rsidP="00117122">
      <w:pPr>
        <w:spacing w:line="276" w:lineRule="auto"/>
        <w:contextualSpacing/>
        <w:jc w:val="both"/>
        <w:rPr>
          <w:rFonts w:ascii="Arial" w:hAnsi="Arial" w:cs="Arial"/>
          <w:noProof/>
          <w:sz w:val="15"/>
          <w:szCs w:val="15"/>
        </w:rPr>
      </w:pPr>
      <w:r w:rsidRPr="00EE67F8">
        <w:rPr>
          <w:rFonts w:ascii="Arial" w:eastAsiaTheme="minorEastAsia" w:hAnsi="Arial" w:cs="Arial"/>
          <w:noProof/>
          <w:sz w:val="13"/>
          <w:szCs w:val="13"/>
          <w:vertAlign w:val="superscript"/>
          <w:lang w:eastAsia="zh-CN"/>
        </w:rPr>
        <w:lastRenderedPageBreak/>
        <w:t xml:space="preserve">[a] </w:t>
      </w:r>
      <w:r w:rsidRPr="00EE67F8">
        <w:rPr>
          <w:rFonts w:ascii="Arial" w:hAnsi="Arial" w:cs="Arial"/>
          <w:sz w:val="15"/>
          <w:szCs w:val="15"/>
        </w:rPr>
        <w:t>The values in parentheses refer to the output power density in the presence of a temperature difference.</w:t>
      </w:r>
    </w:p>
    <w:p w14:paraId="052845BC" w14:textId="77777777" w:rsidR="00117122" w:rsidRPr="00EE67F8" w:rsidRDefault="00117122" w:rsidP="00117122">
      <w:pPr>
        <w:numPr>
          <w:ilvl w:val="0"/>
          <w:numId w:val="2"/>
        </w:numPr>
        <w:spacing w:line="240" w:lineRule="exact"/>
        <w:ind w:left="357" w:hanging="357"/>
        <w:contextualSpacing/>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Ding, L., Xiao, D., Lu, Z., Deng, J., Wei, Y., Caro, J. &amp; Wang, H. Oppositely charged Ti</w:t>
      </w:r>
      <w:r w:rsidRPr="00EE67F8">
        <w:rPr>
          <w:rFonts w:ascii="Arial" w:eastAsiaTheme="minorEastAsia" w:hAnsi="Arial" w:cs="Arial"/>
          <w:noProof/>
          <w:kern w:val="2"/>
          <w:sz w:val="15"/>
          <w:szCs w:val="13"/>
          <w:vertAlign w:val="subscript"/>
          <w:lang w:val="en-US" w:eastAsia="zh-CN"/>
        </w:rPr>
        <w:t>3</w:t>
      </w:r>
      <w:r w:rsidRPr="00EE67F8">
        <w:rPr>
          <w:rFonts w:ascii="Arial" w:eastAsiaTheme="minorEastAsia" w:hAnsi="Arial" w:cs="Arial"/>
          <w:noProof/>
          <w:kern w:val="2"/>
          <w:sz w:val="15"/>
          <w:szCs w:val="13"/>
          <w:lang w:val="en-US" w:eastAsia="zh-CN"/>
        </w:rPr>
        <w:t>C</w:t>
      </w:r>
      <w:r w:rsidRPr="00EE67F8">
        <w:rPr>
          <w:rFonts w:ascii="Arial" w:eastAsiaTheme="minorEastAsia" w:hAnsi="Arial" w:cs="Arial"/>
          <w:noProof/>
          <w:kern w:val="2"/>
          <w:sz w:val="15"/>
          <w:szCs w:val="13"/>
          <w:vertAlign w:val="subscript"/>
          <w:lang w:val="en-US" w:eastAsia="zh-CN"/>
        </w:rPr>
        <w:t>2</w:t>
      </w:r>
      <w:r w:rsidRPr="00EE67F8">
        <w:rPr>
          <w:rFonts w:ascii="Arial" w:eastAsiaTheme="minorEastAsia" w:hAnsi="Arial" w:cs="Arial"/>
          <w:noProof/>
          <w:kern w:val="2"/>
          <w:sz w:val="15"/>
          <w:szCs w:val="13"/>
          <w:lang w:val="en-US" w:eastAsia="zh-CN"/>
        </w:rPr>
        <w:t>T</w:t>
      </w:r>
      <w:r w:rsidRPr="00EE67F8">
        <w:rPr>
          <w:rFonts w:ascii="Arial" w:eastAsiaTheme="minorEastAsia" w:hAnsi="Arial" w:cs="Arial"/>
          <w:noProof/>
          <w:kern w:val="2"/>
          <w:sz w:val="15"/>
          <w:szCs w:val="13"/>
          <w:vertAlign w:val="subscript"/>
          <w:lang w:val="en-US" w:eastAsia="zh-CN"/>
        </w:rPr>
        <w:t>x</w:t>
      </w:r>
      <w:r w:rsidRPr="00EE67F8">
        <w:rPr>
          <w:rFonts w:ascii="Arial" w:eastAsiaTheme="minorEastAsia" w:hAnsi="Arial" w:cs="Arial"/>
          <w:noProof/>
          <w:kern w:val="2"/>
          <w:sz w:val="15"/>
          <w:szCs w:val="13"/>
          <w:lang w:val="en-US" w:eastAsia="zh-CN"/>
        </w:rPr>
        <w:t xml:space="preserve"> MXene membranes with 2D nanofluidic channels for osmotic energy harvesting. </w:t>
      </w:r>
      <w:r w:rsidRPr="00EE67F8">
        <w:rPr>
          <w:rFonts w:ascii="Arial" w:eastAsiaTheme="minorEastAsia" w:hAnsi="Arial" w:cs="Arial"/>
          <w:i/>
          <w:iCs/>
          <w:noProof/>
          <w:kern w:val="2"/>
          <w:sz w:val="15"/>
          <w:szCs w:val="13"/>
          <w:lang w:val="en-US" w:eastAsia="zh-CN"/>
        </w:rPr>
        <w:t xml:space="preserve">Angew. Chem. Int. Ed. </w:t>
      </w:r>
      <w:r w:rsidRPr="00EE67F8">
        <w:rPr>
          <w:rFonts w:ascii="Arial" w:eastAsiaTheme="minorEastAsia" w:hAnsi="Arial" w:cs="Arial"/>
          <w:b/>
          <w:iCs/>
          <w:noProof/>
          <w:kern w:val="2"/>
          <w:sz w:val="15"/>
          <w:szCs w:val="13"/>
          <w:lang w:val="en-US" w:eastAsia="zh-CN"/>
        </w:rPr>
        <w:t>59</w:t>
      </w:r>
      <w:r w:rsidRPr="00EE67F8">
        <w:rPr>
          <w:rFonts w:ascii="Arial" w:eastAsiaTheme="minorEastAsia" w:hAnsi="Arial" w:cs="Arial"/>
          <w:noProof/>
          <w:kern w:val="2"/>
          <w:sz w:val="15"/>
          <w:szCs w:val="13"/>
          <w:lang w:val="en-US" w:eastAsia="zh-CN"/>
        </w:rPr>
        <w:t>, 8720–8726 (2020).</w:t>
      </w:r>
    </w:p>
    <w:p w14:paraId="7507E455"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Zhang, Z., Yang, S., Zhang, P., Zhang, J., Chen, G. &amp; Feng, X. Mechanically strong MXene/Kevlar nanofiber composite membranes as high-performance nanofluidic osmotic power generators. </w:t>
      </w:r>
      <w:r w:rsidRPr="00EE67F8">
        <w:rPr>
          <w:rFonts w:ascii="Arial" w:eastAsiaTheme="minorEastAsia" w:hAnsi="Arial" w:cs="Arial"/>
          <w:i/>
          <w:iCs/>
          <w:noProof/>
          <w:kern w:val="2"/>
          <w:sz w:val="15"/>
          <w:szCs w:val="13"/>
          <w:lang w:val="en-US" w:eastAsia="zh-CN"/>
        </w:rPr>
        <w:t>Nat. Commun.</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10</w:t>
      </w:r>
      <w:r w:rsidRPr="00EE67F8">
        <w:rPr>
          <w:rFonts w:ascii="Arial" w:eastAsiaTheme="minorEastAsia" w:hAnsi="Arial" w:cs="Arial"/>
          <w:noProof/>
          <w:kern w:val="2"/>
          <w:sz w:val="15"/>
          <w:szCs w:val="13"/>
          <w:lang w:val="en-US" w:eastAsia="zh-CN"/>
        </w:rPr>
        <w:t>, 2920 (2019).</w:t>
      </w:r>
    </w:p>
    <w:p w14:paraId="4ACF8312"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Hong, S., Ming, F., Shi, Y., Li, R., Kim, I. S., Tang, C. Y., Alshareef, H. N. &amp; Wang, P. Two-dimensional Ti</w:t>
      </w:r>
      <w:r w:rsidRPr="00EE67F8">
        <w:rPr>
          <w:rFonts w:ascii="Arial" w:eastAsiaTheme="minorEastAsia" w:hAnsi="Arial" w:cs="Arial"/>
          <w:noProof/>
          <w:kern w:val="2"/>
          <w:sz w:val="15"/>
          <w:szCs w:val="13"/>
          <w:vertAlign w:val="subscript"/>
          <w:lang w:val="en-US" w:eastAsia="zh-CN"/>
        </w:rPr>
        <w:t>3</w:t>
      </w:r>
      <w:r w:rsidRPr="00EE67F8">
        <w:rPr>
          <w:rFonts w:ascii="Arial" w:eastAsiaTheme="minorEastAsia" w:hAnsi="Arial" w:cs="Arial"/>
          <w:noProof/>
          <w:kern w:val="2"/>
          <w:sz w:val="15"/>
          <w:szCs w:val="13"/>
          <w:lang w:val="en-US" w:eastAsia="zh-CN"/>
        </w:rPr>
        <w:t>C</w:t>
      </w:r>
      <w:r w:rsidRPr="00EE67F8">
        <w:rPr>
          <w:rFonts w:ascii="Arial" w:eastAsiaTheme="minorEastAsia" w:hAnsi="Arial" w:cs="Arial"/>
          <w:noProof/>
          <w:kern w:val="2"/>
          <w:sz w:val="15"/>
          <w:szCs w:val="13"/>
          <w:vertAlign w:val="subscript"/>
          <w:lang w:val="en-US" w:eastAsia="zh-CN"/>
        </w:rPr>
        <w:t>2</w:t>
      </w:r>
      <w:r w:rsidRPr="00EE67F8">
        <w:rPr>
          <w:rFonts w:ascii="Arial" w:eastAsiaTheme="minorEastAsia" w:hAnsi="Arial" w:cs="Arial"/>
          <w:noProof/>
          <w:kern w:val="2"/>
          <w:sz w:val="15"/>
          <w:szCs w:val="13"/>
          <w:lang w:val="en-US" w:eastAsia="zh-CN"/>
        </w:rPr>
        <w:t>T</w:t>
      </w:r>
      <w:r w:rsidRPr="00EE67F8">
        <w:rPr>
          <w:rFonts w:ascii="Arial" w:eastAsiaTheme="minorEastAsia" w:hAnsi="Arial" w:cs="Arial"/>
          <w:noProof/>
          <w:kern w:val="2"/>
          <w:sz w:val="15"/>
          <w:szCs w:val="13"/>
          <w:vertAlign w:val="subscript"/>
          <w:lang w:val="en-US" w:eastAsia="zh-CN"/>
        </w:rPr>
        <w:t>x</w:t>
      </w:r>
      <w:r w:rsidRPr="00EE67F8">
        <w:rPr>
          <w:rFonts w:ascii="Arial" w:eastAsiaTheme="minorEastAsia" w:hAnsi="Arial" w:cs="Arial"/>
          <w:noProof/>
          <w:kern w:val="2"/>
          <w:sz w:val="15"/>
          <w:szCs w:val="13"/>
          <w:lang w:val="en-US" w:eastAsia="zh-CN"/>
        </w:rPr>
        <w:t xml:space="preserve"> MXene membranes as nanofluidic osmotic power generators. </w:t>
      </w:r>
      <w:r w:rsidRPr="00EE67F8">
        <w:rPr>
          <w:rFonts w:ascii="Arial" w:eastAsiaTheme="minorEastAsia" w:hAnsi="Arial" w:cs="Arial"/>
          <w:i/>
          <w:iCs/>
          <w:noProof/>
          <w:kern w:val="2"/>
          <w:sz w:val="15"/>
          <w:szCs w:val="13"/>
          <w:lang w:val="en-US" w:eastAsia="zh-CN"/>
        </w:rPr>
        <w:t>ACS Nano</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13</w:t>
      </w:r>
      <w:r w:rsidRPr="00EE67F8">
        <w:rPr>
          <w:rFonts w:ascii="Arial" w:eastAsiaTheme="minorEastAsia" w:hAnsi="Arial" w:cs="Arial"/>
          <w:noProof/>
          <w:kern w:val="2"/>
          <w:sz w:val="15"/>
          <w:szCs w:val="13"/>
          <w:lang w:val="en-US" w:eastAsia="zh-CN"/>
        </w:rPr>
        <w:t>, 8917 (2019).</w:t>
      </w:r>
    </w:p>
    <w:p w14:paraId="15E41C7D" w14:textId="160EF55B" w:rsidR="00117122" w:rsidRPr="00EE67F8" w:rsidRDefault="00117122" w:rsidP="00117122">
      <w:pPr>
        <w:widowControl w:val="0"/>
        <w:numPr>
          <w:ilvl w:val="0"/>
          <w:numId w:val="2"/>
        </w:numPr>
        <w:spacing w:line="240" w:lineRule="exact"/>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Yang, G., Liu, D., Chen, C., Qian, Y., Su, Y., Qin, S., Zhang, L., Wang, X., Sun, L. &amp; Lei, W. Stable Ti</w:t>
      </w:r>
      <w:r w:rsidRPr="00EE67F8">
        <w:rPr>
          <w:rFonts w:ascii="Arial" w:eastAsiaTheme="minorEastAsia" w:hAnsi="Arial" w:cs="Arial"/>
          <w:noProof/>
          <w:kern w:val="2"/>
          <w:sz w:val="15"/>
          <w:szCs w:val="13"/>
          <w:vertAlign w:val="subscript"/>
          <w:lang w:val="en-US" w:eastAsia="zh-CN"/>
        </w:rPr>
        <w:t>3</w:t>
      </w:r>
      <w:r w:rsidRPr="00EE67F8">
        <w:rPr>
          <w:rFonts w:ascii="Arial" w:eastAsiaTheme="minorEastAsia" w:hAnsi="Arial" w:cs="Arial"/>
          <w:noProof/>
          <w:kern w:val="2"/>
          <w:sz w:val="15"/>
          <w:szCs w:val="13"/>
          <w:lang w:val="en-US" w:eastAsia="zh-CN"/>
        </w:rPr>
        <w:t>C</w:t>
      </w:r>
      <w:r w:rsidRPr="00EE67F8">
        <w:rPr>
          <w:rFonts w:ascii="Arial" w:eastAsiaTheme="minorEastAsia" w:hAnsi="Arial" w:cs="Arial"/>
          <w:noProof/>
          <w:kern w:val="2"/>
          <w:sz w:val="15"/>
          <w:szCs w:val="13"/>
          <w:vertAlign w:val="subscript"/>
          <w:lang w:val="en-US" w:eastAsia="zh-CN"/>
        </w:rPr>
        <w:t>2</w:t>
      </w:r>
      <w:r w:rsidRPr="00EE67F8">
        <w:rPr>
          <w:rFonts w:ascii="Arial" w:eastAsiaTheme="minorEastAsia" w:hAnsi="Arial" w:cs="Arial"/>
          <w:noProof/>
          <w:kern w:val="2"/>
          <w:sz w:val="15"/>
          <w:szCs w:val="13"/>
          <w:lang w:val="en-US" w:eastAsia="zh-CN"/>
        </w:rPr>
        <w:t>T</w:t>
      </w:r>
      <w:r w:rsidRPr="00EE67F8">
        <w:rPr>
          <w:rFonts w:ascii="Arial" w:eastAsiaTheme="minorEastAsia" w:hAnsi="Arial" w:cs="Arial"/>
          <w:noProof/>
          <w:kern w:val="2"/>
          <w:sz w:val="15"/>
          <w:szCs w:val="13"/>
          <w:vertAlign w:val="subscript"/>
          <w:lang w:val="en-US" w:eastAsia="zh-CN"/>
        </w:rPr>
        <w:t>x</w:t>
      </w:r>
      <w:r w:rsidRPr="00EE67F8">
        <w:rPr>
          <w:rFonts w:ascii="Arial" w:eastAsiaTheme="minorEastAsia" w:hAnsi="Arial" w:cs="Arial"/>
          <w:noProof/>
          <w:kern w:val="2"/>
          <w:sz w:val="15"/>
          <w:szCs w:val="13"/>
          <w:lang w:val="en-US" w:eastAsia="zh-CN"/>
        </w:rPr>
        <w:t xml:space="preserve"> MXene-</w:t>
      </w:r>
      <w:r w:rsidR="002609B7" w:rsidRPr="00EE67F8">
        <w:rPr>
          <w:rFonts w:ascii="Arial" w:eastAsiaTheme="minorEastAsia" w:hAnsi="Arial" w:cs="Arial"/>
          <w:noProof/>
          <w:kern w:val="2"/>
          <w:sz w:val="15"/>
          <w:szCs w:val="13"/>
          <w:lang w:val="en-US" w:eastAsia="zh-CN"/>
        </w:rPr>
        <w:t>b</w:t>
      </w:r>
      <w:r w:rsidRPr="00EE67F8">
        <w:rPr>
          <w:rFonts w:ascii="Arial" w:eastAsiaTheme="minorEastAsia" w:hAnsi="Arial" w:cs="Arial"/>
          <w:noProof/>
          <w:kern w:val="2"/>
          <w:sz w:val="15"/>
          <w:szCs w:val="13"/>
          <w:lang w:val="en-US" w:eastAsia="zh-CN"/>
        </w:rPr>
        <w:t xml:space="preserve">oron </w:t>
      </w:r>
      <w:r w:rsidR="002609B7" w:rsidRPr="00EE67F8">
        <w:rPr>
          <w:rFonts w:ascii="Arial" w:eastAsiaTheme="minorEastAsia" w:hAnsi="Arial" w:cs="Arial"/>
          <w:noProof/>
          <w:kern w:val="2"/>
          <w:sz w:val="15"/>
          <w:szCs w:val="13"/>
          <w:lang w:val="en-US" w:eastAsia="zh-CN"/>
        </w:rPr>
        <w:t>n</w:t>
      </w:r>
      <w:r w:rsidRPr="00EE67F8">
        <w:rPr>
          <w:rFonts w:ascii="Arial" w:eastAsiaTheme="minorEastAsia" w:hAnsi="Arial" w:cs="Arial"/>
          <w:noProof/>
          <w:kern w:val="2"/>
          <w:sz w:val="15"/>
          <w:szCs w:val="13"/>
          <w:lang w:val="en-US" w:eastAsia="zh-CN"/>
        </w:rPr>
        <w:t xml:space="preserve">itride membranes with low internal resistance for enhanced salinity gradient energy harvesting. </w:t>
      </w:r>
      <w:r w:rsidRPr="00EE67F8">
        <w:rPr>
          <w:rFonts w:ascii="Arial" w:eastAsiaTheme="minorEastAsia" w:hAnsi="Arial" w:cs="Arial"/>
          <w:i/>
          <w:noProof/>
          <w:kern w:val="2"/>
          <w:sz w:val="15"/>
          <w:szCs w:val="13"/>
          <w:lang w:val="en-US" w:eastAsia="zh-CN"/>
        </w:rPr>
        <w:t>ACS Nano</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noProof/>
          <w:kern w:val="2"/>
          <w:sz w:val="15"/>
          <w:szCs w:val="13"/>
          <w:lang w:val="en-US" w:eastAsia="zh-CN"/>
        </w:rPr>
        <w:t>15</w:t>
      </w:r>
      <w:r w:rsidRPr="00EE67F8">
        <w:rPr>
          <w:rFonts w:ascii="Arial" w:eastAsiaTheme="minorEastAsia" w:hAnsi="Arial" w:cs="Arial"/>
          <w:noProof/>
          <w:kern w:val="2"/>
          <w:sz w:val="15"/>
          <w:szCs w:val="13"/>
          <w:lang w:val="en-US" w:eastAsia="zh-CN"/>
        </w:rPr>
        <w:t>, 6594–6603 (2021).</w:t>
      </w:r>
    </w:p>
    <w:p w14:paraId="6B259DCE"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Ji, J., Kang, Q., Zhou, Y., Feng, Y., Chen, X., Yuan, J., Guo, W., Wei, Y. &amp; Jiang, L. Osmotic power generation with positively and negatively charged 2D nanofluidic membrane pairs. </w:t>
      </w:r>
      <w:r w:rsidRPr="00EE67F8">
        <w:rPr>
          <w:rFonts w:ascii="Arial" w:eastAsiaTheme="minorEastAsia" w:hAnsi="Arial" w:cs="Arial"/>
          <w:i/>
          <w:iCs/>
          <w:noProof/>
          <w:kern w:val="2"/>
          <w:sz w:val="15"/>
          <w:szCs w:val="13"/>
          <w:lang w:val="en-US" w:eastAsia="zh-CN"/>
        </w:rPr>
        <w:t>Adv. Funct. Mater.</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27</w:t>
      </w:r>
      <w:r w:rsidRPr="00EE67F8">
        <w:rPr>
          <w:rFonts w:ascii="Arial" w:eastAsiaTheme="minorEastAsia" w:hAnsi="Arial" w:cs="Arial"/>
          <w:noProof/>
          <w:kern w:val="2"/>
          <w:sz w:val="15"/>
          <w:szCs w:val="13"/>
          <w:lang w:val="en-US" w:eastAsia="zh-CN"/>
        </w:rPr>
        <w:t>, 1603623 (2017).</w:t>
      </w:r>
    </w:p>
    <w:p w14:paraId="1D23E318"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Zhang, Z., Shen, W., Lin, L., Wang, M., Li, N., Zheng, Z., Liu, F. &amp; Cao, L. Vertically transported graphene oxide for high-performance osmotic energy conversion. </w:t>
      </w:r>
      <w:r w:rsidRPr="00EE67F8">
        <w:rPr>
          <w:rFonts w:ascii="Arial" w:eastAsiaTheme="minorEastAsia" w:hAnsi="Arial" w:cs="Arial"/>
          <w:i/>
          <w:iCs/>
          <w:noProof/>
          <w:kern w:val="2"/>
          <w:sz w:val="15"/>
          <w:szCs w:val="13"/>
          <w:lang w:val="en-US" w:eastAsia="zh-CN"/>
        </w:rPr>
        <w:t>Adv. Sci.</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7</w:t>
      </w:r>
      <w:r w:rsidRPr="00EE67F8">
        <w:rPr>
          <w:rFonts w:ascii="Arial" w:eastAsiaTheme="minorEastAsia" w:hAnsi="Arial" w:cs="Arial"/>
          <w:noProof/>
          <w:kern w:val="2"/>
          <w:sz w:val="15"/>
          <w:szCs w:val="13"/>
          <w:lang w:val="en-US" w:eastAsia="zh-CN"/>
        </w:rPr>
        <w:t>, 2000286 (2020).</w:t>
      </w:r>
    </w:p>
    <w:p w14:paraId="04CBE1EB"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Fu, Y., Guo, X., Wang, Y., Wang, X. &amp; Xue, J. An atomically-thin graphene reverse electrodialysis system for efficient energy harvesting from salinity gradient. </w:t>
      </w:r>
      <w:r w:rsidRPr="00EE67F8">
        <w:rPr>
          <w:rFonts w:ascii="Arial" w:eastAsiaTheme="minorEastAsia" w:hAnsi="Arial" w:cs="Arial"/>
          <w:i/>
          <w:iCs/>
          <w:noProof/>
          <w:kern w:val="2"/>
          <w:sz w:val="15"/>
          <w:szCs w:val="13"/>
          <w:lang w:val="en-US" w:eastAsia="zh-CN"/>
        </w:rPr>
        <w:t>Nano Energy</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57</w:t>
      </w:r>
      <w:r w:rsidRPr="00EE67F8">
        <w:rPr>
          <w:rFonts w:ascii="Arial" w:eastAsiaTheme="minorEastAsia" w:hAnsi="Arial" w:cs="Arial"/>
          <w:noProof/>
          <w:kern w:val="2"/>
          <w:sz w:val="15"/>
          <w:szCs w:val="13"/>
          <w:lang w:val="en-US" w:eastAsia="zh-CN"/>
        </w:rPr>
        <w:t>, 783–790 (2019).</w:t>
      </w:r>
    </w:p>
    <w:p w14:paraId="1CA6B1D1" w14:textId="77777777"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Xin, W., Xiao, H., Kong, X.-Y., Chen, J., Yang, L., Niu, B., Qian, Y., Teng, Y., Jiang, L. &amp; Wen, L. Biomimetic nacre-like silk-crosslinked membranes for osmotic energy harvesting. </w:t>
      </w:r>
      <w:r w:rsidRPr="00EE67F8">
        <w:rPr>
          <w:rFonts w:ascii="Arial" w:eastAsiaTheme="minorEastAsia" w:hAnsi="Arial" w:cs="Arial"/>
          <w:i/>
          <w:iCs/>
          <w:noProof/>
          <w:kern w:val="2"/>
          <w:sz w:val="15"/>
          <w:szCs w:val="13"/>
          <w:lang w:val="en-US" w:eastAsia="zh-CN"/>
        </w:rPr>
        <w:t>ACS Nano</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14</w:t>
      </w:r>
      <w:r w:rsidRPr="00EE67F8">
        <w:rPr>
          <w:rFonts w:ascii="Arial" w:eastAsiaTheme="minorEastAsia" w:hAnsi="Arial" w:cs="Arial"/>
          <w:noProof/>
          <w:kern w:val="2"/>
          <w:sz w:val="15"/>
          <w:szCs w:val="13"/>
          <w:lang w:val="en-US" w:eastAsia="zh-CN"/>
        </w:rPr>
        <w:t>, 9701–9710 (2020).</w:t>
      </w:r>
    </w:p>
    <w:p w14:paraId="4200504E"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Zhu, X., Zhou, Y., Hao, J., Bao, B., Bian, X., Jiang, X., Pang, J., Zhang, H., Jiang, Z. &amp; Jiang, L., A charge-density-tunable three/two-dimensional polymer/graphene oxide heterogeneous nanoporous membrane for ion transport. </w:t>
      </w:r>
      <w:r w:rsidRPr="00EE67F8">
        <w:rPr>
          <w:rFonts w:ascii="Arial" w:eastAsiaTheme="minorEastAsia" w:hAnsi="Arial" w:cs="Arial"/>
          <w:i/>
          <w:iCs/>
          <w:noProof/>
          <w:kern w:val="2"/>
          <w:sz w:val="15"/>
          <w:szCs w:val="13"/>
          <w:lang w:val="en-US" w:eastAsia="zh-CN"/>
        </w:rPr>
        <w:t>ACS Nano</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11</w:t>
      </w:r>
      <w:r w:rsidRPr="00EE67F8">
        <w:rPr>
          <w:rFonts w:ascii="Arial" w:eastAsiaTheme="minorEastAsia" w:hAnsi="Arial" w:cs="Arial"/>
          <w:noProof/>
          <w:kern w:val="2"/>
          <w:sz w:val="15"/>
          <w:szCs w:val="13"/>
          <w:lang w:val="en-US" w:eastAsia="zh-CN"/>
        </w:rPr>
        <w:t>, 10816–10824 (2017).</w:t>
      </w:r>
    </w:p>
    <w:p w14:paraId="21158EB7"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hint="eastAsia"/>
          <w:noProof/>
          <w:kern w:val="2"/>
          <w:sz w:val="15"/>
          <w:szCs w:val="13"/>
          <w:lang w:val="en-US" w:eastAsia="zh-CN"/>
        </w:rPr>
        <w:t>Xiao, K., Giusto, P., Wen, L., Jiang, L.</w:t>
      </w:r>
      <w:r w:rsidRPr="00EE67F8">
        <w:rPr>
          <w:rFonts w:ascii="Arial" w:eastAsiaTheme="minorEastAsia" w:hAnsi="Arial" w:cs="Arial"/>
          <w:noProof/>
          <w:kern w:val="2"/>
          <w:sz w:val="15"/>
          <w:szCs w:val="13"/>
          <w:lang w:val="en-US" w:eastAsia="zh-CN"/>
        </w:rPr>
        <w:t xml:space="preserve"> &amp;</w:t>
      </w:r>
      <w:r w:rsidRPr="00EE67F8">
        <w:rPr>
          <w:rFonts w:ascii="Arial" w:eastAsiaTheme="minorEastAsia" w:hAnsi="Arial" w:cs="Arial" w:hint="eastAsia"/>
          <w:noProof/>
          <w:kern w:val="2"/>
          <w:sz w:val="15"/>
          <w:szCs w:val="13"/>
          <w:lang w:val="en-US" w:eastAsia="zh-CN"/>
        </w:rPr>
        <w:t xml:space="preserve"> Antonietti, M. Nanofluidic </w:t>
      </w:r>
      <w:r w:rsidRPr="00EE67F8">
        <w:rPr>
          <w:rFonts w:ascii="Arial" w:eastAsiaTheme="minorEastAsia" w:hAnsi="Arial" w:cs="Arial"/>
          <w:noProof/>
          <w:kern w:val="2"/>
          <w:sz w:val="15"/>
          <w:szCs w:val="13"/>
          <w:lang w:val="en-US" w:eastAsia="zh-CN"/>
        </w:rPr>
        <w:t>i</w:t>
      </w:r>
      <w:r w:rsidRPr="00EE67F8">
        <w:rPr>
          <w:rFonts w:ascii="Arial" w:eastAsiaTheme="minorEastAsia" w:hAnsi="Arial" w:cs="Arial" w:hint="eastAsia"/>
          <w:noProof/>
          <w:kern w:val="2"/>
          <w:sz w:val="15"/>
          <w:szCs w:val="13"/>
          <w:lang w:val="en-US" w:eastAsia="zh-CN"/>
        </w:rPr>
        <w:t xml:space="preserve">on </w:t>
      </w:r>
      <w:r w:rsidRPr="00EE67F8">
        <w:rPr>
          <w:rFonts w:ascii="Arial" w:eastAsiaTheme="minorEastAsia" w:hAnsi="Arial" w:cs="Arial"/>
          <w:noProof/>
          <w:kern w:val="2"/>
          <w:sz w:val="15"/>
          <w:szCs w:val="13"/>
          <w:lang w:val="en-US" w:eastAsia="zh-CN"/>
        </w:rPr>
        <w:t>t</w:t>
      </w:r>
      <w:r w:rsidRPr="00EE67F8">
        <w:rPr>
          <w:rFonts w:ascii="Arial" w:eastAsiaTheme="minorEastAsia" w:hAnsi="Arial" w:cs="Arial" w:hint="eastAsia"/>
          <w:noProof/>
          <w:kern w:val="2"/>
          <w:sz w:val="15"/>
          <w:szCs w:val="13"/>
          <w:lang w:val="en-US" w:eastAsia="zh-CN"/>
        </w:rPr>
        <w:t xml:space="preserve">ransport and </w:t>
      </w:r>
      <w:r w:rsidRPr="00EE67F8">
        <w:rPr>
          <w:rFonts w:ascii="Arial" w:eastAsiaTheme="minorEastAsia" w:hAnsi="Arial" w:cs="Arial"/>
          <w:noProof/>
          <w:kern w:val="2"/>
          <w:sz w:val="15"/>
          <w:szCs w:val="13"/>
          <w:lang w:val="en-US" w:eastAsia="zh-CN"/>
        </w:rPr>
        <w:t>e</w:t>
      </w:r>
      <w:r w:rsidRPr="00EE67F8">
        <w:rPr>
          <w:rFonts w:ascii="Arial" w:eastAsiaTheme="minorEastAsia" w:hAnsi="Arial" w:cs="Arial" w:hint="eastAsia"/>
          <w:noProof/>
          <w:kern w:val="2"/>
          <w:sz w:val="15"/>
          <w:szCs w:val="13"/>
          <w:lang w:val="en-US" w:eastAsia="zh-CN"/>
        </w:rPr>
        <w:t xml:space="preserve">nergy </w:t>
      </w:r>
      <w:r w:rsidRPr="00EE67F8">
        <w:rPr>
          <w:rFonts w:ascii="Arial" w:eastAsiaTheme="minorEastAsia" w:hAnsi="Arial" w:cs="Arial"/>
          <w:noProof/>
          <w:kern w:val="2"/>
          <w:sz w:val="15"/>
          <w:szCs w:val="13"/>
          <w:lang w:val="en-US" w:eastAsia="zh-CN"/>
        </w:rPr>
        <w:t>c</w:t>
      </w:r>
      <w:r w:rsidRPr="00EE67F8">
        <w:rPr>
          <w:rFonts w:ascii="Arial" w:eastAsiaTheme="minorEastAsia" w:hAnsi="Arial" w:cs="Arial" w:hint="eastAsia"/>
          <w:noProof/>
          <w:kern w:val="2"/>
          <w:sz w:val="15"/>
          <w:szCs w:val="13"/>
          <w:lang w:val="en-US" w:eastAsia="zh-CN"/>
        </w:rPr>
        <w:t xml:space="preserve">onversion through </w:t>
      </w:r>
      <w:r w:rsidRPr="00EE67F8">
        <w:rPr>
          <w:rFonts w:ascii="Arial" w:eastAsiaTheme="minorEastAsia" w:hAnsi="Arial" w:cs="Arial"/>
          <w:noProof/>
          <w:kern w:val="2"/>
          <w:sz w:val="15"/>
          <w:szCs w:val="13"/>
          <w:lang w:val="en-US" w:eastAsia="zh-CN"/>
        </w:rPr>
        <w:t>u</w:t>
      </w:r>
      <w:r w:rsidRPr="00EE67F8">
        <w:rPr>
          <w:rFonts w:ascii="Arial" w:eastAsiaTheme="minorEastAsia" w:hAnsi="Arial" w:cs="Arial" w:hint="eastAsia"/>
          <w:noProof/>
          <w:kern w:val="2"/>
          <w:sz w:val="15"/>
          <w:szCs w:val="13"/>
          <w:lang w:val="en-US" w:eastAsia="zh-CN"/>
        </w:rPr>
        <w:t xml:space="preserve">ltrathin </w:t>
      </w:r>
      <w:r w:rsidRPr="00EE67F8">
        <w:rPr>
          <w:rFonts w:ascii="Arial" w:eastAsiaTheme="minorEastAsia" w:hAnsi="Arial" w:cs="Arial"/>
          <w:noProof/>
          <w:kern w:val="2"/>
          <w:sz w:val="15"/>
          <w:szCs w:val="13"/>
          <w:lang w:val="en-US" w:eastAsia="zh-CN"/>
        </w:rPr>
        <w:t>f</w:t>
      </w:r>
      <w:r w:rsidRPr="00EE67F8">
        <w:rPr>
          <w:rFonts w:ascii="Arial" w:eastAsiaTheme="minorEastAsia" w:hAnsi="Arial" w:cs="Arial" w:hint="eastAsia"/>
          <w:noProof/>
          <w:kern w:val="2"/>
          <w:sz w:val="15"/>
          <w:szCs w:val="13"/>
          <w:lang w:val="en-US" w:eastAsia="zh-CN"/>
        </w:rPr>
        <w:t>ree</w:t>
      </w:r>
      <w:r w:rsidRPr="00EE67F8">
        <w:rPr>
          <w:rFonts w:ascii="Arial" w:eastAsiaTheme="minorEastAsia" w:hAnsi="Arial" w:cs="Arial" w:hint="eastAsia"/>
          <w:noProof/>
          <w:kern w:val="2"/>
          <w:sz w:val="15"/>
          <w:szCs w:val="13"/>
          <w:lang w:val="en-US" w:eastAsia="zh-CN"/>
        </w:rPr>
        <w:t>‐</w:t>
      </w:r>
      <w:r w:rsidRPr="00EE67F8">
        <w:rPr>
          <w:rFonts w:ascii="Arial" w:eastAsiaTheme="minorEastAsia" w:hAnsi="Arial" w:cs="Arial"/>
          <w:noProof/>
          <w:kern w:val="2"/>
          <w:sz w:val="15"/>
          <w:szCs w:val="13"/>
          <w:lang w:val="en-US" w:eastAsia="zh-CN"/>
        </w:rPr>
        <w:t>s</w:t>
      </w:r>
      <w:r w:rsidRPr="00EE67F8">
        <w:rPr>
          <w:rFonts w:ascii="Arial" w:eastAsiaTheme="minorEastAsia" w:hAnsi="Arial" w:cs="Arial" w:hint="eastAsia"/>
          <w:noProof/>
          <w:kern w:val="2"/>
          <w:sz w:val="15"/>
          <w:szCs w:val="13"/>
          <w:lang w:val="en-US" w:eastAsia="zh-CN"/>
        </w:rPr>
        <w:t xml:space="preserve">tanding </w:t>
      </w:r>
      <w:r w:rsidRPr="00EE67F8">
        <w:rPr>
          <w:rFonts w:ascii="Arial" w:eastAsiaTheme="minorEastAsia" w:hAnsi="Arial" w:cs="Arial"/>
          <w:noProof/>
          <w:kern w:val="2"/>
          <w:sz w:val="15"/>
          <w:szCs w:val="13"/>
          <w:lang w:val="en-US" w:eastAsia="zh-CN"/>
        </w:rPr>
        <w:t>p</w:t>
      </w:r>
      <w:r w:rsidRPr="00EE67F8">
        <w:rPr>
          <w:rFonts w:ascii="Arial" w:eastAsiaTheme="minorEastAsia" w:hAnsi="Arial" w:cs="Arial" w:hint="eastAsia"/>
          <w:noProof/>
          <w:kern w:val="2"/>
          <w:sz w:val="15"/>
          <w:szCs w:val="13"/>
          <w:lang w:val="en-US" w:eastAsia="zh-CN"/>
        </w:rPr>
        <w:t xml:space="preserve">olymeric </w:t>
      </w:r>
      <w:r w:rsidRPr="00EE67F8">
        <w:rPr>
          <w:rFonts w:ascii="Arial" w:eastAsiaTheme="minorEastAsia" w:hAnsi="Arial" w:cs="Arial"/>
          <w:noProof/>
          <w:kern w:val="2"/>
          <w:sz w:val="15"/>
          <w:szCs w:val="13"/>
          <w:lang w:val="en-US" w:eastAsia="zh-CN"/>
        </w:rPr>
        <w:t>c</w:t>
      </w:r>
      <w:r w:rsidRPr="00EE67F8">
        <w:rPr>
          <w:rFonts w:ascii="Arial" w:eastAsiaTheme="minorEastAsia" w:hAnsi="Arial" w:cs="Arial" w:hint="eastAsia"/>
          <w:noProof/>
          <w:kern w:val="2"/>
          <w:sz w:val="15"/>
          <w:szCs w:val="13"/>
          <w:lang w:val="en-US" w:eastAsia="zh-CN"/>
        </w:rPr>
        <w:t xml:space="preserve">arbon </w:t>
      </w:r>
      <w:r w:rsidRPr="00EE67F8">
        <w:rPr>
          <w:rFonts w:ascii="Arial" w:eastAsiaTheme="minorEastAsia" w:hAnsi="Arial" w:cs="Arial"/>
          <w:noProof/>
          <w:kern w:val="2"/>
          <w:sz w:val="15"/>
          <w:szCs w:val="13"/>
          <w:lang w:val="en-US" w:eastAsia="zh-CN"/>
        </w:rPr>
        <w:t>n</w:t>
      </w:r>
      <w:r w:rsidRPr="00EE67F8">
        <w:rPr>
          <w:rFonts w:ascii="Arial" w:eastAsiaTheme="minorEastAsia" w:hAnsi="Arial" w:cs="Arial" w:hint="eastAsia"/>
          <w:noProof/>
          <w:kern w:val="2"/>
          <w:sz w:val="15"/>
          <w:szCs w:val="13"/>
          <w:lang w:val="en-US" w:eastAsia="zh-CN"/>
        </w:rPr>
        <w:t xml:space="preserve">itride </w:t>
      </w:r>
      <w:r w:rsidRPr="00EE67F8">
        <w:rPr>
          <w:rFonts w:ascii="Arial" w:eastAsiaTheme="minorEastAsia" w:hAnsi="Arial" w:cs="Arial"/>
          <w:noProof/>
          <w:kern w:val="2"/>
          <w:sz w:val="15"/>
          <w:szCs w:val="13"/>
          <w:lang w:val="en-US" w:eastAsia="zh-CN"/>
        </w:rPr>
        <w:t>m</w:t>
      </w:r>
      <w:r w:rsidRPr="00EE67F8">
        <w:rPr>
          <w:rFonts w:ascii="Arial" w:eastAsiaTheme="minorEastAsia" w:hAnsi="Arial" w:cs="Arial" w:hint="eastAsia"/>
          <w:noProof/>
          <w:kern w:val="2"/>
          <w:sz w:val="15"/>
          <w:szCs w:val="13"/>
          <w:lang w:val="en-US" w:eastAsia="zh-CN"/>
        </w:rPr>
        <w:t>embranes</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i/>
          <w:iCs/>
          <w:noProof/>
          <w:kern w:val="2"/>
          <w:sz w:val="15"/>
          <w:szCs w:val="13"/>
          <w:lang w:val="en-US" w:eastAsia="zh-CN"/>
        </w:rPr>
        <w:t>Angew. Chem. Int. Ed.</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57</w:t>
      </w:r>
      <w:r w:rsidRPr="00EE67F8">
        <w:rPr>
          <w:rFonts w:ascii="Arial" w:eastAsiaTheme="minorEastAsia" w:hAnsi="Arial" w:cs="Arial"/>
          <w:noProof/>
          <w:kern w:val="2"/>
          <w:sz w:val="15"/>
          <w:szCs w:val="13"/>
          <w:lang w:val="en-US" w:eastAsia="zh-CN"/>
        </w:rPr>
        <w:t>, 10123–10126 (2018).</w:t>
      </w:r>
    </w:p>
    <w:p w14:paraId="5310B5CE"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Chen, C., Liu, D., He, L., Qin, S., Wang, J., Razal, J. M., Kotov, N. A. &amp; Lei, W. Bio-inspired nanocomposite membranes for osmotic energy harvesting. </w:t>
      </w:r>
      <w:r w:rsidRPr="00EE67F8">
        <w:rPr>
          <w:rFonts w:ascii="Arial" w:eastAsiaTheme="minorEastAsia" w:hAnsi="Arial" w:cs="Arial"/>
          <w:i/>
          <w:iCs/>
          <w:noProof/>
          <w:kern w:val="2"/>
          <w:sz w:val="15"/>
          <w:szCs w:val="13"/>
          <w:lang w:val="en-US" w:eastAsia="zh-CN"/>
        </w:rPr>
        <w:t>Joule</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4</w:t>
      </w:r>
      <w:r w:rsidRPr="00EE67F8">
        <w:rPr>
          <w:rFonts w:ascii="Arial" w:eastAsiaTheme="minorEastAsia" w:hAnsi="Arial" w:cs="Arial"/>
          <w:noProof/>
          <w:kern w:val="2"/>
          <w:sz w:val="15"/>
          <w:szCs w:val="13"/>
          <w:lang w:val="en-US" w:eastAsia="zh-CN"/>
        </w:rPr>
        <w:t>, 247–261 (2020).</w:t>
      </w:r>
    </w:p>
    <w:p w14:paraId="431B89EF" w14:textId="7734F659" w:rsidR="00117122" w:rsidRPr="00EE67F8" w:rsidRDefault="00117122" w:rsidP="00117122">
      <w:pPr>
        <w:widowControl w:val="0"/>
        <w:numPr>
          <w:ilvl w:val="0"/>
          <w:numId w:val="2"/>
        </w:numPr>
        <w:spacing w:line="240" w:lineRule="exact"/>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Pendse, A., Cetindag, S., Rehak, P., Behura, S., Gao, H., Nguyen, N. H. L., Wang, T., Berry, V., Král, P., Shan, J. &amp; Kim, S., Highly efficient osmotic energy harvesting in charged boron-nitride-nanopore membranes</w:t>
      </w:r>
      <w:r w:rsidR="001B497A" w:rsidRPr="00EE67F8">
        <w:rPr>
          <w:rFonts w:ascii="Arial" w:eastAsiaTheme="minorEastAsia" w:hAnsi="Arial" w:cs="Arial"/>
          <w:noProof/>
          <w:kern w:val="2"/>
          <w:sz w:val="15"/>
          <w:szCs w:val="13"/>
          <w:lang w:val="en-US" w:eastAsia="zh-CN"/>
        </w:rPr>
        <w:t>.</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i/>
          <w:iCs/>
          <w:noProof/>
          <w:kern w:val="2"/>
          <w:sz w:val="15"/>
          <w:szCs w:val="13"/>
          <w:lang w:val="en-US" w:eastAsia="zh-CN"/>
        </w:rPr>
        <w:t>Adv. Funct. Mater</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31</w:t>
      </w:r>
      <w:r w:rsidRPr="00EE67F8">
        <w:rPr>
          <w:rFonts w:ascii="Arial" w:eastAsiaTheme="minorEastAsia" w:hAnsi="Arial" w:cs="Arial"/>
          <w:noProof/>
          <w:kern w:val="2"/>
          <w:sz w:val="15"/>
          <w:szCs w:val="13"/>
          <w:lang w:val="en-US" w:eastAsia="zh-CN"/>
        </w:rPr>
        <w:t>, 2009586 (2021).</w:t>
      </w:r>
    </w:p>
    <w:p w14:paraId="12877775"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Siria, A., Poncharal, P., Biance, A.-L., Fulcrand, R., Blasé, X., Purcell, S. T. &amp; Bocquet, L. Giant osmotic energy conversion measured in a single transmembrane boron nitride nanotube. </w:t>
      </w:r>
      <w:r w:rsidRPr="00EE67F8">
        <w:rPr>
          <w:rFonts w:ascii="Arial" w:eastAsiaTheme="minorEastAsia" w:hAnsi="Arial" w:cs="Arial"/>
          <w:i/>
          <w:iCs/>
          <w:noProof/>
          <w:kern w:val="2"/>
          <w:sz w:val="15"/>
          <w:szCs w:val="13"/>
          <w:lang w:val="en-US" w:eastAsia="zh-CN"/>
        </w:rPr>
        <w:t>Nature</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494</w:t>
      </w:r>
      <w:r w:rsidRPr="00EE67F8">
        <w:rPr>
          <w:rFonts w:ascii="Arial" w:eastAsiaTheme="minorEastAsia" w:hAnsi="Arial" w:cs="Arial"/>
          <w:noProof/>
          <w:kern w:val="2"/>
          <w:sz w:val="15"/>
          <w:szCs w:val="13"/>
          <w:lang w:val="en-US" w:eastAsia="zh-CN"/>
        </w:rPr>
        <w:t>, 455–458 (2013).</w:t>
      </w:r>
    </w:p>
    <w:p w14:paraId="71FE90FA"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Xin, W., Zhang, Z., Huang, X., Hu, Y., Zhou, T., Zhu, C., Kong, X.-Y., Jiang, L. &amp; Wen, L.</w:t>
      </w:r>
      <w:r w:rsidRPr="00EE67F8">
        <w:rPr>
          <w:rFonts w:asciiTheme="minorHAnsi" w:eastAsiaTheme="minorEastAsia" w:hAnsiTheme="minorHAnsi"/>
          <w:kern w:val="2"/>
          <w:sz w:val="21"/>
          <w:szCs w:val="22"/>
          <w:lang w:val="en-US" w:eastAsia="zh-CN"/>
        </w:rPr>
        <w:t xml:space="preserve"> </w:t>
      </w:r>
      <w:r w:rsidRPr="00EE67F8">
        <w:rPr>
          <w:rFonts w:ascii="Arial" w:eastAsiaTheme="minorEastAsia" w:hAnsi="Arial" w:cs="Arial"/>
          <w:noProof/>
          <w:kern w:val="2"/>
          <w:sz w:val="15"/>
          <w:szCs w:val="13"/>
          <w:lang w:val="en-US" w:eastAsia="zh-CN"/>
        </w:rPr>
        <w:t xml:space="preserve">High-performance silk-based hybrid membranes employed for osmotic energy conversion. </w:t>
      </w:r>
      <w:r w:rsidRPr="00EE67F8">
        <w:rPr>
          <w:rFonts w:ascii="Arial" w:eastAsiaTheme="minorEastAsia" w:hAnsi="Arial" w:cs="Arial"/>
          <w:i/>
          <w:iCs/>
          <w:noProof/>
          <w:kern w:val="2"/>
          <w:sz w:val="15"/>
          <w:szCs w:val="13"/>
          <w:lang w:val="en-US" w:eastAsia="zh-CN"/>
        </w:rPr>
        <w:t>Nat. Commun.</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10</w:t>
      </w:r>
      <w:r w:rsidRPr="00EE67F8">
        <w:rPr>
          <w:rFonts w:ascii="Arial" w:eastAsiaTheme="minorEastAsia" w:hAnsi="Arial" w:cs="Arial"/>
          <w:noProof/>
          <w:kern w:val="2"/>
          <w:sz w:val="15"/>
          <w:szCs w:val="13"/>
          <w:lang w:val="en-US" w:eastAsia="zh-CN"/>
        </w:rPr>
        <w:t>, 3876 (2019).</w:t>
      </w:r>
    </w:p>
    <w:p w14:paraId="4E0CBFFB"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Gao, J., Guo, W., Feng, D., Wang, H., Zhao, D. &amp; Jiang, L. High-performance ionic diode membrane for salinity gradient power generation. </w:t>
      </w:r>
      <w:r w:rsidRPr="00EE67F8">
        <w:rPr>
          <w:rFonts w:ascii="Arial" w:eastAsiaTheme="minorEastAsia" w:hAnsi="Arial" w:cs="Arial"/>
          <w:i/>
          <w:iCs/>
          <w:noProof/>
          <w:kern w:val="2"/>
          <w:sz w:val="15"/>
          <w:szCs w:val="13"/>
          <w:lang w:val="en-US" w:eastAsia="zh-CN"/>
        </w:rPr>
        <w:t>J. Am. Chem. Soc.</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136</w:t>
      </w:r>
      <w:r w:rsidRPr="00EE67F8">
        <w:rPr>
          <w:rFonts w:ascii="Arial" w:eastAsiaTheme="minorEastAsia" w:hAnsi="Arial" w:cs="Arial"/>
          <w:noProof/>
          <w:kern w:val="2"/>
          <w:sz w:val="15"/>
          <w:szCs w:val="13"/>
          <w:lang w:val="en-US" w:eastAsia="zh-CN"/>
        </w:rPr>
        <w:t>, 12265–12272 (2014).</w:t>
      </w:r>
    </w:p>
    <w:p w14:paraId="5A2DCF15" w14:textId="42E94BE5" w:rsidR="00117122" w:rsidRPr="00EE67F8" w:rsidRDefault="00117122" w:rsidP="00117122">
      <w:pPr>
        <w:numPr>
          <w:ilvl w:val="0"/>
          <w:numId w:val="2"/>
        </w:numPr>
        <w:spacing w:line="240" w:lineRule="exact"/>
        <w:ind w:left="357" w:hanging="357"/>
        <w:contextualSpacing/>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Sui, X., Zhang, Z., Li, C., Gao, L., Zhao, Y., Yang, L., Wen, L. &amp; Jiang, L. Engineered nanochannel membranes with diode-like behavior for energy conversion over a wide p</w:t>
      </w:r>
      <w:r w:rsidR="001B497A" w:rsidRPr="00EE67F8">
        <w:rPr>
          <w:rFonts w:ascii="Arial" w:eastAsiaTheme="minorEastAsia" w:hAnsi="Arial" w:cs="Arial" w:hint="eastAsia"/>
          <w:noProof/>
          <w:kern w:val="2"/>
          <w:sz w:val="15"/>
          <w:szCs w:val="13"/>
          <w:lang w:val="en-US" w:eastAsia="zh-CN"/>
        </w:rPr>
        <w:t>H</w:t>
      </w:r>
      <w:r w:rsidRPr="00EE67F8">
        <w:rPr>
          <w:rFonts w:ascii="Arial" w:eastAsiaTheme="minorEastAsia" w:hAnsi="Arial" w:cs="Arial"/>
          <w:noProof/>
          <w:kern w:val="2"/>
          <w:sz w:val="15"/>
          <w:szCs w:val="13"/>
          <w:lang w:val="en-US" w:eastAsia="zh-CN"/>
        </w:rPr>
        <w:t xml:space="preserve"> range. </w:t>
      </w:r>
      <w:r w:rsidRPr="00EE67F8">
        <w:rPr>
          <w:rFonts w:ascii="Arial" w:eastAsiaTheme="minorEastAsia" w:hAnsi="Arial" w:cs="Arial"/>
          <w:i/>
          <w:iCs/>
          <w:noProof/>
          <w:kern w:val="2"/>
          <w:sz w:val="15"/>
          <w:szCs w:val="13"/>
          <w:lang w:val="en-US" w:eastAsia="zh-CN"/>
        </w:rPr>
        <w:t>ACS Appl. Mater. Interfaces.</w:t>
      </w:r>
      <w:r w:rsidRPr="00EE67F8">
        <w:rPr>
          <w:rFonts w:ascii="Arial" w:eastAsiaTheme="minorEastAsia" w:hAnsi="Arial" w:cs="Arial"/>
          <w:noProof/>
          <w:kern w:val="2"/>
          <w:sz w:val="15"/>
          <w:szCs w:val="13"/>
          <w:lang w:val="en-US" w:eastAsia="zh-CN"/>
        </w:rPr>
        <w:t> </w:t>
      </w:r>
      <w:r w:rsidRPr="00EE67F8">
        <w:rPr>
          <w:rFonts w:ascii="Arial" w:eastAsiaTheme="minorEastAsia" w:hAnsi="Arial" w:cs="Arial"/>
          <w:b/>
          <w:iCs/>
          <w:noProof/>
          <w:kern w:val="2"/>
          <w:sz w:val="15"/>
          <w:szCs w:val="13"/>
          <w:lang w:val="en-US" w:eastAsia="zh-CN"/>
        </w:rPr>
        <w:t>11</w:t>
      </w:r>
      <w:r w:rsidRPr="00EE67F8">
        <w:rPr>
          <w:rFonts w:ascii="Arial" w:eastAsiaTheme="minorEastAsia" w:hAnsi="Arial" w:cs="Arial"/>
          <w:noProof/>
          <w:kern w:val="2"/>
          <w:sz w:val="15"/>
          <w:szCs w:val="13"/>
          <w:lang w:val="en-US" w:eastAsia="zh-CN"/>
        </w:rPr>
        <w:t>, 23815–23821 (2019).</w:t>
      </w:r>
    </w:p>
    <w:p w14:paraId="2A6E3CBC" w14:textId="77777777"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Xie, L., Zhou, S., Liu, J., Qiu, B., Liu, T., Liang, Q., Zheng, X., Li, B., Zeng, J., Yan, M., He, Y., Zhang, X., Zeng, H., Ma, D., Chen, P., Liang, K., Jiang, L., Wang, Y., Zhao, D. &amp; Kong, B. Sequential superassembly of nanofiber arrays to carbonaceous ordered mesoporous nanowires and their heterostructure membranes for osmotic energy conversion. </w:t>
      </w:r>
      <w:r w:rsidRPr="00EE67F8">
        <w:rPr>
          <w:rFonts w:ascii="Arial" w:eastAsiaTheme="minorEastAsia" w:hAnsi="Arial" w:cs="Arial"/>
          <w:i/>
          <w:iCs/>
          <w:noProof/>
          <w:kern w:val="2"/>
          <w:sz w:val="15"/>
          <w:szCs w:val="13"/>
          <w:lang w:val="en-US" w:eastAsia="zh-CN"/>
        </w:rPr>
        <w:t>J. Am. Chem. Soc.</w:t>
      </w:r>
      <w:r w:rsidRPr="00EE67F8">
        <w:rPr>
          <w:rFonts w:ascii="Arial" w:eastAsiaTheme="minorEastAsia" w:hAnsi="Arial" w:cs="Arial"/>
          <w:b/>
          <w:bCs/>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143</w:t>
      </w:r>
      <w:r w:rsidRPr="00EE67F8">
        <w:rPr>
          <w:rFonts w:ascii="Arial" w:eastAsiaTheme="minorEastAsia" w:hAnsi="Arial" w:cs="Arial"/>
          <w:noProof/>
          <w:kern w:val="2"/>
          <w:sz w:val="15"/>
          <w:szCs w:val="13"/>
          <w:lang w:val="en-US" w:eastAsia="zh-CN"/>
        </w:rPr>
        <w:t>, 6922–6932 (2021).</w:t>
      </w:r>
    </w:p>
    <w:p w14:paraId="621CC58C" w14:textId="0B115B0C"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Zhou, S., Xie, L., Zhang, L., Wen, L., Tang, J., Zeng, J., Liu, T., Peng, D., Yan, M., Qiu, B., Liang, Q., Liang, K., Jiang, L. &amp; Kong, B. Interfacial super-assembly of ordered mesoporous silica-alumina heterostructure membranes with </w:t>
      </w:r>
      <w:r w:rsidR="001B497A" w:rsidRPr="00EE67F8">
        <w:rPr>
          <w:rFonts w:ascii="Arial" w:eastAsiaTheme="minorEastAsia" w:hAnsi="Arial" w:cs="Arial"/>
          <w:noProof/>
          <w:kern w:val="2"/>
          <w:sz w:val="15"/>
          <w:szCs w:val="13"/>
          <w:lang w:val="en-US" w:eastAsia="zh-CN"/>
        </w:rPr>
        <w:t>pH</w:t>
      </w:r>
      <w:r w:rsidRPr="00EE67F8">
        <w:rPr>
          <w:rFonts w:ascii="Arial" w:eastAsiaTheme="minorEastAsia" w:hAnsi="Arial" w:cs="Arial"/>
          <w:noProof/>
          <w:kern w:val="2"/>
          <w:sz w:val="15"/>
          <w:szCs w:val="13"/>
          <w:lang w:val="en-US" w:eastAsia="zh-CN"/>
        </w:rPr>
        <w:t xml:space="preserve">-sensitive properties for osmotic energy harvesting. </w:t>
      </w:r>
      <w:r w:rsidRPr="00EE67F8">
        <w:rPr>
          <w:rFonts w:ascii="Arial" w:eastAsiaTheme="minorEastAsia" w:hAnsi="Arial" w:cs="Arial"/>
          <w:i/>
          <w:iCs/>
          <w:noProof/>
          <w:kern w:val="2"/>
          <w:sz w:val="15"/>
          <w:szCs w:val="13"/>
          <w:lang w:val="en-US" w:eastAsia="zh-CN"/>
        </w:rPr>
        <w:t>ACS Appl. Mater. Interfaces</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13</w:t>
      </w:r>
      <w:r w:rsidRPr="00EE67F8">
        <w:rPr>
          <w:rFonts w:ascii="Arial" w:eastAsiaTheme="minorEastAsia" w:hAnsi="Arial" w:cs="Arial"/>
          <w:noProof/>
          <w:kern w:val="2"/>
          <w:sz w:val="15"/>
          <w:szCs w:val="13"/>
          <w:lang w:val="en-US" w:eastAsia="zh-CN"/>
        </w:rPr>
        <w:t>, 8782–8793 (2021).</w:t>
      </w:r>
    </w:p>
    <w:p w14:paraId="04D3701E" w14:textId="3BCAE3D1"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Van Toan, N., Hasnan, M. M. I. M., Udagawa, D., Inomata, N., Toda, M., Said, S. M., Sabri, M. F. M. &amp; Ono, T. Thermoelectric power battery using </w:t>
      </w:r>
      <w:r w:rsidR="00060CF2" w:rsidRPr="00EE67F8">
        <w:rPr>
          <w:rFonts w:ascii="Arial" w:eastAsiaTheme="minorEastAsia" w:hAnsi="Arial" w:cs="Arial"/>
          <w:noProof/>
          <w:kern w:val="2"/>
          <w:sz w:val="15"/>
          <w:szCs w:val="13"/>
          <w:lang w:val="en-US" w:eastAsia="zh-CN"/>
        </w:rPr>
        <w:t>al</w:t>
      </w:r>
      <w:r w:rsidR="00060CF2" w:rsidRPr="00EE67F8">
        <w:rPr>
          <w:rFonts w:ascii="Arial" w:eastAsiaTheme="minorEastAsia" w:hAnsi="Arial" w:cs="Arial"/>
          <w:noProof/>
          <w:kern w:val="2"/>
          <w:sz w:val="15"/>
          <w:szCs w:val="13"/>
          <w:vertAlign w:val="subscript"/>
          <w:lang w:val="en-US" w:eastAsia="zh-CN"/>
        </w:rPr>
        <w:t>2</w:t>
      </w:r>
      <w:r w:rsidR="00060CF2" w:rsidRPr="00EE67F8">
        <w:rPr>
          <w:rFonts w:ascii="Arial" w:eastAsiaTheme="minorEastAsia" w:hAnsi="Arial" w:cs="Arial"/>
          <w:noProof/>
          <w:kern w:val="2"/>
          <w:sz w:val="15"/>
          <w:szCs w:val="13"/>
          <w:lang w:val="en-US" w:eastAsia="zh-CN"/>
        </w:rPr>
        <w:t>o</w:t>
      </w:r>
      <w:r w:rsidR="00060CF2" w:rsidRPr="00EE67F8">
        <w:rPr>
          <w:rFonts w:ascii="Arial" w:eastAsiaTheme="minorEastAsia" w:hAnsi="Arial" w:cs="Arial"/>
          <w:noProof/>
          <w:kern w:val="2"/>
          <w:sz w:val="15"/>
          <w:szCs w:val="13"/>
          <w:vertAlign w:val="subscript"/>
          <w:lang w:val="en-US" w:eastAsia="zh-CN"/>
        </w:rPr>
        <w:t xml:space="preserve">3 </w:t>
      </w:r>
      <w:r w:rsidRPr="00EE67F8">
        <w:rPr>
          <w:rFonts w:ascii="Arial" w:eastAsiaTheme="minorEastAsia" w:hAnsi="Arial" w:cs="Arial"/>
          <w:noProof/>
          <w:kern w:val="2"/>
          <w:sz w:val="15"/>
          <w:szCs w:val="13"/>
          <w:lang w:val="en-US" w:eastAsia="zh-CN"/>
        </w:rPr>
        <w:t xml:space="preserve">nanochannels of 10 nm diameter for energy harvesting of low-grade waste heat. </w:t>
      </w:r>
      <w:r w:rsidRPr="00EE67F8">
        <w:rPr>
          <w:rFonts w:ascii="Arial" w:eastAsiaTheme="minorEastAsia" w:hAnsi="Arial" w:cs="Arial"/>
          <w:i/>
          <w:noProof/>
          <w:kern w:val="2"/>
          <w:sz w:val="15"/>
          <w:szCs w:val="13"/>
          <w:lang w:val="en-US" w:eastAsia="zh-CN"/>
        </w:rPr>
        <w:t>Energy Convers. Manag.</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noProof/>
          <w:kern w:val="2"/>
          <w:sz w:val="15"/>
          <w:szCs w:val="13"/>
          <w:lang w:val="en-US" w:eastAsia="zh-CN"/>
        </w:rPr>
        <w:t>199</w:t>
      </w:r>
      <w:r w:rsidRPr="00EE67F8">
        <w:rPr>
          <w:rFonts w:ascii="Arial" w:eastAsiaTheme="minorEastAsia" w:hAnsi="Arial" w:cs="Arial"/>
          <w:noProof/>
          <w:kern w:val="2"/>
          <w:sz w:val="15"/>
          <w:szCs w:val="13"/>
          <w:lang w:val="en-US" w:eastAsia="zh-CN"/>
        </w:rPr>
        <w:t>, 111979 (2019).</w:t>
      </w:r>
    </w:p>
    <w:p w14:paraId="3E80E3B9" w14:textId="77777777" w:rsidR="00117122" w:rsidRPr="00EE67F8" w:rsidRDefault="00117122" w:rsidP="00117122">
      <w:pPr>
        <w:widowControl w:val="0"/>
        <w:numPr>
          <w:ilvl w:val="0"/>
          <w:numId w:val="2"/>
        </w:numPr>
        <w:spacing w:line="240" w:lineRule="exact"/>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Li, Z.-Q., Wu, Z.-Q., Ding, X.-L., Wu, M.-Y. &amp; Xia, X.-H. A solar thermoelectric nanofluidic device for solar thermal energy harvesting. </w:t>
      </w:r>
      <w:r w:rsidRPr="00EE67F8">
        <w:rPr>
          <w:rFonts w:ascii="Arial" w:eastAsiaTheme="minorEastAsia" w:hAnsi="Arial" w:cs="Arial"/>
          <w:i/>
          <w:noProof/>
          <w:kern w:val="2"/>
          <w:sz w:val="15"/>
          <w:szCs w:val="13"/>
          <w:lang w:val="en-US" w:eastAsia="zh-CN"/>
        </w:rPr>
        <w:t>CCS Chem</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noProof/>
          <w:kern w:val="2"/>
          <w:sz w:val="15"/>
          <w:szCs w:val="13"/>
          <w:lang w:val="en-US" w:eastAsia="zh-CN"/>
        </w:rPr>
        <w:t>2</w:t>
      </w:r>
      <w:r w:rsidRPr="00EE67F8">
        <w:rPr>
          <w:rFonts w:ascii="Arial" w:eastAsiaTheme="minorEastAsia" w:hAnsi="Arial" w:cs="Arial"/>
          <w:noProof/>
          <w:kern w:val="2"/>
          <w:sz w:val="15"/>
          <w:szCs w:val="13"/>
          <w:lang w:val="en-US" w:eastAsia="zh-CN"/>
        </w:rPr>
        <w:t>, 2174–2182 (2020).</w:t>
      </w:r>
    </w:p>
    <w:p w14:paraId="71AD0C37" w14:textId="77777777"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Chen, K., Yao, L., Yan, F., Liu, S., Yang, R. &amp; Su, B. Thermo-osmotic energy conversion and storage by nanochannels. </w:t>
      </w:r>
      <w:r w:rsidRPr="00EE67F8">
        <w:rPr>
          <w:rFonts w:ascii="Arial" w:eastAsiaTheme="minorEastAsia" w:hAnsi="Arial" w:cs="Arial"/>
          <w:i/>
          <w:iCs/>
          <w:noProof/>
          <w:kern w:val="2"/>
          <w:sz w:val="15"/>
          <w:szCs w:val="13"/>
          <w:lang w:val="fr-FR" w:eastAsia="zh-CN"/>
        </w:rPr>
        <w:t xml:space="preserve">J. Mater. </w:t>
      </w:r>
      <w:r w:rsidRPr="00EE67F8">
        <w:rPr>
          <w:rFonts w:ascii="Arial" w:eastAsiaTheme="minorEastAsia" w:hAnsi="Arial" w:cs="Arial"/>
          <w:i/>
          <w:iCs/>
          <w:noProof/>
          <w:kern w:val="2"/>
          <w:sz w:val="15"/>
          <w:szCs w:val="13"/>
          <w:lang w:val="en-US" w:eastAsia="zh-CN"/>
        </w:rPr>
        <w:t>Chem. A</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7</w:t>
      </w:r>
      <w:r w:rsidRPr="00EE67F8">
        <w:rPr>
          <w:rFonts w:ascii="Arial" w:eastAsiaTheme="minorEastAsia" w:hAnsi="Arial" w:cs="Arial"/>
          <w:noProof/>
          <w:kern w:val="2"/>
          <w:sz w:val="15"/>
          <w:szCs w:val="13"/>
          <w:lang w:val="en-US" w:eastAsia="zh-CN"/>
        </w:rPr>
        <w:t>, 25258–25261 (2019).</w:t>
      </w:r>
    </w:p>
    <w:p w14:paraId="16BA9C49" w14:textId="4A0A3B38"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Kim, D.-K., Duan, C., Chen, Y.-F. &amp; Majumdar, A. Power generation from concentration gradient by reverse electrodialysis in ion-selective nanochannels. </w:t>
      </w:r>
      <w:r w:rsidRPr="00EE67F8">
        <w:rPr>
          <w:rFonts w:ascii="Arial" w:eastAsiaTheme="minorEastAsia" w:hAnsi="Arial" w:cs="Arial"/>
          <w:i/>
          <w:iCs/>
          <w:noProof/>
          <w:kern w:val="2"/>
          <w:sz w:val="15"/>
          <w:szCs w:val="13"/>
          <w:lang w:val="en-US" w:eastAsia="zh-CN"/>
        </w:rPr>
        <w:t>Microfluid. Nanofluid.</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9</w:t>
      </w:r>
      <w:r w:rsidRPr="00EE67F8">
        <w:rPr>
          <w:rFonts w:ascii="Arial" w:eastAsiaTheme="minorEastAsia" w:hAnsi="Arial" w:cs="Arial"/>
          <w:noProof/>
          <w:kern w:val="2"/>
          <w:sz w:val="15"/>
          <w:szCs w:val="13"/>
          <w:lang w:val="en-US" w:eastAsia="zh-CN"/>
        </w:rPr>
        <w:t>, 1215–1224 (2010).</w:t>
      </w:r>
    </w:p>
    <w:p w14:paraId="100A4B34"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Yan, F., Yao, L., Chen, K., Yang, Q. &amp; Su, B. An untrathin and highly porous silica nanochannel membrane: toward highly efficient salinity energy conversion. </w:t>
      </w:r>
      <w:r w:rsidRPr="00EE67F8">
        <w:rPr>
          <w:rFonts w:ascii="Arial" w:eastAsiaTheme="minorEastAsia" w:hAnsi="Arial" w:cs="Arial"/>
          <w:i/>
          <w:iCs/>
          <w:noProof/>
          <w:kern w:val="2"/>
          <w:sz w:val="15"/>
          <w:szCs w:val="13"/>
          <w:lang w:val="en-US" w:eastAsia="zh-CN"/>
        </w:rPr>
        <w:t>J. Mater. Chem. A.</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7</w:t>
      </w:r>
      <w:r w:rsidRPr="00EE67F8">
        <w:rPr>
          <w:rFonts w:ascii="Arial" w:eastAsiaTheme="minorEastAsia" w:hAnsi="Arial" w:cs="Arial"/>
          <w:noProof/>
          <w:kern w:val="2"/>
          <w:sz w:val="15"/>
          <w:szCs w:val="13"/>
          <w:lang w:val="en-US" w:eastAsia="zh-CN"/>
        </w:rPr>
        <w:t>, 2385–2391 (2019).</w:t>
      </w:r>
    </w:p>
    <w:p w14:paraId="75F3C395"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lastRenderedPageBreak/>
        <w:t xml:space="preserve">Ouyang, W., Wang, W., Zhang, H., Wu, W. &amp; Li, Z. Nanofluidic crystal: a facile, high-efficiency and high-power-density scaling up scheme for energy harvesting based on nanofluidic reverse electrodialysis. </w:t>
      </w:r>
      <w:r w:rsidRPr="00EE67F8">
        <w:rPr>
          <w:rFonts w:ascii="Arial" w:eastAsiaTheme="minorEastAsia" w:hAnsi="Arial" w:cs="Arial"/>
          <w:i/>
          <w:iCs/>
          <w:noProof/>
          <w:kern w:val="2"/>
          <w:sz w:val="15"/>
          <w:szCs w:val="13"/>
          <w:lang w:val="en-US" w:eastAsia="zh-CN"/>
        </w:rPr>
        <w:t>Nanotechnology</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24</w:t>
      </w:r>
      <w:r w:rsidRPr="00EE67F8">
        <w:rPr>
          <w:rFonts w:ascii="Arial" w:eastAsiaTheme="minorEastAsia" w:hAnsi="Arial" w:cs="Arial"/>
          <w:noProof/>
          <w:kern w:val="2"/>
          <w:sz w:val="15"/>
          <w:szCs w:val="13"/>
          <w:lang w:val="en-US" w:eastAsia="zh-CN"/>
        </w:rPr>
        <w:t>, 345401 (2013).</w:t>
      </w:r>
    </w:p>
    <w:p w14:paraId="23A32617"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Hwang, J., Kataoka, S., Endo, A. &amp; Daiguji, H. Enhanced energy harvesting by concentration gradient-driven ion transport in SBA-15 mesoporous silica thin films. </w:t>
      </w:r>
      <w:r w:rsidRPr="00EE67F8">
        <w:rPr>
          <w:rFonts w:ascii="Arial" w:eastAsiaTheme="minorEastAsia" w:hAnsi="Arial" w:cs="Arial"/>
          <w:i/>
          <w:iCs/>
          <w:noProof/>
          <w:kern w:val="2"/>
          <w:sz w:val="15"/>
          <w:szCs w:val="13"/>
          <w:lang w:val="en-US" w:eastAsia="zh-CN"/>
        </w:rPr>
        <w:t>Lab Chip</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16</w:t>
      </w:r>
      <w:r w:rsidRPr="00EE67F8">
        <w:rPr>
          <w:rFonts w:ascii="Arial" w:eastAsiaTheme="minorEastAsia" w:hAnsi="Arial" w:cs="Arial"/>
          <w:noProof/>
          <w:kern w:val="2"/>
          <w:sz w:val="15"/>
          <w:szCs w:val="13"/>
          <w:lang w:val="en-US" w:eastAsia="zh-CN"/>
        </w:rPr>
        <w:t>, 3824–3832 (2016).</w:t>
      </w:r>
    </w:p>
    <w:p w14:paraId="44F8F6AE"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Zhang, Z., Zhang, P., Yang, S., Zhang, T., Löffler, M., Shi, H., Lohe, M. R. &amp; Feng, X. Oxidation promoted osmotic energy conversion in black phosphorus membranes. </w:t>
      </w:r>
      <w:r w:rsidRPr="00EE67F8">
        <w:rPr>
          <w:rFonts w:ascii="Arial" w:eastAsiaTheme="minorEastAsia" w:hAnsi="Arial" w:cs="Arial"/>
          <w:i/>
          <w:iCs/>
          <w:noProof/>
          <w:kern w:val="2"/>
          <w:sz w:val="15"/>
          <w:szCs w:val="13"/>
          <w:lang w:val="en-US" w:eastAsia="zh-CN"/>
        </w:rPr>
        <w:t xml:space="preserve">Proc. Natl Acad. Sci. USA </w:t>
      </w:r>
      <w:r w:rsidRPr="00EE67F8">
        <w:rPr>
          <w:rFonts w:ascii="Arial" w:eastAsiaTheme="minorEastAsia" w:hAnsi="Arial" w:cs="Arial"/>
          <w:b/>
          <w:iCs/>
          <w:noProof/>
          <w:kern w:val="2"/>
          <w:sz w:val="15"/>
          <w:szCs w:val="13"/>
          <w:lang w:val="en-US" w:eastAsia="zh-CN"/>
        </w:rPr>
        <w:t>117</w:t>
      </w:r>
      <w:r w:rsidRPr="00EE67F8">
        <w:rPr>
          <w:rFonts w:ascii="Arial" w:eastAsiaTheme="minorEastAsia" w:hAnsi="Arial" w:cs="Arial"/>
          <w:noProof/>
          <w:kern w:val="2"/>
          <w:sz w:val="15"/>
          <w:szCs w:val="13"/>
          <w:lang w:val="en-US" w:eastAsia="zh-CN"/>
        </w:rPr>
        <w:t>, 13959–13966 (2020).</w:t>
      </w:r>
    </w:p>
    <w:p w14:paraId="1E1C3F24"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Zhu, C., Liu, P., Niu, B., Liu, Y., Xin, W., Chen, W., Kong, X.-Y., Zhang, Z., Jiang, L. &amp; Wen, L. Metallic two-dimensional MoS</w:t>
      </w:r>
      <w:r w:rsidRPr="00EE67F8">
        <w:rPr>
          <w:rFonts w:ascii="Arial" w:eastAsiaTheme="minorEastAsia" w:hAnsi="Arial" w:cs="Arial"/>
          <w:noProof/>
          <w:kern w:val="2"/>
          <w:sz w:val="15"/>
          <w:szCs w:val="13"/>
          <w:vertAlign w:val="subscript"/>
          <w:lang w:val="en-US" w:eastAsia="zh-CN"/>
        </w:rPr>
        <w:t>2</w:t>
      </w:r>
      <w:r w:rsidRPr="00EE67F8">
        <w:rPr>
          <w:rFonts w:ascii="Arial" w:eastAsiaTheme="minorEastAsia" w:hAnsi="Arial" w:cs="Arial"/>
          <w:noProof/>
          <w:kern w:val="2"/>
          <w:sz w:val="15"/>
          <w:szCs w:val="13"/>
          <w:lang w:val="en-US" w:eastAsia="zh-CN"/>
        </w:rPr>
        <w:t xml:space="preserve"> composites as high-performance osmotic energy conversion membranes. </w:t>
      </w:r>
      <w:r w:rsidRPr="00EE67F8">
        <w:rPr>
          <w:rFonts w:ascii="Arial" w:eastAsiaTheme="minorEastAsia" w:hAnsi="Arial" w:cs="Arial"/>
          <w:i/>
          <w:iCs/>
          <w:noProof/>
          <w:kern w:val="2"/>
          <w:sz w:val="15"/>
          <w:szCs w:val="13"/>
          <w:lang w:val="en-US" w:eastAsia="zh-CN"/>
        </w:rPr>
        <w:t>J. Am. Chem. Soc.</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143</w:t>
      </w:r>
      <w:r w:rsidRPr="00EE67F8">
        <w:rPr>
          <w:rFonts w:ascii="Arial" w:eastAsiaTheme="minorEastAsia" w:hAnsi="Arial" w:cs="Arial"/>
          <w:noProof/>
          <w:kern w:val="2"/>
          <w:sz w:val="15"/>
          <w:szCs w:val="13"/>
          <w:lang w:val="en-US" w:eastAsia="zh-CN"/>
        </w:rPr>
        <w:t>, 1932–1940 (2021).</w:t>
      </w:r>
    </w:p>
    <w:p w14:paraId="3CAEF7F5"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Feng, J., Graf, M., Liu, K., Ovchinnikov, D., Dumcenco, D., Heiranian, M., Nandigana, V., Aluru, N. R., Kis, A. &amp; Radenovic, A. Single-layer MoS</w:t>
      </w:r>
      <w:r w:rsidRPr="00EE67F8">
        <w:rPr>
          <w:rFonts w:ascii="Arial" w:eastAsiaTheme="minorEastAsia" w:hAnsi="Arial" w:cs="Arial"/>
          <w:noProof/>
          <w:kern w:val="2"/>
          <w:sz w:val="15"/>
          <w:szCs w:val="13"/>
          <w:vertAlign w:val="subscript"/>
          <w:lang w:val="en-US" w:eastAsia="zh-CN"/>
        </w:rPr>
        <w:t>2</w:t>
      </w:r>
      <w:r w:rsidRPr="00EE67F8">
        <w:rPr>
          <w:rFonts w:ascii="Arial" w:eastAsiaTheme="minorEastAsia" w:hAnsi="Arial" w:cs="Arial"/>
          <w:noProof/>
          <w:kern w:val="2"/>
          <w:sz w:val="15"/>
          <w:szCs w:val="13"/>
          <w:lang w:val="en-US" w:eastAsia="zh-CN"/>
        </w:rPr>
        <w:t xml:space="preserve"> nanopores as nanopower generators. </w:t>
      </w:r>
      <w:r w:rsidRPr="00EE67F8">
        <w:rPr>
          <w:rFonts w:ascii="Arial" w:eastAsiaTheme="minorEastAsia" w:hAnsi="Arial" w:cs="Arial"/>
          <w:i/>
          <w:iCs/>
          <w:noProof/>
          <w:kern w:val="2"/>
          <w:sz w:val="15"/>
          <w:szCs w:val="13"/>
          <w:lang w:val="en-US" w:eastAsia="zh-CN"/>
        </w:rPr>
        <w:t>Nature</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536</w:t>
      </w:r>
      <w:r w:rsidRPr="00EE67F8">
        <w:rPr>
          <w:rFonts w:ascii="Arial" w:eastAsiaTheme="minorEastAsia" w:hAnsi="Arial" w:cs="Arial"/>
          <w:noProof/>
          <w:kern w:val="2"/>
          <w:sz w:val="15"/>
          <w:szCs w:val="13"/>
          <w:lang w:val="en-US" w:eastAsia="zh-CN"/>
        </w:rPr>
        <w:t>, 197–200 (2016).</w:t>
      </w:r>
    </w:p>
    <w:p w14:paraId="1F6B4E78" w14:textId="77777777"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Wu, C., Xiao, T., Tang, J., Zhang, Q., Liu, Z., Liu, J. &amp; Wang, H. Biomimetic temperature-gated 2D cationic nanochannels for controllable osmotic power harvesting. </w:t>
      </w:r>
      <w:r w:rsidRPr="00EE67F8">
        <w:rPr>
          <w:rFonts w:ascii="Arial" w:eastAsiaTheme="minorEastAsia" w:hAnsi="Arial" w:cs="Arial"/>
          <w:i/>
          <w:iCs/>
          <w:noProof/>
          <w:kern w:val="2"/>
          <w:sz w:val="15"/>
          <w:szCs w:val="13"/>
          <w:lang w:val="en-US" w:eastAsia="zh-CN"/>
        </w:rPr>
        <w:t>Nano Energy</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76</w:t>
      </w:r>
      <w:r w:rsidRPr="00EE67F8">
        <w:rPr>
          <w:rFonts w:ascii="Arial" w:eastAsiaTheme="minorEastAsia" w:hAnsi="Arial" w:cs="Arial"/>
          <w:noProof/>
          <w:kern w:val="2"/>
          <w:sz w:val="15"/>
          <w:szCs w:val="13"/>
          <w:lang w:val="en-US" w:eastAsia="zh-CN"/>
        </w:rPr>
        <w:t>, 105113 (2020).</w:t>
      </w:r>
    </w:p>
    <w:p w14:paraId="72AE0A9D"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hint="eastAsia"/>
          <w:noProof/>
          <w:kern w:val="2"/>
          <w:sz w:val="15"/>
          <w:szCs w:val="13"/>
          <w:lang w:val="en-US" w:eastAsia="zh-CN"/>
        </w:rPr>
        <w:t>Cheng, H., Zhou, Y., Feng, Y., Geng, W., Liu, Q., Guo, W.</w:t>
      </w:r>
      <w:r w:rsidRPr="00EE67F8">
        <w:rPr>
          <w:rFonts w:ascii="Arial" w:eastAsiaTheme="minorEastAsia" w:hAnsi="Arial" w:cs="Arial"/>
          <w:noProof/>
          <w:kern w:val="2"/>
          <w:sz w:val="15"/>
          <w:szCs w:val="13"/>
          <w:lang w:val="en-US" w:eastAsia="zh-CN"/>
        </w:rPr>
        <w:t xml:space="preserve"> &amp;</w:t>
      </w:r>
      <w:r w:rsidRPr="00EE67F8">
        <w:rPr>
          <w:rFonts w:ascii="Arial" w:eastAsiaTheme="minorEastAsia" w:hAnsi="Arial" w:cs="Arial" w:hint="eastAsia"/>
          <w:noProof/>
          <w:kern w:val="2"/>
          <w:sz w:val="15"/>
          <w:szCs w:val="13"/>
          <w:lang w:val="en-US" w:eastAsia="zh-CN"/>
        </w:rPr>
        <w:t xml:space="preserve"> Jiang, L. E</w:t>
      </w:r>
      <w:r w:rsidRPr="00EE67F8">
        <w:rPr>
          <w:rFonts w:ascii="Arial" w:eastAsiaTheme="minorEastAsia" w:hAnsi="Arial" w:cs="Arial"/>
          <w:noProof/>
          <w:kern w:val="2"/>
          <w:sz w:val="15"/>
          <w:szCs w:val="13"/>
          <w:lang w:val="en-US" w:eastAsia="zh-CN"/>
        </w:rPr>
        <w:t>lectrokinetic energy conversion in self</w:t>
      </w:r>
      <w:r w:rsidRPr="00EE67F8">
        <w:rPr>
          <w:rFonts w:ascii="Arial" w:eastAsiaTheme="minorEastAsia" w:hAnsi="Arial" w:cs="Arial" w:hint="eastAsia"/>
          <w:noProof/>
          <w:kern w:val="2"/>
          <w:sz w:val="15"/>
          <w:szCs w:val="13"/>
          <w:lang w:val="en-US" w:eastAsia="zh-CN"/>
        </w:rPr>
        <w:t>‐</w:t>
      </w:r>
      <w:r w:rsidRPr="00EE67F8">
        <w:rPr>
          <w:rFonts w:ascii="Arial" w:eastAsiaTheme="minorEastAsia" w:hAnsi="Arial" w:cs="Arial"/>
          <w:noProof/>
          <w:kern w:val="2"/>
          <w:sz w:val="15"/>
          <w:szCs w:val="13"/>
          <w:lang w:val="en-US" w:eastAsia="zh-CN"/>
        </w:rPr>
        <w:t>assembled 2D nanofluidic channels with janus nanobuilding blocks</w:t>
      </w:r>
      <w:r w:rsidRPr="00EE67F8">
        <w:rPr>
          <w:rFonts w:ascii="Arial" w:eastAsiaTheme="minorEastAsia" w:hAnsi="Arial" w:cs="Arial" w:hint="eastAsia"/>
          <w:noProof/>
          <w:kern w:val="2"/>
          <w:sz w:val="15"/>
          <w:szCs w:val="13"/>
          <w:lang w:val="en-US" w:eastAsia="zh-CN"/>
        </w:rPr>
        <w:t>.</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i/>
          <w:iCs/>
          <w:noProof/>
          <w:kern w:val="2"/>
          <w:sz w:val="15"/>
          <w:szCs w:val="13"/>
          <w:lang w:val="en-US" w:eastAsia="zh-CN"/>
        </w:rPr>
        <w:t>Adv. Mater.</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29</w:t>
      </w:r>
      <w:r w:rsidRPr="00EE67F8">
        <w:rPr>
          <w:rFonts w:ascii="Arial" w:eastAsiaTheme="minorEastAsia" w:hAnsi="Arial" w:cs="Arial"/>
          <w:noProof/>
          <w:kern w:val="2"/>
          <w:sz w:val="15"/>
          <w:szCs w:val="13"/>
          <w:lang w:val="en-US" w:eastAsia="zh-CN"/>
        </w:rPr>
        <w:t>, 1700177 (2017).</w:t>
      </w:r>
    </w:p>
    <w:p w14:paraId="19DA0BA5" w14:textId="77777777" w:rsidR="00117122" w:rsidRPr="00EE67F8" w:rsidRDefault="00117122" w:rsidP="00117122">
      <w:pPr>
        <w:numPr>
          <w:ilvl w:val="0"/>
          <w:numId w:val="2"/>
        </w:numPr>
        <w:spacing w:line="240" w:lineRule="exact"/>
        <w:ind w:left="357" w:hanging="357"/>
        <w:contextualSpacing/>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Zhu, X., Hao, J., Bao, B., Zhou, Y., Zhang, H., Pang, J., Jiang, Z. &amp; Jiang, L. Unique ion rectification in hypersaline environment: a high-performance and sustainable power generator system. </w:t>
      </w:r>
      <w:r w:rsidRPr="00EE67F8">
        <w:rPr>
          <w:rFonts w:ascii="Arial" w:eastAsiaTheme="minorEastAsia" w:hAnsi="Arial" w:cs="Arial"/>
          <w:i/>
          <w:iCs/>
          <w:noProof/>
          <w:kern w:val="2"/>
          <w:sz w:val="15"/>
          <w:szCs w:val="13"/>
          <w:lang w:val="en-US" w:eastAsia="zh-CN"/>
        </w:rPr>
        <w:t>Sci. Adv.</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4</w:t>
      </w:r>
      <w:r w:rsidRPr="00EE67F8">
        <w:rPr>
          <w:rFonts w:ascii="Arial" w:eastAsiaTheme="minorEastAsia" w:hAnsi="Arial" w:cs="Arial"/>
          <w:noProof/>
          <w:kern w:val="2"/>
          <w:sz w:val="15"/>
          <w:szCs w:val="13"/>
          <w:lang w:val="en-US" w:eastAsia="zh-CN"/>
        </w:rPr>
        <w:t>, eaau1665 (2018).</w:t>
      </w:r>
    </w:p>
    <w:p w14:paraId="5CFD6DEA"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Yeh, L.-H., Huang, Z.-Y., Liu, Y.-C., Deng, M.-J., Chou, T.-H., OuYang, H.-C., Ahamad, T., Alshehrif, S. M. &amp; Wu, K. C.-W. A nanofluidic osmotic power generator demonstrated in polymer gel electrolytes with substantially enhanced performance. </w:t>
      </w:r>
      <w:r w:rsidRPr="00EE67F8">
        <w:rPr>
          <w:rFonts w:ascii="Arial" w:eastAsiaTheme="minorEastAsia" w:hAnsi="Arial" w:cs="Arial"/>
          <w:i/>
          <w:iCs/>
          <w:noProof/>
          <w:kern w:val="2"/>
          <w:sz w:val="15"/>
          <w:szCs w:val="13"/>
          <w:lang w:val="en-US" w:eastAsia="zh-CN"/>
        </w:rPr>
        <w:t>J. Mater. Chem. A.</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7</w:t>
      </w:r>
      <w:r w:rsidRPr="00EE67F8">
        <w:rPr>
          <w:rFonts w:ascii="Arial" w:eastAsiaTheme="minorEastAsia" w:hAnsi="Arial" w:cs="Arial"/>
          <w:noProof/>
          <w:kern w:val="2"/>
          <w:sz w:val="15"/>
          <w:szCs w:val="13"/>
          <w:lang w:val="en-US" w:eastAsia="zh-CN"/>
        </w:rPr>
        <w:t>, 26791–26796 (2019).</w:t>
      </w:r>
    </w:p>
    <w:p w14:paraId="016E93F6"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Zhang, Z., He, L., Zhu, C., Qian, Y., Wen, L. &amp; Jiang, L. Improved osmotic energy conversion in heterogeneous membrane boosted by three-dimensional hydrogel interface. </w:t>
      </w:r>
      <w:r w:rsidRPr="00EE67F8">
        <w:rPr>
          <w:rFonts w:ascii="Arial" w:eastAsiaTheme="minorEastAsia" w:hAnsi="Arial" w:cs="Arial"/>
          <w:i/>
          <w:iCs/>
          <w:noProof/>
          <w:kern w:val="2"/>
          <w:sz w:val="15"/>
          <w:szCs w:val="13"/>
          <w:lang w:val="en-US" w:eastAsia="zh-CN"/>
        </w:rPr>
        <w:t>Nat. Commun.</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11</w:t>
      </w:r>
      <w:r w:rsidRPr="00EE67F8">
        <w:rPr>
          <w:rFonts w:ascii="Arial" w:eastAsiaTheme="minorEastAsia" w:hAnsi="Arial" w:cs="Arial"/>
          <w:noProof/>
          <w:kern w:val="2"/>
          <w:sz w:val="15"/>
          <w:szCs w:val="13"/>
          <w:lang w:val="en-US" w:eastAsia="zh-CN"/>
        </w:rPr>
        <w:t>, 875 (2020).</w:t>
      </w:r>
    </w:p>
    <w:p w14:paraId="0A2EF1B4"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fr-FR" w:eastAsia="zh-CN"/>
        </w:rPr>
      </w:pPr>
      <w:r w:rsidRPr="00EE67F8">
        <w:rPr>
          <w:rFonts w:ascii="Arial" w:eastAsiaTheme="minorEastAsia" w:hAnsi="Arial" w:cs="Arial"/>
          <w:noProof/>
          <w:kern w:val="2"/>
          <w:sz w:val="15"/>
          <w:szCs w:val="13"/>
          <w:lang w:val="en-US" w:eastAsia="zh-CN"/>
        </w:rPr>
        <w:t xml:space="preserve">Xu, Y., Song, Y. &amp; Xu, F. TEMPO oxidized cellulose nanofibers-based heterogenous membrane employed for concentration-gradient-driven energy harvesting. </w:t>
      </w:r>
      <w:r w:rsidRPr="00EE67F8">
        <w:rPr>
          <w:rFonts w:ascii="Arial" w:eastAsiaTheme="minorEastAsia" w:hAnsi="Arial" w:cs="Arial"/>
          <w:i/>
          <w:iCs/>
          <w:noProof/>
          <w:kern w:val="2"/>
          <w:sz w:val="15"/>
          <w:szCs w:val="13"/>
          <w:lang w:val="fr-FR" w:eastAsia="zh-CN"/>
        </w:rPr>
        <w:t>Nano Energy</w:t>
      </w:r>
      <w:r w:rsidRPr="00EE67F8">
        <w:rPr>
          <w:rFonts w:ascii="Arial" w:eastAsiaTheme="minorEastAsia" w:hAnsi="Arial" w:cs="Arial"/>
          <w:b/>
          <w:bCs/>
          <w:i/>
          <w:iCs/>
          <w:noProof/>
          <w:kern w:val="2"/>
          <w:sz w:val="15"/>
          <w:szCs w:val="13"/>
          <w:lang w:val="fr-FR" w:eastAsia="zh-CN"/>
        </w:rPr>
        <w:t xml:space="preserve"> </w:t>
      </w:r>
      <w:r w:rsidRPr="00EE67F8">
        <w:rPr>
          <w:rFonts w:ascii="Arial" w:eastAsiaTheme="minorEastAsia" w:hAnsi="Arial" w:cs="Arial"/>
          <w:b/>
          <w:iCs/>
          <w:noProof/>
          <w:kern w:val="2"/>
          <w:sz w:val="15"/>
          <w:szCs w:val="13"/>
          <w:lang w:val="fr-FR" w:eastAsia="zh-CN"/>
        </w:rPr>
        <w:t>79</w:t>
      </w:r>
      <w:r w:rsidRPr="00EE67F8">
        <w:rPr>
          <w:rFonts w:ascii="Arial" w:eastAsiaTheme="minorEastAsia" w:hAnsi="Arial" w:cs="Arial"/>
          <w:noProof/>
          <w:kern w:val="2"/>
          <w:sz w:val="15"/>
          <w:szCs w:val="13"/>
          <w:lang w:val="fr-FR" w:eastAsia="zh-CN"/>
        </w:rPr>
        <w:t>, 105468</w:t>
      </w:r>
      <w:r w:rsidRPr="00EE67F8">
        <w:rPr>
          <w:rFonts w:ascii="Arial" w:eastAsiaTheme="minorEastAsia" w:hAnsi="Arial" w:cs="Arial"/>
          <w:noProof/>
          <w:kern w:val="2"/>
          <w:sz w:val="15"/>
          <w:szCs w:val="13"/>
          <w:lang w:val="en-US" w:eastAsia="zh-CN"/>
        </w:rPr>
        <w:t xml:space="preserve"> (2021).</w:t>
      </w:r>
    </w:p>
    <w:p w14:paraId="45FB35BF"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Zhang, Z., Sui, X., Li, P., Xie, G., Kong, X.-Y., Xiao, K., Gao, L., Wen, L. &amp; Jiang, L. Ultrathin and ion-selective Janus membranes for high-performance osmotic energy conversion. </w:t>
      </w:r>
      <w:r w:rsidRPr="00EE67F8">
        <w:rPr>
          <w:rFonts w:ascii="Arial" w:eastAsiaTheme="minorEastAsia" w:hAnsi="Arial" w:cs="Arial"/>
          <w:i/>
          <w:iCs/>
          <w:noProof/>
          <w:kern w:val="2"/>
          <w:sz w:val="15"/>
          <w:szCs w:val="13"/>
          <w:lang w:val="en-US" w:eastAsia="zh-CN"/>
        </w:rPr>
        <w:t>J. Am. Chem. Soc.</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139</w:t>
      </w:r>
      <w:r w:rsidRPr="00EE67F8">
        <w:rPr>
          <w:rFonts w:ascii="Arial" w:eastAsiaTheme="minorEastAsia" w:hAnsi="Arial" w:cs="Arial"/>
          <w:noProof/>
          <w:kern w:val="2"/>
          <w:sz w:val="15"/>
          <w:szCs w:val="13"/>
          <w:lang w:val="en-US" w:eastAsia="zh-CN"/>
        </w:rPr>
        <w:t>, 8905–8914 (2017).</w:t>
      </w:r>
    </w:p>
    <w:p w14:paraId="5149BDEF"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Guo, B. W., Cao, L., Xia, J., Nie, F.-Q., Ma, Wen., Xue, J., Song, Y., Zhu, D., Wang, Y. &amp; Jiang, L. Energy harvesting with single-ion-selective nanopores: a concentration-gradient-driven nanofluidic power source. </w:t>
      </w:r>
      <w:r w:rsidRPr="00EE67F8">
        <w:rPr>
          <w:rFonts w:ascii="Arial" w:eastAsiaTheme="minorEastAsia" w:hAnsi="Arial" w:cs="Arial"/>
          <w:i/>
          <w:iCs/>
          <w:noProof/>
          <w:kern w:val="2"/>
          <w:sz w:val="15"/>
          <w:szCs w:val="13"/>
          <w:lang w:val="fr-FR" w:eastAsia="zh-CN"/>
        </w:rPr>
        <w:t xml:space="preserve">Adv. </w:t>
      </w:r>
      <w:r w:rsidRPr="00EE67F8">
        <w:rPr>
          <w:rFonts w:ascii="Arial" w:eastAsiaTheme="minorEastAsia" w:hAnsi="Arial" w:cs="Arial"/>
          <w:i/>
          <w:iCs/>
          <w:noProof/>
          <w:kern w:val="2"/>
          <w:sz w:val="15"/>
          <w:szCs w:val="13"/>
          <w:lang w:val="en-US" w:eastAsia="zh-CN"/>
        </w:rPr>
        <w:t>Funct. Mater.</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20</w:t>
      </w:r>
      <w:r w:rsidRPr="00EE67F8">
        <w:rPr>
          <w:rFonts w:ascii="Arial" w:eastAsiaTheme="minorEastAsia" w:hAnsi="Arial" w:cs="Arial"/>
          <w:noProof/>
          <w:kern w:val="2"/>
          <w:sz w:val="15"/>
          <w:szCs w:val="13"/>
          <w:lang w:val="en-US" w:eastAsia="zh-CN"/>
        </w:rPr>
        <w:t>, 1339–1344 (2010).</w:t>
      </w:r>
    </w:p>
    <w:p w14:paraId="15085E62"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Chang, H.-K., Choi, E. &amp; Park, J. Paper-based energy harvesting from salinity gradients. </w:t>
      </w:r>
      <w:r w:rsidRPr="00EE67F8">
        <w:rPr>
          <w:rFonts w:ascii="Arial" w:eastAsiaTheme="minorEastAsia" w:hAnsi="Arial" w:cs="Arial"/>
          <w:i/>
          <w:iCs/>
          <w:noProof/>
          <w:kern w:val="2"/>
          <w:sz w:val="15"/>
          <w:szCs w:val="13"/>
          <w:lang w:val="en-US" w:eastAsia="zh-CN"/>
        </w:rPr>
        <w:t>Lab Chip.</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16</w:t>
      </w:r>
      <w:r w:rsidRPr="00EE67F8">
        <w:rPr>
          <w:rFonts w:ascii="Arial" w:eastAsiaTheme="minorEastAsia" w:hAnsi="Arial" w:cs="Arial"/>
          <w:noProof/>
          <w:kern w:val="2"/>
          <w:sz w:val="15"/>
          <w:szCs w:val="13"/>
          <w:lang w:val="en-US" w:eastAsia="zh-CN"/>
        </w:rPr>
        <w:t>,</w:t>
      </w:r>
      <w:r w:rsidRPr="00EE67F8">
        <w:rPr>
          <w:rFonts w:ascii="Arial" w:eastAsiaTheme="minorEastAsia" w:hAnsi="Arial" w:cs="Arial"/>
          <w:b/>
          <w:bCs/>
          <w:noProof/>
          <w:kern w:val="2"/>
          <w:sz w:val="15"/>
          <w:szCs w:val="13"/>
          <w:lang w:val="en-US" w:eastAsia="zh-CN"/>
        </w:rPr>
        <w:t xml:space="preserve"> </w:t>
      </w:r>
      <w:r w:rsidRPr="00EE67F8">
        <w:rPr>
          <w:rFonts w:ascii="Arial" w:eastAsiaTheme="minorEastAsia" w:hAnsi="Arial" w:cs="Arial"/>
          <w:noProof/>
          <w:kern w:val="2"/>
          <w:sz w:val="15"/>
          <w:szCs w:val="13"/>
          <w:lang w:val="en-US" w:eastAsia="zh-CN"/>
        </w:rPr>
        <w:t>700–708 (2016).</w:t>
      </w:r>
    </w:p>
    <w:p w14:paraId="7D197FEF"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Zhang, Z., Kong, X.-Y., Xiao, K., Liu, Q., Xie, G., Li, P., Ma, J., Tian, Y., Wen, L. &amp; Jiang, L. Engineered asymmetric heterogeneous membrane: a concentration-gradient-driven energy harvesting device. </w:t>
      </w:r>
      <w:r w:rsidRPr="00EE67F8">
        <w:rPr>
          <w:rFonts w:ascii="Arial" w:eastAsiaTheme="minorEastAsia" w:hAnsi="Arial" w:cs="Arial"/>
          <w:i/>
          <w:iCs/>
          <w:noProof/>
          <w:kern w:val="2"/>
          <w:sz w:val="15"/>
          <w:szCs w:val="13"/>
          <w:lang w:val="en-US" w:eastAsia="zh-CN"/>
        </w:rPr>
        <w:t>J. Am. Chem. Soc.</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137</w:t>
      </w:r>
      <w:r w:rsidRPr="00EE67F8">
        <w:rPr>
          <w:rFonts w:ascii="Arial" w:eastAsiaTheme="minorEastAsia" w:hAnsi="Arial" w:cs="Arial"/>
          <w:noProof/>
          <w:kern w:val="2"/>
          <w:sz w:val="15"/>
          <w:szCs w:val="13"/>
          <w:lang w:val="en-US" w:eastAsia="zh-CN"/>
        </w:rPr>
        <w:t>, 144765–14772 (2015).</w:t>
      </w:r>
    </w:p>
    <w:p w14:paraId="564DE5B7"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Chen, W., Zhang, Q., Qian, Y., Xin, W., Hao, D., Zhao, X., Zhu, C., Kong, X.-Y., Lu, B., Jiang, L. &amp; Wen, L. Improved ion transport in hydrogel-based nanofluidics for osmotic energy conversion. </w:t>
      </w:r>
      <w:r w:rsidRPr="00EE67F8">
        <w:rPr>
          <w:rFonts w:ascii="Arial" w:eastAsiaTheme="minorEastAsia" w:hAnsi="Arial" w:cs="Arial"/>
          <w:i/>
          <w:iCs/>
          <w:noProof/>
          <w:kern w:val="2"/>
          <w:sz w:val="15"/>
          <w:szCs w:val="13"/>
          <w:lang w:val="en-US" w:eastAsia="zh-CN"/>
        </w:rPr>
        <w:t>ACS Cent. Sci.</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6</w:t>
      </w:r>
      <w:r w:rsidRPr="00EE67F8">
        <w:rPr>
          <w:rFonts w:ascii="Arial" w:eastAsiaTheme="minorEastAsia" w:hAnsi="Arial" w:cs="Arial"/>
          <w:noProof/>
          <w:kern w:val="2"/>
          <w:sz w:val="15"/>
          <w:szCs w:val="13"/>
          <w:lang w:val="en-US" w:eastAsia="zh-CN"/>
        </w:rPr>
        <w:t>, 2097–2104 (2020).</w:t>
      </w:r>
    </w:p>
    <w:p w14:paraId="05727AEC"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Yu, C., Zhu, X., Wang, C., Zhou, Y., Jia, X., Jiang, L., Liu, X. &amp; Wallace, G. G. A smart cyto-compatible asymmetric polypyrrole membrane for salinity power generation. </w:t>
      </w:r>
      <w:r w:rsidRPr="00EE67F8">
        <w:rPr>
          <w:rFonts w:ascii="Arial" w:eastAsiaTheme="minorEastAsia" w:hAnsi="Arial" w:cs="Arial"/>
          <w:i/>
          <w:iCs/>
          <w:noProof/>
          <w:kern w:val="2"/>
          <w:sz w:val="15"/>
          <w:szCs w:val="13"/>
          <w:lang w:val="en-US" w:eastAsia="zh-CN"/>
        </w:rPr>
        <w:t>Nano Energy</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53</w:t>
      </w:r>
      <w:r w:rsidRPr="00EE67F8">
        <w:rPr>
          <w:rFonts w:ascii="Arial" w:eastAsiaTheme="minorEastAsia" w:hAnsi="Arial" w:cs="Arial"/>
          <w:noProof/>
          <w:kern w:val="2"/>
          <w:sz w:val="15"/>
          <w:szCs w:val="13"/>
          <w:lang w:val="en-US" w:eastAsia="zh-CN"/>
        </w:rPr>
        <w:t>, 475–482 (2018).</w:t>
      </w:r>
    </w:p>
    <w:p w14:paraId="13E25042"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Sun, Y., Dong, T., Lu, C., Xin, W., Yang, L., Liu, P., Qian, Y., Zhao, Y., Kong, X.-Y., Wen, L. &amp; Jiang, L. Tailoring a poly (ether sulfone) bipolar membrane: osmotic-energy generator with high power density. </w:t>
      </w:r>
      <w:r w:rsidRPr="00EE67F8">
        <w:rPr>
          <w:rFonts w:ascii="Arial" w:eastAsiaTheme="minorEastAsia" w:hAnsi="Arial" w:cs="Arial"/>
          <w:i/>
          <w:iCs/>
          <w:noProof/>
          <w:kern w:val="2"/>
          <w:sz w:val="15"/>
          <w:szCs w:val="13"/>
          <w:lang w:val="en-US" w:eastAsia="zh-CN"/>
        </w:rPr>
        <w:t>Angew. Chem. Int. Ed.</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59</w:t>
      </w:r>
      <w:r w:rsidRPr="00EE67F8">
        <w:rPr>
          <w:rFonts w:ascii="Arial" w:eastAsiaTheme="minorEastAsia" w:hAnsi="Arial" w:cs="Arial"/>
          <w:noProof/>
          <w:kern w:val="2"/>
          <w:sz w:val="15"/>
          <w:szCs w:val="13"/>
          <w:lang w:val="en-US" w:eastAsia="zh-CN"/>
        </w:rPr>
        <w:t>, 17423–17428 (2020).</w:t>
      </w:r>
    </w:p>
    <w:p w14:paraId="6C2DA102" w14:textId="0A838CC8" w:rsidR="00117122" w:rsidRPr="00EE67F8" w:rsidRDefault="00117122" w:rsidP="00117122">
      <w:pPr>
        <w:widowControl w:val="0"/>
        <w:numPr>
          <w:ilvl w:val="0"/>
          <w:numId w:val="2"/>
        </w:numPr>
        <w:spacing w:line="240" w:lineRule="exact"/>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Huang, X., Zhang, Z., Kong, X.-Y., Sun, Y., Zhu, C., Liu, P., Pang, J., Jiang, L. &amp; Wen, L. Engineered PES/SPES nanochannel membrane for salinity gradient power generation. </w:t>
      </w:r>
      <w:r w:rsidRPr="00EE67F8">
        <w:rPr>
          <w:rFonts w:ascii="Arial" w:eastAsiaTheme="minorEastAsia" w:hAnsi="Arial" w:cs="Arial"/>
          <w:i/>
          <w:noProof/>
          <w:kern w:val="2"/>
          <w:sz w:val="15"/>
          <w:szCs w:val="13"/>
          <w:lang w:val="en-US" w:eastAsia="zh-CN"/>
        </w:rPr>
        <w:t>Nano Energy</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noProof/>
          <w:kern w:val="2"/>
          <w:sz w:val="15"/>
          <w:szCs w:val="13"/>
          <w:lang w:val="en-US" w:eastAsia="zh-CN"/>
        </w:rPr>
        <w:t>59</w:t>
      </w:r>
      <w:r w:rsidRPr="00EE67F8">
        <w:rPr>
          <w:rFonts w:ascii="Arial" w:eastAsiaTheme="minorEastAsia" w:hAnsi="Arial" w:cs="Arial"/>
          <w:noProof/>
          <w:kern w:val="2"/>
          <w:sz w:val="15"/>
          <w:szCs w:val="13"/>
          <w:lang w:val="en-US" w:eastAsia="zh-CN"/>
        </w:rPr>
        <w:t>, 354–362 (2019).</w:t>
      </w:r>
    </w:p>
    <w:p w14:paraId="2D86A9F0"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Lin, C.-Y., Combs, C., Su, Y.-S., Yeh, L.-H. &amp; Siwy, Z. S. Rectification of concentration polarization in mesopores leads to high conductance ionic diodes and high performance osmotic power. </w:t>
      </w:r>
      <w:r w:rsidRPr="00EE67F8">
        <w:rPr>
          <w:rFonts w:ascii="Arial" w:eastAsiaTheme="minorEastAsia" w:hAnsi="Arial" w:cs="Arial"/>
          <w:i/>
          <w:iCs/>
          <w:noProof/>
          <w:kern w:val="2"/>
          <w:sz w:val="15"/>
          <w:szCs w:val="13"/>
          <w:lang w:val="en-US" w:eastAsia="zh-CN"/>
        </w:rPr>
        <w:t>J. Am. Chem. Soc.</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141</w:t>
      </w:r>
      <w:r w:rsidRPr="00EE67F8">
        <w:rPr>
          <w:rFonts w:ascii="Arial" w:eastAsiaTheme="minorEastAsia" w:hAnsi="Arial" w:cs="Arial"/>
          <w:noProof/>
          <w:kern w:val="2"/>
          <w:sz w:val="15"/>
          <w:szCs w:val="13"/>
          <w:lang w:val="en-US" w:eastAsia="zh-CN"/>
        </w:rPr>
        <w:t>, 3691–3698 (2019).</w:t>
      </w:r>
    </w:p>
    <w:p w14:paraId="2232185B" w14:textId="77777777" w:rsidR="00117122" w:rsidRPr="00EE67F8" w:rsidRDefault="00117122" w:rsidP="00117122">
      <w:pPr>
        <w:numPr>
          <w:ilvl w:val="0"/>
          <w:numId w:val="2"/>
        </w:numPr>
        <w:spacing w:line="240" w:lineRule="exact"/>
        <w:ind w:left="357" w:hanging="357"/>
        <w:contextualSpacing/>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Zhao, Y., Wang, J., Kong, X.-Y., Xin, W., Zhou, T., Qian, Y., Yang, L., Pang, J., Jiang, L. &amp; Wen, L. Robust sulfonated poly (ether ether ketone) nanochannels for high-performance osmotic energy conversion. </w:t>
      </w:r>
      <w:r w:rsidRPr="00EE67F8">
        <w:rPr>
          <w:rFonts w:ascii="Arial" w:eastAsiaTheme="minorEastAsia" w:hAnsi="Arial" w:cs="Arial"/>
          <w:i/>
          <w:iCs/>
          <w:noProof/>
          <w:kern w:val="2"/>
          <w:sz w:val="15"/>
          <w:szCs w:val="13"/>
          <w:lang w:val="en-US" w:eastAsia="zh-CN"/>
        </w:rPr>
        <w:t>Natl. Sci. Rev.</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7</w:t>
      </w:r>
      <w:r w:rsidRPr="00EE67F8">
        <w:rPr>
          <w:rFonts w:ascii="Arial" w:eastAsiaTheme="minorEastAsia" w:hAnsi="Arial" w:cs="Arial"/>
          <w:noProof/>
          <w:kern w:val="2"/>
          <w:sz w:val="15"/>
          <w:szCs w:val="13"/>
          <w:lang w:val="en-US" w:eastAsia="zh-CN"/>
        </w:rPr>
        <w:t>, 1349–1359 (2020).</w:t>
      </w:r>
    </w:p>
    <w:p w14:paraId="76DD2F6D" w14:textId="77777777"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Li, C., Wen, L., Sui, X., Cheng, Y., Gao, L. &amp; Jiang, L. Large-scale, robust mushroom-shaped nanochannel array membrane for ultrahigh osmotic energy conversion. </w:t>
      </w:r>
      <w:r w:rsidRPr="00EE67F8">
        <w:rPr>
          <w:rFonts w:ascii="Arial" w:eastAsiaTheme="minorEastAsia" w:hAnsi="Arial" w:cs="Arial"/>
          <w:i/>
          <w:iCs/>
          <w:noProof/>
          <w:kern w:val="2"/>
          <w:sz w:val="15"/>
          <w:szCs w:val="13"/>
          <w:lang w:val="en-US" w:eastAsia="zh-CN"/>
        </w:rPr>
        <w:t>Sci. Adv</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7</w:t>
      </w:r>
      <w:r w:rsidRPr="00EE67F8">
        <w:rPr>
          <w:rFonts w:ascii="Arial" w:eastAsiaTheme="minorEastAsia" w:hAnsi="Arial" w:cs="Arial"/>
          <w:noProof/>
          <w:kern w:val="2"/>
          <w:sz w:val="15"/>
          <w:szCs w:val="13"/>
          <w:lang w:val="en-US" w:eastAsia="zh-CN"/>
        </w:rPr>
        <w:t>, eabg2183 (2021).</w:t>
      </w:r>
    </w:p>
    <w:p w14:paraId="1E7156AB" w14:textId="77777777"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Mai, V.-P. &amp; Yang, R.-J. Boosting power generation from salinity gradient on high-density nanoporous membrane using thermal effect. </w:t>
      </w:r>
      <w:r w:rsidRPr="00EE67F8">
        <w:rPr>
          <w:rFonts w:ascii="Arial" w:eastAsiaTheme="minorEastAsia" w:hAnsi="Arial" w:cs="Arial"/>
          <w:i/>
          <w:iCs/>
          <w:noProof/>
          <w:kern w:val="2"/>
          <w:sz w:val="15"/>
          <w:szCs w:val="13"/>
          <w:lang w:val="en-US" w:eastAsia="zh-CN"/>
        </w:rPr>
        <w:t>Applied Energy</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274</w:t>
      </w:r>
      <w:r w:rsidRPr="00EE67F8">
        <w:rPr>
          <w:rFonts w:ascii="Arial" w:eastAsiaTheme="minorEastAsia" w:hAnsi="Arial" w:cs="Arial"/>
          <w:noProof/>
          <w:kern w:val="2"/>
          <w:sz w:val="15"/>
          <w:szCs w:val="13"/>
          <w:lang w:val="en-US" w:eastAsia="zh-CN"/>
        </w:rPr>
        <w:t>, 115294 (2020).</w:t>
      </w:r>
    </w:p>
    <w:p w14:paraId="7D16B183" w14:textId="77777777"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Long, R., Luo, Z., Kuang, Z., Liu, Z. &amp; Liu, W. Effects of heat transfer and the membrane thermal conductivity on the thermally nanofluidic salinity gradient energy conversion. </w:t>
      </w:r>
      <w:r w:rsidRPr="00EE67F8">
        <w:rPr>
          <w:rFonts w:ascii="Arial" w:eastAsiaTheme="minorEastAsia" w:hAnsi="Arial" w:cs="Arial"/>
          <w:i/>
          <w:iCs/>
          <w:noProof/>
          <w:kern w:val="2"/>
          <w:sz w:val="15"/>
          <w:szCs w:val="13"/>
          <w:lang w:val="en-US" w:eastAsia="zh-CN"/>
        </w:rPr>
        <w:t>Nano Energy</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67</w:t>
      </w:r>
      <w:r w:rsidRPr="00EE67F8">
        <w:rPr>
          <w:rFonts w:ascii="Arial" w:eastAsiaTheme="minorEastAsia" w:hAnsi="Arial" w:cs="Arial"/>
          <w:noProof/>
          <w:kern w:val="2"/>
          <w:sz w:val="15"/>
          <w:szCs w:val="13"/>
          <w:lang w:val="en-US" w:eastAsia="zh-CN"/>
        </w:rPr>
        <w:t>, 104284 (2020).</w:t>
      </w:r>
    </w:p>
    <w:p w14:paraId="6AA4F529" w14:textId="5FD21799" w:rsidR="00117122" w:rsidRPr="00EE67F8" w:rsidRDefault="00117122" w:rsidP="00117122">
      <w:pPr>
        <w:widowControl w:val="0"/>
        <w:numPr>
          <w:ilvl w:val="0"/>
          <w:numId w:val="2"/>
        </w:numPr>
        <w:spacing w:line="240" w:lineRule="exact"/>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Sun, Y., Wu, Y., Hu, Y., Zhu, C., Guo, H., Kong, X.-Y., Luo, E., Jiang, L. &amp; Wen, L. Thermoenhanced osmotic power generator via lithium bromide and asymmetric sulfonated poly(ether ether ketone)/poly(ether sulfone) nanofluidic membrane. </w:t>
      </w:r>
      <w:r w:rsidRPr="00EE67F8">
        <w:rPr>
          <w:rFonts w:ascii="Arial" w:eastAsiaTheme="minorEastAsia" w:hAnsi="Arial" w:cs="Arial"/>
          <w:i/>
          <w:iCs/>
          <w:noProof/>
          <w:kern w:val="2"/>
          <w:sz w:val="15"/>
          <w:szCs w:val="13"/>
          <w:lang w:val="en-US" w:eastAsia="zh-CN"/>
        </w:rPr>
        <w:t>NPG Asia Mater.</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13</w:t>
      </w:r>
      <w:r w:rsidRPr="00EE67F8">
        <w:rPr>
          <w:rFonts w:ascii="Arial" w:eastAsiaTheme="minorEastAsia" w:hAnsi="Arial" w:cs="Arial"/>
          <w:noProof/>
          <w:kern w:val="2"/>
          <w:sz w:val="15"/>
          <w:szCs w:val="13"/>
          <w:lang w:val="en-US" w:eastAsia="zh-CN"/>
        </w:rPr>
        <w:t>, 50 (2021).</w:t>
      </w:r>
    </w:p>
    <w:p w14:paraId="48614637" w14:textId="77777777" w:rsidR="009F0E16" w:rsidRPr="00EE67F8" w:rsidRDefault="009F0E16" w:rsidP="009F0E16">
      <w:pPr>
        <w:numPr>
          <w:ilvl w:val="0"/>
          <w:numId w:val="2"/>
        </w:numPr>
        <w:spacing w:line="240" w:lineRule="exact"/>
        <w:ind w:left="357" w:hanging="357"/>
        <w:jc w:val="both"/>
        <w:rPr>
          <w:rFonts w:ascii="Arial" w:eastAsiaTheme="minorEastAsia" w:hAnsi="Arial" w:cs="Arial"/>
          <w:noProof/>
          <w:kern w:val="2"/>
          <w:sz w:val="15"/>
          <w:szCs w:val="13"/>
          <w:lang w:val="fr-FR" w:eastAsia="zh-CN"/>
        </w:rPr>
      </w:pPr>
      <w:r w:rsidRPr="00EE67F8">
        <w:rPr>
          <w:rFonts w:ascii="Arial" w:eastAsiaTheme="minorEastAsia" w:hAnsi="Arial" w:cs="Arial"/>
          <w:noProof/>
          <w:kern w:val="2"/>
          <w:sz w:val="15"/>
          <w:szCs w:val="13"/>
          <w:lang w:val="en-US" w:eastAsia="zh-CN"/>
        </w:rPr>
        <w:lastRenderedPageBreak/>
        <w:t xml:space="preserve">Turek, M. &amp; Bandura, B. Renewable energy by reverse electrodialysis. </w:t>
      </w:r>
      <w:r w:rsidRPr="00EE67F8">
        <w:rPr>
          <w:rFonts w:ascii="Arial" w:eastAsiaTheme="minorEastAsia" w:hAnsi="Arial" w:cs="Arial"/>
          <w:i/>
          <w:iCs/>
          <w:noProof/>
          <w:kern w:val="2"/>
          <w:sz w:val="15"/>
          <w:szCs w:val="13"/>
          <w:lang w:val="fr-FR" w:eastAsia="zh-CN"/>
        </w:rPr>
        <w:t>Desalination</w:t>
      </w:r>
      <w:r w:rsidRPr="00EE67F8">
        <w:rPr>
          <w:rFonts w:ascii="Arial" w:eastAsiaTheme="minorEastAsia" w:hAnsi="Arial" w:cs="Arial"/>
          <w:noProof/>
          <w:kern w:val="2"/>
          <w:sz w:val="15"/>
          <w:szCs w:val="13"/>
          <w:lang w:val="fr-FR" w:eastAsia="zh-CN"/>
        </w:rPr>
        <w:t xml:space="preserve"> </w:t>
      </w:r>
      <w:r w:rsidRPr="00EE67F8">
        <w:rPr>
          <w:rFonts w:ascii="Arial" w:eastAsiaTheme="minorEastAsia" w:hAnsi="Arial" w:cs="Arial"/>
          <w:b/>
          <w:iCs/>
          <w:noProof/>
          <w:kern w:val="2"/>
          <w:sz w:val="15"/>
          <w:szCs w:val="13"/>
          <w:lang w:val="fr-FR" w:eastAsia="zh-CN"/>
        </w:rPr>
        <w:t>205</w:t>
      </w:r>
      <w:r w:rsidRPr="00EE67F8">
        <w:rPr>
          <w:rFonts w:ascii="Arial" w:eastAsiaTheme="minorEastAsia" w:hAnsi="Arial" w:cs="Arial"/>
          <w:noProof/>
          <w:kern w:val="2"/>
          <w:sz w:val="15"/>
          <w:szCs w:val="13"/>
          <w:lang w:val="fr-FR" w:eastAsia="zh-CN"/>
        </w:rPr>
        <w:t>, 67</w:t>
      </w:r>
      <w:r w:rsidRPr="00EE67F8">
        <w:rPr>
          <w:rFonts w:ascii="Arial" w:eastAsiaTheme="minorEastAsia" w:hAnsi="Arial" w:cs="Arial"/>
          <w:noProof/>
          <w:kern w:val="2"/>
          <w:sz w:val="15"/>
          <w:szCs w:val="13"/>
          <w:lang w:val="en-US" w:eastAsia="zh-CN"/>
        </w:rPr>
        <w:t>–</w:t>
      </w:r>
      <w:r w:rsidRPr="00EE67F8">
        <w:rPr>
          <w:rFonts w:ascii="Arial" w:eastAsiaTheme="minorEastAsia" w:hAnsi="Arial" w:cs="Arial"/>
          <w:noProof/>
          <w:kern w:val="2"/>
          <w:sz w:val="15"/>
          <w:szCs w:val="13"/>
          <w:lang w:val="fr-FR" w:eastAsia="zh-CN"/>
        </w:rPr>
        <w:t>74</w:t>
      </w:r>
      <w:r w:rsidRPr="00EE67F8">
        <w:rPr>
          <w:rFonts w:ascii="Arial" w:eastAsiaTheme="minorEastAsia" w:hAnsi="Arial" w:cs="Arial"/>
          <w:noProof/>
          <w:kern w:val="2"/>
          <w:sz w:val="15"/>
          <w:szCs w:val="13"/>
          <w:lang w:val="en-US" w:eastAsia="zh-CN"/>
        </w:rPr>
        <w:t xml:space="preserve"> (2007).</w:t>
      </w:r>
    </w:p>
    <w:p w14:paraId="56CF7E2D" w14:textId="77777777" w:rsidR="009F0E16" w:rsidRPr="00EE67F8" w:rsidRDefault="009F0E16" w:rsidP="009F0E16">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Suda, F., Matsuo, T. &amp; Ushioda, D. Transient changes in the power output from the concentration different cell (dialytic battery) between seawater and river water. </w:t>
      </w:r>
      <w:r w:rsidRPr="00EE67F8">
        <w:rPr>
          <w:rFonts w:ascii="Arial" w:eastAsiaTheme="minorEastAsia" w:hAnsi="Arial" w:cs="Arial"/>
          <w:i/>
          <w:iCs/>
          <w:noProof/>
          <w:kern w:val="2"/>
          <w:sz w:val="15"/>
          <w:szCs w:val="13"/>
          <w:lang w:val="en-US" w:eastAsia="zh-CN"/>
        </w:rPr>
        <w:t>Energy</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32</w:t>
      </w:r>
      <w:r w:rsidRPr="00EE67F8">
        <w:rPr>
          <w:rFonts w:ascii="Arial" w:eastAsiaTheme="minorEastAsia" w:hAnsi="Arial" w:cs="Arial"/>
          <w:noProof/>
          <w:kern w:val="2"/>
          <w:sz w:val="15"/>
          <w:szCs w:val="13"/>
          <w:lang w:val="en-US" w:eastAsia="zh-CN"/>
        </w:rPr>
        <w:t>, 165–173 (2007).</w:t>
      </w:r>
    </w:p>
    <w:p w14:paraId="71286826" w14:textId="77777777" w:rsidR="009F0E16" w:rsidRPr="00EE67F8" w:rsidRDefault="009F0E16" w:rsidP="009F0E16">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Veerman, J., de Jong, R. M., Saakes, M., Metz, S. J. &amp; Harmsen, G. J. Reverse electrodialysis: comparison of six commerical membrane pairs on the thermodynamic efficiency and power density. </w:t>
      </w:r>
      <w:r w:rsidRPr="00EE67F8">
        <w:rPr>
          <w:rFonts w:ascii="Arial" w:eastAsiaTheme="minorEastAsia" w:hAnsi="Arial" w:cs="Arial"/>
          <w:i/>
          <w:iCs/>
          <w:noProof/>
          <w:kern w:val="2"/>
          <w:sz w:val="15"/>
          <w:szCs w:val="13"/>
          <w:lang w:val="en-US" w:eastAsia="zh-CN"/>
        </w:rPr>
        <w:t>J. Membr. Sci.</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343</w:t>
      </w:r>
      <w:r w:rsidRPr="00EE67F8">
        <w:rPr>
          <w:rFonts w:ascii="Arial" w:eastAsiaTheme="minorEastAsia" w:hAnsi="Arial" w:cs="Arial"/>
          <w:noProof/>
          <w:kern w:val="2"/>
          <w:sz w:val="15"/>
          <w:szCs w:val="13"/>
          <w:lang w:val="en-US" w:eastAsia="zh-CN"/>
        </w:rPr>
        <w:t>, 7–15 (2009).</w:t>
      </w:r>
    </w:p>
    <w:p w14:paraId="363077E9" w14:textId="77777777" w:rsidR="009F0E16" w:rsidRPr="00EE67F8" w:rsidRDefault="009F0E16" w:rsidP="009F0E16">
      <w:pPr>
        <w:numPr>
          <w:ilvl w:val="0"/>
          <w:numId w:val="2"/>
        </w:numPr>
        <w:spacing w:line="240" w:lineRule="exact"/>
        <w:ind w:left="357" w:hanging="357"/>
        <w:contextualSpacing/>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Yip, N. Y., Vermaas, D. A., Nijmeijer, K. &amp; Elimelech, M. Thermodynamic, energy efficiency, and power density analysis of reverse electrodialysis power generation with natural salinity gradients. </w:t>
      </w:r>
      <w:r w:rsidRPr="00EE67F8">
        <w:rPr>
          <w:rFonts w:ascii="Arial" w:eastAsiaTheme="minorEastAsia" w:hAnsi="Arial" w:cs="Arial"/>
          <w:i/>
          <w:iCs/>
          <w:noProof/>
          <w:kern w:val="2"/>
          <w:sz w:val="15"/>
          <w:szCs w:val="13"/>
          <w:lang w:val="en-US" w:eastAsia="zh-CN"/>
        </w:rPr>
        <w:t>Environ. Sci. Technol.</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48</w:t>
      </w:r>
      <w:r w:rsidRPr="00EE67F8">
        <w:rPr>
          <w:rFonts w:ascii="Arial" w:eastAsiaTheme="minorEastAsia" w:hAnsi="Arial" w:cs="Arial"/>
          <w:noProof/>
          <w:kern w:val="2"/>
          <w:sz w:val="15"/>
          <w:szCs w:val="13"/>
          <w:lang w:val="en-US" w:eastAsia="zh-CN"/>
        </w:rPr>
        <w:t>, 4925–4936 (2014).</w:t>
      </w:r>
    </w:p>
    <w:p w14:paraId="19E02E6A" w14:textId="43BD2666" w:rsidR="009F0E16" w:rsidRPr="00EE67F8" w:rsidRDefault="009F0E16" w:rsidP="009F0E16">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Palenzuela, P., Micari, M., Ortega-Delgado, B., Giacalone, F., Zaragoza, G., Alarcón-Padilla, D., Cipollina, A., Tamburini, A. &amp; Micale, G., Performance analysis of a red-med salinity gradient heat engine. </w:t>
      </w:r>
      <w:r w:rsidRPr="00EE67F8">
        <w:rPr>
          <w:rFonts w:ascii="Arial" w:eastAsiaTheme="minorEastAsia" w:hAnsi="Arial" w:cs="Arial"/>
          <w:i/>
          <w:iCs/>
          <w:noProof/>
          <w:kern w:val="2"/>
          <w:sz w:val="15"/>
          <w:szCs w:val="13"/>
          <w:lang w:val="en-US" w:eastAsia="zh-CN"/>
        </w:rPr>
        <w:t>Energies</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11</w:t>
      </w:r>
      <w:r w:rsidRPr="00EE67F8">
        <w:rPr>
          <w:rFonts w:ascii="Arial" w:eastAsiaTheme="minorEastAsia" w:hAnsi="Arial" w:cs="Arial"/>
          <w:noProof/>
          <w:kern w:val="2"/>
          <w:sz w:val="15"/>
          <w:szCs w:val="13"/>
          <w:lang w:val="en-US" w:eastAsia="zh-CN"/>
        </w:rPr>
        <w:t>, 3385 (2018).</w:t>
      </w:r>
    </w:p>
    <w:p w14:paraId="555E086D"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Li, R., Jiang, J., Liu, Q., Xie, Z. &amp; Zhai, J. Hybrid nanochannel membrane based on polymer/MOF for high-performance salinity gradient power generation. </w:t>
      </w:r>
      <w:r w:rsidRPr="00EE67F8">
        <w:rPr>
          <w:rFonts w:ascii="Arial" w:eastAsiaTheme="minorEastAsia" w:hAnsi="Arial" w:cs="Arial"/>
          <w:i/>
          <w:iCs/>
          <w:noProof/>
          <w:kern w:val="2"/>
          <w:sz w:val="15"/>
          <w:szCs w:val="13"/>
          <w:lang w:val="en-US" w:eastAsia="zh-CN"/>
        </w:rPr>
        <w:t>Nano Energy</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53</w:t>
      </w:r>
      <w:r w:rsidRPr="00EE67F8">
        <w:rPr>
          <w:rFonts w:ascii="Arial" w:eastAsiaTheme="minorEastAsia" w:hAnsi="Arial" w:cs="Arial"/>
          <w:noProof/>
          <w:kern w:val="2"/>
          <w:sz w:val="15"/>
          <w:szCs w:val="13"/>
          <w:lang w:val="en-US" w:eastAsia="zh-CN"/>
        </w:rPr>
        <w:t>, 643–649 (2018).</w:t>
      </w:r>
    </w:p>
    <w:p w14:paraId="137611F8" w14:textId="77777777" w:rsidR="00117122" w:rsidRPr="00EE67F8" w:rsidRDefault="00117122" w:rsidP="00117122">
      <w:pPr>
        <w:numPr>
          <w:ilvl w:val="0"/>
          <w:numId w:val="2"/>
        </w:numPr>
        <w:spacing w:line="240" w:lineRule="exact"/>
        <w:ind w:left="357" w:hanging="357"/>
        <w:contextualSpacing/>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Hou, S., Ji, W., Chen, J., Teng, Y., Wen, L. &amp; Jiang, L. Free-standing covalent organic framework membrane for high-efficiency salinity gradient energy conversion. </w:t>
      </w:r>
      <w:r w:rsidRPr="00EE67F8">
        <w:rPr>
          <w:rFonts w:ascii="Arial" w:eastAsiaTheme="minorEastAsia" w:hAnsi="Arial" w:cs="Arial"/>
          <w:i/>
          <w:iCs/>
          <w:noProof/>
          <w:kern w:val="2"/>
          <w:sz w:val="15"/>
          <w:szCs w:val="13"/>
          <w:lang w:val="en-US" w:eastAsia="zh-CN"/>
        </w:rPr>
        <w:t>Angew. Chem. Int. Ed.</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60</w:t>
      </w:r>
      <w:r w:rsidRPr="00EE67F8">
        <w:rPr>
          <w:rFonts w:ascii="Arial" w:eastAsiaTheme="minorEastAsia" w:hAnsi="Arial" w:cs="Arial"/>
          <w:noProof/>
          <w:kern w:val="2"/>
          <w:sz w:val="15"/>
          <w:szCs w:val="13"/>
          <w:lang w:val="en-US" w:eastAsia="zh-CN"/>
        </w:rPr>
        <w:t>, 9925–9930 (2021).</w:t>
      </w:r>
    </w:p>
    <w:p w14:paraId="339C1ECD" w14:textId="77777777"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Liu, Y. C., Yeh, L. H., Zheng, M. J. &amp; Wu, K. C. W. Highly selective and high-performance osmotic power generators in subnanochannel membranes enabled by metal-organic frameworks. </w:t>
      </w:r>
      <w:r w:rsidRPr="00EE67F8">
        <w:rPr>
          <w:rFonts w:ascii="Arial" w:eastAsiaTheme="minorEastAsia" w:hAnsi="Arial" w:cs="Arial"/>
          <w:i/>
          <w:iCs/>
          <w:noProof/>
          <w:kern w:val="2"/>
          <w:sz w:val="15"/>
          <w:szCs w:val="13"/>
          <w:lang w:val="en-US" w:eastAsia="zh-CN"/>
        </w:rPr>
        <w:t>Sci. Adv.</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7</w:t>
      </w:r>
      <w:r w:rsidRPr="00EE67F8">
        <w:rPr>
          <w:rFonts w:ascii="Arial" w:eastAsiaTheme="minorEastAsia" w:hAnsi="Arial" w:cs="Arial"/>
          <w:noProof/>
          <w:kern w:val="2"/>
          <w:sz w:val="15"/>
          <w:szCs w:val="13"/>
          <w:lang w:val="en-US" w:eastAsia="zh-CN"/>
        </w:rPr>
        <w:t>, eabe9924 (2021).</w:t>
      </w:r>
    </w:p>
    <w:p w14:paraId="075671CC" w14:textId="77777777"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Man, Z., Safaei, J., Zhang, Z., Wang, Y., Zhou, D., Li, P., Zhang, X., Jiang, L. &amp; Wang,</w:t>
      </w:r>
      <w:r w:rsidRPr="00EE67F8">
        <w:rPr>
          <w:rFonts w:asciiTheme="minorHAnsi" w:eastAsiaTheme="minorEastAsia" w:hAnsiTheme="minorHAnsi"/>
          <w:kern w:val="2"/>
          <w:sz w:val="21"/>
          <w:szCs w:val="22"/>
          <w:lang w:val="en-US" w:eastAsia="zh-CN"/>
        </w:rPr>
        <w:t xml:space="preserve"> </w:t>
      </w:r>
      <w:r w:rsidRPr="00EE67F8">
        <w:rPr>
          <w:rFonts w:ascii="Arial" w:eastAsiaTheme="minorEastAsia" w:hAnsi="Arial" w:cs="Arial"/>
          <w:noProof/>
          <w:kern w:val="2"/>
          <w:sz w:val="15"/>
          <w:szCs w:val="13"/>
          <w:lang w:val="en-US" w:eastAsia="zh-CN"/>
        </w:rPr>
        <w:t>G. Serosa-mimetic nanoarchitecture membranes for highly efficient osmotic energy generation.</w:t>
      </w:r>
      <w:r w:rsidRPr="00EE67F8">
        <w:rPr>
          <w:rFonts w:ascii="Arial" w:eastAsiaTheme="minorEastAsia" w:hAnsi="Arial" w:cs="Arial"/>
          <w:i/>
          <w:iCs/>
          <w:noProof/>
          <w:kern w:val="2"/>
          <w:sz w:val="15"/>
          <w:szCs w:val="13"/>
          <w:lang w:val="en-US" w:eastAsia="zh-CN"/>
        </w:rPr>
        <w:t xml:space="preserve"> J. Am. Chem. Soc.</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bCs/>
          <w:noProof/>
          <w:kern w:val="2"/>
          <w:sz w:val="15"/>
          <w:szCs w:val="13"/>
          <w:lang w:val="en-US" w:eastAsia="zh-CN"/>
        </w:rPr>
        <w:t>143</w:t>
      </w:r>
      <w:r w:rsidRPr="00EE67F8">
        <w:rPr>
          <w:rFonts w:ascii="Arial" w:eastAsiaTheme="minorEastAsia" w:hAnsi="Arial" w:cs="Arial"/>
          <w:bCs/>
          <w:noProof/>
          <w:kern w:val="2"/>
          <w:sz w:val="15"/>
          <w:szCs w:val="13"/>
          <w:lang w:val="en-US" w:eastAsia="zh-CN"/>
        </w:rPr>
        <w:t>, 16206</w:t>
      </w:r>
      <w:r w:rsidRPr="00EE67F8">
        <w:rPr>
          <w:rFonts w:ascii="Arial" w:eastAsiaTheme="minorEastAsia" w:hAnsi="Arial" w:cs="Arial"/>
          <w:noProof/>
          <w:kern w:val="2"/>
          <w:sz w:val="15"/>
          <w:szCs w:val="13"/>
          <w:lang w:val="en-US" w:eastAsia="zh-CN"/>
        </w:rPr>
        <w:t>–</w:t>
      </w:r>
      <w:r w:rsidRPr="00EE67F8">
        <w:rPr>
          <w:rFonts w:ascii="Arial" w:eastAsiaTheme="minorEastAsia" w:hAnsi="Arial" w:cs="Arial"/>
          <w:bCs/>
          <w:noProof/>
          <w:kern w:val="2"/>
          <w:sz w:val="15"/>
          <w:szCs w:val="13"/>
          <w:lang w:val="en-US" w:eastAsia="zh-CN"/>
        </w:rPr>
        <w:t>16216</w:t>
      </w:r>
      <w:r w:rsidRPr="00EE67F8">
        <w:rPr>
          <w:rFonts w:ascii="Arial" w:eastAsiaTheme="minorEastAsia" w:hAnsi="Arial" w:cs="Arial"/>
          <w:noProof/>
          <w:kern w:val="2"/>
          <w:sz w:val="15"/>
          <w:szCs w:val="13"/>
          <w:lang w:val="en-US" w:eastAsia="zh-CN"/>
        </w:rPr>
        <w:t xml:space="preserve"> (2021).</w:t>
      </w:r>
    </w:p>
    <w:p w14:paraId="1A5851FD" w14:textId="77777777" w:rsidR="00117122" w:rsidRPr="00EE67F8" w:rsidRDefault="00117122" w:rsidP="00117122">
      <w:pPr>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Chen, J., Xin, W., Kong, X.-Y., Qian, Y., Zhao, X., Chen, W., Sun, Y., Wu, Y., Jiang, L. &amp; Wen, L. Ultrathin and robust silk fibroin membrane for high-performance osmotic energy conversion. </w:t>
      </w:r>
      <w:r w:rsidRPr="00EE67F8">
        <w:rPr>
          <w:rFonts w:ascii="Arial" w:eastAsiaTheme="minorEastAsia" w:hAnsi="Arial" w:cs="Arial"/>
          <w:i/>
          <w:iCs/>
          <w:noProof/>
          <w:kern w:val="2"/>
          <w:sz w:val="15"/>
          <w:szCs w:val="13"/>
          <w:lang w:val="en-US" w:eastAsia="zh-CN"/>
        </w:rPr>
        <w:t>ACS Energy Lett.</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iCs/>
          <w:noProof/>
          <w:kern w:val="2"/>
          <w:sz w:val="15"/>
          <w:szCs w:val="13"/>
          <w:lang w:val="en-US" w:eastAsia="zh-CN"/>
        </w:rPr>
        <w:t>5</w:t>
      </w:r>
      <w:r w:rsidRPr="00EE67F8">
        <w:rPr>
          <w:rFonts w:ascii="Arial" w:eastAsiaTheme="minorEastAsia" w:hAnsi="Arial" w:cs="Arial"/>
          <w:noProof/>
          <w:kern w:val="2"/>
          <w:sz w:val="15"/>
          <w:szCs w:val="13"/>
          <w:lang w:val="en-US" w:eastAsia="zh-CN"/>
        </w:rPr>
        <w:t>, 742–748 (2020).</w:t>
      </w:r>
    </w:p>
    <w:p w14:paraId="494E1733" w14:textId="77777777" w:rsidR="00117122"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Wu, Z., Ji, P., Wang, B., Sheng, N., Zhang, M., Chen, S. &amp; Wang, H. Oppositely charged aligned bacterial cellulose biofilm with nanofluidic channels for osmotic energy harvesting. </w:t>
      </w:r>
      <w:r w:rsidRPr="00EE67F8">
        <w:rPr>
          <w:rFonts w:ascii="Arial" w:eastAsiaTheme="minorEastAsia" w:hAnsi="Arial" w:cs="Arial"/>
          <w:i/>
          <w:iCs/>
          <w:noProof/>
          <w:kern w:val="2"/>
          <w:sz w:val="15"/>
          <w:szCs w:val="13"/>
          <w:lang w:val="en-US" w:eastAsia="zh-CN"/>
        </w:rPr>
        <w:t xml:space="preserve">Nano Energy </w:t>
      </w:r>
      <w:r w:rsidRPr="00EE67F8">
        <w:rPr>
          <w:rFonts w:ascii="Arial" w:eastAsiaTheme="minorEastAsia" w:hAnsi="Arial" w:cs="Arial"/>
          <w:b/>
          <w:iCs/>
          <w:noProof/>
          <w:kern w:val="2"/>
          <w:sz w:val="15"/>
          <w:szCs w:val="13"/>
          <w:lang w:val="en-US" w:eastAsia="zh-CN"/>
        </w:rPr>
        <w:t>80</w:t>
      </w:r>
      <w:r w:rsidRPr="00EE67F8">
        <w:rPr>
          <w:rFonts w:ascii="Arial" w:eastAsiaTheme="minorEastAsia" w:hAnsi="Arial" w:cs="Arial"/>
          <w:noProof/>
          <w:kern w:val="2"/>
          <w:sz w:val="15"/>
          <w:szCs w:val="13"/>
          <w:lang w:val="en-US" w:eastAsia="zh-CN"/>
        </w:rPr>
        <w:t>, 105554 (2021).</w:t>
      </w:r>
    </w:p>
    <w:p w14:paraId="53DCD385" w14:textId="4DB0E021" w:rsidR="006239F1" w:rsidRPr="00EE67F8" w:rsidRDefault="00117122" w:rsidP="00117122">
      <w:pPr>
        <w:widowControl w:val="0"/>
        <w:numPr>
          <w:ilvl w:val="0"/>
          <w:numId w:val="2"/>
        </w:numPr>
        <w:spacing w:line="240" w:lineRule="exact"/>
        <w:ind w:left="357" w:hanging="357"/>
        <w:jc w:val="both"/>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t xml:space="preserve">Wu, Q.-Y., Wang, C., Wang, R., Chen, C., Gao, J., Dai, J., Liu, D., Lin, Z. &amp; Hu, L. Salinity-gradient power generation with ionized wood membranes. </w:t>
      </w:r>
      <w:r w:rsidRPr="00EE67F8">
        <w:rPr>
          <w:rFonts w:ascii="Arial" w:eastAsiaTheme="minorEastAsia" w:hAnsi="Arial" w:cs="Arial"/>
          <w:i/>
          <w:noProof/>
          <w:kern w:val="2"/>
          <w:sz w:val="15"/>
          <w:szCs w:val="13"/>
          <w:lang w:val="en-US" w:eastAsia="zh-CN"/>
        </w:rPr>
        <w:t>Adv. Energy Mater</w:t>
      </w:r>
      <w:r w:rsidRPr="00EE67F8">
        <w:rPr>
          <w:rFonts w:ascii="Arial" w:eastAsiaTheme="minorEastAsia" w:hAnsi="Arial" w:cs="Arial"/>
          <w:noProof/>
          <w:kern w:val="2"/>
          <w:sz w:val="15"/>
          <w:szCs w:val="13"/>
          <w:lang w:val="en-US" w:eastAsia="zh-CN"/>
        </w:rPr>
        <w:t xml:space="preserve">. </w:t>
      </w:r>
      <w:r w:rsidRPr="00EE67F8">
        <w:rPr>
          <w:rFonts w:ascii="Arial" w:eastAsiaTheme="minorEastAsia" w:hAnsi="Arial" w:cs="Arial"/>
          <w:b/>
          <w:noProof/>
          <w:kern w:val="2"/>
          <w:sz w:val="15"/>
          <w:szCs w:val="13"/>
          <w:lang w:val="en-US" w:eastAsia="zh-CN"/>
        </w:rPr>
        <w:t>10</w:t>
      </w:r>
      <w:r w:rsidRPr="00EE67F8">
        <w:rPr>
          <w:rFonts w:ascii="Arial" w:eastAsiaTheme="minorEastAsia" w:hAnsi="Arial" w:cs="Arial"/>
          <w:noProof/>
          <w:kern w:val="2"/>
          <w:sz w:val="15"/>
          <w:szCs w:val="13"/>
          <w:lang w:val="en-US" w:eastAsia="zh-CN"/>
        </w:rPr>
        <w:t>, 1902590 (2020).</w:t>
      </w:r>
    </w:p>
    <w:p w14:paraId="15933EB6" w14:textId="77777777" w:rsidR="006239F1" w:rsidRPr="00EE67F8" w:rsidRDefault="006239F1">
      <w:pPr>
        <w:rPr>
          <w:rFonts w:ascii="Arial" w:eastAsiaTheme="minorEastAsia" w:hAnsi="Arial" w:cs="Arial"/>
          <w:noProof/>
          <w:kern w:val="2"/>
          <w:sz w:val="15"/>
          <w:szCs w:val="13"/>
          <w:lang w:val="en-US" w:eastAsia="zh-CN"/>
        </w:rPr>
      </w:pPr>
      <w:r w:rsidRPr="00EE67F8">
        <w:rPr>
          <w:rFonts w:ascii="Arial" w:eastAsiaTheme="minorEastAsia" w:hAnsi="Arial" w:cs="Arial"/>
          <w:noProof/>
          <w:kern w:val="2"/>
          <w:sz w:val="15"/>
          <w:szCs w:val="13"/>
          <w:lang w:val="en-US" w:eastAsia="zh-CN"/>
        </w:rPr>
        <w:br w:type="page"/>
      </w:r>
    </w:p>
    <w:p w14:paraId="2B96A7D2" w14:textId="77777777" w:rsidR="00117122" w:rsidRPr="00EE67F8" w:rsidRDefault="00117122" w:rsidP="006239F1">
      <w:pPr>
        <w:widowControl w:val="0"/>
        <w:spacing w:line="240" w:lineRule="exact"/>
        <w:ind w:left="357"/>
        <w:jc w:val="both"/>
        <w:rPr>
          <w:rFonts w:ascii="Arial" w:eastAsiaTheme="minorEastAsia" w:hAnsi="Arial" w:cs="Arial"/>
          <w:noProof/>
          <w:kern w:val="2"/>
          <w:sz w:val="15"/>
          <w:szCs w:val="13"/>
          <w:lang w:val="en-US" w:eastAsia="zh-CN"/>
        </w:rPr>
      </w:pPr>
    </w:p>
    <w:p w14:paraId="22841661" w14:textId="77777777" w:rsidR="00117122" w:rsidRPr="00EE67F8" w:rsidRDefault="00117122" w:rsidP="00117122"/>
    <w:p w14:paraId="61585D7F" w14:textId="77777777" w:rsidR="008157E2" w:rsidRPr="00EE67F8" w:rsidRDefault="00D94E31" w:rsidP="00D94E31">
      <w:pPr>
        <w:jc w:val="center"/>
        <w:rPr>
          <w:noProof/>
          <w:sz w:val="21"/>
          <w:szCs w:val="21"/>
          <w:lang w:val="en-US"/>
        </w:rPr>
      </w:pPr>
      <w:r w:rsidRPr="00EE67F8">
        <w:rPr>
          <w:noProof/>
          <w:sz w:val="21"/>
          <w:szCs w:val="21"/>
          <w:lang w:val="en-US" w:eastAsia="zh-CN"/>
        </w:rPr>
        <w:drawing>
          <wp:inline distT="0" distB="0" distL="0" distR="0" wp14:anchorId="7D8E38BC" wp14:editId="762AAFD2">
            <wp:extent cx="4592849" cy="2042460"/>
            <wp:effectExtent l="0" t="0" r="0" b="0"/>
            <wp:docPr id="3" name="Picture 3" descr="C:\Users\qisun\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isun\Desktop\Picture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99929" cy="2045608"/>
                    </a:xfrm>
                    <a:prstGeom prst="rect">
                      <a:avLst/>
                    </a:prstGeom>
                    <a:noFill/>
                    <a:ln>
                      <a:noFill/>
                    </a:ln>
                  </pic:spPr>
                </pic:pic>
              </a:graphicData>
            </a:graphic>
          </wp:inline>
        </w:drawing>
      </w:r>
    </w:p>
    <w:p w14:paraId="1607BD43" w14:textId="5953E534" w:rsidR="002438B6" w:rsidRPr="00EE67F8" w:rsidRDefault="00131C10" w:rsidP="002438B6">
      <w:pPr>
        <w:jc w:val="center"/>
        <w:rPr>
          <w:rFonts w:ascii="Arial" w:hAnsi="Arial" w:cs="Arial"/>
          <w:noProof/>
          <w:sz w:val="18"/>
          <w:szCs w:val="18"/>
          <w:lang w:val="en-US"/>
        </w:rPr>
      </w:pPr>
      <w:r w:rsidRPr="00EE67F8">
        <w:rPr>
          <w:rFonts w:ascii="Arial" w:hAnsi="Arial" w:cs="Arial"/>
          <w:b/>
          <w:noProof/>
          <w:sz w:val="18"/>
          <w:szCs w:val="18"/>
          <w:lang w:val="en-US"/>
        </w:rPr>
        <w:t xml:space="preserve">Supplementary </w:t>
      </w:r>
      <w:r w:rsidR="008157E2" w:rsidRPr="00EE67F8">
        <w:rPr>
          <w:rFonts w:ascii="Arial" w:hAnsi="Arial" w:cs="Arial"/>
          <w:b/>
          <w:noProof/>
          <w:sz w:val="18"/>
          <w:szCs w:val="18"/>
          <w:lang w:val="en-US"/>
        </w:rPr>
        <w:t xml:space="preserve">Figure </w:t>
      </w:r>
      <w:r w:rsidR="004F730B" w:rsidRPr="00EE67F8">
        <w:rPr>
          <w:rFonts w:ascii="Arial" w:hAnsi="Arial" w:cs="Arial"/>
          <w:b/>
          <w:noProof/>
          <w:sz w:val="18"/>
          <w:szCs w:val="18"/>
          <w:lang w:val="en-US"/>
        </w:rPr>
        <w:t>1</w:t>
      </w:r>
      <w:r w:rsidRPr="00EE67F8">
        <w:rPr>
          <w:rFonts w:ascii="Arial" w:hAnsi="Arial" w:cs="Arial"/>
          <w:b/>
          <w:noProof/>
          <w:sz w:val="18"/>
          <w:szCs w:val="18"/>
          <w:lang w:val="en-US"/>
        </w:rPr>
        <w:t xml:space="preserve"> </w:t>
      </w:r>
      <w:r w:rsidRPr="00EE67F8">
        <w:rPr>
          <w:b/>
        </w:rPr>
        <w:t>|</w:t>
      </w:r>
      <w:r w:rsidR="008157E2" w:rsidRPr="00EE67F8">
        <w:rPr>
          <w:rFonts w:ascii="Arial" w:hAnsi="Arial" w:cs="Arial"/>
          <w:b/>
          <w:noProof/>
          <w:sz w:val="18"/>
          <w:szCs w:val="18"/>
          <w:lang w:val="en-US"/>
        </w:rPr>
        <w:t xml:space="preserve"> Schematic illustration of the set-up used for the fabrication of COF-</w:t>
      </w:r>
      <w:r w:rsidR="00217B4A" w:rsidRPr="00EE67F8">
        <w:rPr>
          <w:rFonts w:ascii="Arial" w:hAnsi="Arial" w:cs="Arial"/>
          <w:b/>
          <w:noProof/>
          <w:sz w:val="18"/>
          <w:szCs w:val="18"/>
          <w:lang w:val="en-US"/>
        </w:rPr>
        <w:t>E</w:t>
      </w:r>
      <w:r w:rsidR="008157E2" w:rsidRPr="00EE67F8">
        <w:rPr>
          <w:rFonts w:ascii="Arial" w:hAnsi="Arial" w:cs="Arial"/>
          <w:b/>
          <w:noProof/>
          <w:sz w:val="18"/>
          <w:szCs w:val="18"/>
          <w:lang w:val="en-US"/>
        </w:rPr>
        <w:t>B</w:t>
      </w:r>
      <w:r w:rsidR="008157E2" w:rsidRPr="00EE67F8">
        <w:rPr>
          <w:rFonts w:ascii="Arial" w:hAnsi="Arial" w:cs="Arial"/>
          <w:b/>
          <w:noProof/>
          <w:sz w:val="18"/>
          <w:szCs w:val="18"/>
          <w:vertAlign w:val="subscript"/>
          <w:lang w:val="en-US"/>
        </w:rPr>
        <w:t>x</w:t>
      </w:r>
      <w:r w:rsidR="008157E2" w:rsidRPr="00EE67F8">
        <w:rPr>
          <w:rFonts w:ascii="Arial" w:hAnsi="Arial" w:cs="Arial"/>
          <w:b/>
          <w:noProof/>
          <w:sz w:val="18"/>
          <w:szCs w:val="18"/>
          <w:lang w:val="en-US"/>
        </w:rPr>
        <w:t>B</w:t>
      </w:r>
      <w:r w:rsidR="00217B4A" w:rsidRPr="00EE67F8">
        <w:rPr>
          <w:rFonts w:ascii="Arial" w:hAnsi="Arial" w:cs="Arial"/>
          <w:b/>
          <w:noProof/>
          <w:sz w:val="18"/>
          <w:szCs w:val="18"/>
          <w:lang w:val="en-US"/>
        </w:rPr>
        <w:t>D</w:t>
      </w:r>
      <w:r w:rsidR="008157E2" w:rsidRPr="00EE67F8">
        <w:rPr>
          <w:rFonts w:ascii="Arial" w:hAnsi="Arial" w:cs="Arial"/>
          <w:b/>
          <w:noProof/>
          <w:sz w:val="18"/>
          <w:szCs w:val="18"/>
          <w:vertAlign w:val="subscript"/>
          <w:lang w:val="en-US"/>
        </w:rPr>
        <w:t>y</w:t>
      </w:r>
      <w:r w:rsidR="004F730B" w:rsidRPr="00EE67F8">
        <w:rPr>
          <w:rFonts w:ascii="Arial" w:hAnsi="Arial" w:cs="Arial"/>
          <w:b/>
          <w:noProof/>
          <w:sz w:val="18"/>
          <w:szCs w:val="18"/>
          <w:lang w:val="en-US"/>
        </w:rPr>
        <w:t>/PAN</w:t>
      </w:r>
      <w:r w:rsidR="008157E2" w:rsidRPr="00EE67F8">
        <w:rPr>
          <w:rFonts w:ascii="Arial" w:hAnsi="Arial" w:cs="Arial"/>
          <w:b/>
          <w:noProof/>
          <w:sz w:val="18"/>
          <w:szCs w:val="18"/>
          <w:lang w:val="en-US"/>
        </w:rPr>
        <w:t xml:space="preserve"> </w:t>
      </w:r>
      <w:r w:rsidR="008157E2" w:rsidRPr="00EE67F8">
        <w:rPr>
          <w:rFonts w:ascii="Arial" w:hAnsi="Arial" w:cs="Arial"/>
          <w:b/>
          <w:i/>
          <w:noProof/>
          <w:sz w:val="18"/>
          <w:szCs w:val="18"/>
          <w:lang w:val="en-US"/>
        </w:rPr>
        <w:t>via</w:t>
      </w:r>
      <w:r w:rsidR="008157E2" w:rsidRPr="00EE67F8">
        <w:rPr>
          <w:rFonts w:ascii="Arial" w:hAnsi="Arial" w:cs="Arial"/>
          <w:b/>
          <w:noProof/>
          <w:sz w:val="18"/>
          <w:szCs w:val="18"/>
          <w:lang w:val="en-US"/>
        </w:rPr>
        <w:t xml:space="preserve"> interfac</w:t>
      </w:r>
      <w:r w:rsidR="00C85F6F" w:rsidRPr="00EE67F8">
        <w:rPr>
          <w:rFonts w:ascii="Arial" w:hAnsi="Arial" w:cs="Arial" w:hint="eastAsia"/>
          <w:b/>
          <w:noProof/>
          <w:sz w:val="18"/>
          <w:szCs w:val="18"/>
          <w:lang w:val="en-US"/>
        </w:rPr>
        <w:t>ial</w:t>
      </w:r>
      <w:r w:rsidR="008157E2" w:rsidRPr="00EE67F8">
        <w:rPr>
          <w:rFonts w:ascii="Arial" w:hAnsi="Arial" w:cs="Arial"/>
          <w:b/>
          <w:noProof/>
          <w:sz w:val="18"/>
          <w:szCs w:val="18"/>
          <w:lang w:val="en-US"/>
        </w:rPr>
        <w:t xml:space="preserve"> polymerization.</w:t>
      </w:r>
      <w:r w:rsidR="008157E2" w:rsidRPr="00EE67F8">
        <w:rPr>
          <w:rFonts w:ascii="Arial" w:hAnsi="Arial" w:cs="Arial"/>
          <w:noProof/>
          <w:sz w:val="18"/>
          <w:szCs w:val="18"/>
          <w:lang w:val="en-US"/>
        </w:rPr>
        <w:t xml:space="preserve"> </w:t>
      </w:r>
      <w:r w:rsidR="00DE58C7" w:rsidRPr="00EE67F8">
        <w:rPr>
          <w:rFonts w:ascii="Arial" w:hAnsi="Arial" w:cs="Arial"/>
          <w:noProof/>
          <w:sz w:val="18"/>
          <w:szCs w:val="18"/>
          <w:lang w:val="en-US"/>
        </w:rPr>
        <w:t>BD</w:t>
      </w:r>
      <w:r w:rsidR="008157E2" w:rsidRPr="00EE67F8">
        <w:rPr>
          <w:rFonts w:ascii="Arial" w:hAnsi="Arial" w:cs="Arial"/>
          <w:noProof/>
          <w:sz w:val="18"/>
          <w:szCs w:val="18"/>
          <w:lang w:val="en-US"/>
        </w:rPr>
        <w:t xml:space="preserve"> and </w:t>
      </w:r>
      <w:r w:rsidR="00DE58C7" w:rsidRPr="00EE67F8">
        <w:rPr>
          <w:rFonts w:ascii="Arial" w:hAnsi="Arial" w:cs="Arial"/>
          <w:noProof/>
          <w:sz w:val="18"/>
          <w:szCs w:val="18"/>
          <w:lang w:val="en-US"/>
        </w:rPr>
        <w:t>EB</w:t>
      </w:r>
      <w:r w:rsidR="008157E2" w:rsidRPr="00EE67F8">
        <w:rPr>
          <w:rFonts w:ascii="Arial" w:hAnsi="Arial" w:cs="Arial"/>
          <w:noProof/>
          <w:sz w:val="18"/>
          <w:szCs w:val="18"/>
          <w:lang w:val="en-US"/>
        </w:rPr>
        <w:t xml:space="preserve"> were dissolved in </w:t>
      </w:r>
      <w:r w:rsidR="00060CF2" w:rsidRPr="00EE67F8">
        <w:rPr>
          <w:rFonts w:ascii="Arial" w:hAnsi="Arial" w:cs="Arial"/>
          <w:iCs/>
          <w:noProof/>
          <w:sz w:val="18"/>
          <w:szCs w:val="18"/>
          <w:lang w:val="en-US"/>
        </w:rPr>
        <w:t>TsOH</w:t>
      </w:r>
      <w:r w:rsidR="008157E2" w:rsidRPr="00EE67F8">
        <w:rPr>
          <w:rFonts w:ascii="Arial" w:hAnsi="Arial" w:cs="Arial"/>
          <w:noProof/>
          <w:sz w:val="18"/>
          <w:szCs w:val="18"/>
          <w:lang w:val="en-US"/>
        </w:rPr>
        <w:t xml:space="preserve"> aqueous solution, and T</w:t>
      </w:r>
      <w:r w:rsidR="00902E51" w:rsidRPr="00EE67F8">
        <w:rPr>
          <w:rFonts w:ascii="Arial" w:hAnsi="Arial" w:cs="Arial"/>
          <w:noProof/>
          <w:sz w:val="18"/>
          <w:szCs w:val="18"/>
          <w:lang w:val="en-US"/>
        </w:rPr>
        <w:t>p</w:t>
      </w:r>
      <w:r w:rsidR="008157E2" w:rsidRPr="00EE67F8">
        <w:rPr>
          <w:rFonts w:ascii="Arial" w:hAnsi="Arial" w:cs="Arial"/>
          <w:noProof/>
          <w:sz w:val="18"/>
          <w:szCs w:val="18"/>
          <w:lang w:val="en-US"/>
        </w:rPr>
        <w:t xml:space="preserve"> was dissolved in </w:t>
      </w:r>
      <w:r w:rsidR="006812F7" w:rsidRPr="00EE67F8">
        <w:rPr>
          <w:rFonts w:ascii="Arial" w:hAnsi="Arial" w:cs="Arial"/>
          <w:noProof/>
          <w:sz w:val="18"/>
          <w:szCs w:val="18"/>
          <w:lang w:val="en-US"/>
        </w:rPr>
        <w:t>dichloromethane</w:t>
      </w:r>
      <w:r w:rsidR="008157E2" w:rsidRPr="00EE67F8">
        <w:rPr>
          <w:rFonts w:ascii="Arial" w:hAnsi="Arial" w:cs="Arial"/>
          <w:noProof/>
          <w:sz w:val="18"/>
          <w:szCs w:val="18"/>
          <w:lang w:val="en-US"/>
        </w:rPr>
        <w:t>.</w:t>
      </w:r>
    </w:p>
    <w:p w14:paraId="41F46AF0" w14:textId="77777777" w:rsidR="00B67C7B" w:rsidRPr="00EE67F8" w:rsidRDefault="00B67C7B">
      <w:pPr>
        <w:rPr>
          <w:rFonts w:ascii="Arial" w:hAnsi="Arial" w:cs="Arial"/>
          <w:noProof/>
          <w:sz w:val="18"/>
          <w:szCs w:val="18"/>
          <w:lang w:val="en-US"/>
        </w:rPr>
      </w:pPr>
      <w:r w:rsidRPr="00EE67F8">
        <w:rPr>
          <w:rFonts w:ascii="Arial" w:hAnsi="Arial" w:cs="Arial"/>
          <w:noProof/>
          <w:sz w:val="18"/>
          <w:szCs w:val="18"/>
          <w:lang w:val="en-US"/>
        </w:rPr>
        <w:br w:type="page"/>
      </w:r>
    </w:p>
    <w:p w14:paraId="58B74A7C" w14:textId="77777777" w:rsidR="00B70F86" w:rsidRPr="00EE67F8" w:rsidRDefault="00B70F86" w:rsidP="002438B6">
      <w:pPr>
        <w:jc w:val="center"/>
        <w:rPr>
          <w:rFonts w:ascii="Arial" w:hAnsi="Arial" w:cs="Arial"/>
          <w:noProof/>
          <w:sz w:val="18"/>
          <w:szCs w:val="18"/>
          <w:lang w:val="en-US"/>
        </w:rPr>
      </w:pPr>
    </w:p>
    <w:p w14:paraId="0AB153F6" w14:textId="77777777" w:rsidR="00C62873" w:rsidRPr="00EE67F8" w:rsidRDefault="00C62873" w:rsidP="002438B6">
      <w:pPr>
        <w:jc w:val="center"/>
        <w:rPr>
          <w:rFonts w:ascii="Arial" w:hAnsi="Arial" w:cs="Arial"/>
          <w:noProof/>
          <w:sz w:val="18"/>
          <w:szCs w:val="18"/>
          <w:lang w:val="en-US"/>
        </w:rPr>
      </w:pPr>
      <w:r w:rsidRPr="00EE67F8">
        <w:rPr>
          <w:rFonts w:ascii="Arial" w:hAnsi="Arial" w:cs="Arial"/>
          <w:noProof/>
          <w:sz w:val="18"/>
          <w:szCs w:val="18"/>
          <w:lang w:val="en-US" w:eastAsia="zh-CN"/>
        </w:rPr>
        <w:drawing>
          <wp:inline distT="0" distB="0" distL="0" distR="0" wp14:anchorId="69FBF7DD" wp14:editId="73B8ED4D">
            <wp:extent cx="5486400" cy="1138630"/>
            <wp:effectExtent l="0" t="0" r="0" b="4445"/>
            <wp:docPr id="4" name="Picture 4" descr="C:\Users\qisun\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isun\Desktop\Picture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1138630"/>
                    </a:xfrm>
                    <a:prstGeom prst="rect">
                      <a:avLst/>
                    </a:prstGeom>
                    <a:noFill/>
                    <a:ln>
                      <a:noFill/>
                    </a:ln>
                  </pic:spPr>
                </pic:pic>
              </a:graphicData>
            </a:graphic>
          </wp:inline>
        </w:drawing>
      </w:r>
    </w:p>
    <w:p w14:paraId="4FEEC0D5" w14:textId="364599E4" w:rsidR="00B70F86" w:rsidRPr="00EE67F8" w:rsidRDefault="00131C10" w:rsidP="00B70F86">
      <w:pPr>
        <w:jc w:val="center"/>
        <w:rPr>
          <w:rFonts w:ascii="Arial" w:hAnsi="Arial" w:cs="Arial"/>
          <w:noProof/>
          <w:sz w:val="18"/>
          <w:szCs w:val="18"/>
          <w:lang w:val="en-US"/>
        </w:rPr>
      </w:pPr>
      <w:r w:rsidRPr="00EE67F8">
        <w:rPr>
          <w:rFonts w:ascii="Arial" w:hAnsi="Arial" w:cs="Arial"/>
          <w:b/>
          <w:noProof/>
          <w:sz w:val="18"/>
          <w:szCs w:val="18"/>
          <w:lang w:val="en-US"/>
        </w:rPr>
        <w:t xml:space="preserve">Supplementary </w:t>
      </w:r>
      <w:r w:rsidR="00B70F86" w:rsidRPr="00EE67F8">
        <w:rPr>
          <w:rFonts w:ascii="Arial" w:hAnsi="Arial" w:cs="Arial"/>
          <w:b/>
          <w:noProof/>
          <w:sz w:val="18"/>
          <w:szCs w:val="18"/>
          <w:lang w:val="en-US"/>
        </w:rPr>
        <w:t>Figure 2</w:t>
      </w:r>
      <w:r w:rsidRPr="00EE67F8">
        <w:rPr>
          <w:rFonts w:ascii="Arial" w:hAnsi="Arial" w:cs="Arial"/>
          <w:b/>
          <w:noProof/>
          <w:sz w:val="18"/>
          <w:szCs w:val="18"/>
          <w:lang w:val="en-US"/>
        </w:rPr>
        <w:t xml:space="preserve"> </w:t>
      </w:r>
      <w:r w:rsidRPr="00EE67F8">
        <w:rPr>
          <w:b/>
        </w:rPr>
        <w:t>|</w:t>
      </w:r>
      <w:r w:rsidR="00B70F86" w:rsidRPr="00EE67F8">
        <w:rPr>
          <w:rFonts w:ascii="Arial" w:hAnsi="Arial" w:cs="Arial"/>
          <w:b/>
          <w:noProof/>
          <w:sz w:val="18"/>
          <w:szCs w:val="18"/>
          <w:lang w:val="en-US"/>
        </w:rPr>
        <w:t xml:space="preserve"> Digital photos</w:t>
      </w:r>
      <w:r w:rsidRPr="00EE67F8">
        <w:rPr>
          <w:rFonts w:ascii="Arial" w:hAnsi="Arial" w:cs="Arial"/>
          <w:b/>
          <w:noProof/>
          <w:sz w:val="18"/>
          <w:szCs w:val="18"/>
          <w:lang w:val="en-US"/>
        </w:rPr>
        <w:t>.</w:t>
      </w:r>
      <w:r w:rsidR="00C85F6F" w:rsidRPr="00EE67F8">
        <w:rPr>
          <w:rFonts w:ascii="Arial" w:hAnsi="Arial" w:cs="Arial"/>
          <w:noProof/>
          <w:sz w:val="18"/>
          <w:szCs w:val="18"/>
          <w:lang w:val="en-US"/>
        </w:rPr>
        <w:t xml:space="preserve"> </w:t>
      </w:r>
      <w:r w:rsidR="00B70F86" w:rsidRPr="00EE67F8">
        <w:rPr>
          <w:rFonts w:ascii="Arial" w:hAnsi="Arial" w:cs="Arial"/>
          <w:noProof/>
          <w:sz w:val="18"/>
          <w:szCs w:val="18"/>
          <w:lang w:val="en-US"/>
        </w:rPr>
        <w:t>(a) COF-BD</w:t>
      </w:r>
      <w:r w:rsidR="00B70F86" w:rsidRPr="00EE67F8">
        <w:rPr>
          <w:rFonts w:ascii="Arial" w:hAnsi="Arial" w:cs="Arial"/>
          <w:bCs/>
          <w:iCs/>
          <w:noProof/>
          <w:sz w:val="18"/>
          <w:szCs w:val="18"/>
          <w:lang w:val="en-US"/>
        </w:rPr>
        <w:t>/PAN,</w:t>
      </w:r>
      <w:r w:rsidR="00B70F86" w:rsidRPr="00EE67F8">
        <w:rPr>
          <w:rFonts w:ascii="Arial" w:hAnsi="Arial" w:cs="Arial"/>
          <w:noProof/>
          <w:sz w:val="18"/>
          <w:szCs w:val="18"/>
          <w:lang w:val="en-US"/>
        </w:rPr>
        <w:t xml:space="preserve"> (b) COF-EB</w:t>
      </w:r>
      <w:r w:rsidR="00B70F86" w:rsidRPr="00EE67F8">
        <w:rPr>
          <w:rFonts w:ascii="Arial" w:hAnsi="Arial" w:cs="Arial"/>
          <w:noProof/>
          <w:sz w:val="18"/>
          <w:szCs w:val="18"/>
          <w:vertAlign w:val="subscript"/>
          <w:lang w:val="en-US"/>
        </w:rPr>
        <w:t>1</w:t>
      </w:r>
      <w:r w:rsidR="00B70F86" w:rsidRPr="00EE67F8">
        <w:rPr>
          <w:rFonts w:ascii="Arial" w:hAnsi="Arial" w:cs="Arial"/>
          <w:noProof/>
          <w:sz w:val="18"/>
          <w:szCs w:val="18"/>
          <w:lang w:val="en-US"/>
        </w:rPr>
        <w:t>BD</w:t>
      </w:r>
      <w:r w:rsidR="00B70F86" w:rsidRPr="00EE67F8">
        <w:rPr>
          <w:rFonts w:ascii="Arial" w:hAnsi="Arial" w:cs="Arial"/>
          <w:noProof/>
          <w:sz w:val="18"/>
          <w:szCs w:val="18"/>
          <w:vertAlign w:val="subscript"/>
          <w:lang w:val="en-US"/>
        </w:rPr>
        <w:t>5</w:t>
      </w:r>
      <w:r w:rsidR="00B70F86" w:rsidRPr="00EE67F8">
        <w:rPr>
          <w:rFonts w:ascii="Arial" w:hAnsi="Arial" w:cs="Arial"/>
          <w:bCs/>
          <w:iCs/>
          <w:noProof/>
          <w:sz w:val="18"/>
          <w:szCs w:val="18"/>
          <w:lang w:val="en-US"/>
        </w:rPr>
        <w:t xml:space="preserve">/PAN, (c) </w:t>
      </w:r>
      <w:r w:rsidR="00B70F86" w:rsidRPr="00EE67F8">
        <w:rPr>
          <w:rFonts w:ascii="Arial" w:hAnsi="Arial" w:cs="Arial"/>
          <w:noProof/>
          <w:sz w:val="18"/>
          <w:szCs w:val="18"/>
          <w:lang w:val="en-US"/>
        </w:rPr>
        <w:t>COF-EB</w:t>
      </w:r>
      <w:r w:rsidR="00B70F86" w:rsidRPr="00EE67F8">
        <w:rPr>
          <w:rFonts w:ascii="Arial" w:hAnsi="Arial" w:cs="Arial"/>
          <w:noProof/>
          <w:sz w:val="18"/>
          <w:szCs w:val="18"/>
          <w:vertAlign w:val="subscript"/>
          <w:lang w:val="en-US"/>
        </w:rPr>
        <w:t>1</w:t>
      </w:r>
      <w:r w:rsidR="00B70F86" w:rsidRPr="00EE67F8">
        <w:rPr>
          <w:rFonts w:ascii="Arial" w:hAnsi="Arial" w:cs="Arial"/>
          <w:noProof/>
          <w:sz w:val="18"/>
          <w:szCs w:val="18"/>
          <w:lang w:val="en-US"/>
        </w:rPr>
        <w:t>BD</w:t>
      </w:r>
      <w:r w:rsidR="00B70F86" w:rsidRPr="00EE67F8">
        <w:rPr>
          <w:rFonts w:ascii="Arial" w:hAnsi="Arial" w:cs="Arial"/>
          <w:noProof/>
          <w:sz w:val="18"/>
          <w:szCs w:val="18"/>
          <w:vertAlign w:val="subscript"/>
          <w:lang w:val="en-US"/>
        </w:rPr>
        <w:t>3</w:t>
      </w:r>
      <w:r w:rsidR="00B70F86" w:rsidRPr="00EE67F8">
        <w:rPr>
          <w:rFonts w:ascii="Arial" w:hAnsi="Arial" w:cs="Arial"/>
          <w:bCs/>
          <w:iCs/>
          <w:noProof/>
          <w:sz w:val="18"/>
          <w:szCs w:val="18"/>
          <w:lang w:val="en-US"/>
        </w:rPr>
        <w:t xml:space="preserve">/PAN, (d) </w:t>
      </w:r>
      <w:r w:rsidR="00B70F86" w:rsidRPr="00EE67F8">
        <w:rPr>
          <w:rFonts w:ascii="Arial" w:hAnsi="Arial" w:cs="Arial"/>
          <w:noProof/>
          <w:sz w:val="18"/>
          <w:szCs w:val="18"/>
          <w:lang w:val="en-US"/>
        </w:rPr>
        <w:t>COF-EB</w:t>
      </w:r>
      <w:r w:rsidR="00B70F86" w:rsidRPr="00EE67F8">
        <w:rPr>
          <w:rFonts w:ascii="Arial" w:hAnsi="Arial" w:cs="Arial"/>
          <w:noProof/>
          <w:sz w:val="18"/>
          <w:szCs w:val="18"/>
          <w:vertAlign w:val="subscript"/>
          <w:lang w:val="en-US"/>
        </w:rPr>
        <w:t>1</w:t>
      </w:r>
      <w:r w:rsidR="00B70F86" w:rsidRPr="00EE67F8">
        <w:rPr>
          <w:rFonts w:ascii="Arial" w:hAnsi="Arial" w:cs="Arial"/>
          <w:noProof/>
          <w:sz w:val="18"/>
          <w:szCs w:val="18"/>
          <w:lang w:val="en-US"/>
        </w:rPr>
        <w:t>BD</w:t>
      </w:r>
      <w:r w:rsidR="00B70F86" w:rsidRPr="00EE67F8">
        <w:rPr>
          <w:rFonts w:ascii="Arial" w:hAnsi="Arial" w:cs="Arial"/>
          <w:noProof/>
          <w:sz w:val="18"/>
          <w:szCs w:val="18"/>
          <w:vertAlign w:val="subscript"/>
          <w:lang w:val="en-US"/>
        </w:rPr>
        <w:t>2</w:t>
      </w:r>
      <w:r w:rsidR="00B70F86" w:rsidRPr="00EE67F8">
        <w:rPr>
          <w:rFonts w:ascii="Arial" w:hAnsi="Arial" w:cs="Arial"/>
          <w:bCs/>
          <w:iCs/>
          <w:noProof/>
          <w:sz w:val="18"/>
          <w:szCs w:val="18"/>
          <w:lang w:val="en-US"/>
        </w:rPr>
        <w:t xml:space="preserve">/PAN, and (e) </w:t>
      </w:r>
      <w:r w:rsidR="00B70F86" w:rsidRPr="00EE67F8">
        <w:rPr>
          <w:rFonts w:ascii="Arial" w:hAnsi="Arial" w:cs="Arial"/>
          <w:noProof/>
          <w:sz w:val="18"/>
          <w:szCs w:val="18"/>
          <w:lang w:val="en-US"/>
        </w:rPr>
        <w:t>COF-</w:t>
      </w:r>
      <w:r w:rsidR="00C14EBA" w:rsidRPr="00EE67F8">
        <w:rPr>
          <w:rFonts w:ascii="Arial" w:hAnsi="Arial" w:cs="Arial"/>
          <w:noProof/>
          <w:sz w:val="18"/>
          <w:szCs w:val="18"/>
          <w:lang w:val="en-US"/>
        </w:rPr>
        <w:t>EB</w:t>
      </w:r>
      <w:r w:rsidR="00B70F86" w:rsidRPr="00EE67F8">
        <w:rPr>
          <w:rFonts w:ascii="Arial" w:hAnsi="Arial" w:cs="Arial"/>
          <w:bCs/>
          <w:iCs/>
          <w:noProof/>
          <w:sz w:val="18"/>
          <w:szCs w:val="18"/>
          <w:lang w:val="en-US"/>
        </w:rPr>
        <w:t>/PAN</w:t>
      </w:r>
      <w:r w:rsidR="00B70F86" w:rsidRPr="00EE67F8">
        <w:rPr>
          <w:rFonts w:ascii="Arial" w:hAnsi="Arial" w:cs="Arial"/>
          <w:noProof/>
          <w:sz w:val="18"/>
          <w:szCs w:val="18"/>
          <w:lang w:val="en-US"/>
        </w:rPr>
        <w:t>.</w:t>
      </w:r>
    </w:p>
    <w:p w14:paraId="15689BA0" w14:textId="77777777" w:rsidR="00B67C7B" w:rsidRPr="00EE67F8" w:rsidRDefault="00B67C7B">
      <w:pPr>
        <w:rPr>
          <w:rFonts w:ascii="Arial" w:hAnsi="Arial" w:cs="Arial"/>
          <w:noProof/>
          <w:sz w:val="18"/>
          <w:szCs w:val="18"/>
          <w:lang w:val="en-US"/>
        </w:rPr>
      </w:pPr>
      <w:r w:rsidRPr="00EE67F8">
        <w:rPr>
          <w:rFonts w:ascii="Arial" w:hAnsi="Arial" w:cs="Arial"/>
          <w:noProof/>
          <w:sz w:val="18"/>
          <w:szCs w:val="18"/>
          <w:lang w:val="en-US"/>
        </w:rPr>
        <w:br w:type="page"/>
      </w:r>
    </w:p>
    <w:p w14:paraId="69270058" w14:textId="77777777" w:rsidR="00C14EBA" w:rsidRPr="00EE67F8" w:rsidRDefault="00B67C7B" w:rsidP="00B70F86">
      <w:pPr>
        <w:jc w:val="center"/>
        <w:rPr>
          <w:rFonts w:ascii="Arial" w:hAnsi="Arial" w:cs="Arial"/>
          <w:noProof/>
          <w:sz w:val="18"/>
          <w:szCs w:val="18"/>
          <w:lang w:val="en-US"/>
        </w:rPr>
      </w:pPr>
      <w:r w:rsidRPr="00EE67F8">
        <w:rPr>
          <w:rFonts w:ascii="Arial" w:hAnsi="Arial" w:cs="Arial"/>
          <w:noProof/>
          <w:sz w:val="18"/>
          <w:szCs w:val="18"/>
          <w:lang w:val="en-US" w:eastAsia="zh-CN"/>
        </w:rPr>
        <w:lastRenderedPageBreak/>
        <w:drawing>
          <wp:inline distT="0" distB="0" distL="0" distR="0" wp14:anchorId="025088ED" wp14:editId="4B4D1191">
            <wp:extent cx="2880000" cy="2160000"/>
            <wp:effectExtent l="0" t="0" r="0" b="0"/>
            <wp:docPr id="5" name="Picture 5" descr="C:\Users\qisun\Desktop\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qisun\Desktop\Figure S3.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14:paraId="18452B27" w14:textId="5CA12C34" w:rsidR="00C14EBA" w:rsidRPr="00EE67F8" w:rsidRDefault="008A2E06" w:rsidP="00C14EBA">
      <w:pPr>
        <w:jc w:val="center"/>
        <w:rPr>
          <w:rFonts w:ascii="Arial" w:hAnsi="Arial" w:cs="Arial"/>
          <w:b/>
          <w:noProof/>
          <w:sz w:val="18"/>
          <w:szCs w:val="18"/>
          <w:lang w:val="en-US"/>
        </w:rPr>
      </w:pPr>
      <w:r w:rsidRPr="00EE67F8">
        <w:rPr>
          <w:rFonts w:ascii="Arial" w:hAnsi="Arial" w:cs="Arial"/>
          <w:b/>
          <w:noProof/>
          <w:sz w:val="18"/>
          <w:szCs w:val="18"/>
          <w:lang w:val="en-US"/>
        </w:rPr>
        <w:t xml:space="preserve">Supplementary </w:t>
      </w:r>
      <w:r w:rsidR="00C14EBA" w:rsidRPr="00EE67F8">
        <w:rPr>
          <w:rFonts w:ascii="Arial" w:hAnsi="Arial" w:cs="Arial"/>
          <w:b/>
          <w:noProof/>
          <w:sz w:val="18"/>
          <w:szCs w:val="18"/>
          <w:lang w:val="en-US"/>
        </w:rPr>
        <w:t>Figure 3</w:t>
      </w:r>
      <w:r w:rsidRPr="00EE67F8">
        <w:rPr>
          <w:rFonts w:ascii="Arial" w:hAnsi="Arial" w:cs="Arial"/>
          <w:b/>
          <w:noProof/>
          <w:sz w:val="18"/>
          <w:szCs w:val="18"/>
          <w:lang w:val="en-US"/>
        </w:rPr>
        <w:t xml:space="preserve"> </w:t>
      </w:r>
      <w:r w:rsidRPr="00EE67F8">
        <w:rPr>
          <w:b/>
        </w:rPr>
        <w:t xml:space="preserve">| </w:t>
      </w:r>
      <w:r w:rsidR="00C14EBA" w:rsidRPr="00EE67F8">
        <w:rPr>
          <w:rFonts w:ascii="Arial" w:hAnsi="Arial" w:cs="Arial"/>
          <w:b/>
          <w:noProof/>
          <w:sz w:val="18"/>
          <w:szCs w:val="18"/>
          <w:lang w:val="en-US"/>
        </w:rPr>
        <w:t>Top-view SEM image of the PAN membrane.</w:t>
      </w:r>
    </w:p>
    <w:p w14:paraId="30954253" w14:textId="77777777" w:rsidR="00B67C7B" w:rsidRPr="00EE67F8" w:rsidRDefault="00B67C7B">
      <w:pPr>
        <w:rPr>
          <w:rFonts w:ascii="Arial" w:hAnsi="Arial" w:cs="Arial"/>
          <w:noProof/>
          <w:sz w:val="18"/>
          <w:szCs w:val="18"/>
          <w:lang w:val="en-US"/>
        </w:rPr>
      </w:pPr>
      <w:r w:rsidRPr="00EE67F8">
        <w:rPr>
          <w:rFonts w:ascii="Arial" w:hAnsi="Arial" w:cs="Arial"/>
          <w:noProof/>
          <w:sz w:val="18"/>
          <w:szCs w:val="18"/>
          <w:lang w:val="en-US"/>
        </w:rPr>
        <w:br w:type="page"/>
      </w:r>
    </w:p>
    <w:p w14:paraId="691E24BE" w14:textId="77777777" w:rsidR="00C14EBA" w:rsidRPr="00EE67F8" w:rsidRDefault="00282E18" w:rsidP="00C14EBA">
      <w:pPr>
        <w:jc w:val="center"/>
        <w:rPr>
          <w:rFonts w:ascii="Arial" w:hAnsi="Arial" w:cs="Arial"/>
          <w:noProof/>
          <w:sz w:val="18"/>
          <w:szCs w:val="18"/>
          <w:lang w:val="en-US"/>
        </w:rPr>
      </w:pPr>
      <w:r w:rsidRPr="00EE67F8">
        <w:rPr>
          <w:rFonts w:ascii="Arial" w:hAnsi="Arial" w:cs="Arial"/>
          <w:noProof/>
          <w:sz w:val="18"/>
          <w:szCs w:val="18"/>
          <w:lang w:val="en-US" w:eastAsia="zh-CN"/>
        </w:rPr>
        <w:lastRenderedPageBreak/>
        <w:drawing>
          <wp:inline distT="0" distB="0" distL="0" distR="0" wp14:anchorId="322ADB7F" wp14:editId="248C386D">
            <wp:extent cx="2880000" cy="4320000"/>
            <wp:effectExtent l="0" t="0" r="0" b="4445"/>
            <wp:docPr id="11" name="Picture 11" descr="C:\Users\qisun\Desktop\xian\Figure SI\S4-S8\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qisun\Desktop\xian\Figure SI\S4-S8\S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44748EE0" w14:textId="184249A1" w:rsidR="00C14EBA" w:rsidRPr="00EE67F8" w:rsidRDefault="008A2E06" w:rsidP="00C14EBA">
      <w:pPr>
        <w:jc w:val="center"/>
        <w:rPr>
          <w:rFonts w:ascii="Arial" w:hAnsi="Arial" w:cs="Arial"/>
          <w:bCs/>
          <w:iCs/>
          <w:noProof/>
          <w:sz w:val="18"/>
          <w:szCs w:val="18"/>
          <w:lang w:val="en-US"/>
        </w:rPr>
      </w:pPr>
      <w:r w:rsidRPr="00EE67F8">
        <w:rPr>
          <w:rFonts w:ascii="Arial" w:hAnsi="Arial" w:cs="Arial"/>
          <w:b/>
          <w:noProof/>
          <w:sz w:val="18"/>
          <w:szCs w:val="18"/>
          <w:lang w:val="en-US"/>
        </w:rPr>
        <w:t xml:space="preserve">Supplementary Figure 4 </w:t>
      </w:r>
      <w:r w:rsidRPr="00EE67F8">
        <w:rPr>
          <w:b/>
        </w:rPr>
        <w:t>|</w:t>
      </w:r>
      <w:r w:rsidR="00AA39B0" w:rsidRPr="00EE67F8">
        <w:rPr>
          <w:rFonts w:ascii="Arial" w:hAnsi="Arial" w:cs="Arial"/>
          <w:bCs/>
          <w:iCs/>
          <w:noProof/>
          <w:sz w:val="18"/>
          <w:szCs w:val="18"/>
          <w:lang w:val="en-US"/>
        </w:rPr>
        <w:t xml:space="preserve"> </w:t>
      </w:r>
      <w:r w:rsidR="00AA39B0" w:rsidRPr="00EE67F8">
        <w:rPr>
          <w:rFonts w:ascii="Arial" w:hAnsi="Arial" w:cs="Arial"/>
          <w:b/>
          <w:bCs/>
          <w:iCs/>
          <w:noProof/>
          <w:sz w:val="18"/>
          <w:szCs w:val="18"/>
          <w:lang w:val="en-US"/>
        </w:rPr>
        <w:t>SEM images</w:t>
      </w:r>
      <w:r w:rsidRPr="00EE67F8">
        <w:rPr>
          <w:rFonts w:ascii="Arial" w:hAnsi="Arial" w:cs="Arial"/>
          <w:b/>
          <w:bCs/>
          <w:iCs/>
          <w:noProof/>
          <w:sz w:val="18"/>
          <w:szCs w:val="18"/>
          <w:lang w:val="en-US"/>
        </w:rPr>
        <w:t>.</w:t>
      </w:r>
      <w:r w:rsidR="00AA39B0" w:rsidRPr="00EE67F8">
        <w:rPr>
          <w:rFonts w:ascii="Arial" w:hAnsi="Arial" w:cs="Arial"/>
          <w:b/>
          <w:bCs/>
          <w:iCs/>
          <w:noProof/>
          <w:sz w:val="18"/>
          <w:szCs w:val="18"/>
          <w:lang w:val="en-US"/>
        </w:rPr>
        <w:t xml:space="preserve"> </w:t>
      </w:r>
      <w:r w:rsidR="004C1B75" w:rsidRPr="00EE67F8">
        <w:rPr>
          <w:rFonts w:ascii="Arial" w:hAnsi="Arial" w:cs="Arial"/>
          <w:bCs/>
          <w:iCs/>
          <w:noProof/>
          <w:sz w:val="18"/>
          <w:szCs w:val="18"/>
          <w:lang w:val="en-US"/>
        </w:rPr>
        <w:t>(a) t</w:t>
      </w:r>
      <w:r w:rsidR="00C14EBA" w:rsidRPr="00EE67F8">
        <w:rPr>
          <w:rFonts w:ascii="Arial" w:hAnsi="Arial" w:cs="Arial"/>
          <w:bCs/>
          <w:iCs/>
          <w:noProof/>
          <w:sz w:val="18"/>
          <w:szCs w:val="18"/>
          <w:lang w:val="en-US"/>
        </w:rPr>
        <w:t xml:space="preserve">op view and (b) </w:t>
      </w:r>
      <w:r w:rsidR="00C14EBA" w:rsidRPr="00EE67F8">
        <w:rPr>
          <w:rFonts w:ascii="Arial" w:hAnsi="Arial" w:cs="Arial"/>
          <w:noProof/>
          <w:sz w:val="18"/>
          <w:szCs w:val="18"/>
          <w:lang w:val="en-US"/>
        </w:rPr>
        <w:t>cross section-view</w:t>
      </w:r>
      <w:r w:rsidR="00C14EBA" w:rsidRPr="00EE67F8">
        <w:rPr>
          <w:rFonts w:ascii="Arial" w:hAnsi="Arial" w:cs="Arial"/>
          <w:bCs/>
          <w:iCs/>
          <w:noProof/>
          <w:sz w:val="18"/>
          <w:szCs w:val="18"/>
          <w:lang w:val="en-US"/>
        </w:rPr>
        <w:t xml:space="preserve"> </w:t>
      </w:r>
      <w:r w:rsidR="00C14EBA" w:rsidRPr="00EE67F8">
        <w:rPr>
          <w:rFonts w:ascii="Arial" w:hAnsi="Arial" w:cs="Arial"/>
          <w:noProof/>
          <w:sz w:val="18"/>
          <w:szCs w:val="18"/>
          <w:lang w:val="en-US"/>
        </w:rPr>
        <w:t>SEM images of COF-B</w:t>
      </w:r>
      <w:r w:rsidR="00601F86" w:rsidRPr="00EE67F8">
        <w:rPr>
          <w:rFonts w:ascii="Arial" w:hAnsi="Arial" w:cs="Arial"/>
          <w:noProof/>
          <w:sz w:val="18"/>
          <w:szCs w:val="18"/>
          <w:lang w:val="en-US"/>
        </w:rPr>
        <w:t>D</w:t>
      </w:r>
      <w:r w:rsidR="00C14EBA" w:rsidRPr="00EE67F8">
        <w:rPr>
          <w:rFonts w:ascii="Arial" w:hAnsi="Arial" w:cs="Arial"/>
          <w:bCs/>
          <w:iCs/>
          <w:noProof/>
          <w:sz w:val="18"/>
          <w:szCs w:val="18"/>
          <w:lang w:val="en-US"/>
        </w:rPr>
        <w:t>/PAN</w:t>
      </w:r>
      <w:r w:rsidR="00776218" w:rsidRPr="00EE67F8">
        <w:rPr>
          <w:rFonts w:ascii="Arial" w:hAnsi="Arial" w:cs="Arial"/>
          <w:bCs/>
          <w:iCs/>
          <w:noProof/>
          <w:sz w:val="18"/>
          <w:szCs w:val="18"/>
          <w:lang w:val="en-US"/>
        </w:rPr>
        <w:t xml:space="preserve"> (inset: the thickness of the membrane)</w:t>
      </w:r>
      <w:r w:rsidR="00C14EBA" w:rsidRPr="00EE67F8">
        <w:rPr>
          <w:rFonts w:ascii="Arial" w:hAnsi="Arial" w:cs="Arial"/>
          <w:bCs/>
          <w:iCs/>
          <w:noProof/>
          <w:sz w:val="18"/>
          <w:szCs w:val="18"/>
          <w:lang w:val="en-US"/>
        </w:rPr>
        <w:t>.</w:t>
      </w:r>
    </w:p>
    <w:p w14:paraId="4699F8E6" w14:textId="77777777" w:rsidR="003C75FD" w:rsidRPr="00EE67F8" w:rsidRDefault="003C75FD">
      <w:pPr>
        <w:rPr>
          <w:rFonts w:ascii="Arial" w:hAnsi="Arial" w:cs="Arial"/>
          <w:bCs/>
          <w:iCs/>
          <w:noProof/>
          <w:sz w:val="18"/>
          <w:szCs w:val="18"/>
          <w:lang w:val="en-US"/>
        </w:rPr>
      </w:pPr>
      <w:r w:rsidRPr="00EE67F8">
        <w:rPr>
          <w:rFonts w:ascii="Arial" w:hAnsi="Arial" w:cs="Arial"/>
          <w:bCs/>
          <w:iCs/>
          <w:noProof/>
          <w:sz w:val="18"/>
          <w:szCs w:val="18"/>
          <w:lang w:val="en-US"/>
        </w:rPr>
        <w:br w:type="page"/>
      </w:r>
    </w:p>
    <w:p w14:paraId="1BEE5B03" w14:textId="77777777" w:rsidR="00601F86" w:rsidRPr="00EE67F8" w:rsidRDefault="00741F1A" w:rsidP="00C14EBA">
      <w:pPr>
        <w:jc w:val="center"/>
        <w:rPr>
          <w:rFonts w:ascii="Arial" w:hAnsi="Arial" w:cs="Arial"/>
          <w:bCs/>
          <w:iCs/>
          <w:noProof/>
          <w:sz w:val="18"/>
          <w:szCs w:val="18"/>
          <w:lang w:val="en-US"/>
        </w:rPr>
      </w:pPr>
      <w:r w:rsidRPr="00EE67F8">
        <w:rPr>
          <w:rFonts w:ascii="Arial" w:hAnsi="Arial" w:cs="Arial"/>
          <w:bCs/>
          <w:iCs/>
          <w:noProof/>
          <w:sz w:val="18"/>
          <w:szCs w:val="18"/>
          <w:lang w:val="en-US" w:eastAsia="zh-CN"/>
        </w:rPr>
        <w:lastRenderedPageBreak/>
        <w:drawing>
          <wp:inline distT="0" distB="0" distL="0" distR="0" wp14:anchorId="607CF59E" wp14:editId="622AEE2B">
            <wp:extent cx="2880000" cy="4320000"/>
            <wp:effectExtent l="0" t="0" r="0" b="4445"/>
            <wp:docPr id="20" name="Picture 20" descr="C:\Users\qisun\Desktop\微信图片_20211225094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isun\Desktop\微信图片_202112250941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22263232" w14:textId="2E8E4CCF" w:rsidR="00601F86" w:rsidRPr="00EE67F8" w:rsidRDefault="008A2E06" w:rsidP="00601F86">
      <w:pPr>
        <w:jc w:val="center"/>
        <w:rPr>
          <w:rFonts w:ascii="Arial" w:hAnsi="Arial" w:cs="Arial"/>
          <w:bCs/>
          <w:iCs/>
          <w:noProof/>
          <w:sz w:val="18"/>
          <w:szCs w:val="18"/>
          <w:lang w:val="en-US"/>
        </w:rPr>
      </w:pPr>
      <w:r w:rsidRPr="00EE67F8">
        <w:rPr>
          <w:rFonts w:ascii="Arial" w:hAnsi="Arial" w:cs="Arial"/>
          <w:b/>
          <w:noProof/>
          <w:sz w:val="18"/>
          <w:szCs w:val="18"/>
          <w:lang w:val="en-US"/>
        </w:rPr>
        <w:t xml:space="preserve">Supplementary Figure 5 </w:t>
      </w:r>
      <w:r w:rsidRPr="00EE67F8">
        <w:rPr>
          <w:b/>
        </w:rPr>
        <w:t>|</w:t>
      </w:r>
      <w:r w:rsidR="00601F86" w:rsidRPr="00EE67F8">
        <w:rPr>
          <w:rFonts w:ascii="Arial" w:hAnsi="Arial" w:cs="Arial"/>
          <w:bCs/>
          <w:iCs/>
          <w:noProof/>
          <w:sz w:val="18"/>
          <w:szCs w:val="18"/>
          <w:lang w:val="en-US"/>
        </w:rPr>
        <w:t xml:space="preserve"> </w:t>
      </w:r>
      <w:r w:rsidR="00601F86" w:rsidRPr="00EE67F8">
        <w:rPr>
          <w:rFonts w:ascii="Arial" w:hAnsi="Arial" w:cs="Arial"/>
          <w:b/>
          <w:bCs/>
          <w:iCs/>
          <w:noProof/>
          <w:sz w:val="18"/>
          <w:szCs w:val="18"/>
          <w:lang w:val="en-US"/>
        </w:rPr>
        <w:t>SEM images</w:t>
      </w:r>
      <w:r w:rsidRPr="00EE67F8">
        <w:rPr>
          <w:rFonts w:ascii="Arial" w:hAnsi="Arial" w:cs="Arial"/>
          <w:b/>
          <w:bCs/>
          <w:iCs/>
          <w:noProof/>
          <w:sz w:val="18"/>
          <w:szCs w:val="18"/>
          <w:lang w:val="en-US"/>
        </w:rPr>
        <w:t>.</w:t>
      </w:r>
      <w:r w:rsidR="005E3510" w:rsidRPr="00EE67F8">
        <w:rPr>
          <w:rFonts w:ascii="Arial" w:hAnsi="Arial" w:cs="Arial"/>
          <w:bCs/>
          <w:iCs/>
          <w:noProof/>
          <w:sz w:val="18"/>
          <w:szCs w:val="18"/>
          <w:lang w:val="en-US"/>
        </w:rPr>
        <w:t xml:space="preserve"> </w:t>
      </w:r>
      <w:r w:rsidR="00B471AA" w:rsidRPr="00EE67F8">
        <w:rPr>
          <w:rFonts w:ascii="Arial" w:hAnsi="Arial" w:cs="Arial"/>
          <w:bCs/>
          <w:iCs/>
          <w:noProof/>
          <w:sz w:val="18"/>
          <w:szCs w:val="18"/>
          <w:lang w:val="en-US"/>
        </w:rPr>
        <w:t>(a) t</w:t>
      </w:r>
      <w:r w:rsidR="00601F86" w:rsidRPr="00EE67F8">
        <w:rPr>
          <w:rFonts w:ascii="Arial" w:hAnsi="Arial" w:cs="Arial"/>
          <w:bCs/>
          <w:iCs/>
          <w:noProof/>
          <w:sz w:val="18"/>
          <w:szCs w:val="18"/>
          <w:lang w:val="en-US"/>
        </w:rPr>
        <w:t>op view</w:t>
      </w:r>
      <w:r w:rsidR="00B471AA" w:rsidRPr="00EE67F8">
        <w:rPr>
          <w:rFonts w:ascii="Arial" w:hAnsi="Arial" w:cs="Arial"/>
          <w:bCs/>
          <w:iCs/>
          <w:noProof/>
          <w:sz w:val="18"/>
          <w:szCs w:val="18"/>
          <w:lang w:val="en-US"/>
        </w:rPr>
        <w:t xml:space="preserve"> </w:t>
      </w:r>
      <w:r w:rsidR="00601F86" w:rsidRPr="00EE67F8">
        <w:rPr>
          <w:rFonts w:ascii="Arial" w:hAnsi="Arial" w:cs="Arial"/>
          <w:bCs/>
          <w:iCs/>
          <w:noProof/>
          <w:sz w:val="18"/>
          <w:szCs w:val="18"/>
          <w:lang w:val="en-US"/>
        </w:rPr>
        <w:t xml:space="preserve">and (b) </w:t>
      </w:r>
      <w:r w:rsidR="00601F86" w:rsidRPr="00EE67F8">
        <w:rPr>
          <w:rFonts w:ascii="Arial" w:hAnsi="Arial" w:cs="Arial"/>
          <w:noProof/>
          <w:sz w:val="18"/>
          <w:szCs w:val="18"/>
          <w:lang w:val="en-US"/>
        </w:rPr>
        <w:t>cross section-view</w:t>
      </w:r>
      <w:r w:rsidR="00601F86" w:rsidRPr="00EE67F8">
        <w:rPr>
          <w:rFonts w:ascii="Arial" w:hAnsi="Arial" w:cs="Arial"/>
          <w:bCs/>
          <w:iCs/>
          <w:noProof/>
          <w:sz w:val="18"/>
          <w:szCs w:val="18"/>
          <w:lang w:val="en-US"/>
        </w:rPr>
        <w:t xml:space="preserve"> </w:t>
      </w:r>
      <w:r w:rsidR="00601F86" w:rsidRPr="00EE67F8">
        <w:rPr>
          <w:rFonts w:ascii="Arial" w:hAnsi="Arial" w:cs="Arial"/>
          <w:noProof/>
          <w:sz w:val="18"/>
          <w:szCs w:val="18"/>
          <w:lang w:val="en-US"/>
        </w:rPr>
        <w:t>SEM images of COF-EB</w:t>
      </w:r>
      <w:r w:rsidR="00601F86" w:rsidRPr="00EE67F8">
        <w:rPr>
          <w:rFonts w:ascii="Arial" w:hAnsi="Arial" w:cs="Arial"/>
          <w:noProof/>
          <w:sz w:val="18"/>
          <w:szCs w:val="18"/>
          <w:vertAlign w:val="subscript"/>
          <w:lang w:val="en-US"/>
        </w:rPr>
        <w:t>1</w:t>
      </w:r>
      <w:r w:rsidR="00601F86" w:rsidRPr="00EE67F8">
        <w:rPr>
          <w:rFonts w:ascii="Arial" w:hAnsi="Arial" w:cs="Arial"/>
          <w:noProof/>
          <w:sz w:val="18"/>
          <w:szCs w:val="18"/>
          <w:lang w:val="en-US"/>
        </w:rPr>
        <w:t>BD</w:t>
      </w:r>
      <w:r w:rsidR="00601F86" w:rsidRPr="00EE67F8">
        <w:rPr>
          <w:rFonts w:ascii="Arial" w:hAnsi="Arial" w:cs="Arial"/>
          <w:noProof/>
          <w:sz w:val="18"/>
          <w:szCs w:val="18"/>
          <w:vertAlign w:val="subscript"/>
          <w:lang w:val="en-US"/>
        </w:rPr>
        <w:t>5</w:t>
      </w:r>
      <w:r w:rsidR="00601F86" w:rsidRPr="00EE67F8">
        <w:rPr>
          <w:rFonts w:ascii="Arial" w:hAnsi="Arial" w:cs="Arial"/>
          <w:bCs/>
          <w:iCs/>
          <w:noProof/>
          <w:sz w:val="18"/>
          <w:szCs w:val="18"/>
          <w:lang w:val="en-US"/>
        </w:rPr>
        <w:t>/PAN</w:t>
      </w:r>
      <w:r w:rsidR="003C75FD" w:rsidRPr="00EE67F8">
        <w:rPr>
          <w:rFonts w:ascii="Arial" w:hAnsi="Arial" w:cs="Arial"/>
          <w:bCs/>
          <w:iCs/>
          <w:noProof/>
          <w:sz w:val="18"/>
          <w:szCs w:val="18"/>
          <w:lang w:val="en-US"/>
        </w:rPr>
        <w:t xml:space="preserve"> (inset: the thickness of the membrane)</w:t>
      </w:r>
      <w:r w:rsidR="00601F86" w:rsidRPr="00EE67F8">
        <w:rPr>
          <w:rFonts w:ascii="Arial" w:hAnsi="Arial" w:cs="Arial"/>
          <w:bCs/>
          <w:iCs/>
          <w:noProof/>
          <w:sz w:val="18"/>
          <w:szCs w:val="18"/>
          <w:lang w:val="en-US"/>
        </w:rPr>
        <w:t>.</w:t>
      </w:r>
    </w:p>
    <w:p w14:paraId="2E60732B" w14:textId="77777777" w:rsidR="003C75FD" w:rsidRPr="00EE67F8" w:rsidRDefault="003C75FD">
      <w:pPr>
        <w:rPr>
          <w:rFonts w:ascii="Arial" w:hAnsi="Arial" w:cs="Arial"/>
          <w:bCs/>
          <w:iCs/>
          <w:noProof/>
          <w:sz w:val="18"/>
          <w:szCs w:val="18"/>
          <w:lang w:val="en-US"/>
        </w:rPr>
      </w:pPr>
      <w:r w:rsidRPr="00EE67F8">
        <w:rPr>
          <w:rFonts w:ascii="Arial" w:hAnsi="Arial" w:cs="Arial"/>
          <w:bCs/>
          <w:iCs/>
          <w:noProof/>
          <w:sz w:val="18"/>
          <w:szCs w:val="18"/>
          <w:lang w:val="en-US"/>
        </w:rPr>
        <w:br w:type="page"/>
      </w:r>
    </w:p>
    <w:p w14:paraId="452F0BA4" w14:textId="77777777" w:rsidR="00601F86" w:rsidRPr="00EE67F8" w:rsidRDefault="003C75FD" w:rsidP="00601F86">
      <w:pPr>
        <w:jc w:val="center"/>
        <w:rPr>
          <w:rFonts w:ascii="Arial" w:hAnsi="Arial" w:cs="Arial"/>
          <w:bCs/>
          <w:iCs/>
          <w:noProof/>
          <w:sz w:val="18"/>
          <w:szCs w:val="18"/>
          <w:lang w:val="en-US"/>
        </w:rPr>
      </w:pPr>
      <w:r w:rsidRPr="00EE67F8">
        <w:rPr>
          <w:rFonts w:ascii="Arial" w:hAnsi="Arial" w:cs="Arial"/>
          <w:bCs/>
          <w:iCs/>
          <w:noProof/>
          <w:sz w:val="18"/>
          <w:szCs w:val="18"/>
          <w:lang w:val="en-US" w:eastAsia="zh-CN"/>
        </w:rPr>
        <w:lastRenderedPageBreak/>
        <w:drawing>
          <wp:inline distT="0" distB="0" distL="0" distR="0" wp14:anchorId="2F4DD4A9" wp14:editId="5C801DDD">
            <wp:extent cx="2880000" cy="4320000"/>
            <wp:effectExtent l="0" t="0" r="0" b="4445"/>
            <wp:docPr id="13" name="Picture 13" descr="C:\Users\qisun\Desktop\xian\Figure SI\S4-S8\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qisun\Desktop\xian\Figure SI\S4-S8\S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38DE764F" w14:textId="4623964A" w:rsidR="00601F86" w:rsidRPr="00EE67F8" w:rsidRDefault="0060042F" w:rsidP="00601F86">
      <w:pPr>
        <w:jc w:val="center"/>
        <w:rPr>
          <w:rFonts w:ascii="Arial" w:hAnsi="Arial" w:cs="Arial"/>
          <w:bCs/>
          <w:iCs/>
          <w:noProof/>
          <w:sz w:val="18"/>
          <w:szCs w:val="18"/>
          <w:lang w:val="en-US"/>
        </w:rPr>
      </w:pPr>
      <w:r w:rsidRPr="00EE67F8">
        <w:rPr>
          <w:rFonts w:ascii="Arial" w:hAnsi="Arial" w:cs="Arial"/>
          <w:b/>
          <w:noProof/>
          <w:sz w:val="18"/>
          <w:szCs w:val="18"/>
          <w:lang w:val="en-US"/>
        </w:rPr>
        <w:t xml:space="preserve">Supplementary Figure 6 </w:t>
      </w:r>
      <w:r w:rsidRPr="00EE67F8">
        <w:rPr>
          <w:b/>
        </w:rPr>
        <w:t>|</w:t>
      </w:r>
      <w:r w:rsidRPr="00EE67F8">
        <w:rPr>
          <w:rFonts w:ascii="Arial" w:hAnsi="Arial" w:cs="Arial"/>
          <w:b/>
          <w:bCs/>
          <w:iCs/>
          <w:noProof/>
          <w:sz w:val="18"/>
          <w:szCs w:val="18"/>
          <w:lang w:val="en-US"/>
        </w:rPr>
        <w:t xml:space="preserve"> </w:t>
      </w:r>
      <w:r w:rsidR="00601F86" w:rsidRPr="00EE67F8">
        <w:rPr>
          <w:rFonts w:ascii="Arial" w:hAnsi="Arial" w:cs="Arial"/>
          <w:b/>
          <w:bCs/>
          <w:iCs/>
          <w:noProof/>
          <w:sz w:val="18"/>
          <w:szCs w:val="18"/>
          <w:lang w:val="en-US"/>
        </w:rPr>
        <w:t>SEM images</w:t>
      </w:r>
      <w:r w:rsidRPr="00EE67F8">
        <w:rPr>
          <w:rFonts w:ascii="Arial" w:hAnsi="Arial" w:cs="Arial"/>
          <w:b/>
          <w:bCs/>
          <w:iCs/>
          <w:noProof/>
          <w:sz w:val="18"/>
          <w:szCs w:val="18"/>
          <w:lang w:val="en-US"/>
        </w:rPr>
        <w:t>.</w:t>
      </w:r>
      <w:r w:rsidR="00B471AA" w:rsidRPr="00EE67F8">
        <w:rPr>
          <w:rFonts w:ascii="Arial" w:hAnsi="Arial" w:cs="Arial"/>
          <w:bCs/>
          <w:iCs/>
          <w:noProof/>
          <w:sz w:val="18"/>
          <w:szCs w:val="18"/>
          <w:lang w:val="en-US"/>
        </w:rPr>
        <w:t xml:space="preserve"> (a) t</w:t>
      </w:r>
      <w:r w:rsidR="00601F86" w:rsidRPr="00EE67F8">
        <w:rPr>
          <w:rFonts w:ascii="Arial" w:hAnsi="Arial" w:cs="Arial"/>
          <w:bCs/>
          <w:iCs/>
          <w:noProof/>
          <w:sz w:val="18"/>
          <w:szCs w:val="18"/>
          <w:lang w:val="en-US"/>
        </w:rPr>
        <w:t xml:space="preserve">op view and (b) </w:t>
      </w:r>
      <w:r w:rsidR="00601F86" w:rsidRPr="00EE67F8">
        <w:rPr>
          <w:rFonts w:ascii="Arial" w:hAnsi="Arial" w:cs="Arial"/>
          <w:noProof/>
          <w:sz w:val="18"/>
          <w:szCs w:val="18"/>
          <w:lang w:val="en-US"/>
        </w:rPr>
        <w:t>cross section-view</w:t>
      </w:r>
      <w:r w:rsidR="00601F86" w:rsidRPr="00EE67F8">
        <w:rPr>
          <w:rFonts w:ascii="Arial" w:hAnsi="Arial" w:cs="Arial"/>
          <w:bCs/>
          <w:iCs/>
          <w:noProof/>
          <w:sz w:val="18"/>
          <w:szCs w:val="18"/>
          <w:lang w:val="en-US"/>
        </w:rPr>
        <w:t xml:space="preserve"> </w:t>
      </w:r>
      <w:r w:rsidR="00601F86" w:rsidRPr="00EE67F8">
        <w:rPr>
          <w:rFonts w:ascii="Arial" w:hAnsi="Arial" w:cs="Arial"/>
          <w:noProof/>
          <w:sz w:val="18"/>
          <w:szCs w:val="18"/>
          <w:lang w:val="en-US"/>
        </w:rPr>
        <w:t>SEM images of COF-EB</w:t>
      </w:r>
      <w:r w:rsidR="00601F86" w:rsidRPr="00EE67F8">
        <w:rPr>
          <w:rFonts w:ascii="Arial" w:hAnsi="Arial" w:cs="Arial"/>
          <w:noProof/>
          <w:sz w:val="18"/>
          <w:szCs w:val="18"/>
          <w:vertAlign w:val="subscript"/>
          <w:lang w:val="en-US"/>
        </w:rPr>
        <w:t>1</w:t>
      </w:r>
      <w:r w:rsidR="00601F86" w:rsidRPr="00EE67F8">
        <w:rPr>
          <w:rFonts w:ascii="Arial" w:hAnsi="Arial" w:cs="Arial"/>
          <w:noProof/>
          <w:sz w:val="18"/>
          <w:szCs w:val="18"/>
          <w:lang w:val="en-US"/>
        </w:rPr>
        <w:t>BD</w:t>
      </w:r>
      <w:r w:rsidR="00601F86" w:rsidRPr="00EE67F8">
        <w:rPr>
          <w:rFonts w:ascii="Arial" w:hAnsi="Arial" w:cs="Arial"/>
          <w:noProof/>
          <w:sz w:val="18"/>
          <w:szCs w:val="18"/>
          <w:vertAlign w:val="subscript"/>
          <w:lang w:val="en-US"/>
        </w:rPr>
        <w:t>3</w:t>
      </w:r>
      <w:r w:rsidR="00601F86" w:rsidRPr="00EE67F8">
        <w:rPr>
          <w:rFonts w:ascii="Arial" w:hAnsi="Arial" w:cs="Arial"/>
          <w:bCs/>
          <w:iCs/>
          <w:noProof/>
          <w:sz w:val="18"/>
          <w:szCs w:val="18"/>
          <w:lang w:val="en-US"/>
        </w:rPr>
        <w:t>/PAN</w:t>
      </w:r>
      <w:r w:rsidR="0027099B" w:rsidRPr="00EE67F8">
        <w:rPr>
          <w:rFonts w:ascii="Arial" w:hAnsi="Arial" w:cs="Arial"/>
          <w:bCs/>
          <w:iCs/>
          <w:noProof/>
          <w:sz w:val="18"/>
          <w:szCs w:val="18"/>
          <w:lang w:val="en-US"/>
        </w:rPr>
        <w:t xml:space="preserve"> (inset: the thickness of the membrane)</w:t>
      </w:r>
      <w:r w:rsidR="00B471AA" w:rsidRPr="00EE67F8">
        <w:rPr>
          <w:rFonts w:ascii="Arial" w:hAnsi="Arial" w:cs="Arial"/>
          <w:bCs/>
          <w:iCs/>
          <w:noProof/>
          <w:sz w:val="18"/>
          <w:szCs w:val="18"/>
          <w:lang w:val="en-US"/>
        </w:rPr>
        <w:t>.</w:t>
      </w:r>
    </w:p>
    <w:p w14:paraId="496D8579" w14:textId="77777777" w:rsidR="0027099B" w:rsidRPr="00EE67F8" w:rsidRDefault="0027099B">
      <w:pPr>
        <w:rPr>
          <w:rFonts w:ascii="Arial" w:hAnsi="Arial" w:cs="Arial"/>
          <w:bCs/>
          <w:iCs/>
          <w:noProof/>
          <w:sz w:val="18"/>
          <w:szCs w:val="18"/>
          <w:lang w:val="en-US"/>
        </w:rPr>
      </w:pPr>
      <w:r w:rsidRPr="00EE67F8">
        <w:rPr>
          <w:rFonts w:ascii="Arial" w:hAnsi="Arial" w:cs="Arial"/>
          <w:bCs/>
          <w:iCs/>
          <w:noProof/>
          <w:sz w:val="18"/>
          <w:szCs w:val="18"/>
          <w:lang w:val="en-US"/>
        </w:rPr>
        <w:br w:type="page"/>
      </w:r>
    </w:p>
    <w:p w14:paraId="09A64575" w14:textId="77777777" w:rsidR="00601F86" w:rsidRPr="00EE67F8" w:rsidRDefault="0027099B" w:rsidP="00601F86">
      <w:pPr>
        <w:jc w:val="center"/>
        <w:rPr>
          <w:rFonts w:ascii="Arial" w:hAnsi="Arial" w:cs="Arial"/>
          <w:bCs/>
          <w:iCs/>
          <w:noProof/>
          <w:sz w:val="18"/>
          <w:szCs w:val="18"/>
          <w:lang w:val="en-US"/>
        </w:rPr>
      </w:pPr>
      <w:r w:rsidRPr="00EE67F8">
        <w:rPr>
          <w:rFonts w:ascii="Arial" w:hAnsi="Arial" w:cs="Arial"/>
          <w:bCs/>
          <w:iCs/>
          <w:noProof/>
          <w:sz w:val="18"/>
          <w:szCs w:val="18"/>
          <w:lang w:val="en-US" w:eastAsia="zh-CN"/>
        </w:rPr>
        <w:lastRenderedPageBreak/>
        <w:drawing>
          <wp:inline distT="0" distB="0" distL="0" distR="0" wp14:anchorId="3A5EA73C" wp14:editId="03998603">
            <wp:extent cx="2880000" cy="4320000"/>
            <wp:effectExtent l="0" t="0" r="0" b="4445"/>
            <wp:docPr id="14" name="Picture 14" descr="C:\Users\qisun\Desktop\xian\Figure SI\S4-S8\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qisun\Desktop\xian\Figure SI\S4-S8\S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4AC34C74" w14:textId="0A9799CD" w:rsidR="00601F86" w:rsidRPr="00EE67F8" w:rsidRDefault="0060042F" w:rsidP="00601F86">
      <w:pPr>
        <w:jc w:val="center"/>
        <w:rPr>
          <w:rFonts w:ascii="Arial" w:hAnsi="Arial" w:cs="Arial"/>
          <w:bCs/>
          <w:iCs/>
          <w:noProof/>
          <w:sz w:val="18"/>
          <w:szCs w:val="18"/>
          <w:lang w:val="en-US"/>
        </w:rPr>
      </w:pPr>
      <w:r w:rsidRPr="00EE67F8">
        <w:rPr>
          <w:rFonts w:ascii="Arial" w:hAnsi="Arial" w:cs="Arial"/>
          <w:b/>
          <w:noProof/>
          <w:sz w:val="18"/>
          <w:szCs w:val="18"/>
          <w:lang w:val="en-US"/>
        </w:rPr>
        <w:t xml:space="preserve">Supplementary Figure 7 </w:t>
      </w:r>
      <w:r w:rsidRPr="00EE67F8">
        <w:rPr>
          <w:b/>
        </w:rPr>
        <w:t>|</w:t>
      </w:r>
      <w:r w:rsidRPr="00EE67F8">
        <w:rPr>
          <w:rFonts w:ascii="Arial" w:hAnsi="Arial" w:cs="Arial"/>
          <w:b/>
          <w:bCs/>
          <w:iCs/>
          <w:noProof/>
          <w:sz w:val="18"/>
          <w:szCs w:val="18"/>
          <w:lang w:val="en-US"/>
        </w:rPr>
        <w:t xml:space="preserve"> SEM images.</w:t>
      </w:r>
      <w:r w:rsidR="00601F86" w:rsidRPr="00EE67F8">
        <w:rPr>
          <w:rFonts w:ascii="Arial" w:hAnsi="Arial" w:cs="Arial"/>
          <w:bCs/>
          <w:iCs/>
          <w:noProof/>
          <w:sz w:val="18"/>
          <w:szCs w:val="18"/>
          <w:lang w:val="en-US"/>
        </w:rPr>
        <w:t xml:space="preserve"> (a) </w:t>
      </w:r>
      <w:r w:rsidR="00B471AA" w:rsidRPr="00EE67F8">
        <w:rPr>
          <w:rFonts w:ascii="Arial" w:hAnsi="Arial" w:cs="Arial"/>
          <w:bCs/>
          <w:iCs/>
          <w:noProof/>
          <w:sz w:val="18"/>
          <w:szCs w:val="18"/>
          <w:lang w:val="en-US"/>
        </w:rPr>
        <w:t>t</w:t>
      </w:r>
      <w:r w:rsidR="00601F86" w:rsidRPr="00EE67F8">
        <w:rPr>
          <w:rFonts w:ascii="Arial" w:hAnsi="Arial" w:cs="Arial"/>
          <w:bCs/>
          <w:iCs/>
          <w:noProof/>
          <w:sz w:val="18"/>
          <w:szCs w:val="18"/>
          <w:lang w:val="en-US"/>
        </w:rPr>
        <w:t xml:space="preserve">op view and (b) </w:t>
      </w:r>
      <w:r w:rsidR="00601F86" w:rsidRPr="00EE67F8">
        <w:rPr>
          <w:rFonts w:ascii="Arial" w:hAnsi="Arial" w:cs="Arial"/>
          <w:noProof/>
          <w:sz w:val="18"/>
          <w:szCs w:val="18"/>
          <w:lang w:val="en-US"/>
        </w:rPr>
        <w:t>cross section-view</w:t>
      </w:r>
      <w:r w:rsidR="00601F86" w:rsidRPr="00EE67F8">
        <w:rPr>
          <w:rFonts w:ascii="Arial" w:hAnsi="Arial" w:cs="Arial"/>
          <w:bCs/>
          <w:iCs/>
          <w:noProof/>
          <w:sz w:val="18"/>
          <w:szCs w:val="18"/>
          <w:lang w:val="en-US"/>
        </w:rPr>
        <w:t xml:space="preserve"> </w:t>
      </w:r>
      <w:r w:rsidR="00601F86" w:rsidRPr="00EE67F8">
        <w:rPr>
          <w:rFonts w:ascii="Arial" w:hAnsi="Arial" w:cs="Arial"/>
          <w:noProof/>
          <w:sz w:val="18"/>
          <w:szCs w:val="18"/>
          <w:lang w:val="en-US"/>
        </w:rPr>
        <w:t>SEM images of COF-EB</w:t>
      </w:r>
      <w:r w:rsidR="00601F86" w:rsidRPr="00EE67F8">
        <w:rPr>
          <w:rFonts w:ascii="Arial" w:hAnsi="Arial" w:cs="Arial"/>
          <w:noProof/>
          <w:sz w:val="18"/>
          <w:szCs w:val="18"/>
          <w:vertAlign w:val="subscript"/>
          <w:lang w:val="en-US"/>
        </w:rPr>
        <w:t>1</w:t>
      </w:r>
      <w:r w:rsidR="00601F86" w:rsidRPr="00EE67F8">
        <w:rPr>
          <w:rFonts w:ascii="Arial" w:hAnsi="Arial" w:cs="Arial"/>
          <w:noProof/>
          <w:sz w:val="18"/>
          <w:szCs w:val="18"/>
          <w:lang w:val="en-US"/>
        </w:rPr>
        <w:t>BD</w:t>
      </w:r>
      <w:r w:rsidR="00601F86" w:rsidRPr="00EE67F8">
        <w:rPr>
          <w:rFonts w:ascii="Arial" w:hAnsi="Arial" w:cs="Arial"/>
          <w:noProof/>
          <w:sz w:val="18"/>
          <w:szCs w:val="18"/>
          <w:vertAlign w:val="subscript"/>
          <w:lang w:val="en-US"/>
        </w:rPr>
        <w:t>2</w:t>
      </w:r>
      <w:r w:rsidR="00601F86" w:rsidRPr="00EE67F8">
        <w:rPr>
          <w:rFonts w:ascii="Arial" w:hAnsi="Arial" w:cs="Arial"/>
          <w:bCs/>
          <w:iCs/>
          <w:noProof/>
          <w:sz w:val="18"/>
          <w:szCs w:val="18"/>
          <w:lang w:val="en-US"/>
        </w:rPr>
        <w:t>/PAN</w:t>
      </w:r>
      <w:r w:rsidR="0027099B" w:rsidRPr="00EE67F8">
        <w:rPr>
          <w:rFonts w:ascii="Arial" w:hAnsi="Arial" w:cs="Arial"/>
          <w:bCs/>
          <w:iCs/>
          <w:noProof/>
          <w:sz w:val="18"/>
          <w:szCs w:val="18"/>
          <w:lang w:val="en-US"/>
        </w:rPr>
        <w:t xml:space="preserve"> (inset: the thickness of the membrane)</w:t>
      </w:r>
      <w:r w:rsidR="00601F86" w:rsidRPr="00EE67F8">
        <w:rPr>
          <w:rFonts w:ascii="Arial" w:hAnsi="Arial" w:cs="Arial"/>
          <w:bCs/>
          <w:iCs/>
          <w:noProof/>
          <w:sz w:val="18"/>
          <w:szCs w:val="18"/>
          <w:lang w:val="en-US"/>
        </w:rPr>
        <w:t>.</w:t>
      </w:r>
    </w:p>
    <w:p w14:paraId="4158EBC3" w14:textId="77777777" w:rsidR="0027099B" w:rsidRPr="00EE67F8" w:rsidRDefault="0027099B">
      <w:pPr>
        <w:rPr>
          <w:rFonts w:ascii="Arial" w:hAnsi="Arial" w:cs="Arial"/>
          <w:bCs/>
          <w:iCs/>
          <w:noProof/>
          <w:sz w:val="18"/>
          <w:szCs w:val="18"/>
          <w:lang w:val="en-US"/>
        </w:rPr>
      </w:pPr>
      <w:r w:rsidRPr="00EE67F8">
        <w:rPr>
          <w:rFonts w:ascii="Arial" w:hAnsi="Arial" w:cs="Arial"/>
          <w:bCs/>
          <w:iCs/>
          <w:noProof/>
          <w:sz w:val="18"/>
          <w:szCs w:val="18"/>
          <w:lang w:val="en-US"/>
        </w:rPr>
        <w:br w:type="page"/>
      </w:r>
    </w:p>
    <w:p w14:paraId="0B5967B8" w14:textId="77777777" w:rsidR="00601F86" w:rsidRPr="00EE67F8" w:rsidRDefault="0027099B" w:rsidP="00C14EBA">
      <w:pPr>
        <w:jc w:val="center"/>
        <w:rPr>
          <w:rFonts w:ascii="Arial" w:hAnsi="Arial" w:cs="Arial"/>
          <w:bCs/>
          <w:iCs/>
          <w:noProof/>
          <w:sz w:val="18"/>
          <w:szCs w:val="18"/>
          <w:lang w:val="en-US"/>
        </w:rPr>
      </w:pPr>
      <w:r w:rsidRPr="00EE67F8">
        <w:rPr>
          <w:rFonts w:ascii="Arial" w:hAnsi="Arial" w:cs="Arial"/>
          <w:bCs/>
          <w:iCs/>
          <w:noProof/>
          <w:sz w:val="18"/>
          <w:szCs w:val="18"/>
          <w:lang w:val="en-US" w:eastAsia="zh-CN"/>
        </w:rPr>
        <w:lastRenderedPageBreak/>
        <w:drawing>
          <wp:inline distT="0" distB="0" distL="0" distR="0" wp14:anchorId="4FA740F0" wp14:editId="3A29D87A">
            <wp:extent cx="2880000" cy="4320000"/>
            <wp:effectExtent l="0" t="0" r="0" b="4445"/>
            <wp:docPr id="15" name="Picture 15" descr="C:\Users\qisun\Desktop\xian\Figure SI\S4-S8\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qisun\Desktop\xian\Figure SI\S4-S8\S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7FECA314" w14:textId="6A7C644C" w:rsidR="00DA7FA8" w:rsidRPr="00EE67F8" w:rsidRDefault="0060042F" w:rsidP="00601F86">
      <w:pPr>
        <w:jc w:val="center"/>
        <w:rPr>
          <w:rFonts w:ascii="Arial" w:hAnsi="Arial" w:cs="Arial"/>
          <w:bCs/>
          <w:iCs/>
          <w:noProof/>
          <w:sz w:val="18"/>
          <w:szCs w:val="18"/>
          <w:lang w:val="en-US"/>
        </w:rPr>
      </w:pPr>
      <w:r w:rsidRPr="00EE67F8">
        <w:rPr>
          <w:rFonts w:ascii="Arial" w:hAnsi="Arial" w:cs="Arial"/>
          <w:b/>
          <w:noProof/>
          <w:sz w:val="18"/>
          <w:szCs w:val="18"/>
          <w:lang w:val="en-US"/>
        </w:rPr>
        <w:t>Supplementary Figure 8</w:t>
      </w:r>
      <w:r w:rsidR="0089295D" w:rsidRPr="00EE67F8">
        <w:rPr>
          <w:rFonts w:ascii="Arial" w:hAnsi="Arial" w:cs="Arial"/>
          <w:bCs/>
          <w:iCs/>
          <w:noProof/>
          <w:sz w:val="18"/>
          <w:szCs w:val="18"/>
          <w:lang w:val="en-US"/>
        </w:rPr>
        <w:t xml:space="preserve"> </w:t>
      </w:r>
      <w:r w:rsidRPr="00EE67F8">
        <w:rPr>
          <w:b/>
        </w:rPr>
        <w:t xml:space="preserve">| </w:t>
      </w:r>
      <w:r w:rsidR="0089295D" w:rsidRPr="00EE67F8">
        <w:rPr>
          <w:rFonts w:ascii="Arial" w:hAnsi="Arial" w:cs="Arial"/>
          <w:b/>
          <w:bCs/>
          <w:iCs/>
          <w:noProof/>
          <w:sz w:val="18"/>
          <w:szCs w:val="18"/>
          <w:lang w:val="en-US"/>
        </w:rPr>
        <w:t>SEM images</w:t>
      </w:r>
      <w:r w:rsidRPr="00EE67F8">
        <w:rPr>
          <w:rFonts w:ascii="Arial" w:hAnsi="Arial" w:cs="Arial"/>
          <w:b/>
          <w:bCs/>
          <w:iCs/>
          <w:noProof/>
          <w:sz w:val="18"/>
          <w:szCs w:val="18"/>
          <w:lang w:val="en-US"/>
        </w:rPr>
        <w:t>.</w:t>
      </w:r>
      <w:r w:rsidR="00601F86" w:rsidRPr="00EE67F8">
        <w:rPr>
          <w:rFonts w:ascii="Arial" w:hAnsi="Arial" w:cs="Arial"/>
          <w:bCs/>
          <w:iCs/>
          <w:noProof/>
          <w:sz w:val="18"/>
          <w:szCs w:val="18"/>
          <w:lang w:val="en-US"/>
        </w:rPr>
        <w:t xml:space="preserve"> (a) </w:t>
      </w:r>
      <w:r w:rsidR="00B471AA" w:rsidRPr="00EE67F8">
        <w:rPr>
          <w:rFonts w:ascii="Arial" w:hAnsi="Arial" w:cs="Arial"/>
          <w:bCs/>
          <w:iCs/>
          <w:noProof/>
          <w:sz w:val="18"/>
          <w:szCs w:val="18"/>
          <w:lang w:val="en-US"/>
        </w:rPr>
        <w:t>t</w:t>
      </w:r>
      <w:r w:rsidR="00601F86" w:rsidRPr="00EE67F8">
        <w:rPr>
          <w:rFonts w:ascii="Arial" w:hAnsi="Arial" w:cs="Arial"/>
          <w:bCs/>
          <w:iCs/>
          <w:noProof/>
          <w:sz w:val="18"/>
          <w:szCs w:val="18"/>
          <w:lang w:val="en-US"/>
        </w:rPr>
        <w:t xml:space="preserve">op view and (b) </w:t>
      </w:r>
      <w:r w:rsidR="00601F86" w:rsidRPr="00EE67F8">
        <w:rPr>
          <w:rFonts w:ascii="Arial" w:hAnsi="Arial" w:cs="Arial"/>
          <w:noProof/>
          <w:sz w:val="18"/>
          <w:szCs w:val="18"/>
          <w:lang w:val="en-US"/>
        </w:rPr>
        <w:t>cross section-view</w:t>
      </w:r>
      <w:r w:rsidR="00601F86" w:rsidRPr="00EE67F8">
        <w:rPr>
          <w:rFonts w:ascii="Arial" w:hAnsi="Arial" w:cs="Arial"/>
          <w:bCs/>
          <w:iCs/>
          <w:noProof/>
          <w:sz w:val="18"/>
          <w:szCs w:val="18"/>
          <w:lang w:val="en-US"/>
        </w:rPr>
        <w:t xml:space="preserve"> </w:t>
      </w:r>
      <w:r w:rsidR="00601F86" w:rsidRPr="00EE67F8">
        <w:rPr>
          <w:rFonts w:ascii="Arial" w:hAnsi="Arial" w:cs="Arial"/>
          <w:noProof/>
          <w:sz w:val="18"/>
          <w:szCs w:val="18"/>
          <w:lang w:val="en-US"/>
        </w:rPr>
        <w:t>SEM images of COF-EB</w:t>
      </w:r>
      <w:r w:rsidR="00601F86" w:rsidRPr="00EE67F8">
        <w:rPr>
          <w:rFonts w:ascii="Arial" w:hAnsi="Arial" w:cs="Arial"/>
          <w:bCs/>
          <w:iCs/>
          <w:noProof/>
          <w:sz w:val="18"/>
          <w:szCs w:val="18"/>
          <w:lang w:val="en-US"/>
        </w:rPr>
        <w:t>/PAN</w:t>
      </w:r>
      <w:r w:rsidR="0027099B" w:rsidRPr="00EE67F8">
        <w:rPr>
          <w:rFonts w:ascii="Arial" w:hAnsi="Arial" w:cs="Arial"/>
          <w:bCs/>
          <w:iCs/>
          <w:noProof/>
          <w:sz w:val="18"/>
          <w:szCs w:val="18"/>
          <w:lang w:val="en-US"/>
        </w:rPr>
        <w:t xml:space="preserve"> (inset: the thickness of the membrane)</w:t>
      </w:r>
      <w:r w:rsidR="00601F86" w:rsidRPr="00EE67F8">
        <w:rPr>
          <w:rFonts w:ascii="Arial" w:hAnsi="Arial" w:cs="Arial"/>
          <w:bCs/>
          <w:iCs/>
          <w:noProof/>
          <w:sz w:val="18"/>
          <w:szCs w:val="18"/>
          <w:lang w:val="en-US"/>
        </w:rPr>
        <w:t>.</w:t>
      </w:r>
    </w:p>
    <w:p w14:paraId="34394109" w14:textId="77777777" w:rsidR="00DA7FA8" w:rsidRPr="00EE67F8" w:rsidRDefault="00DA7FA8">
      <w:pPr>
        <w:rPr>
          <w:rFonts w:ascii="Arial" w:hAnsi="Arial" w:cs="Arial"/>
          <w:bCs/>
          <w:iCs/>
          <w:noProof/>
          <w:sz w:val="18"/>
          <w:szCs w:val="18"/>
          <w:lang w:val="en-US"/>
        </w:rPr>
      </w:pPr>
      <w:r w:rsidRPr="00EE67F8">
        <w:rPr>
          <w:rFonts w:ascii="Arial" w:hAnsi="Arial" w:cs="Arial"/>
          <w:bCs/>
          <w:iCs/>
          <w:noProof/>
          <w:sz w:val="18"/>
          <w:szCs w:val="18"/>
          <w:lang w:val="en-US"/>
        </w:rPr>
        <w:br w:type="page"/>
      </w:r>
    </w:p>
    <w:p w14:paraId="1380B909" w14:textId="77777777" w:rsidR="00791882" w:rsidRPr="00EE67F8" w:rsidRDefault="00A85520" w:rsidP="00A85520">
      <w:pPr>
        <w:jc w:val="center"/>
        <w:rPr>
          <w:rFonts w:ascii="Arial" w:hAnsi="Arial" w:cs="Arial"/>
          <w:bCs/>
          <w:iCs/>
          <w:noProof/>
          <w:sz w:val="18"/>
          <w:szCs w:val="18"/>
          <w:lang w:val="en-US"/>
        </w:rPr>
      </w:pPr>
      <w:r w:rsidRPr="00EE67F8">
        <w:rPr>
          <w:rFonts w:ascii="Arial" w:hAnsi="Arial" w:cs="Arial"/>
          <w:bCs/>
          <w:iCs/>
          <w:noProof/>
          <w:sz w:val="18"/>
          <w:szCs w:val="18"/>
          <w:lang w:val="en-US" w:eastAsia="zh-CN"/>
        </w:rPr>
        <w:lastRenderedPageBreak/>
        <w:drawing>
          <wp:inline distT="0" distB="0" distL="0" distR="0" wp14:anchorId="10F7C0E6" wp14:editId="0E6C2B3D">
            <wp:extent cx="2880000" cy="2502000"/>
            <wp:effectExtent l="0" t="0" r="0" b="0"/>
            <wp:docPr id="21" name="Picture 21" descr="C:\Users\qisun\Desktop\xian\Figure SI\Figure 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isun\Desktop\xian\Figure SI\Figure S9.jpg"/>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2880000" cy="2502000"/>
                    </a:xfrm>
                    <a:prstGeom prst="rect">
                      <a:avLst/>
                    </a:prstGeom>
                    <a:noFill/>
                    <a:ln>
                      <a:noFill/>
                    </a:ln>
                    <a:extLst>
                      <a:ext uri="{53640926-AAD7-44D8-BBD7-CCE9431645EC}">
                        <a14:shadowObscured xmlns:a14="http://schemas.microsoft.com/office/drawing/2010/main"/>
                      </a:ext>
                    </a:extLst>
                  </pic:spPr>
                </pic:pic>
              </a:graphicData>
            </a:graphic>
          </wp:inline>
        </w:drawing>
      </w:r>
    </w:p>
    <w:p w14:paraId="4C473BAD" w14:textId="74F407C4" w:rsidR="009F0303" w:rsidRPr="00EE67F8" w:rsidRDefault="0060042F" w:rsidP="0015111C">
      <w:pPr>
        <w:jc w:val="center"/>
        <w:rPr>
          <w:rFonts w:ascii="Arial" w:hAnsi="Arial" w:cs="Arial"/>
          <w:b/>
          <w:bCs/>
          <w:iCs/>
          <w:noProof/>
          <w:sz w:val="18"/>
          <w:szCs w:val="18"/>
          <w:lang w:val="en-US"/>
        </w:rPr>
      </w:pPr>
      <w:r w:rsidRPr="00EE67F8">
        <w:rPr>
          <w:rFonts w:ascii="Arial" w:hAnsi="Arial" w:cs="Arial"/>
          <w:b/>
          <w:noProof/>
          <w:sz w:val="18"/>
          <w:szCs w:val="18"/>
          <w:lang w:val="en-US"/>
        </w:rPr>
        <w:t>Supplementary Figure 9</w:t>
      </w:r>
      <w:r w:rsidRPr="00EE67F8">
        <w:rPr>
          <w:rFonts w:ascii="Arial" w:hAnsi="Arial" w:cs="Arial"/>
          <w:bCs/>
          <w:iCs/>
          <w:noProof/>
          <w:sz w:val="18"/>
          <w:szCs w:val="18"/>
          <w:lang w:val="en-US"/>
        </w:rPr>
        <w:t xml:space="preserve"> </w:t>
      </w:r>
      <w:r w:rsidRPr="00EE67F8">
        <w:rPr>
          <w:b/>
        </w:rPr>
        <w:t>|</w:t>
      </w:r>
      <w:r w:rsidR="0015111C" w:rsidRPr="00EE67F8">
        <w:rPr>
          <w:rFonts w:ascii="Arial" w:hAnsi="Arial" w:cs="Arial"/>
          <w:bCs/>
          <w:iCs/>
          <w:noProof/>
          <w:sz w:val="18"/>
          <w:szCs w:val="18"/>
          <w:lang w:val="en-US"/>
        </w:rPr>
        <w:t xml:space="preserve"> </w:t>
      </w:r>
      <w:r w:rsidR="0015111C" w:rsidRPr="00EE67F8">
        <w:rPr>
          <w:rFonts w:ascii="Arial" w:hAnsi="Arial" w:cs="Arial"/>
          <w:b/>
          <w:bCs/>
          <w:iCs/>
          <w:noProof/>
          <w:sz w:val="18"/>
          <w:szCs w:val="18"/>
          <w:lang w:val="en-US"/>
        </w:rPr>
        <w:t>The p</w:t>
      </w:r>
      <w:r w:rsidR="00256F23" w:rsidRPr="00EE67F8">
        <w:rPr>
          <w:rFonts w:ascii="Arial" w:hAnsi="Arial" w:cs="Arial"/>
          <w:b/>
          <w:bCs/>
          <w:iCs/>
          <w:noProof/>
          <w:sz w:val="18"/>
          <w:szCs w:val="18"/>
          <w:lang w:val="en-US"/>
        </w:rPr>
        <w:t>ermeation rates</w:t>
      </w:r>
      <w:r w:rsidR="0015111C" w:rsidRPr="00EE67F8">
        <w:rPr>
          <w:rFonts w:ascii="Arial" w:hAnsi="Arial" w:cs="Arial"/>
          <w:b/>
          <w:bCs/>
          <w:iCs/>
          <w:noProof/>
          <w:sz w:val="18"/>
          <w:szCs w:val="18"/>
          <w:lang w:val="en-US"/>
        </w:rPr>
        <w:t xml:space="preserve"> of various </w:t>
      </w:r>
      <w:r w:rsidR="0007082C" w:rsidRPr="00EE67F8">
        <w:rPr>
          <w:rFonts w:asciiTheme="minorEastAsia" w:eastAsiaTheme="minorEastAsia" w:hAnsiTheme="minorEastAsia" w:cs="Arial" w:hint="eastAsia"/>
          <w:b/>
          <w:bCs/>
          <w:iCs/>
          <w:noProof/>
          <w:sz w:val="18"/>
          <w:szCs w:val="18"/>
          <w:lang w:val="en-US" w:eastAsia="zh-CN"/>
        </w:rPr>
        <w:t>salts</w:t>
      </w:r>
      <w:r w:rsidR="0015111C" w:rsidRPr="00EE67F8">
        <w:rPr>
          <w:rFonts w:ascii="Arial" w:hAnsi="Arial" w:cs="Arial"/>
          <w:b/>
          <w:bCs/>
          <w:iCs/>
          <w:noProof/>
          <w:sz w:val="18"/>
          <w:szCs w:val="18"/>
          <w:lang w:val="en-US"/>
        </w:rPr>
        <w:t xml:space="preserve"> (0.1 M)</w:t>
      </w:r>
      <w:r w:rsidR="00256F23" w:rsidRPr="00EE67F8">
        <w:rPr>
          <w:rFonts w:ascii="Arial" w:hAnsi="Arial" w:cs="Arial"/>
          <w:b/>
          <w:bCs/>
          <w:iCs/>
          <w:noProof/>
          <w:sz w:val="18"/>
          <w:szCs w:val="18"/>
          <w:lang w:val="en-US"/>
        </w:rPr>
        <w:t xml:space="preserve"> through the COF-EB</w:t>
      </w:r>
      <w:r w:rsidR="00256F23" w:rsidRPr="00EE67F8">
        <w:rPr>
          <w:rFonts w:ascii="Arial" w:hAnsi="Arial" w:cs="Arial"/>
          <w:b/>
          <w:bCs/>
          <w:iCs/>
          <w:noProof/>
          <w:sz w:val="18"/>
          <w:szCs w:val="18"/>
          <w:vertAlign w:val="subscript"/>
          <w:lang w:val="en-US"/>
        </w:rPr>
        <w:t>1</w:t>
      </w:r>
      <w:r w:rsidR="00256F23" w:rsidRPr="00EE67F8">
        <w:rPr>
          <w:rFonts w:ascii="Arial" w:hAnsi="Arial" w:cs="Arial"/>
          <w:b/>
          <w:bCs/>
          <w:iCs/>
          <w:noProof/>
          <w:sz w:val="18"/>
          <w:szCs w:val="18"/>
          <w:lang w:val="en-US"/>
        </w:rPr>
        <w:t>BD</w:t>
      </w:r>
      <w:r w:rsidR="00256F23" w:rsidRPr="00EE67F8">
        <w:rPr>
          <w:rFonts w:ascii="Arial" w:hAnsi="Arial" w:cs="Arial"/>
          <w:b/>
          <w:bCs/>
          <w:iCs/>
          <w:noProof/>
          <w:sz w:val="18"/>
          <w:szCs w:val="18"/>
          <w:vertAlign w:val="subscript"/>
          <w:lang w:val="en-US"/>
        </w:rPr>
        <w:t>2</w:t>
      </w:r>
      <w:r w:rsidR="00256F23" w:rsidRPr="00EE67F8">
        <w:rPr>
          <w:rFonts w:ascii="Arial" w:hAnsi="Arial" w:cs="Arial"/>
          <w:b/>
          <w:bCs/>
          <w:iCs/>
          <w:noProof/>
          <w:sz w:val="18"/>
          <w:szCs w:val="18"/>
          <w:lang w:val="en-US"/>
        </w:rPr>
        <w:t>/PAN</w:t>
      </w:r>
      <w:r w:rsidR="008E5B75" w:rsidRPr="00EE67F8">
        <w:rPr>
          <w:rFonts w:ascii="Arial" w:hAnsi="Arial" w:cs="Arial"/>
          <w:b/>
          <w:bCs/>
          <w:iCs/>
          <w:noProof/>
          <w:sz w:val="18"/>
          <w:szCs w:val="18"/>
          <w:lang w:val="en-US"/>
        </w:rPr>
        <w:t xml:space="preserve"> membrane</w:t>
      </w:r>
      <w:r w:rsidR="00256F23" w:rsidRPr="00EE67F8">
        <w:rPr>
          <w:rFonts w:ascii="Arial" w:hAnsi="Arial" w:cs="Arial"/>
          <w:b/>
          <w:bCs/>
          <w:iCs/>
          <w:noProof/>
          <w:sz w:val="18"/>
          <w:szCs w:val="18"/>
          <w:lang w:val="en-US"/>
        </w:rPr>
        <w:t xml:space="preserve">. </w:t>
      </w:r>
    </w:p>
    <w:p w14:paraId="63C93888" w14:textId="77777777" w:rsidR="00DA7FA8" w:rsidRPr="00EE67F8" w:rsidRDefault="00DA7FA8">
      <w:pPr>
        <w:rPr>
          <w:rFonts w:ascii="Arial" w:hAnsi="Arial" w:cs="Arial"/>
          <w:bCs/>
          <w:iCs/>
          <w:noProof/>
          <w:sz w:val="18"/>
          <w:szCs w:val="18"/>
          <w:lang w:val="en-US"/>
        </w:rPr>
      </w:pPr>
      <w:r w:rsidRPr="00EE67F8">
        <w:rPr>
          <w:rFonts w:ascii="Arial" w:hAnsi="Arial" w:cs="Arial"/>
          <w:bCs/>
          <w:iCs/>
          <w:noProof/>
          <w:sz w:val="18"/>
          <w:szCs w:val="18"/>
          <w:lang w:val="en-US"/>
        </w:rPr>
        <w:br w:type="page"/>
      </w:r>
    </w:p>
    <w:p w14:paraId="398AADB2" w14:textId="77777777" w:rsidR="00791882" w:rsidRPr="00EE67F8" w:rsidRDefault="00B5132D" w:rsidP="00601F86">
      <w:pPr>
        <w:jc w:val="center"/>
        <w:rPr>
          <w:rFonts w:ascii="Arial" w:hAnsi="Arial" w:cs="Arial"/>
          <w:bCs/>
          <w:iCs/>
          <w:noProof/>
          <w:sz w:val="18"/>
          <w:szCs w:val="18"/>
          <w:lang w:val="en-US"/>
        </w:rPr>
      </w:pPr>
      <w:r w:rsidRPr="00EE67F8">
        <w:rPr>
          <w:rFonts w:ascii="Arial" w:hAnsi="Arial" w:cs="Arial"/>
          <w:bCs/>
          <w:iCs/>
          <w:noProof/>
          <w:sz w:val="18"/>
          <w:szCs w:val="18"/>
          <w:lang w:val="en-US" w:eastAsia="zh-CN"/>
        </w:rPr>
        <w:lastRenderedPageBreak/>
        <w:drawing>
          <wp:inline distT="0" distB="0" distL="0" distR="0" wp14:anchorId="58E8F4B8" wp14:editId="3454BE26">
            <wp:extent cx="5486400" cy="2568519"/>
            <wp:effectExtent l="0" t="0" r="0" b="3810"/>
            <wp:docPr id="22" name="Picture 22" descr="C:\Users\qisun\Desktop\xian\Figure SI\Figure 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isun\Desktop\xian\Figure SI\Figure S1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2568519"/>
                    </a:xfrm>
                    <a:prstGeom prst="rect">
                      <a:avLst/>
                    </a:prstGeom>
                    <a:noFill/>
                    <a:ln>
                      <a:noFill/>
                    </a:ln>
                  </pic:spPr>
                </pic:pic>
              </a:graphicData>
            </a:graphic>
          </wp:inline>
        </w:drawing>
      </w:r>
    </w:p>
    <w:p w14:paraId="18365BE9" w14:textId="6D16FB21" w:rsidR="007F2199" w:rsidRPr="00EE67F8" w:rsidRDefault="009D6E51" w:rsidP="007F2199">
      <w:pPr>
        <w:jc w:val="center"/>
        <w:rPr>
          <w:rFonts w:ascii="Arial" w:eastAsia="华文宋体" w:hAnsi="Arial" w:cs="Arial"/>
          <w:noProof/>
          <w:sz w:val="18"/>
          <w:szCs w:val="18"/>
          <w:lang w:val="en-US"/>
        </w:rPr>
      </w:pPr>
      <w:r w:rsidRPr="00EE67F8">
        <w:rPr>
          <w:rFonts w:ascii="Arial" w:hAnsi="Arial" w:cs="Arial"/>
          <w:b/>
          <w:noProof/>
          <w:sz w:val="18"/>
          <w:szCs w:val="18"/>
          <w:lang w:val="en-US"/>
        </w:rPr>
        <w:t>Supplementary Figure 10</w:t>
      </w:r>
      <w:r w:rsidRPr="00EE67F8">
        <w:rPr>
          <w:rFonts w:ascii="Arial" w:hAnsi="Arial" w:cs="Arial"/>
          <w:bCs/>
          <w:iCs/>
          <w:noProof/>
          <w:sz w:val="18"/>
          <w:szCs w:val="18"/>
          <w:lang w:val="en-US"/>
        </w:rPr>
        <w:t xml:space="preserve"> </w:t>
      </w:r>
      <w:r w:rsidRPr="00EE67F8">
        <w:rPr>
          <w:b/>
        </w:rPr>
        <w:t xml:space="preserve">| </w:t>
      </w:r>
      <w:r w:rsidR="007F2199" w:rsidRPr="00EE67F8">
        <w:rPr>
          <w:rFonts w:ascii="Arial" w:eastAsia="华文宋体" w:hAnsi="Arial" w:cs="Arial"/>
          <w:b/>
          <w:bCs/>
          <w:iCs/>
          <w:noProof/>
          <w:sz w:val="18"/>
          <w:szCs w:val="18"/>
          <w:lang w:val="en-US"/>
        </w:rPr>
        <w:t>Photographs of water droplets on</w:t>
      </w:r>
      <w:r w:rsidR="007F2199" w:rsidRPr="00EE67F8">
        <w:rPr>
          <w:rFonts w:ascii="Arial" w:eastAsia="华文宋体" w:hAnsi="Arial" w:cs="Arial"/>
          <w:b/>
          <w:noProof/>
          <w:sz w:val="18"/>
          <w:szCs w:val="18"/>
          <w:lang w:val="en-US"/>
        </w:rPr>
        <w:t xml:space="preserve"> the COF-EB</w:t>
      </w:r>
      <w:r w:rsidR="007F2199" w:rsidRPr="00EE67F8">
        <w:rPr>
          <w:rFonts w:ascii="Arial" w:eastAsia="华文宋体" w:hAnsi="Arial" w:cs="Arial"/>
          <w:b/>
          <w:noProof/>
          <w:sz w:val="18"/>
          <w:szCs w:val="18"/>
          <w:vertAlign w:val="subscript"/>
          <w:lang w:val="en-US"/>
        </w:rPr>
        <w:t>x</w:t>
      </w:r>
      <w:r w:rsidR="007F2199" w:rsidRPr="00EE67F8">
        <w:rPr>
          <w:rFonts w:ascii="Arial" w:eastAsia="华文宋体" w:hAnsi="Arial" w:cs="Arial"/>
          <w:b/>
          <w:noProof/>
          <w:sz w:val="18"/>
          <w:szCs w:val="18"/>
          <w:lang w:val="en-US"/>
        </w:rPr>
        <w:t>BD</w:t>
      </w:r>
      <w:r w:rsidR="007F2199" w:rsidRPr="00EE67F8">
        <w:rPr>
          <w:rFonts w:ascii="Arial" w:eastAsia="华文宋体" w:hAnsi="Arial" w:cs="Arial"/>
          <w:b/>
          <w:noProof/>
          <w:sz w:val="18"/>
          <w:szCs w:val="18"/>
          <w:vertAlign w:val="subscript"/>
          <w:lang w:val="en-US"/>
        </w:rPr>
        <w:t>y</w:t>
      </w:r>
      <w:r w:rsidR="00FD16DD" w:rsidRPr="00EE67F8">
        <w:rPr>
          <w:rFonts w:ascii="Arial" w:eastAsia="华文宋体" w:hAnsi="Arial" w:cs="Arial"/>
          <w:b/>
          <w:bCs/>
          <w:iCs/>
          <w:noProof/>
          <w:sz w:val="18"/>
          <w:szCs w:val="18"/>
          <w:lang w:val="en-US"/>
        </w:rPr>
        <w:t>/PAN membranes</w:t>
      </w:r>
      <w:r w:rsidRPr="00EE67F8">
        <w:rPr>
          <w:rFonts w:ascii="Arial" w:eastAsia="华文宋体" w:hAnsi="Arial" w:cs="Arial"/>
          <w:b/>
          <w:bCs/>
          <w:iCs/>
          <w:noProof/>
          <w:sz w:val="18"/>
          <w:szCs w:val="18"/>
          <w:lang w:val="en-US"/>
        </w:rPr>
        <w:t>.</w:t>
      </w:r>
      <w:r w:rsidR="00FD16DD" w:rsidRPr="00EE67F8">
        <w:rPr>
          <w:rFonts w:ascii="Arial" w:eastAsia="华文宋体" w:hAnsi="Arial" w:cs="Arial"/>
          <w:bCs/>
          <w:iCs/>
          <w:noProof/>
          <w:sz w:val="18"/>
          <w:szCs w:val="18"/>
          <w:lang w:val="en-US"/>
        </w:rPr>
        <w:t xml:space="preserve"> </w:t>
      </w:r>
      <w:r w:rsidR="007F2199" w:rsidRPr="00EE67F8">
        <w:rPr>
          <w:rFonts w:ascii="Arial" w:eastAsia="华文宋体" w:hAnsi="Arial" w:cs="Arial"/>
          <w:noProof/>
          <w:sz w:val="18"/>
          <w:szCs w:val="18"/>
          <w:lang w:val="en-US"/>
        </w:rPr>
        <w:t xml:space="preserve">(a) </w:t>
      </w:r>
      <w:r w:rsidR="004013B1" w:rsidRPr="00EE67F8">
        <w:rPr>
          <w:rFonts w:ascii="Arial" w:eastAsia="华文宋体" w:hAnsi="Arial" w:cs="Arial"/>
          <w:noProof/>
          <w:sz w:val="18"/>
          <w:szCs w:val="18"/>
          <w:lang w:val="en-US"/>
        </w:rPr>
        <w:t>COF-BD</w:t>
      </w:r>
      <w:r w:rsidR="004013B1" w:rsidRPr="00EE67F8">
        <w:rPr>
          <w:rFonts w:ascii="Arial" w:eastAsia="华文宋体" w:hAnsi="Arial" w:cs="Arial"/>
          <w:bCs/>
          <w:iCs/>
          <w:noProof/>
          <w:sz w:val="18"/>
          <w:szCs w:val="18"/>
          <w:lang w:val="en-US"/>
        </w:rPr>
        <w:t>/PAN</w:t>
      </w:r>
      <w:r w:rsidR="007F2199" w:rsidRPr="00EE67F8">
        <w:rPr>
          <w:rFonts w:ascii="Arial" w:eastAsia="华文宋体" w:hAnsi="Arial" w:cs="Arial"/>
          <w:noProof/>
          <w:sz w:val="18"/>
          <w:szCs w:val="18"/>
          <w:lang w:val="en-US"/>
        </w:rPr>
        <w:t xml:space="preserve">, (b) </w:t>
      </w:r>
      <w:r w:rsidR="004013B1" w:rsidRPr="00EE67F8">
        <w:rPr>
          <w:rFonts w:ascii="Arial" w:eastAsia="华文宋体" w:hAnsi="Arial" w:cs="Arial"/>
          <w:noProof/>
          <w:sz w:val="18"/>
          <w:szCs w:val="18"/>
          <w:lang w:val="en-US"/>
        </w:rPr>
        <w:t>COF-EB</w:t>
      </w:r>
      <w:r w:rsidR="004013B1" w:rsidRPr="00EE67F8">
        <w:rPr>
          <w:rFonts w:ascii="Arial" w:eastAsia="华文宋体" w:hAnsi="Arial" w:cs="Arial"/>
          <w:noProof/>
          <w:sz w:val="18"/>
          <w:szCs w:val="18"/>
          <w:vertAlign w:val="subscript"/>
          <w:lang w:val="en-US"/>
        </w:rPr>
        <w:t>1</w:t>
      </w:r>
      <w:r w:rsidR="004013B1" w:rsidRPr="00EE67F8">
        <w:rPr>
          <w:rFonts w:ascii="Arial" w:eastAsia="华文宋体" w:hAnsi="Arial" w:cs="Arial"/>
          <w:noProof/>
          <w:sz w:val="18"/>
          <w:szCs w:val="18"/>
          <w:lang w:val="en-US"/>
        </w:rPr>
        <w:t>BD</w:t>
      </w:r>
      <w:r w:rsidR="004013B1" w:rsidRPr="00EE67F8">
        <w:rPr>
          <w:rFonts w:ascii="Arial" w:eastAsia="华文宋体" w:hAnsi="Arial" w:cs="Arial"/>
          <w:noProof/>
          <w:sz w:val="18"/>
          <w:szCs w:val="18"/>
          <w:vertAlign w:val="subscript"/>
          <w:lang w:val="en-US"/>
        </w:rPr>
        <w:t>5</w:t>
      </w:r>
      <w:r w:rsidR="004013B1" w:rsidRPr="00EE67F8">
        <w:rPr>
          <w:rFonts w:ascii="Arial" w:eastAsia="华文宋体" w:hAnsi="Arial" w:cs="Arial"/>
          <w:bCs/>
          <w:iCs/>
          <w:noProof/>
          <w:sz w:val="18"/>
          <w:szCs w:val="18"/>
          <w:lang w:val="en-US"/>
        </w:rPr>
        <w:t>/PAN</w:t>
      </w:r>
      <w:r w:rsidR="007F2199" w:rsidRPr="00EE67F8">
        <w:rPr>
          <w:rFonts w:ascii="Arial" w:eastAsia="华文宋体" w:hAnsi="Arial" w:cs="Arial"/>
          <w:noProof/>
          <w:sz w:val="18"/>
          <w:szCs w:val="18"/>
          <w:lang w:val="en-US"/>
        </w:rPr>
        <w:t xml:space="preserve">, (c) </w:t>
      </w:r>
      <w:r w:rsidR="004013B1" w:rsidRPr="00EE67F8">
        <w:rPr>
          <w:rFonts w:ascii="Arial" w:eastAsia="华文宋体" w:hAnsi="Arial" w:cs="Arial"/>
          <w:noProof/>
          <w:sz w:val="18"/>
          <w:szCs w:val="18"/>
          <w:lang w:val="en-US"/>
        </w:rPr>
        <w:t>COF-EB</w:t>
      </w:r>
      <w:r w:rsidR="004013B1" w:rsidRPr="00EE67F8">
        <w:rPr>
          <w:rFonts w:ascii="Arial" w:eastAsia="华文宋体" w:hAnsi="Arial" w:cs="Arial"/>
          <w:noProof/>
          <w:sz w:val="18"/>
          <w:szCs w:val="18"/>
          <w:vertAlign w:val="subscript"/>
          <w:lang w:val="en-US"/>
        </w:rPr>
        <w:t>1</w:t>
      </w:r>
      <w:r w:rsidR="004013B1" w:rsidRPr="00EE67F8">
        <w:rPr>
          <w:rFonts w:ascii="Arial" w:eastAsia="华文宋体" w:hAnsi="Arial" w:cs="Arial"/>
          <w:noProof/>
          <w:sz w:val="18"/>
          <w:szCs w:val="18"/>
          <w:lang w:val="en-US"/>
        </w:rPr>
        <w:t>BD</w:t>
      </w:r>
      <w:r w:rsidR="004013B1" w:rsidRPr="00EE67F8">
        <w:rPr>
          <w:rFonts w:ascii="Arial" w:eastAsia="华文宋体" w:hAnsi="Arial" w:cs="Arial"/>
          <w:noProof/>
          <w:sz w:val="18"/>
          <w:szCs w:val="18"/>
          <w:vertAlign w:val="subscript"/>
          <w:lang w:val="en-US"/>
        </w:rPr>
        <w:t>3</w:t>
      </w:r>
      <w:r w:rsidR="004013B1" w:rsidRPr="00EE67F8">
        <w:rPr>
          <w:rFonts w:ascii="Arial" w:eastAsia="华文宋体" w:hAnsi="Arial" w:cs="Arial"/>
          <w:bCs/>
          <w:iCs/>
          <w:noProof/>
          <w:sz w:val="18"/>
          <w:szCs w:val="18"/>
          <w:lang w:val="en-US"/>
        </w:rPr>
        <w:t>/PAN</w:t>
      </w:r>
      <w:r w:rsidR="007F2199" w:rsidRPr="00EE67F8">
        <w:rPr>
          <w:rFonts w:ascii="Arial" w:eastAsia="华文宋体" w:hAnsi="Arial" w:cs="Arial"/>
          <w:noProof/>
          <w:sz w:val="18"/>
          <w:szCs w:val="18"/>
          <w:lang w:val="en-US"/>
        </w:rPr>
        <w:t xml:space="preserve">, (d) </w:t>
      </w:r>
      <w:r w:rsidR="004013B1" w:rsidRPr="00EE67F8">
        <w:rPr>
          <w:rFonts w:ascii="Arial" w:eastAsia="华文宋体" w:hAnsi="Arial" w:cs="Arial"/>
          <w:noProof/>
          <w:sz w:val="18"/>
          <w:szCs w:val="18"/>
          <w:lang w:val="en-US"/>
        </w:rPr>
        <w:t>COF-EB</w:t>
      </w:r>
      <w:r w:rsidR="004013B1" w:rsidRPr="00EE67F8">
        <w:rPr>
          <w:rFonts w:ascii="Arial" w:eastAsia="华文宋体" w:hAnsi="Arial" w:cs="Arial"/>
          <w:noProof/>
          <w:sz w:val="18"/>
          <w:szCs w:val="18"/>
          <w:vertAlign w:val="subscript"/>
          <w:lang w:val="en-US"/>
        </w:rPr>
        <w:t>1</w:t>
      </w:r>
      <w:r w:rsidR="004013B1" w:rsidRPr="00EE67F8">
        <w:rPr>
          <w:rFonts w:ascii="Arial" w:eastAsia="华文宋体" w:hAnsi="Arial" w:cs="Arial"/>
          <w:noProof/>
          <w:sz w:val="18"/>
          <w:szCs w:val="18"/>
          <w:lang w:val="en-US"/>
        </w:rPr>
        <w:t>BD</w:t>
      </w:r>
      <w:r w:rsidR="004013B1" w:rsidRPr="00EE67F8">
        <w:rPr>
          <w:rFonts w:ascii="Arial" w:eastAsia="华文宋体" w:hAnsi="Arial" w:cs="Arial"/>
          <w:noProof/>
          <w:sz w:val="18"/>
          <w:szCs w:val="18"/>
          <w:vertAlign w:val="subscript"/>
          <w:lang w:val="en-US"/>
        </w:rPr>
        <w:t>2</w:t>
      </w:r>
      <w:r w:rsidR="004013B1" w:rsidRPr="00EE67F8">
        <w:rPr>
          <w:rFonts w:ascii="Arial" w:eastAsia="华文宋体" w:hAnsi="Arial" w:cs="Arial"/>
          <w:bCs/>
          <w:iCs/>
          <w:noProof/>
          <w:sz w:val="18"/>
          <w:szCs w:val="18"/>
          <w:lang w:val="en-US"/>
        </w:rPr>
        <w:t>/PAN</w:t>
      </w:r>
      <w:r w:rsidR="007F2199" w:rsidRPr="00EE67F8">
        <w:rPr>
          <w:rFonts w:ascii="Arial" w:eastAsia="华文宋体" w:hAnsi="Arial" w:cs="Arial"/>
          <w:noProof/>
          <w:sz w:val="18"/>
          <w:szCs w:val="18"/>
          <w:lang w:val="en-US"/>
        </w:rPr>
        <w:t>, and (e) COF-</w:t>
      </w:r>
      <w:r w:rsidR="004013B1" w:rsidRPr="00EE67F8">
        <w:rPr>
          <w:rFonts w:ascii="Arial" w:eastAsia="华文宋体" w:hAnsi="Arial" w:cs="Arial"/>
          <w:noProof/>
          <w:sz w:val="18"/>
          <w:szCs w:val="18"/>
          <w:lang w:val="en-US"/>
        </w:rPr>
        <w:t>E</w:t>
      </w:r>
      <w:r w:rsidR="007F2199" w:rsidRPr="00EE67F8">
        <w:rPr>
          <w:rFonts w:ascii="Arial" w:eastAsia="华文宋体" w:hAnsi="Arial" w:cs="Arial"/>
          <w:noProof/>
          <w:sz w:val="18"/>
          <w:szCs w:val="18"/>
          <w:lang w:val="en-US"/>
        </w:rPr>
        <w:t>B/PAN.</w:t>
      </w:r>
    </w:p>
    <w:p w14:paraId="7870AFBD" w14:textId="77777777" w:rsidR="00DA7FA8" w:rsidRPr="00EE67F8" w:rsidRDefault="00DA7FA8">
      <w:pPr>
        <w:rPr>
          <w:rFonts w:ascii="Arial" w:eastAsia="华文宋体" w:hAnsi="Arial" w:cs="Arial"/>
          <w:noProof/>
          <w:sz w:val="18"/>
          <w:szCs w:val="18"/>
          <w:lang w:val="en-US"/>
        </w:rPr>
      </w:pPr>
      <w:r w:rsidRPr="00EE67F8">
        <w:rPr>
          <w:rFonts w:ascii="Arial" w:eastAsia="华文宋体" w:hAnsi="Arial" w:cs="Arial"/>
          <w:noProof/>
          <w:sz w:val="18"/>
          <w:szCs w:val="18"/>
          <w:lang w:val="en-US"/>
        </w:rPr>
        <w:br w:type="page"/>
      </w:r>
    </w:p>
    <w:p w14:paraId="1612EB69" w14:textId="77777777" w:rsidR="00AE4492" w:rsidRPr="00EE67F8" w:rsidRDefault="00B748A7" w:rsidP="007F2199">
      <w:pPr>
        <w:jc w:val="center"/>
        <w:rPr>
          <w:rFonts w:ascii="Arial" w:eastAsia="华文宋体" w:hAnsi="Arial" w:cs="Arial"/>
          <w:noProof/>
          <w:sz w:val="18"/>
          <w:szCs w:val="18"/>
          <w:lang w:val="en-US"/>
        </w:rPr>
      </w:pPr>
      <w:r w:rsidRPr="00EE67F8">
        <w:rPr>
          <w:rFonts w:ascii="Arial" w:eastAsia="华文宋体" w:hAnsi="Arial" w:cs="Arial"/>
          <w:noProof/>
          <w:sz w:val="18"/>
          <w:szCs w:val="18"/>
          <w:lang w:val="en-US" w:eastAsia="zh-CN"/>
        </w:rPr>
        <w:lastRenderedPageBreak/>
        <w:drawing>
          <wp:inline distT="0" distB="0" distL="0" distR="0" wp14:anchorId="031A557F" wp14:editId="33F6415C">
            <wp:extent cx="2880000" cy="5313600"/>
            <wp:effectExtent l="0" t="0" r="0" b="1905"/>
            <wp:docPr id="2" name="Picture 2" descr="C:\Users\qisun\Desktop\xian\Figure SI\Figure 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isun\Desktop\xian\Figure SI\Figure S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0000" cy="5313600"/>
                    </a:xfrm>
                    <a:prstGeom prst="rect">
                      <a:avLst/>
                    </a:prstGeom>
                    <a:noFill/>
                    <a:ln>
                      <a:noFill/>
                    </a:ln>
                  </pic:spPr>
                </pic:pic>
              </a:graphicData>
            </a:graphic>
          </wp:inline>
        </w:drawing>
      </w:r>
    </w:p>
    <w:p w14:paraId="6EDDD776" w14:textId="25AD252A" w:rsidR="00AE4492" w:rsidRPr="00EE67F8" w:rsidRDefault="009D6E51" w:rsidP="00AE4492">
      <w:pPr>
        <w:jc w:val="center"/>
        <w:rPr>
          <w:rFonts w:ascii="Arial" w:hAnsi="Arial" w:cs="Arial"/>
          <w:b/>
          <w:noProof/>
          <w:sz w:val="18"/>
          <w:szCs w:val="18"/>
          <w:lang w:val="en-US"/>
        </w:rPr>
      </w:pPr>
      <w:r w:rsidRPr="00EE67F8">
        <w:rPr>
          <w:rFonts w:ascii="Arial" w:hAnsi="Arial" w:cs="Arial"/>
          <w:b/>
          <w:noProof/>
          <w:sz w:val="18"/>
          <w:szCs w:val="18"/>
          <w:lang w:val="en-US"/>
        </w:rPr>
        <w:t>Supplementary Figure 11</w:t>
      </w:r>
      <w:r w:rsidRPr="00EE67F8">
        <w:rPr>
          <w:rFonts w:ascii="Arial" w:hAnsi="Arial" w:cs="Arial"/>
          <w:bCs/>
          <w:iCs/>
          <w:noProof/>
          <w:sz w:val="18"/>
          <w:szCs w:val="18"/>
          <w:lang w:val="en-US"/>
        </w:rPr>
        <w:t xml:space="preserve"> </w:t>
      </w:r>
      <w:r w:rsidRPr="00EE67F8">
        <w:rPr>
          <w:b/>
        </w:rPr>
        <w:t>|</w:t>
      </w:r>
      <w:r w:rsidR="00AE4492" w:rsidRPr="00EE67F8">
        <w:rPr>
          <w:rFonts w:ascii="Arial" w:hAnsi="Arial" w:cs="Arial"/>
          <w:b/>
          <w:noProof/>
          <w:sz w:val="18"/>
          <w:szCs w:val="18"/>
          <w:lang w:val="en-US"/>
        </w:rPr>
        <w:t xml:space="preserve"> IR spectra.</w:t>
      </w:r>
    </w:p>
    <w:p w14:paraId="4F9FAC2C" w14:textId="77777777" w:rsidR="000613AD" w:rsidRPr="00EE67F8" w:rsidRDefault="000613AD">
      <w:pPr>
        <w:rPr>
          <w:rFonts w:ascii="Arial" w:hAnsi="Arial" w:cs="Arial"/>
          <w:noProof/>
          <w:sz w:val="18"/>
          <w:szCs w:val="18"/>
          <w:lang w:val="en-US"/>
        </w:rPr>
      </w:pPr>
      <w:r w:rsidRPr="00EE67F8">
        <w:rPr>
          <w:rFonts w:ascii="Arial" w:hAnsi="Arial" w:cs="Arial"/>
          <w:noProof/>
          <w:sz w:val="18"/>
          <w:szCs w:val="18"/>
          <w:lang w:val="en-US"/>
        </w:rPr>
        <w:br w:type="page"/>
      </w:r>
    </w:p>
    <w:p w14:paraId="3B9CF9D0" w14:textId="77777777" w:rsidR="002C015D" w:rsidRPr="00EE67F8" w:rsidRDefault="00B5132D" w:rsidP="00AE4492">
      <w:pPr>
        <w:jc w:val="center"/>
        <w:rPr>
          <w:rFonts w:ascii="Arial" w:hAnsi="Arial" w:cs="Arial"/>
          <w:noProof/>
          <w:sz w:val="18"/>
          <w:szCs w:val="18"/>
          <w:lang w:val="en-US"/>
        </w:rPr>
      </w:pPr>
      <w:r w:rsidRPr="00EE67F8">
        <w:rPr>
          <w:rFonts w:ascii="Arial" w:hAnsi="Arial" w:cs="Arial"/>
          <w:noProof/>
          <w:sz w:val="18"/>
          <w:szCs w:val="18"/>
          <w:lang w:val="en-US" w:eastAsia="zh-CN"/>
        </w:rPr>
        <w:lastRenderedPageBreak/>
        <w:drawing>
          <wp:inline distT="0" distB="0" distL="0" distR="0" wp14:anchorId="24B48C94" wp14:editId="38499B49">
            <wp:extent cx="2880000" cy="2757600"/>
            <wp:effectExtent l="0" t="0" r="0" b="5080"/>
            <wp:docPr id="24" name="Picture 24" descr="C:\Users\qisun\Desktop\Figure 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qisun\Desktop\Figure S1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0000" cy="2757600"/>
                    </a:xfrm>
                    <a:prstGeom prst="rect">
                      <a:avLst/>
                    </a:prstGeom>
                    <a:noFill/>
                    <a:ln>
                      <a:noFill/>
                    </a:ln>
                  </pic:spPr>
                </pic:pic>
              </a:graphicData>
            </a:graphic>
          </wp:inline>
        </w:drawing>
      </w:r>
    </w:p>
    <w:p w14:paraId="102874A3" w14:textId="40F97500" w:rsidR="002C015D" w:rsidRPr="00EE67F8" w:rsidRDefault="009D6E51" w:rsidP="002C015D">
      <w:pPr>
        <w:jc w:val="center"/>
        <w:rPr>
          <w:rFonts w:ascii="Arial" w:hAnsi="Arial" w:cs="Arial"/>
          <w:b/>
          <w:noProof/>
          <w:sz w:val="18"/>
          <w:szCs w:val="18"/>
          <w:lang w:val="en-US"/>
        </w:rPr>
      </w:pPr>
      <w:r w:rsidRPr="00EE67F8">
        <w:rPr>
          <w:rFonts w:ascii="Arial" w:hAnsi="Arial" w:cs="Arial"/>
          <w:b/>
          <w:noProof/>
          <w:sz w:val="18"/>
          <w:szCs w:val="18"/>
          <w:lang w:val="en-US"/>
        </w:rPr>
        <w:t>Supplementary Figure 12</w:t>
      </w:r>
      <w:r w:rsidRPr="00EE67F8">
        <w:rPr>
          <w:rFonts w:ascii="Arial" w:hAnsi="Arial" w:cs="Arial"/>
          <w:bCs/>
          <w:iCs/>
          <w:noProof/>
          <w:sz w:val="18"/>
          <w:szCs w:val="18"/>
          <w:lang w:val="en-US"/>
        </w:rPr>
        <w:t xml:space="preserve"> </w:t>
      </w:r>
      <w:r w:rsidRPr="00EE67F8">
        <w:rPr>
          <w:b/>
        </w:rPr>
        <w:t>|</w:t>
      </w:r>
      <w:r w:rsidR="002C015D" w:rsidRPr="00EE67F8">
        <w:rPr>
          <w:rFonts w:ascii="Arial" w:hAnsi="Arial" w:cs="Arial"/>
          <w:b/>
          <w:noProof/>
          <w:sz w:val="18"/>
          <w:szCs w:val="18"/>
          <w:lang w:val="en-US"/>
        </w:rPr>
        <w:t xml:space="preserve"> Solid-state </w:t>
      </w:r>
      <w:r w:rsidR="002C015D" w:rsidRPr="00EE67F8">
        <w:rPr>
          <w:rFonts w:ascii="Arial" w:hAnsi="Arial" w:cs="Arial"/>
          <w:b/>
          <w:noProof/>
          <w:sz w:val="18"/>
          <w:szCs w:val="18"/>
          <w:vertAlign w:val="superscript"/>
          <w:lang w:val="en-US"/>
        </w:rPr>
        <w:t>13</w:t>
      </w:r>
      <w:r w:rsidR="002C015D" w:rsidRPr="00EE67F8">
        <w:rPr>
          <w:rFonts w:ascii="Arial" w:hAnsi="Arial" w:cs="Arial"/>
          <w:b/>
          <w:noProof/>
          <w:sz w:val="18"/>
          <w:szCs w:val="18"/>
          <w:lang w:val="en-US"/>
        </w:rPr>
        <w:t>C NMR spectra for the free-standing COF-</w:t>
      </w:r>
      <w:r w:rsidR="00330E47" w:rsidRPr="00EE67F8">
        <w:rPr>
          <w:rFonts w:ascii="Arial" w:hAnsi="Arial" w:cs="Arial"/>
          <w:b/>
          <w:noProof/>
          <w:sz w:val="18"/>
          <w:szCs w:val="18"/>
          <w:lang w:val="en-US"/>
        </w:rPr>
        <w:t>E</w:t>
      </w:r>
      <w:r w:rsidR="002C015D" w:rsidRPr="00EE67F8">
        <w:rPr>
          <w:rFonts w:ascii="Arial" w:hAnsi="Arial" w:cs="Arial"/>
          <w:b/>
          <w:noProof/>
          <w:sz w:val="18"/>
          <w:szCs w:val="18"/>
          <w:lang w:val="en-US"/>
        </w:rPr>
        <w:t>B</w:t>
      </w:r>
      <w:r w:rsidR="00330E47" w:rsidRPr="00EE67F8">
        <w:rPr>
          <w:rFonts w:ascii="Arial" w:hAnsi="Arial" w:cs="Arial"/>
          <w:b/>
          <w:noProof/>
          <w:sz w:val="18"/>
          <w:szCs w:val="18"/>
          <w:lang w:val="en-US"/>
        </w:rPr>
        <w:t xml:space="preserve"> </w:t>
      </w:r>
      <w:r w:rsidR="005C08D9" w:rsidRPr="00EE67F8">
        <w:rPr>
          <w:rFonts w:ascii="Arial" w:eastAsia="华文宋体" w:hAnsi="Arial" w:cs="Arial"/>
          <w:b/>
          <w:bCs/>
          <w:iCs/>
          <w:noProof/>
          <w:sz w:val="18"/>
          <w:szCs w:val="18"/>
          <w:lang w:val="en-US"/>
        </w:rPr>
        <w:t>membrane</w:t>
      </w:r>
      <w:r w:rsidR="001C12C3" w:rsidRPr="00EE67F8">
        <w:rPr>
          <w:rFonts w:ascii="Arial" w:hAnsi="Arial" w:cs="Arial"/>
          <w:b/>
          <w:noProof/>
          <w:sz w:val="18"/>
          <w:szCs w:val="18"/>
          <w:lang w:val="en-US"/>
        </w:rPr>
        <w:t xml:space="preserve"> (* the carbon atom f</w:t>
      </w:r>
      <w:r w:rsidR="00FD16DD" w:rsidRPr="00EE67F8">
        <w:rPr>
          <w:rFonts w:ascii="Arial" w:hAnsi="Arial" w:cs="Arial"/>
          <w:b/>
          <w:noProof/>
          <w:sz w:val="18"/>
          <w:szCs w:val="18"/>
          <w:lang w:val="en-US"/>
        </w:rPr>
        <w:t>r</w:t>
      </w:r>
      <w:r w:rsidR="001C12C3" w:rsidRPr="00EE67F8">
        <w:rPr>
          <w:rFonts w:ascii="Arial" w:hAnsi="Arial" w:cs="Arial"/>
          <w:b/>
          <w:noProof/>
          <w:sz w:val="18"/>
          <w:szCs w:val="18"/>
          <w:lang w:val="en-US"/>
        </w:rPr>
        <w:t>om methanol)</w:t>
      </w:r>
      <w:r w:rsidR="002C015D" w:rsidRPr="00EE67F8">
        <w:rPr>
          <w:rFonts w:ascii="Arial" w:hAnsi="Arial" w:cs="Arial"/>
          <w:b/>
          <w:noProof/>
          <w:sz w:val="18"/>
          <w:szCs w:val="18"/>
          <w:lang w:val="en-US"/>
        </w:rPr>
        <w:t>.</w:t>
      </w:r>
    </w:p>
    <w:p w14:paraId="7B0F3D0B" w14:textId="77777777" w:rsidR="001C12C3" w:rsidRPr="00EE67F8" w:rsidRDefault="001C12C3">
      <w:pPr>
        <w:rPr>
          <w:rFonts w:ascii="Arial" w:hAnsi="Arial" w:cs="Arial"/>
          <w:noProof/>
          <w:sz w:val="18"/>
          <w:szCs w:val="18"/>
          <w:lang w:val="en-US"/>
        </w:rPr>
      </w:pPr>
      <w:r w:rsidRPr="00EE67F8">
        <w:rPr>
          <w:rFonts w:ascii="Arial" w:hAnsi="Arial" w:cs="Arial"/>
          <w:noProof/>
          <w:sz w:val="18"/>
          <w:szCs w:val="18"/>
          <w:lang w:val="en-US"/>
        </w:rPr>
        <w:br w:type="page"/>
      </w:r>
    </w:p>
    <w:p w14:paraId="12A5D92B" w14:textId="77777777" w:rsidR="002C015D" w:rsidRPr="00EE67F8" w:rsidRDefault="004A39D8" w:rsidP="00AE4492">
      <w:pPr>
        <w:jc w:val="center"/>
        <w:rPr>
          <w:rFonts w:ascii="Arial" w:hAnsi="Arial" w:cs="Arial"/>
          <w:noProof/>
          <w:sz w:val="18"/>
          <w:szCs w:val="18"/>
          <w:lang w:val="en-US"/>
        </w:rPr>
      </w:pPr>
      <w:r w:rsidRPr="00EE67F8">
        <w:rPr>
          <w:rFonts w:ascii="Arial" w:hAnsi="Arial" w:cs="Arial"/>
          <w:noProof/>
          <w:sz w:val="18"/>
          <w:szCs w:val="18"/>
          <w:lang w:val="en-US" w:eastAsia="zh-CN"/>
        </w:rPr>
        <w:lastRenderedPageBreak/>
        <w:drawing>
          <wp:inline distT="0" distB="0" distL="0" distR="0" wp14:anchorId="06158865" wp14:editId="2F496464">
            <wp:extent cx="2880000" cy="2638800"/>
            <wp:effectExtent l="0" t="0" r="0" b="9525"/>
            <wp:docPr id="25" name="Picture 25" descr="C:\Users\qisun\Desktop\Figure 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qisun\Desktop\Figure S13.jpg"/>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2880000" cy="2638800"/>
                    </a:xfrm>
                    <a:prstGeom prst="rect">
                      <a:avLst/>
                    </a:prstGeom>
                    <a:noFill/>
                    <a:ln>
                      <a:noFill/>
                    </a:ln>
                    <a:extLst>
                      <a:ext uri="{53640926-AAD7-44D8-BBD7-CCE9431645EC}">
                        <a14:shadowObscured xmlns:a14="http://schemas.microsoft.com/office/drawing/2010/main"/>
                      </a:ext>
                    </a:extLst>
                  </pic:spPr>
                </pic:pic>
              </a:graphicData>
            </a:graphic>
          </wp:inline>
        </w:drawing>
      </w:r>
    </w:p>
    <w:p w14:paraId="7F88F7FF" w14:textId="3D0A5931" w:rsidR="00330E47" w:rsidRPr="00EE67F8" w:rsidRDefault="00E2423A" w:rsidP="00330E47">
      <w:pPr>
        <w:jc w:val="center"/>
        <w:rPr>
          <w:rFonts w:ascii="Arial" w:hAnsi="Arial" w:cs="Arial"/>
          <w:b/>
          <w:noProof/>
          <w:sz w:val="18"/>
          <w:szCs w:val="18"/>
          <w:lang w:val="en-US"/>
        </w:rPr>
      </w:pPr>
      <w:r w:rsidRPr="00EE67F8">
        <w:rPr>
          <w:rFonts w:ascii="Arial" w:hAnsi="Arial" w:cs="Arial"/>
          <w:b/>
          <w:noProof/>
          <w:sz w:val="18"/>
          <w:szCs w:val="18"/>
          <w:lang w:val="en-US"/>
        </w:rPr>
        <w:t>Supplementary Figure 13</w:t>
      </w:r>
      <w:r w:rsidRPr="00EE67F8">
        <w:rPr>
          <w:rFonts w:ascii="Arial" w:hAnsi="Arial" w:cs="Arial"/>
          <w:bCs/>
          <w:iCs/>
          <w:noProof/>
          <w:sz w:val="18"/>
          <w:szCs w:val="18"/>
          <w:lang w:val="en-US"/>
        </w:rPr>
        <w:t xml:space="preserve"> </w:t>
      </w:r>
      <w:r w:rsidRPr="00EE67F8">
        <w:rPr>
          <w:b/>
        </w:rPr>
        <w:t>|</w:t>
      </w:r>
      <w:r w:rsidR="00330E47" w:rsidRPr="00EE67F8">
        <w:rPr>
          <w:rFonts w:ascii="Arial" w:hAnsi="Arial" w:cs="Arial"/>
          <w:b/>
          <w:noProof/>
          <w:sz w:val="18"/>
          <w:szCs w:val="18"/>
          <w:lang w:val="en-US"/>
        </w:rPr>
        <w:t xml:space="preserve"> </w:t>
      </w:r>
      <w:r w:rsidR="000728FC" w:rsidRPr="00EE67F8">
        <w:rPr>
          <w:rFonts w:ascii="Arial" w:hAnsi="Arial" w:cs="Arial"/>
          <w:b/>
          <w:noProof/>
          <w:sz w:val="18"/>
          <w:szCs w:val="18"/>
          <w:lang w:val="en-US"/>
        </w:rPr>
        <w:t>C</w:t>
      </w:r>
      <w:r w:rsidR="00330E47" w:rsidRPr="00EE67F8">
        <w:rPr>
          <w:rFonts w:ascii="Arial" w:hAnsi="Arial" w:cs="Arial"/>
          <w:b/>
          <w:noProof/>
          <w:sz w:val="18"/>
          <w:szCs w:val="18"/>
          <w:lang w:val="en-US"/>
        </w:rPr>
        <w:t>alculated and experimental PXRD patterns of the free-standing COF-</w:t>
      </w:r>
      <w:r w:rsidR="00CA4A4B" w:rsidRPr="00EE67F8">
        <w:rPr>
          <w:rFonts w:ascii="Arial" w:hAnsi="Arial" w:cs="Arial"/>
          <w:b/>
          <w:noProof/>
          <w:sz w:val="18"/>
          <w:szCs w:val="18"/>
          <w:lang w:val="en-US"/>
        </w:rPr>
        <w:t>E</w:t>
      </w:r>
      <w:r w:rsidR="00330E47" w:rsidRPr="00EE67F8">
        <w:rPr>
          <w:rFonts w:ascii="Arial" w:hAnsi="Arial" w:cs="Arial"/>
          <w:b/>
          <w:noProof/>
          <w:sz w:val="18"/>
          <w:szCs w:val="18"/>
          <w:lang w:val="en-US"/>
        </w:rPr>
        <w:t>B</w:t>
      </w:r>
      <w:r w:rsidR="00330E47" w:rsidRPr="00EE67F8">
        <w:rPr>
          <w:rFonts w:ascii="Arial" w:hAnsi="Arial" w:cs="Arial"/>
          <w:b/>
          <w:noProof/>
          <w:sz w:val="18"/>
          <w:szCs w:val="18"/>
          <w:vertAlign w:val="subscript"/>
          <w:lang w:val="en-US"/>
        </w:rPr>
        <w:t>x</w:t>
      </w:r>
      <w:r w:rsidR="00330E47" w:rsidRPr="00EE67F8">
        <w:rPr>
          <w:rFonts w:ascii="Arial" w:hAnsi="Arial" w:cs="Arial"/>
          <w:b/>
          <w:noProof/>
          <w:sz w:val="18"/>
          <w:szCs w:val="18"/>
          <w:lang w:val="en-US"/>
        </w:rPr>
        <w:t>B</w:t>
      </w:r>
      <w:r w:rsidR="00CA4A4B" w:rsidRPr="00EE67F8">
        <w:rPr>
          <w:rFonts w:ascii="Arial" w:hAnsi="Arial" w:cs="Arial"/>
          <w:b/>
          <w:noProof/>
          <w:sz w:val="18"/>
          <w:szCs w:val="18"/>
          <w:lang w:val="en-US"/>
        </w:rPr>
        <w:t>D</w:t>
      </w:r>
      <w:r w:rsidR="00330E47" w:rsidRPr="00EE67F8">
        <w:rPr>
          <w:rFonts w:ascii="Arial" w:hAnsi="Arial" w:cs="Arial"/>
          <w:b/>
          <w:noProof/>
          <w:sz w:val="18"/>
          <w:szCs w:val="18"/>
          <w:vertAlign w:val="subscript"/>
          <w:lang w:val="en-US"/>
        </w:rPr>
        <w:t>y</w:t>
      </w:r>
      <w:r w:rsidR="00330E47" w:rsidRPr="00EE67F8">
        <w:rPr>
          <w:rFonts w:ascii="Arial" w:hAnsi="Arial" w:cs="Arial"/>
          <w:b/>
          <w:noProof/>
          <w:sz w:val="18"/>
          <w:szCs w:val="18"/>
          <w:lang w:val="en-US"/>
        </w:rPr>
        <w:t xml:space="preserve"> membranes. </w:t>
      </w:r>
    </w:p>
    <w:p w14:paraId="449EE660" w14:textId="77777777" w:rsidR="005153C7" w:rsidRPr="00EE67F8" w:rsidRDefault="005153C7">
      <w:pPr>
        <w:rPr>
          <w:rFonts w:ascii="Arial" w:hAnsi="Arial" w:cs="Arial"/>
          <w:noProof/>
          <w:sz w:val="18"/>
          <w:szCs w:val="18"/>
          <w:lang w:val="en-US"/>
        </w:rPr>
      </w:pPr>
      <w:r w:rsidRPr="00EE67F8">
        <w:rPr>
          <w:rFonts w:ascii="Arial" w:hAnsi="Arial" w:cs="Arial"/>
          <w:noProof/>
          <w:sz w:val="18"/>
          <w:szCs w:val="18"/>
          <w:lang w:val="en-US"/>
        </w:rPr>
        <w:br w:type="page"/>
      </w:r>
    </w:p>
    <w:p w14:paraId="1EF8CAB7" w14:textId="6C2E5995" w:rsidR="00330E47" w:rsidRPr="00EE67F8" w:rsidRDefault="007038E3" w:rsidP="00330E47">
      <w:pPr>
        <w:jc w:val="center"/>
        <w:rPr>
          <w:rFonts w:ascii="Arial" w:hAnsi="Arial" w:cs="Arial"/>
          <w:noProof/>
          <w:sz w:val="18"/>
          <w:szCs w:val="18"/>
          <w:lang w:val="en-US"/>
        </w:rPr>
      </w:pPr>
      <w:r w:rsidRPr="00EE67F8">
        <w:rPr>
          <w:rFonts w:ascii="Arial" w:hAnsi="Arial" w:cs="Arial"/>
          <w:noProof/>
          <w:sz w:val="18"/>
          <w:szCs w:val="18"/>
          <w:lang w:val="en-US" w:eastAsia="zh-CN"/>
        </w:rPr>
        <w:lastRenderedPageBreak/>
        <w:drawing>
          <wp:inline distT="0" distB="0" distL="0" distR="0" wp14:anchorId="2553F638" wp14:editId="536D1D52">
            <wp:extent cx="2880000" cy="4132800"/>
            <wp:effectExtent l="0" t="0" r="0" b="1270"/>
            <wp:docPr id="27" name="Picture 27" descr="C:\Users\qisun\Desktop\xian\Figure 5\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isun\Desktop\xian\Figure 5\未标题-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0000" cy="4132800"/>
                    </a:xfrm>
                    <a:prstGeom prst="rect">
                      <a:avLst/>
                    </a:prstGeom>
                    <a:noFill/>
                    <a:ln>
                      <a:noFill/>
                    </a:ln>
                  </pic:spPr>
                </pic:pic>
              </a:graphicData>
            </a:graphic>
          </wp:inline>
        </w:drawing>
      </w:r>
    </w:p>
    <w:p w14:paraId="4985A027" w14:textId="6FE4B91F" w:rsidR="00903814" w:rsidRPr="00EE67F8" w:rsidRDefault="00BD1D54" w:rsidP="00903814">
      <w:pPr>
        <w:pStyle w:val="HTMLPreformatted"/>
        <w:tabs>
          <w:tab w:val="clear" w:pos="3664"/>
        </w:tabs>
        <w:jc w:val="center"/>
        <w:rPr>
          <w:rFonts w:ascii="Arial" w:hAnsi="Arial" w:cs="Arial"/>
          <w:noProof/>
          <w:sz w:val="18"/>
          <w:szCs w:val="18"/>
        </w:rPr>
      </w:pPr>
      <w:r w:rsidRPr="00EE67F8">
        <w:rPr>
          <w:rFonts w:ascii="Arial" w:hAnsi="Arial" w:cs="Arial"/>
          <w:b/>
          <w:noProof/>
          <w:sz w:val="18"/>
          <w:szCs w:val="18"/>
        </w:rPr>
        <w:t>Supplementary Figure 14</w:t>
      </w:r>
      <w:r w:rsidRPr="00EE67F8">
        <w:rPr>
          <w:rFonts w:ascii="Arial" w:hAnsi="Arial" w:cs="Arial"/>
          <w:bCs/>
          <w:iCs/>
          <w:noProof/>
          <w:sz w:val="18"/>
          <w:szCs w:val="18"/>
        </w:rPr>
        <w:t xml:space="preserve"> </w:t>
      </w:r>
      <w:r w:rsidRPr="00EE67F8">
        <w:rPr>
          <w:b/>
        </w:rPr>
        <w:t>|</w:t>
      </w:r>
      <w:r w:rsidR="00903814" w:rsidRPr="00EE67F8">
        <w:rPr>
          <w:rFonts w:ascii="Arial" w:hAnsi="Arial" w:cs="Arial"/>
          <w:b/>
          <w:noProof/>
          <w:sz w:val="18"/>
          <w:szCs w:val="18"/>
        </w:rPr>
        <w:t>Porosity evaluation.</w:t>
      </w:r>
      <w:r w:rsidR="00903814" w:rsidRPr="00EE67F8">
        <w:rPr>
          <w:rFonts w:ascii="Arial" w:hAnsi="Arial" w:cs="Arial"/>
          <w:noProof/>
          <w:sz w:val="18"/>
          <w:szCs w:val="18"/>
        </w:rPr>
        <w:t xml:space="preserve"> (a) N</w:t>
      </w:r>
      <w:r w:rsidR="00903814" w:rsidRPr="00EE67F8">
        <w:rPr>
          <w:rFonts w:ascii="Arial" w:hAnsi="Arial" w:cs="Arial"/>
          <w:noProof/>
          <w:sz w:val="18"/>
          <w:szCs w:val="18"/>
          <w:vertAlign w:val="subscript"/>
        </w:rPr>
        <w:t>2</w:t>
      </w:r>
      <w:r w:rsidR="00903814" w:rsidRPr="00EE67F8">
        <w:rPr>
          <w:rFonts w:ascii="Arial" w:hAnsi="Arial" w:cs="Arial"/>
          <w:noProof/>
          <w:sz w:val="18"/>
          <w:szCs w:val="18"/>
        </w:rPr>
        <w:t xml:space="preserve"> sorption isotherms collected at 77 K of </w:t>
      </w:r>
      <w:r w:rsidR="009C4113" w:rsidRPr="00EE67F8">
        <w:rPr>
          <w:rFonts w:ascii="Arial" w:hAnsi="Arial" w:cs="Arial"/>
          <w:noProof/>
          <w:sz w:val="18"/>
          <w:szCs w:val="18"/>
        </w:rPr>
        <w:t xml:space="preserve">the free-standing </w:t>
      </w:r>
      <w:r w:rsidR="00903814" w:rsidRPr="00EE67F8">
        <w:rPr>
          <w:rFonts w:ascii="Arial" w:hAnsi="Arial" w:cs="Arial"/>
          <w:noProof/>
          <w:sz w:val="18"/>
          <w:szCs w:val="18"/>
        </w:rPr>
        <w:t>COF-</w:t>
      </w:r>
      <w:r w:rsidR="001E6F87" w:rsidRPr="00EE67F8">
        <w:rPr>
          <w:rFonts w:ascii="Arial" w:hAnsi="Arial" w:cs="Arial"/>
          <w:noProof/>
          <w:sz w:val="18"/>
          <w:szCs w:val="18"/>
        </w:rPr>
        <w:t>EB</w:t>
      </w:r>
      <w:r w:rsidR="001E6F87" w:rsidRPr="00EE67F8">
        <w:rPr>
          <w:rFonts w:ascii="Arial" w:hAnsi="Arial" w:cs="Arial"/>
          <w:noProof/>
          <w:sz w:val="18"/>
          <w:szCs w:val="18"/>
          <w:vertAlign w:val="subscript"/>
        </w:rPr>
        <w:t>x</w:t>
      </w:r>
      <w:r w:rsidR="00903814" w:rsidRPr="00EE67F8">
        <w:rPr>
          <w:rFonts w:ascii="Arial" w:hAnsi="Arial" w:cs="Arial"/>
          <w:noProof/>
          <w:sz w:val="18"/>
          <w:szCs w:val="18"/>
        </w:rPr>
        <w:t>B</w:t>
      </w:r>
      <w:r w:rsidR="00F1189E" w:rsidRPr="00EE67F8">
        <w:rPr>
          <w:rFonts w:ascii="Arial" w:hAnsi="Arial" w:cs="Arial"/>
          <w:noProof/>
          <w:sz w:val="18"/>
          <w:szCs w:val="18"/>
        </w:rPr>
        <w:t>D</w:t>
      </w:r>
      <w:r w:rsidR="001E6F87" w:rsidRPr="00EE67F8">
        <w:rPr>
          <w:rFonts w:ascii="Arial" w:hAnsi="Arial" w:cs="Arial"/>
          <w:noProof/>
          <w:sz w:val="18"/>
          <w:szCs w:val="18"/>
          <w:vertAlign w:val="subscript"/>
        </w:rPr>
        <w:t>y</w:t>
      </w:r>
      <w:r w:rsidR="00903814" w:rsidRPr="00EE67F8">
        <w:rPr>
          <w:rFonts w:ascii="Arial" w:hAnsi="Arial" w:cs="Arial"/>
          <w:noProof/>
          <w:sz w:val="18"/>
          <w:szCs w:val="18"/>
          <w:vertAlign w:val="subscript"/>
        </w:rPr>
        <w:t xml:space="preserve"> </w:t>
      </w:r>
      <w:r w:rsidR="009C4113" w:rsidRPr="00EE67F8">
        <w:rPr>
          <w:rFonts w:ascii="Arial" w:hAnsi="Arial" w:cs="Arial"/>
          <w:noProof/>
          <w:sz w:val="18"/>
          <w:szCs w:val="18"/>
        </w:rPr>
        <w:t>membrane</w:t>
      </w:r>
      <w:r w:rsidR="009C4113" w:rsidRPr="00EE67F8">
        <w:rPr>
          <w:rFonts w:ascii="Arial" w:hAnsi="Arial" w:cs="Arial"/>
          <w:noProof/>
          <w:sz w:val="18"/>
          <w:szCs w:val="18"/>
          <w:vertAlign w:val="subscript"/>
        </w:rPr>
        <w:t xml:space="preserve"> </w:t>
      </w:r>
      <w:r w:rsidR="00903814" w:rsidRPr="00EE67F8">
        <w:rPr>
          <w:rFonts w:ascii="Arial" w:hAnsi="Arial" w:cs="Arial"/>
          <w:noProof/>
          <w:sz w:val="18"/>
          <w:szCs w:val="18"/>
        </w:rPr>
        <w:t xml:space="preserve">and (b) the corresponding pore size distribution based on the NLDFT method. The BET surface area of </w:t>
      </w:r>
      <w:r w:rsidR="00A26089" w:rsidRPr="00EE67F8">
        <w:rPr>
          <w:rFonts w:ascii="Arial" w:hAnsi="Arial" w:cs="Arial"/>
          <w:noProof/>
          <w:sz w:val="18"/>
          <w:szCs w:val="18"/>
        </w:rPr>
        <w:t>the free-standing COF-EB</w:t>
      </w:r>
      <w:r w:rsidR="00A26089" w:rsidRPr="00EE67F8">
        <w:rPr>
          <w:rFonts w:ascii="Arial" w:hAnsi="Arial" w:cs="Arial"/>
          <w:noProof/>
          <w:sz w:val="18"/>
          <w:szCs w:val="18"/>
          <w:vertAlign w:val="subscript"/>
        </w:rPr>
        <w:t>x</w:t>
      </w:r>
      <w:r w:rsidR="00A26089" w:rsidRPr="00EE67F8">
        <w:rPr>
          <w:rFonts w:ascii="Arial" w:hAnsi="Arial" w:cs="Arial"/>
          <w:noProof/>
          <w:sz w:val="18"/>
          <w:szCs w:val="18"/>
        </w:rPr>
        <w:t>BD</w:t>
      </w:r>
      <w:r w:rsidR="00A26089" w:rsidRPr="00EE67F8">
        <w:rPr>
          <w:rFonts w:ascii="Arial" w:hAnsi="Arial" w:cs="Arial"/>
          <w:noProof/>
          <w:sz w:val="18"/>
          <w:szCs w:val="18"/>
          <w:vertAlign w:val="subscript"/>
        </w:rPr>
        <w:t xml:space="preserve">y </w:t>
      </w:r>
      <w:r w:rsidR="00A26089" w:rsidRPr="00EE67F8">
        <w:rPr>
          <w:rFonts w:ascii="Arial" w:hAnsi="Arial" w:cs="Arial"/>
          <w:noProof/>
          <w:sz w:val="18"/>
          <w:szCs w:val="18"/>
        </w:rPr>
        <w:t>membrane</w:t>
      </w:r>
      <w:r w:rsidR="00903814" w:rsidRPr="00EE67F8">
        <w:rPr>
          <w:rFonts w:ascii="Arial" w:hAnsi="Arial" w:cs="Arial"/>
          <w:noProof/>
          <w:sz w:val="18"/>
          <w:szCs w:val="18"/>
        </w:rPr>
        <w:t xml:space="preserve"> was calculated to be </w:t>
      </w:r>
      <w:r w:rsidR="00EC42EF" w:rsidRPr="00EE67F8">
        <w:rPr>
          <w:rFonts w:ascii="Arial" w:hAnsi="Arial" w:cs="Arial"/>
          <w:noProof/>
          <w:sz w:val="18"/>
          <w:szCs w:val="18"/>
        </w:rPr>
        <w:t>764</w:t>
      </w:r>
      <w:r w:rsidR="007264D2" w:rsidRPr="00EE67F8">
        <w:rPr>
          <w:rFonts w:ascii="Arial" w:hAnsi="Arial" w:cs="Arial" w:hint="eastAsia"/>
          <w:noProof/>
          <w:sz w:val="18"/>
          <w:szCs w:val="18"/>
        </w:rPr>
        <w:t>,</w:t>
      </w:r>
      <w:r w:rsidR="007264D2" w:rsidRPr="00EE67F8">
        <w:rPr>
          <w:rFonts w:ascii="Arial" w:hAnsi="Arial" w:cs="Arial"/>
          <w:noProof/>
          <w:sz w:val="18"/>
          <w:szCs w:val="18"/>
        </w:rPr>
        <w:t xml:space="preserve"> </w:t>
      </w:r>
      <w:r w:rsidR="005804F1" w:rsidRPr="00EE67F8">
        <w:rPr>
          <w:rFonts w:ascii="Arial" w:hAnsi="Arial" w:cs="Arial"/>
          <w:noProof/>
          <w:sz w:val="18"/>
          <w:szCs w:val="18"/>
        </w:rPr>
        <w:t>370</w:t>
      </w:r>
      <w:r w:rsidR="007264D2" w:rsidRPr="00EE67F8">
        <w:rPr>
          <w:rFonts w:ascii="Arial" w:hAnsi="Arial" w:cs="Arial"/>
          <w:noProof/>
          <w:sz w:val="18"/>
          <w:szCs w:val="18"/>
        </w:rPr>
        <w:t xml:space="preserve">, </w:t>
      </w:r>
      <w:r w:rsidR="00A66C48" w:rsidRPr="00EE67F8">
        <w:rPr>
          <w:rFonts w:ascii="Arial" w:hAnsi="Arial" w:cs="Arial"/>
          <w:noProof/>
          <w:sz w:val="18"/>
          <w:szCs w:val="18"/>
        </w:rPr>
        <w:t>340</w:t>
      </w:r>
      <w:r w:rsidR="007264D2" w:rsidRPr="00EE67F8">
        <w:rPr>
          <w:rFonts w:ascii="Arial" w:hAnsi="Arial" w:cs="Arial"/>
          <w:noProof/>
          <w:sz w:val="18"/>
          <w:szCs w:val="18"/>
        </w:rPr>
        <w:t xml:space="preserve">, </w:t>
      </w:r>
      <w:r w:rsidR="00A66C48" w:rsidRPr="00EE67F8">
        <w:rPr>
          <w:rFonts w:ascii="Arial" w:hAnsi="Arial" w:cs="Arial"/>
          <w:noProof/>
          <w:sz w:val="18"/>
          <w:szCs w:val="18"/>
        </w:rPr>
        <w:t>286</w:t>
      </w:r>
      <w:r w:rsidR="007264D2" w:rsidRPr="00EE67F8">
        <w:rPr>
          <w:rFonts w:ascii="Arial" w:hAnsi="Arial" w:cs="Arial"/>
          <w:noProof/>
          <w:sz w:val="18"/>
          <w:szCs w:val="18"/>
        </w:rPr>
        <w:t xml:space="preserve">, and </w:t>
      </w:r>
      <w:r w:rsidR="00A66C48" w:rsidRPr="00EE67F8">
        <w:rPr>
          <w:rFonts w:ascii="Arial" w:hAnsi="Arial" w:cs="Arial"/>
          <w:noProof/>
          <w:sz w:val="18"/>
          <w:szCs w:val="18"/>
        </w:rPr>
        <w:t xml:space="preserve">124 </w:t>
      </w:r>
      <w:r w:rsidR="00903814" w:rsidRPr="00EE67F8">
        <w:rPr>
          <w:rFonts w:ascii="Arial" w:hAnsi="Arial" w:cs="Arial"/>
          <w:noProof/>
          <w:sz w:val="18"/>
          <w:szCs w:val="18"/>
        </w:rPr>
        <w:t>m</w:t>
      </w:r>
      <w:r w:rsidR="00903814" w:rsidRPr="00EE67F8">
        <w:rPr>
          <w:rFonts w:ascii="Arial" w:hAnsi="Arial" w:cs="Arial"/>
          <w:noProof/>
          <w:sz w:val="18"/>
          <w:szCs w:val="18"/>
          <w:vertAlign w:val="superscript"/>
        </w:rPr>
        <w:t>2</w:t>
      </w:r>
      <w:r w:rsidR="00903814" w:rsidRPr="00EE67F8">
        <w:rPr>
          <w:rFonts w:ascii="Arial" w:hAnsi="Arial" w:cs="Arial"/>
          <w:noProof/>
          <w:sz w:val="18"/>
          <w:szCs w:val="18"/>
        </w:rPr>
        <w:t xml:space="preserve"> </w:t>
      </w:r>
      <w:r w:rsidR="000F11F2" w:rsidRPr="00EE67F8">
        <w:rPr>
          <w:rFonts w:ascii="Arial" w:hAnsi="Arial" w:cs="Arial"/>
          <w:noProof/>
          <w:sz w:val="18"/>
          <w:szCs w:val="18"/>
        </w:rPr>
        <w:t>g</w:t>
      </w:r>
      <w:r w:rsidR="000F11F2" w:rsidRPr="00EE67F8">
        <w:rPr>
          <w:rFonts w:ascii="Arial" w:hAnsi="Arial" w:cs="Arial"/>
          <w:sz w:val="18"/>
          <w:szCs w:val="18"/>
          <w:vertAlign w:val="superscript"/>
        </w:rPr>
        <w:t>−1</w:t>
      </w:r>
      <w:r w:rsidR="007264D2" w:rsidRPr="00EE67F8">
        <w:rPr>
          <w:rFonts w:ascii="Arial" w:hAnsi="Arial" w:cs="Arial"/>
          <w:sz w:val="18"/>
          <w:szCs w:val="18"/>
        </w:rPr>
        <w:t xml:space="preserve"> </w:t>
      </w:r>
      <w:r w:rsidR="007264D2" w:rsidRPr="00EE67F8">
        <w:rPr>
          <w:rFonts w:ascii="Arial" w:hAnsi="Arial" w:cs="Arial" w:hint="eastAsia"/>
          <w:sz w:val="18"/>
          <w:szCs w:val="18"/>
        </w:rPr>
        <w:t>fo</w:t>
      </w:r>
      <w:r w:rsidR="007264D2" w:rsidRPr="00EE67F8">
        <w:rPr>
          <w:rFonts w:ascii="Arial" w:hAnsi="Arial" w:cs="Arial"/>
          <w:sz w:val="18"/>
          <w:szCs w:val="18"/>
        </w:rPr>
        <w:t xml:space="preserve">r </w:t>
      </w:r>
      <w:r w:rsidR="00A66C48" w:rsidRPr="00EE67F8">
        <w:rPr>
          <w:rFonts w:ascii="Arial" w:hAnsi="Arial" w:cs="Arial"/>
          <w:noProof/>
          <w:sz w:val="18"/>
          <w:szCs w:val="18"/>
        </w:rPr>
        <w:t>COF-BD</w:t>
      </w:r>
      <w:r w:rsidR="007264D2" w:rsidRPr="00EE67F8">
        <w:rPr>
          <w:rFonts w:ascii="Arial" w:hAnsi="Arial" w:cs="Arial"/>
          <w:sz w:val="18"/>
          <w:szCs w:val="18"/>
        </w:rPr>
        <w:t xml:space="preserve">, </w:t>
      </w:r>
      <w:r w:rsidR="00A66C48" w:rsidRPr="00EE67F8">
        <w:rPr>
          <w:rFonts w:ascii="Arial" w:hAnsi="Arial" w:cs="Arial"/>
          <w:noProof/>
          <w:sz w:val="18"/>
          <w:szCs w:val="18"/>
        </w:rPr>
        <w:t>COF-EB</w:t>
      </w:r>
      <w:r w:rsidR="00A66C48" w:rsidRPr="00EE67F8">
        <w:rPr>
          <w:rFonts w:ascii="Arial" w:hAnsi="Arial" w:cs="Arial"/>
          <w:noProof/>
          <w:sz w:val="18"/>
          <w:szCs w:val="18"/>
          <w:vertAlign w:val="subscript"/>
        </w:rPr>
        <w:t>1</w:t>
      </w:r>
      <w:r w:rsidR="00A66C48" w:rsidRPr="00EE67F8">
        <w:rPr>
          <w:rFonts w:ascii="Arial" w:hAnsi="Arial" w:cs="Arial"/>
          <w:noProof/>
          <w:sz w:val="18"/>
          <w:szCs w:val="18"/>
        </w:rPr>
        <w:t>BD</w:t>
      </w:r>
      <w:r w:rsidR="00A66C48" w:rsidRPr="00EE67F8">
        <w:rPr>
          <w:rFonts w:ascii="Arial" w:hAnsi="Arial" w:cs="Arial"/>
          <w:noProof/>
          <w:sz w:val="18"/>
          <w:szCs w:val="18"/>
          <w:vertAlign w:val="subscript"/>
        </w:rPr>
        <w:t>5</w:t>
      </w:r>
      <w:r w:rsidR="007264D2" w:rsidRPr="00EE67F8">
        <w:rPr>
          <w:rFonts w:ascii="Arial" w:hAnsi="Arial" w:cs="Arial"/>
          <w:sz w:val="18"/>
          <w:szCs w:val="18"/>
        </w:rPr>
        <w:t xml:space="preserve">, </w:t>
      </w:r>
      <w:r w:rsidR="00A66C48" w:rsidRPr="00EE67F8">
        <w:rPr>
          <w:rFonts w:ascii="Arial" w:hAnsi="Arial" w:cs="Arial"/>
          <w:noProof/>
          <w:sz w:val="18"/>
          <w:szCs w:val="18"/>
        </w:rPr>
        <w:t>COF-EB</w:t>
      </w:r>
      <w:r w:rsidR="00A66C48" w:rsidRPr="00EE67F8">
        <w:rPr>
          <w:rFonts w:ascii="Arial" w:hAnsi="Arial" w:cs="Arial"/>
          <w:noProof/>
          <w:sz w:val="18"/>
          <w:szCs w:val="18"/>
          <w:vertAlign w:val="subscript"/>
        </w:rPr>
        <w:t>1</w:t>
      </w:r>
      <w:r w:rsidR="00A66C48" w:rsidRPr="00EE67F8">
        <w:rPr>
          <w:rFonts w:ascii="Arial" w:hAnsi="Arial" w:cs="Arial"/>
          <w:noProof/>
          <w:sz w:val="18"/>
          <w:szCs w:val="18"/>
        </w:rPr>
        <w:t>BD</w:t>
      </w:r>
      <w:r w:rsidR="00A66C48" w:rsidRPr="00EE67F8">
        <w:rPr>
          <w:rFonts w:ascii="Arial" w:hAnsi="Arial" w:cs="Arial"/>
          <w:noProof/>
          <w:sz w:val="18"/>
          <w:szCs w:val="18"/>
          <w:vertAlign w:val="subscript"/>
        </w:rPr>
        <w:t>3</w:t>
      </w:r>
      <w:r w:rsidR="007264D2" w:rsidRPr="00EE67F8">
        <w:rPr>
          <w:rFonts w:ascii="Arial" w:hAnsi="Arial" w:cs="Arial"/>
          <w:sz w:val="18"/>
          <w:szCs w:val="18"/>
        </w:rPr>
        <w:t xml:space="preserve">, </w:t>
      </w:r>
      <w:r w:rsidR="00A66C48" w:rsidRPr="00EE67F8">
        <w:rPr>
          <w:rFonts w:ascii="Arial" w:hAnsi="Arial" w:cs="Arial"/>
          <w:noProof/>
          <w:sz w:val="18"/>
          <w:szCs w:val="18"/>
        </w:rPr>
        <w:t>COF-EB</w:t>
      </w:r>
      <w:r w:rsidR="00A66C48" w:rsidRPr="00EE67F8">
        <w:rPr>
          <w:rFonts w:ascii="Arial" w:hAnsi="Arial" w:cs="Arial"/>
          <w:noProof/>
          <w:sz w:val="18"/>
          <w:szCs w:val="18"/>
          <w:vertAlign w:val="subscript"/>
        </w:rPr>
        <w:t>1</w:t>
      </w:r>
      <w:r w:rsidR="00A66C48" w:rsidRPr="00EE67F8">
        <w:rPr>
          <w:rFonts w:ascii="Arial" w:hAnsi="Arial" w:cs="Arial"/>
          <w:noProof/>
          <w:sz w:val="18"/>
          <w:szCs w:val="18"/>
        </w:rPr>
        <w:t>BD</w:t>
      </w:r>
      <w:r w:rsidR="00A66C48" w:rsidRPr="00EE67F8">
        <w:rPr>
          <w:rFonts w:ascii="Arial" w:hAnsi="Arial" w:cs="Arial"/>
          <w:noProof/>
          <w:sz w:val="18"/>
          <w:szCs w:val="18"/>
          <w:vertAlign w:val="subscript"/>
        </w:rPr>
        <w:t>2</w:t>
      </w:r>
      <w:r w:rsidR="007264D2" w:rsidRPr="00EE67F8">
        <w:rPr>
          <w:rFonts w:ascii="Arial" w:hAnsi="Arial" w:cs="Arial"/>
          <w:sz w:val="18"/>
          <w:szCs w:val="18"/>
        </w:rPr>
        <w:t xml:space="preserve">, and </w:t>
      </w:r>
      <w:r w:rsidR="00A66C48" w:rsidRPr="00EE67F8">
        <w:rPr>
          <w:rFonts w:ascii="Arial" w:hAnsi="Arial" w:cs="Arial"/>
          <w:noProof/>
          <w:sz w:val="18"/>
          <w:szCs w:val="18"/>
        </w:rPr>
        <w:t>COF-EB</w:t>
      </w:r>
      <w:r w:rsidR="007264D2" w:rsidRPr="00EE67F8">
        <w:rPr>
          <w:rFonts w:ascii="Arial" w:hAnsi="Arial" w:cs="Arial"/>
          <w:sz w:val="18"/>
          <w:szCs w:val="18"/>
        </w:rPr>
        <w:t>, respectively</w:t>
      </w:r>
      <w:r w:rsidR="00903814" w:rsidRPr="00EE67F8">
        <w:rPr>
          <w:rFonts w:ascii="Arial" w:hAnsi="Arial" w:cs="Arial"/>
          <w:noProof/>
          <w:sz w:val="18"/>
          <w:szCs w:val="18"/>
        </w:rPr>
        <w:t xml:space="preserve">. </w:t>
      </w:r>
      <w:r w:rsidR="007038E3" w:rsidRPr="00EE67F8">
        <w:rPr>
          <w:rFonts w:ascii="Arial" w:hAnsi="Arial" w:cs="Arial"/>
          <w:noProof/>
          <w:sz w:val="18"/>
          <w:szCs w:val="18"/>
        </w:rPr>
        <w:t xml:space="preserve">The pore size </w:t>
      </w:r>
      <w:r w:rsidR="00763C7D" w:rsidRPr="00EE67F8">
        <w:rPr>
          <w:rFonts w:ascii="Arial" w:hAnsi="Arial" w:cs="Arial"/>
          <w:noProof/>
          <w:sz w:val="18"/>
          <w:szCs w:val="18"/>
        </w:rPr>
        <w:t>distributions for COF-BD</w:t>
      </w:r>
      <w:r w:rsidR="00763C7D" w:rsidRPr="00EE67F8">
        <w:rPr>
          <w:rFonts w:ascii="Arial" w:hAnsi="Arial" w:cs="Arial"/>
          <w:sz w:val="18"/>
          <w:szCs w:val="18"/>
        </w:rPr>
        <w:t xml:space="preserve">, </w:t>
      </w:r>
      <w:r w:rsidR="00763C7D" w:rsidRPr="00EE67F8">
        <w:rPr>
          <w:rFonts w:ascii="Arial" w:hAnsi="Arial" w:cs="Arial"/>
          <w:noProof/>
          <w:sz w:val="18"/>
          <w:szCs w:val="18"/>
        </w:rPr>
        <w:t>COF-EB</w:t>
      </w:r>
      <w:r w:rsidR="00763C7D" w:rsidRPr="00EE67F8">
        <w:rPr>
          <w:rFonts w:ascii="Arial" w:hAnsi="Arial" w:cs="Arial"/>
          <w:noProof/>
          <w:sz w:val="18"/>
          <w:szCs w:val="18"/>
          <w:vertAlign w:val="subscript"/>
        </w:rPr>
        <w:t>1</w:t>
      </w:r>
      <w:r w:rsidR="00763C7D" w:rsidRPr="00EE67F8">
        <w:rPr>
          <w:rFonts w:ascii="Arial" w:hAnsi="Arial" w:cs="Arial"/>
          <w:noProof/>
          <w:sz w:val="18"/>
          <w:szCs w:val="18"/>
        </w:rPr>
        <w:t>BD</w:t>
      </w:r>
      <w:r w:rsidR="00763C7D" w:rsidRPr="00EE67F8">
        <w:rPr>
          <w:rFonts w:ascii="Arial" w:hAnsi="Arial" w:cs="Arial"/>
          <w:noProof/>
          <w:sz w:val="18"/>
          <w:szCs w:val="18"/>
          <w:vertAlign w:val="subscript"/>
        </w:rPr>
        <w:t>5</w:t>
      </w:r>
      <w:r w:rsidR="00763C7D" w:rsidRPr="00EE67F8">
        <w:rPr>
          <w:rFonts w:ascii="Arial" w:hAnsi="Arial" w:cs="Arial"/>
          <w:sz w:val="18"/>
          <w:szCs w:val="18"/>
        </w:rPr>
        <w:t xml:space="preserve">, </w:t>
      </w:r>
      <w:r w:rsidR="00763C7D" w:rsidRPr="00EE67F8">
        <w:rPr>
          <w:rFonts w:ascii="Arial" w:hAnsi="Arial" w:cs="Arial"/>
          <w:noProof/>
          <w:sz w:val="18"/>
          <w:szCs w:val="18"/>
        </w:rPr>
        <w:t>COF-EB</w:t>
      </w:r>
      <w:r w:rsidR="00763C7D" w:rsidRPr="00EE67F8">
        <w:rPr>
          <w:rFonts w:ascii="Arial" w:hAnsi="Arial" w:cs="Arial"/>
          <w:noProof/>
          <w:sz w:val="18"/>
          <w:szCs w:val="18"/>
          <w:vertAlign w:val="subscript"/>
        </w:rPr>
        <w:t>1</w:t>
      </w:r>
      <w:r w:rsidR="00763C7D" w:rsidRPr="00EE67F8">
        <w:rPr>
          <w:rFonts w:ascii="Arial" w:hAnsi="Arial" w:cs="Arial"/>
          <w:noProof/>
          <w:sz w:val="18"/>
          <w:szCs w:val="18"/>
        </w:rPr>
        <w:t>BD</w:t>
      </w:r>
      <w:r w:rsidR="00763C7D" w:rsidRPr="00EE67F8">
        <w:rPr>
          <w:rFonts w:ascii="Arial" w:hAnsi="Arial" w:cs="Arial"/>
          <w:noProof/>
          <w:sz w:val="18"/>
          <w:szCs w:val="18"/>
          <w:vertAlign w:val="subscript"/>
        </w:rPr>
        <w:t>3</w:t>
      </w:r>
      <w:r w:rsidR="00763C7D" w:rsidRPr="00EE67F8">
        <w:rPr>
          <w:rFonts w:ascii="Arial" w:hAnsi="Arial" w:cs="Arial"/>
          <w:sz w:val="18"/>
          <w:szCs w:val="18"/>
        </w:rPr>
        <w:t xml:space="preserve">, </w:t>
      </w:r>
      <w:r w:rsidR="00763C7D" w:rsidRPr="00EE67F8">
        <w:rPr>
          <w:rFonts w:ascii="Arial" w:hAnsi="Arial" w:cs="Arial"/>
          <w:noProof/>
          <w:sz w:val="18"/>
          <w:szCs w:val="18"/>
        </w:rPr>
        <w:t>COF-EB</w:t>
      </w:r>
      <w:r w:rsidR="00763C7D" w:rsidRPr="00EE67F8">
        <w:rPr>
          <w:rFonts w:ascii="Arial" w:hAnsi="Arial" w:cs="Arial"/>
          <w:noProof/>
          <w:sz w:val="18"/>
          <w:szCs w:val="18"/>
          <w:vertAlign w:val="subscript"/>
        </w:rPr>
        <w:t>1</w:t>
      </w:r>
      <w:r w:rsidR="00763C7D" w:rsidRPr="00EE67F8">
        <w:rPr>
          <w:rFonts w:ascii="Arial" w:hAnsi="Arial" w:cs="Arial"/>
          <w:noProof/>
          <w:sz w:val="18"/>
          <w:szCs w:val="18"/>
        </w:rPr>
        <w:t>BD</w:t>
      </w:r>
      <w:r w:rsidR="00763C7D" w:rsidRPr="00EE67F8">
        <w:rPr>
          <w:rFonts w:ascii="Arial" w:hAnsi="Arial" w:cs="Arial"/>
          <w:noProof/>
          <w:sz w:val="18"/>
          <w:szCs w:val="18"/>
          <w:vertAlign w:val="subscript"/>
        </w:rPr>
        <w:t>2</w:t>
      </w:r>
      <w:r w:rsidR="00763C7D" w:rsidRPr="00EE67F8">
        <w:rPr>
          <w:rFonts w:ascii="Arial" w:hAnsi="Arial" w:cs="Arial"/>
          <w:sz w:val="18"/>
          <w:szCs w:val="18"/>
        </w:rPr>
        <w:t xml:space="preserve">, and </w:t>
      </w:r>
      <w:r w:rsidR="00763C7D" w:rsidRPr="00EE67F8">
        <w:rPr>
          <w:rFonts w:ascii="Arial" w:hAnsi="Arial" w:cs="Arial"/>
          <w:noProof/>
          <w:sz w:val="18"/>
          <w:szCs w:val="18"/>
        </w:rPr>
        <w:t xml:space="preserve">COF-EB were centered at </w:t>
      </w:r>
      <w:r w:rsidR="00D245FF" w:rsidRPr="00EE67F8">
        <w:rPr>
          <w:rFonts w:ascii="Arial" w:hAnsi="Arial" w:cs="Arial"/>
          <w:noProof/>
          <w:sz w:val="18"/>
          <w:szCs w:val="18"/>
        </w:rPr>
        <w:t>1.8, 1.7, 1.6, 1.6, and 1.4 nm respectively.</w:t>
      </w:r>
    </w:p>
    <w:p w14:paraId="265DD18F" w14:textId="1C0AB938" w:rsidR="007038E3" w:rsidRPr="00EE67F8" w:rsidRDefault="007038E3">
      <w:pPr>
        <w:rPr>
          <w:rFonts w:ascii="Arial" w:eastAsia="宋体" w:hAnsi="Arial" w:cs="Arial"/>
          <w:noProof/>
          <w:sz w:val="18"/>
          <w:szCs w:val="18"/>
          <w:lang w:val="en-US" w:eastAsia="zh-CN"/>
        </w:rPr>
      </w:pPr>
      <w:r w:rsidRPr="00EE67F8">
        <w:rPr>
          <w:rFonts w:ascii="Arial" w:hAnsi="Arial" w:cs="Arial"/>
          <w:noProof/>
          <w:sz w:val="18"/>
          <w:szCs w:val="18"/>
        </w:rPr>
        <w:br w:type="page"/>
      </w:r>
    </w:p>
    <w:p w14:paraId="6270586E" w14:textId="59344CF4" w:rsidR="001E6F87" w:rsidRPr="00EE67F8" w:rsidRDefault="009F2A22" w:rsidP="00903814">
      <w:pPr>
        <w:pStyle w:val="HTMLPreformatted"/>
        <w:tabs>
          <w:tab w:val="clear" w:pos="3664"/>
        </w:tabs>
        <w:jc w:val="center"/>
        <w:rPr>
          <w:rFonts w:ascii="Arial" w:hAnsi="Arial" w:cs="Arial"/>
          <w:noProof/>
          <w:sz w:val="18"/>
          <w:szCs w:val="18"/>
        </w:rPr>
      </w:pPr>
      <w:r w:rsidRPr="00EE67F8">
        <w:rPr>
          <w:rFonts w:ascii="Arial" w:hAnsi="Arial" w:cs="Arial"/>
          <w:noProof/>
          <w:sz w:val="18"/>
          <w:szCs w:val="18"/>
        </w:rPr>
        <w:lastRenderedPageBreak/>
        <w:drawing>
          <wp:inline distT="0" distB="0" distL="0" distR="0" wp14:anchorId="797D4A51" wp14:editId="4A3AE98D">
            <wp:extent cx="2880000" cy="4154400"/>
            <wp:effectExtent l="0" t="0" r="0" b="0"/>
            <wp:docPr id="34" name="Picture 34" descr="C:\Users\qisun\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isun\Desktop\Picture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0000" cy="4154400"/>
                    </a:xfrm>
                    <a:prstGeom prst="rect">
                      <a:avLst/>
                    </a:prstGeom>
                    <a:noFill/>
                    <a:ln>
                      <a:noFill/>
                    </a:ln>
                  </pic:spPr>
                </pic:pic>
              </a:graphicData>
            </a:graphic>
          </wp:inline>
        </w:drawing>
      </w:r>
    </w:p>
    <w:p w14:paraId="783D292C" w14:textId="15B98957" w:rsidR="001E6F87" w:rsidRPr="00EE67F8" w:rsidRDefault="00BD1D54" w:rsidP="001E6F87">
      <w:pPr>
        <w:jc w:val="center"/>
        <w:rPr>
          <w:rFonts w:ascii="Arial" w:hAnsi="Arial" w:cs="Arial"/>
          <w:noProof/>
          <w:sz w:val="18"/>
          <w:szCs w:val="18"/>
          <w:lang w:val="en-US"/>
        </w:rPr>
      </w:pPr>
      <w:r w:rsidRPr="00EE67F8">
        <w:rPr>
          <w:rFonts w:ascii="Arial" w:hAnsi="Arial" w:cs="Arial"/>
          <w:b/>
          <w:noProof/>
          <w:sz w:val="18"/>
          <w:szCs w:val="18"/>
          <w:lang w:val="en-US"/>
        </w:rPr>
        <w:t>Supplementary Figure 15</w:t>
      </w:r>
      <w:r w:rsidRPr="00EE67F8">
        <w:rPr>
          <w:rFonts w:ascii="Arial" w:hAnsi="Arial" w:cs="Arial"/>
          <w:bCs/>
          <w:iCs/>
          <w:noProof/>
          <w:sz w:val="18"/>
          <w:szCs w:val="18"/>
          <w:lang w:val="en-US"/>
        </w:rPr>
        <w:t xml:space="preserve"> </w:t>
      </w:r>
      <w:r w:rsidRPr="00EE67F8">
        <w:rPr>
          <w:b/>
        </w:rPr>
        <w:t>|</w:t>
      </w:r>
      <w:r w:rsidR="001E6F87" w:rsidRPr="00EE67F8">
        <w:rPr>
          <w:rFonts w:ascii="Arial" w:hAnsi="Arial" w:cs="Arial"/>
          <w:b/>
          <w:noProof/>
          <w:sz w:val="18"/>
          <w:szCs w:val="18"/>
          <w:lang w:val="en-US"/>
        </w:rPr>
        <w:t xml:space="preserve"> Simulated structures. </w:t>
      </w:r>
      <w:r w:rsidR="001E6F87" w:rsidRPr="00EE67F8">
        <w:rPr>
          <w:rFonts w:ascii="Arial" w:hAnsi="Arial" w:cs="Arial"/>
          <w:noProof/>
          <w:sz w:val="18"/>
          <w:szCs w:val="18"/>
          <w:lang w:val="en-US"/>
        </w:rPr>
        <w:t>Graphic view of AA-stacking mode of (a) COF-B</w:t>
      </w:r>
      <w:r w:rsidR="00DB45C9" w:rsidRPr="00EE67F8">
        <w:rPr>
          <w:rFonts w:ascii="Arial" w:hAnsi="Arial" w:cs="Arial"/>
          <w:noProof/>
          <w:sz w:val="18"/>
          <w:szCs w:val="18"/>
          <w:lang w:val="en-US"/>
        </w:rPr>
        <w:t>D</w:t>
      </w:r>
      <w:r w:rsidR="001E6F87" w:rsidRPr="00EE67F8">
        <w:rPr>
          <w:rFonts w:ascii="Arial" w:hAnsi="Arial" w:cs="Arial"/>
          <w:noProof/>
          <w:sz w:val="18"/>
          <w:szCs w:val="18"/>
          <w:lang w:val="en-US"/>
        </w:rPr>
        <w:t xml:space="preserve"> and (b) COF-</w:t>
      </w:r>
      <w:r w:rsidR="00DB45C9" w:rsidRPr="00EE67F8">
        <w:rPr>
          <w:rFonts w:ascii="Arial" w:hAnsi="Arial" w:cs="Arial"/>
          <w:noProof/>
          <w:sz w:val="18"/>
          <w:szCs w:val="18"/>
          <w:lang w:val="en-US"/>
        </w:rPr>
        <w:t>EB</w:t>
      </w:r>
      <w:r w:rsidR="001E6F87" w:rsidRPr="00EE67F8">
        <w:rPr>
          <w:rFonts w:ascii="Arial" w:hAnsi="Arial" w:cs="Arial"/>
          <w:noProof/>
          <w:sz w:val="18"/>
          <w:szCs w:val="18"/>
          <w:lang w:val="en-US"/>
        </w:rPr>
        <w:t xml:space="preserve"> (gray, C; blue, N; </w:t>
      </w:r>
      <w:r w:rsidR="009F2A22" w:rsidRPr="00EE67F8">
        <w:rPr>
          <w:rFonts w:ascii="Arial" w:hAnsi="Arial" w:cs="Arial"/>
          <w:noProof/>
          <w:sz w:val="18"/>
          <w:szCs w:val="18"/>
          <w:lang w:val="en-US"/>
        </w:rPr>
        <w:t>red</w:t>
      </w:r>
      <w:r w:rsidR="001E6F87" w:rsidRPr="00EE67F8">
        <w:rPr>
          <w:rFonts w:ascii="Arial" w:hAnsi="Arial" w:cs="Arial"/>
          <w:noProof/>
          <w:sz w:val="18"/>
          <w:szCs w:val="18"/>
          <w:lang w:val="en-US"/>
        </w:rPr>
        <w:t xml:space="preserve">, O; white, H, </w:t>
      </w:r>
      <w:r w:rsidR="009F2A22" w:rsidRPr="00EE67F8">
        <w:rPr>
          <w:rFonts w:ascii="Arial" w:hAnsi="Arial" w:cs="Arial"/>
          <w:noProof/>
          <w:sz w:val="18"/>
          <w:szCs w:val="18"/>
          <w:lang w:val="en-US"/>
        </w:rPr>
        <w:t>brown</w:t>
      </w:r>
      <w:r w:rsidR="001E6F87" w:rsidRPr="00EE67F8">
        <w:rPr>
          <w:rFonts w:ascii="Arial" w:hAnsi="Arial" w:cs="Arial"/>
          <w:noProof/>
          <w:sz w:val="18"/>
          <w:szCs w:val="18"/>
          <w:lang w:val="en-US"/>
        </w:rPr>
        <w:t xml:space="preserve">, </w:t>
      </w:r>
      <w:r w:rsidR="00DB45C9" w:rsidRPr="00EE67F8">
        <w:rPr>
          <w:rFonts w:ascii="Arial" w:hAnsi="Arial" w:cs="Arial"/>
          <w:noProof/>
          <w:sz w:val="18"/>
          <w:szCs w:val="18"/>
          <w:lang w:val="en-US"/>
        </w:rPr>
        <w:t>Br</w:t>
      </w:r>
      <w:r w:rsidR="001E6F87" w:rsidRPr="00EE67F8">
        <w:rPr>
          <w:rFonts w:ascii="Arial" w:hAnsi="Arial" w:cs="Arial"/>
          <w:noProof/>
          <w:sz w:val="18"/>
          <w:szCs w:val="18"/>
          <w:lang w:val="en-US"/>
        </w:rPr>
        <w:t>).</w:t>
      </w:r>
    </w:p>
    <w:p w14:paraId="5D616F19" w14:textId="77777777" w:rsidR="0027362B" w:rsidRPr="00EE67F8" w:rsidRDefault="0027362B">
      <w:pPr>
        <w:rPr>
          <w:rFonts w:ascii="Arial" w:hAnsi="Arial" w:cs="Arial"/>
          <w:noProof/>
          <w:sz w:val="18"/>
          <w:szCs w:val="18"/>
          <w:lang w:val="en-US"/>
        </w:rPr>
      </w:pPr>
      <w:r w:rsidRPr="00EE67F8">
        <w:rPr>
          <w:rFonts w:ascii="Arial" w:hAnsi="Arial" w:cs="Arial"/>
          <w:noProof/>
          <w:sz w:val="18"/>
          <w:szCs w:val="18"/>
          <w:lang w:val="en-US"/>
        </w:rPr>
        <w:br w:type="page"/>
      </w:r>
    </w:p>
    <w:p w14:paraId="7DF0047E" w14:textId="77777777" w:rsidR="002D212F" w:rsidRPr="00EE67F8" w:rsidRDefault="00C92B81" w:rsidP="001E6F87">
      <w:pPr>
        <w:jc w:val="center"/>
        <w:rPr>
          <w:rFonts w:ascii="Arial" w:hAnsi="Arial" w:cs="Arial"/>
          <w:noProof/>
          <w:sz w:val="18"/>
          <w:szCs w:val="18"/>
          <w:lang w:val="en-US"/>
        </w:rPr>
      </w:pPr>
      <w:r w:rsidRPr="00EE67F8">
        <w:rPr>
          <w:rFonts w:ascii="Arial" w:hAnsi="Arial" w:cs="Arial"/>
          <w:noProof/>
          <w:sz w:val="18"/>
          <w:szCs w:val="18"/>
          <w:lang w:val="en-US" w:eastAsia="zh-CN"/>
        </w:rPr>
        <w:lastRenderedPageBreak/>
        <w:drawing>
          <wp:inline distT="0" distB="0" distL="0" distR="0" wp14:anchorId="6B56A396" wp14:editId="09789553">
            <wp:extent cx="5486400" cy="3361449"/>
            <wp:effectExtent l="0" t="0" r="0" b="0"/>
            <wp:docPr id="23" name="Picture 23" descr="C:\Users\qisun\Desktop\xian\Figure SI\Figure 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isun\Desktop\xian\Figure SI\Figure S1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3361449"/>
                    </a:xfrm>
                    <a:prstGeom prst="rect">
                      <a:avLst/>
                    </a:prstGeom>
                    <a:noFill/>
                    <a:ln>
                      <a:noFill/>
                    </a:ln>
                  </pic:spPr>
                </pic:pic>
              </a:graphicData>
            </a:graphic>
          </wp:inline>
        </w:drawing>
      </w:r>
    </w:p>
    <w:p w14:paraId="7BE963FC" w14:textId="08850C0F" w:rsidR="00DB1AB3" w:rsidRPr="00EE67F8" w:rsidRDefault="009F2A22" w:rsidP="001E6F87">
      <w:pPr>
        <w:jc w:val="center"/>
        <w:rPr>
          <w:rFonts w:ascii="Arial" w:hAnsi="Arial" w:cs="Arial"/>
          <w:b/>
          <w:sz w:val="18"/>
          <w:szCs w:val="18"/>
        </w:rPr>
      </w:pPr>
      <w:r w:rsidRPr="00EE67F8">
        <w:rPr>
          <w:rFonts w:ascii="Arial" w:hAnsi="Arial" w:cs="Arial"/>
          <w:b/>
          <w:noProof/>
          <w:sz w:val="18"/>
          <w:szCs w:val="18"/>
          <w:lang w:val="en-US"/>
        </w:rPr>
        <w:t>Supplementary Figure 16</w:t>
      </w:r>
      <w:r w:rsidRPr="00EE67F8">
        <w:rPr>
          <w:rFonts w:ascii="Arial" w:hAnsi="Arial" w:cs="Arial"/>
          <w:bCs/>
          <w:iCs/>
          <w:noProof/>
          <w:sz w:val="18"/>
          <w:szCs w:val="18"/>
          <w:lang w:val="en-US"/>
        </w:rPr>
        <w:t xml:space="preserve"> </w:t>
      </w:r>
      <w:r w:rsidRPr="00EE67F8">
        <w:rPr>
          <w:b/>
        </w:rPr>
        <w:t>|</w:t>
      </w:r>
      <w:r w:rsidRPr="00EE67F8">
        <w:rPr>
          <w:rFonts w:ascii="Arial" w:hAnsi="Arial" w:cs="Arial"/>
          <w:b/>
          <w:noProof/>
          <w:sz w:val="18"/>
          <w:szCs w:val="18"/>
          <w:lang w:val="en-US"/>
        </w:rPr>
        <w:t xml:space="preserve"> </w:t>
      </w:r>
      <w:r w:rsidR="002D212F" w:rsidRPr="00EE67F8">
        <w:rPr>
          <w:rFonts w:ascii="Arial" w:hAnsi="Arial" w:cs="Arial"/>
          <w:b/>
          <w:sz w:val="18"/>
          <w:szCs w:val="18"/>
        </w:rPr>
        <w:t>I–V plots for COF-EB</w:t>
      </w:r>
      <w:r w:rsidR="00C14B35" w:rsidRPr="00EE67F8">
        <w:rPr>
          <w:rFonts w:ascii="Arial" w:hAnsi="Arial" w:cs="Arial"/>
          <w:b/>
          <w:sz w:val="18"/>
          <w:szCs w:val="18"/>
          <w:vertAlign w:val="subscript"/>
        </w:rPr>
        <w:t>x</w:t>
      </w:r>
      <w:r w:rsidR="002D212F" w:rsidRPr="00EE67F8">
        <w:rPr>
          <w:rFonts w:ascii="Arial" w:hAnsi="Arial" w:cs="Arial"/>
          <w:b/>
          <w:sz w:val="18"/>
          <w:szCs w:val="18"/>
        </w:rPr>
        <w:t>BD</w:t>
      </w:r>
      <w:r w:rsidR="00C14B35" w:rsidRPr="00EE67F8">
        <w:rPr>
          <w:rFonts w:ascii="Arial" w:hAnsi="Arial" w:cs="Arial"/>
          <w:b/>
          <w:sz w:val="18"/>
          <w:szCs w:val="18"/>
          <w:vertAlign w:val="subscript"/>
        </w:rPr>
        <w:t>y</w:t>
      </w:r>
      <w:r w:rsidR="002D212F" w:rsidRPr="00EE67F8">
        <w:rPr>
          <w:rFonts w:ascii="Arial" w:hAnsi="Arial" w:cs="Arial"/>
          <w:b/>
          <w:sz w:val="18"/>
          <w:szCs w:val="18"/>
        </w:rPr>
        <w:t xml:space="preserve">/PAN recorded in KCl solution with concentrations ranging from 1 </w:t>
      </w:r>
      <w:r w:rsidR="009F423F" w:rsidRPr="00EE67F8">
        <w:rPr>
          <w:rFonts w:ascii="Arial" w:hAnsi="Arial" w:cs="Arial"/>
          <w:b/>
          <w:sz w:val="18"/>
          <w:szCs w:val="18"/>
        </w:rPr>
        <w:t>μ</w:t>
      </w:r>
      <w:r w:rsidR="002D212F" w:rsidRPr="00EE67F8">
        <w:rPr>
          <w:rFonts w:ascii="Arial" w:hAnsi="Arial" w:cs="Arial"/>
          <w:b/>
          <w:sz w:val="18"/>
          <w:szCs w:val="18"/>
        </w:rPr>
        <w:t>M to 3 M</w:t>
      </w:r>
      <w:r w:rsidR="004E74F0" w:rsidRPr="00EE67F8">
        <w:rPr>
          <w:rFonts w:ascii="Arial" w:hAnsi="Arial" w:cs="Arial"/>
          <w:b/>
          <w:sz w:val="18"/>
          <w:szCs w:val="18"/>
        </w:rPr>
        <w:t>.</w:t>
      </w:r>
    </w:p>
    <w:p w14:paraId="43ADB175" w14:textId="77777777" w:rsidR="00DB1AB3" w:rsidRPr="00EE67F8" w:rsidRDefault="00DB1AB3">
      <w:pPr>
        <w:rPr>
          <w:rFonts w:ascii="Arial" w:hAnsi="Arial" w:cs="Arial"/>
          <w:sz w:val="18"/>
          <w:szCs w:val="18"/>
        </w:rPr>
      </w:pPr>
      <w:r w:rsidRPr="00EE67F8">
        <w:rPr>
          <w:rFonts w:ascii="Arial" w:hAnsi="Arial" w:cs="Arial"/>
          <w:sz w:val="18"/>
          <w:szCs w:val="18"/>
        </w:rPr>
        <w:br w:type="page"/>
      </w:r>
    </w:p>
    <w:p w14:paraId="797DB988" w14:textId="77777777" w:rsidR="002D212F" w:rsidRPr="00EE67F8" w:rsidRDefault="002D212F" w:rsidP="001E6F87">
      <w:pPr>
        <w:jc w:val="center"/>
        <w:rPr>
          <w:rFonts w:ascii="Arial" w:hAnsi="Arial" w:cs="Arial"/>
          <w:sz w:val="18"/>
          <w:szCs w:val="18"/>
        </w:rPr>
      </w:pPr>
    </w:p>
    <w:p w14:paraId="6743830D" w14:textId="77777777" w:rsidR="00542661" w:rsidRPr="00EE67F8" w:rsidRDefault="00DB1AB3" w:rsidP="001E6F87">
      <w:pPr>
        <w:jc w:val="center"/>
        <w:rPr>
          <w:rFonts w:ascii="Arial" w:hAnsi="Arial" w:cs="Arial"/>
          <w:sz w:val="18"/>
          <w:szCs w:val="18"/>
        </w:rPr>
      </w:pPr>
      <w:r w:rsidRPr="00EE67F8">
        <w:rPr>
          <w:rFonts w:ascii="Arial" w:hAnsi="Arial" w:cs="Arial"/>
          <w:noProof/>
          <w:sz w:val="18"/>
          <w:szCs w:val="18"/>
          <w:lang w:val="en-US" w:eastAsia="zh-CN"/>
        </w:rPr>
        <w:drawing>
          <wp:inline distT="0" distB="0" distL="0" distR="0" wp14:anchorId="01F04AE2" wp14:editId="4F792581">
            <wp:extent cx="5486400" cy="2797940"/>
            <wp:effectExtent l="0" t="0" r="0" b="2540"/>
            <wp:docPr id="26" name="Picture 26" descr="C:\Users\qisun\Desktop\xian\Figure SI\Figure 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qisun\Desktop\xian\Figure SI\Figure S1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2797940"/>
                    </a:xfrm>
                    <a:prstGeom prst="rect">
                      <a:avLst/>
                    </a:prstGeom>
                    <a:noFill/>
                    <a:ln>
                      <a:noFill/>
                    </a:ln>
                  </pic:spPr>
                </pic:pic>
              </a:graphicData>
            </a:graphic>
          </wp:inline>
        </w:drawing>
      </w:r>
    </w:p>
    <w:p w14:paraId="24077240" w14:textId="32CB1381" w:rsidR="00542661" w:rsidRPr="00EE67F8" w:rsidRDefault="000548DB" w:rsidP="00542661">
      <w:pPr>
        <w:spacing w:line="276" w:lineRule="auto"/>
        <w:jc w:val="center"/>
        <w:rPr>
          <w:rFonts w:ascii="Arial" w:hAnsi="Arial" w:cs="Arial"/>
          <w:noProof/>
          <w:sz w:val="18"/>
          <w:szCs w:val="18"/>
          <w:lang w:val="en-US"/>
        </w:rPr>
      </w:pPr>
      <w:r w:rsidRPr="00EE67F8">
        <w:rPr>
          <w:rFonts w:ascii="Arial" w:hAnsi="Arial" w:cs="Arial"/>
          <w:b/>
          <w:noProof/>
          <w:sz w:val="18"/>
          <w:szCs w:val="18"/>
          <w:lang w:val="en-US"/>
        </w:rPr>
        <w:t>Supplementary Figure 17</w:t>
      </w:r>
      <w:r w:rsidRPr="00EE67F8">
        <w:rPr>
          <w:rFonts w:ascii="Arial" w:hAnsi="Arial" w:cs="Arial"/>
          <w:bCs/>
          <w:iCs/>
          <w:noProof/>
          <w:sz w:val="18"/>
          <w:szCs w:val="18"/>
          <w:lang w:val="en-US"/>
        </w:rPr>
        <w:t xml:space="preserve"> </w:t>
      </w:r>
      <w:r w:rsidRPr="00EE67F8">
        <w:rPr>
          <w:b/>
        </w:rPr>
        <w:t>|</w:t>
      </w:r>
      <w:r w:rsidRPr="00EE67F8">
        <w:rPr>
          <w:rFonts w:ascii="Arial" w:hAnsi="Arial" w:cs="Arial"/>
          <w:b/>
          <w:noProof/>
          <w:sz w:val="18"/>
          <w:szCs w:val="18"/>
          <w:lang w:val="en-US"/>
        </w:rPr>
        <w:t xml:space="preserve"> </w:t>
      </w:r>
      <w:r w:rsidR="00542661" w:rsidRPr="00EE67F8">
        <w:rPr>
          <w:rFonts w:ascii="Arial" w:hAnsi="Arial" w:cs="Arial"/>
          <w:b/>
          <w:noProof/>
          <w:sz w:val="18"/>
          <w:szCs w:val="18"/>
          <w:lang w:val="en-US"/>
        </w:rPr>
        <w:t xml:space="preserve">Plots of the recorded </w:t>
      </w:r>
      <m:oMath>
        <m:sSub>
          <m:sSubPr>
            <m:ctrlPr>
              <w:rPr>
                <w:rFonts w:ascii="Cambria Math" w:hAnsi="Cambria Math" w:cs="Arial"/>
                <w:b/>
                <w:i/>
                <w:sz w:val="18"/>
                <w:szCs w:val="18"/>
              </w:rPr>
            </m:ctrlPr>
          </m:sSubPr>
          <m:e>
            <m:r>
              <m:rPr>
                <m:sty m:val="bi"/>
              </m:rPr>
              <w:rPr>
                <w:rFonts w:ascii="Cambria Math" w:hAnsi="Cambria Math" w:cs="Arial"/>
                <w:sz w:val="18"/>
                <w:szCs w:val="18"/>
              </w:rPr>
              <m:t>V</m:t>
            </m:r>
          </m:e>
          <m:sub>
            <m:r>
              <m:rPr>
                <m:sty m:val="bi"/>
              </m:rPr>
              <w:rPr>
                <w:rFonts w:ascii="Cambria Math" w:hAnsi="Cambria Math" w:cs="Arial"/>
                <w:sz w:val="18"/>
                <w:szCs w:val="18"/>
              </w:rPr>
              <m:t>oc</m:t>
            </m:r>
          </m:sub>
        </m:sSub>
      </m:oMath>
      <w:r w:rsidR="00542661" w:rsidRPr="00EE67F8">
        <w:rPr>
          <w:rFonts w:ascii="Arial" w:hAnsi="Arial" w:cs="Arial"/>
          <w:b/>
          <w:noProof/>
          <w:sz w:val="18"/>
          <w:szCs w:val="18"/>
          <w:lang w:val="en-US"/>
        </w:rPr>
        <w:t xml:space="preserve"> and</w:t>
      </w:r>
      <m:oMath>
        <m:r>
          <m:rPr>
            <m:sty m:val="b"/>
          </m:rPr>
          <w:rPr>
            <w:rFonts w:ascii="Cambria Math" w:hAnsi="Cambria Math" w:cs="Arial"/>
            <w:noProof/>
            <w:sz w:val="18"/>
            <w:szCs w:val="18"/>
            <w:lang w:val="en-US"/>
          </w:rPr>
          <m:t xml:space="preserve"> </m:t>
        </m:r>
        <m:sSub>
          <m:sSubPr>
            <m:ctrlPr>
              <w:rPr>
                <w:rFonts w:ascii="Cambria Math" w:hAnsi="Cambria Math" w:cs="Arial"/>
                <w:b/>
                <w:i/>
                <w:sz w:val="18"/>
                <w:szCs w:val="18"/>
              </w:rPr>
            </m:ctrlPr>
          </m:sSubPr>
          <m:e>
            <m:r>
              <m:rPr>
                <m:sty m:val="bi"/>
              </m:rPr>
              <w:rPr>
                <w:rFonts w:ascii="Cambria Math" w:hAnsi="Cambria Math" w:cs="Arial"/>
                <w:sz w:val="18"/>
                <w:szCs w:val="18"/>
              </w:rPr>
              <m:t>I</m:t>
            </m:r>
          </m:e>
          <m:sub>
            <m:r>
              <m:rPr>
                <m:sty m:val="bi"/>
              </m:rPr>
              <w:rPr>
                <w:rFonts w:ascii="Cambria Math" w:hAnsi="Cambria Math" w:cs="Arial"/>
                <w:sz w:val="18"/>
                <w:szCs w:val="18"/>
              </w:rPr>
              <m:t>sc</m:t>
            </m:r>
          </m:sub>
        </m:sSub>
      </m:oMath>
      <w:r w:rsidR="00542661" w:rsidRPr="00EE67F8">
        <w:rPr>
          <w:rFonts w:ascii="Arial" w:hAnsi="Arial" w:cs="Arial"/>
          <w:b/>
          <w:noProof/>
          <w:sz w:val="18"/>
          <w:szCs w:val="18"/>
          <w:lang w:val="en-US"/>
        </w:rPr>
        <w:t xml:space="preserve"> vers</w:t>
      </w:r>
      <w:r w:rsidR="00E26B21" w:rsidRPr="00EE67F8">
        <w:rPr>
          <w:rFonts w:ascii="Arial" w:hAnsi="Arial" w:cs="Arial"/>
          <w:b/>
          <w:noProof/>
          <w:sz w:val="18"/>
          <w:szCs w:val="18"/>
          <w:lang w:val="en-US"/>
        </w:rPr>
        <w:t>us KCl concentration difference</w:t>
      </w:r>
      <w:r w:rsidRPr="00EE67F8">
        <w:rPr>
          <w:rFonts w:ascii="Arial" w:hAnsi="Arial" w:cs="Arial"/>
          <w:b/>
          <w:noProof/>
          <w:sz w:val="18"/>
          <w:szCs w:val="18"/>
          <w:lang w:val="en-US"/>
        </w:rPr>
        <w:t xml:space="preserve">. </w:t>
      </w:r>
      <w:r w:rsidR="003B5286" w:rsidRPr="00EE67F8">
        <w:rPr>
          <w:rFonts w:ascii="Arial" w:eastAsia="华文宋体" w:hAnsi="Arial" w:cs="Arial"/>
          <w:noProof/>
          <w:sz w:val="18"/>
          <w:szCs w:val="18"/>
          <w:lang w:val="en-US"/>
        </w:rPr>
        <w:t>(a) COF-BD</w:t>
      </w:r>
      <w:r w:rsidR="003B5286" w:rsidRPr="00EE67F8">
        <w:rPr>
          <w:rFonts w:ascii="Arial" w:eastAsia="华文宋体" w:hAnsi="Arial" w:cs="Arial"/>
          <w:bCs/>
          <w:iCs/>
          <w:noProof/>
          <w:sz w:val="18"/>
          <w:szCs w:val="18"/>
          <w:lang w:val="en-US"/>
        </w:rPr>
        <w:t>/PAN</w:t>
      </w:r>
      <w:r w:rsidR="003B5286" w:rsidRPr="00EE67F8">
        <w:rPr>
          <w:rFonts w:ascii="Arial" w:eastAsia="华文宋体" w:hAnsi="Arial" w:cs="Arial"/>
          <w:noProof/>
          <w:sz w:val="18"/>
          <w:szCs w:val="18"/>
          <w:lang w:val="en-US"/>
        </w:rPr>
        <w:t>, (b) COF-EB</w:t>
      </w:r>
      <w:r w:rsidR="003B5286" w:rsidRPr="00EE67F8">
        <w:rPr>
          <w:rFonts w:ascii="Arial" w:eastAsia="华文宋体" w:hAnsi="Arial" w:cs="Arial"/>
          <w:noProof/>
          <w:sz w:val="18"/>
          <w:szCs w:val="18"/>
          <w:vertAlign w:val="subscript"/>
          <w:lang w:val="en-US"/>
        </w:rPr>
        <w:t>1</w:t>
      </w:r>
      <w:r w:rsidR="003B5286" w:rsidRPr="00EE67F8">
        <w:rPr>
          <w:rFonts w:ascii="Arial" w:eastAsia="华文宋体" w:hAnsi="Arial" w:cs="Arial"/>
          <w:noProof/>
          <w:sz w:val="18"/>
          <w:szCs w:val="18"/>
          <w:lang w:val="en-US"/>
        </w:rPr>
        <w:t>BD</w:t>
      </w:r>
      <w:r w:rsidR="003B5286" w:rsidRPr="00EE67F8">
        <w:rPr>
          <w:rFonts w:ascii="Arial" w:eastAsia="华文宋体" w:hAnsi="Arial" w:cs="Arial"/>
          <w:noProof/>
          <w:sz w:val="18"/>
          <w:szCs w:val="18"/>
          <w:vertAlign w:val="subscript"/>
          <w:lang w:val="en-US"/>
        </w:rPr>
        <w:t>5</w:t>
      </w:r>
      <w:r w:rsidR="003B5286" w:rsidRPr="00EE67F8">
        <w:rPr>
          <w:rFonts w:ascii="Arial" w:eastAsia="华文宋体" w:hAnsi="Arial" w:cs="Arial"/>
          <w:bCs/>
          <w:iCs/>
          <w:noProof/>
          <w:sz w:val="18"/>
          <w:szCs w:val="18"/>
          <w:lang w:val="en-US"/>
        </w:rPr>
        <w:t>/PAN</w:t>
      </w:r>
      <w:r w:rsidR="003B5286" w:rsidRPr="00EE67F8">
        <w:rPr>
          <w:rFonts w:ascii="Arial" w:eastAsia="华文宋体" w:hAnsi="Arial" w:cs="Arial"/>
          <w:noProof/>
          <w:sz w:val="18"/>
          <w:szCs w:val="18"/>
          <w:lang w:val="en-US"/>
        </w:rPr>
        <w:t>, (c) COF-EB</w:t>
      </w:r>
      <w:r w:rsidR="003B5286" w:rsidRPr="00EE67F8">
        <w:rPr>
          <w:rFonts w:ascii="Arial" w:eastAsia="华文宋体" w:hAnsi="Arial" w:cs="Arial"/>
          <w:noProof/>
          <w:sz w:val="18"/>
          <w:szCs w:val="18"/>
          <w:vertAlign w:val="subscript"/>
          <w:lang w:val="en-US"/>
        </w:rPr>
        <w:t>1</w:t>
      </w:r>
      <w:r w:rsidR="003B5286" w:rsidRPr="00EE67F8">
        <w:rPr>
          <w:rFonts w:ascii="Arial" w:eastAsia="华文宋体" w:hAnsi="Arial" w:cs="Arial"/>
          <w:noProof/>
          <w:sz w:val="18"/>
          <w:szCs w:val="18"/>
          <w:lang w:val="en-US"/>
        </w:rPr>
        <w:t>BD</w:t>
      </w:r>
      <w:r w:rsidR="003B5286" w:rsidRPr="00EE67F8">
        <w:rPr>
          <w:rFonts w:ascii="Arial" w:eastAsia="华文宋体" w:hAnsi="Arial" w:cs="Arial"/>
          <w:noProof/>
          <w:sz w:val="18"/>
          <w:szCs w:val="18"/>
          <w:vertAlign w:val="subscript"/>
          <w:lang w:val="en-US"/>
        </w:rPr>
        <w:t>3</w:t>
      </w:r>
      <w:r w:rsidR="003B5286" w:rsidRPr="00EE67F8">
        <w:rPr>
          <w:rFonts w:ascii="Arial" w:eastAsia="华文宋体" w:hAnsi="Arial" w:cs="Arial"/>
          <w:bCs/>
          <w:iCs/>
          <w:noProof/>
          <w:sz w:val="18"/>
          <w:szCs w:val="18"/>
          <w:lang w:val="en-US"/>
        </w:rPr>
        <w:t>/PAN</w:t>
      </w:r>
      <w:r w:rsidR="003B5286" w:rsidRPr="00EE67F8">
        <w:rPr>
          <w:rFonts w:ascii="Arial" w:eastAsia="华文宋体" w:hAnsi="Arial" w:cs="Arial"/>
          <w:noProof/>
          <w:sz w:val="18"/>
          <w:szCs w:val="18"/>
          <w:lang w:val="en-US"/>
        </w:rPr>
        <w:t>, (d) COF-EB</w:t>
      </w:r>
      <w:r w:rsidR="003B5286" w:rsidRPr="00EE67F8">
        <w:rPr>
          <w:rFonts w:ascii="Arial" w:eastAsia="华文宋体" w:hAnsi="Arial" w:cs="Arial"/>
          <w:noProof/>
          <w:sz w:val="18"/>
          <w:szCs w:val="18"/>
          <w:vertAlign w:val="subscript"/>
          <w:lang w:val="en-US"/>
        </w:rPr>
        <w:t>1</w:t>
      </w:r>
      <w:r w:rsidR="003B5286" w:rsidRPr="00EE67F8">
        <w:rPr>
          <w:rFonts w:ascii="Arial" w:eastAsia="华文宋体" w:hAnsi="Arial" w:cs="Arial"/>
          <w:noProof/>
          <w:sz w:val="18"/>
          <w:szCs w:val="18"/>
          <w:lang w:val="en-US"/>
        </w:rPr>
        <w:t>BD</w:t>
      </w:r>
      <w:r w:rsidR="003B5286" w:rsidRPr="00EE67F8">
        <w:rPr>
          <w:rFonts w:ascii="Arial" w:eastAsia="华文宋体" w:hAnsi="Arial" w:cs="Arial"/>
          <w:noProof/>
          <w:sz w:val="18"/>
          <w:szCs w:val="18"/>
          <w:vertAlign w:val="subscript"/>
          <w:lang w:val="en-US"/>
        </w:rPr>
        <w:t>2</w:t>
      </w:r>
      <w:r w:rsidR="003B5286" w:rsidRPr="00EE67F8">
        <w:rPr>
          <w:rFonts w:ascii="Arial" w:eastAsia="华文宋体" w:hAnsi="Arial" w:cs="Arial"/>
          <w:bCs/>
          <w:iCs/>
          <w:noProof/>
          <w:sz w:val="18"/>
          <w:szCs w:val="18"/>
          <w:lang w:val="en-US"/>
        </w:rPr>
        <w:t>/PAN</w:t>
      </w:r>
      <w:r w:rsidR="003B5286" w:rsidRPr="00EE67F8">
        <w:rPr>
          <w:rFonts w:ascii="Arial" w:eastAsia="华文宋体" w:hAnsi="Arial" w:cs="Arial"/>
          <w:noProof/>
          <w:sz w:val="18"/>
          <w:szCs w:val="18"/>
          <w:lang w:val="en-US"/>
        </w:rPr>
        <w:t>, and (e) COF-EB/PAN</w:t>
      </w:r>
      <w:r w:rsidR="00542661" w:rsidRPr="00EE67F8">
        <w:rPr>
          <w:rFonts w:ascii="Arial" w:hAnsi="Arial" w:cs="Arial"/>
          <w:noProof/>
          <w:sz w:val="18"/>
          <w:szCs w:val="18"/>
          <w:lang w:val="en-US"/>
        </w:rPr>
        <w:t>.</w:t>
      </w:r>
    </w:p>
    <w:p w14:paraId="4CB6C3A3" w14:textId="77777777" w:rsidR="00A14C93" w:rsidRPr="00EE67F8" w:rsidRDefault="00A14C93">
      <w:pPr>
        <w:rPr>
          <w:rFonts w:ascii="Arial" w:hAnsi="Arial" w:cs="Arial"/>
          <w:noProof/>
          <w:sz w:val="18"/>
          <w:szCs w:val="18"/>
          <w:lang w:val="en-US"/>
        </w:rPr>
      </w:pPr>
      <w:r w:rsidRPr="00EE67F8">
        <w:rPr>
          <w:rFonts w:ascii="Arial" w:hAnsi="Arial" w:cs="Arial"/>
          <w:noProof/>
          <w:sz w:val="18"/>
          <w:szCs w:val="18"/>
          <w:lang w:val="en-US"/>
        </w:rPr>
        <w:br w:type="page"/>
      </w:r>
      <w:bookmarkStart w:id="0" w:name="_GoBack"/>
      <w:bookmarkEnd w:id="0"/>
    </w:p>
    <w:p w14:paraId="1A7C1B82" w14:textId="77777777" w:rsidR="00DB36F5" w:rsidRPr="00EE67F8" w:rsidRDefault="00A14C93" w:rsidP="00542661">
      <w:pPr>
        <w:spacing w:line="276" w:lineRule="auto"/>
        <w:jc w:val="center"/>
        <w:rPr>
          <w:rFonts w:ascii="Arial" w:hAnsi="Arial" w:cs="Arial"/>
          <w:noProof/>
          <w:sz w:val="18"/>
          <w:szCs w:val="18"/>
          <w:lang w:val="en-US"/>
        </w:rPr>
      </w:pPr>
      <w:r w:rsidRPr="00EE67F8">
        <w:rPr>
          <w:rFonts w:ascii="Arial" w:hAnsi="Arial" w:cs="Arial"/>
          <w:noProof/>
          <w:sz w:val="18"/>
          <w:szCs w:val="18"/>
          <w:lang w:val="en-US" w:eastAsia="zh-CN"/>
        </w:rPr>
        <w:lastRenderedPageBreak/>
        <w:drawing>
          <wp:inline distT="0" distB="0" distL="0" distR="0" wp14:anchorId="556159E2" wp14:editId="389D3807">
            <wp:extent cx="5486400" cy="2797940"/>
            <wp:effectExtent l="0" t="0" r="0" b="2540"/>
            <wp:docPr id="28" name="Picture 28" descr="C:\Users\qisun\Desktop\Figure 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qisun\Desktop\Figure S1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2797940"/>
                    </a:xfrm>
                    <a:prstGeom prst="rect">
                      <a:avLst/>
                    </a:prstGeom>
                    <a:noFill/>
                    <a:ln>
                      <a:noFill/>
                    </a:ln>
                  </pic:spPr>
                </pic:pic>
              </a:graphicData>
            </a:graphic>
          </wp:inline>
        </w:drawing>
      </w:r>
    </w:p>
    <w:p w14:paraId="26381528" w14:textId="5C54B638" w:rsidR="008A38BA" w:rsidRPr="00EE67F8" w:rsidRDefault="00B50455" w:rsidP="008A38BA">
      <w:pPr>
        <w:spacing w:line="276" w:lineRule="auto"/>
        <w:jc w:val="center"/>
        <w:rPr>
          <w:rFonts w:ascii="Arial" w:hAnsi="Arial" w:cs="Arial"/>
          <w:noProof/>
          <w:sz w:val="18"/>
          <w:szCs w:val="18"/>
          <w:lang w:val="en-US"/>
        </w:rPr>
      </w:pPr>
      <w:r w:rsidRPr="00EE67F8">
        <w:rPr>
          <w:rFonts w:ascii="Arial" w:hAnsi="Arial" w:cs="Arial"/>
          <w:b/>
          <w:noProof/>
          <w:sz w:val="18"/>
          <w:szCs w:val="18"/>
          <w:lang w:val="en-US"/>
        </w:rPr>
        <w:t>Supplementary Figure 18</w:t>
      </w:r>
      <w:r w:rsidRPr="00EE67F8">
        <w:rPr>
          <w:rFonts w:ascii="Arial" w:hAnsi="Arial" w:cs="Arial"/>
          <w:bCs/>
          <w:iCs/>
          <w:noProof/>
          <w:sz w:val="18"/>
          <w:szCs w:val="18"/>
          <w:lang w:val="en-US"/>
        </w:rPr>
        <w:t xml:space="preserve"> </w:t>
      </w:r>
      <w:r w:rsidRPr="00EE67F8">
        <w:rPr>
          <w:b/>
        </w:rPr>
        <w:t>|</w:t>
      </w:r>
      <w:r w:rsidR="00DB36F5" w:rsidRPr="00EE67F8">
        <w:rPr>
          <w:rFonts w:ascii="Arial" w:hAnsi="Arial" w:cs="Arial"/>
          <w:noProof/>
          <w:sz w:val="18"/>
          <w:szCs w:val="18"/>
          <w:lang w:val="en-US"/>
        </w:rPr>
        <w:t xml:space="preserve"> </w:t>
      </w:r>
      <w:r w:rsidR="00DB36F5" w:rsidRPr="00EE67F8">
        <w:rPr>
          <w:rFonts w:ascii="Arial" w:hAnsi="Arial" w:cs="Arial"/>
          <w:b/>
          <w:noProof/>
          <w:sz w:val="18"/>
          <w:szCs w:val="18"/>
          <w:lang w:val="en-US"/>
        </w:rPr>
        <w:t xml:space="preserve">The diffusion currents and output power densities as a function of load resistances for </w:t>
      </w:r>
      <w:r w:rsidR="008823E9" w:rsidRPr="00EE67F8">
        <w:rPr>
          <w:rFonts w:ascii="Arial" w:hAnsi="Arial" w:cs="Arial"/>
          <w:b/>
          <w:noProof/>
          <w:sz w:val="18"/>
          <w:szCs w:val="18"/>
          <w:lang w:val="en-US"/>
        </w:rPr>
        <w:t>the COF active layer</w:t>
      </w:r>
      <w:r w:rsidR="00DB36F5" w:rsidRPr="00EE67F8">
        <w:rPr>
          <w:rFonts w:ascii="Arial" w:hAnsi="Arial" w:cs="Arial"/>
          <w:b/>
          <w:noProof/>
          <w:sz w:val="18"/>
          <w:szCs w:val="18"/>
          <w:lang w:val="en-US"/>
        </w:rPr>
        <w:t xml:space="preserve"> fac</w:t>
      </w:r>
      <w:r w:rsidR="00F0518E" w:rsidRPr="00EE67F8">
        <w:rPr>
          <w:rFonts w:ascii="Arial" w:hAnsi="Arial" w:cs="Arial"/>
          <w:b/>
          <w:noProof/>
          <w:sz w:val="18"/>
          <w:szCs w:val="18"/>
          <w:lang w:val="en-US"/>
        </w:rPr>
        <w:t xml:space="preserve">ing </w:t>
      </w:r>
      <w:r w:rsidR="009D48B8" w:rsidRPr="00EE67F8">
        <w:rPr>
          <w:rFonts w:ascii="Arial" w:hAnsi="Arial" w:cs="Arial"/>
          <w:b/>
          <w:noProof/>
          <w:sz w:val="18"/>
          <w:szCs w:val="18"/>
          <w:lang w:val="en-US"/>
        </w:rPr>
        <w:t>0.5 M NaCl</w:t>
      </w:r>
      <w:r w:rsidRPr="00EE67F8">
        <w:rPr>
          <w:rFonts w:ascii="Arial" w:hAnsi="Arial" w:cs="Arial"/>
          <w:b/>
          <w:noProof/>
          <w:sz w:val="18"/>
          <w:szCs w:val="18"/>
          <w:lang w:val="en-US"/>
        </w:rPr>
        <w:t>.</w:t>
      </w:r>
      <w:r w:rsidRPr="00EE67F8">
        <w:rPr>
          <w:rFonts w:ascii="Arial" w:hAnsi="Arial" w:cs="Arial"/>
          <w:noProof/>
          <w:sz w:val="18"/>
          <w:szCs w:val="18"/>
          <w:lang w:val="en-US"/>
        </w:rPr>
        <w:t xml:space="preserve"> </w:t>
      </w:r>
      <w:r w:rsidR="008A38BA" w:rsidRPr="00EE67F8">
        <w:rPr>
          <w:rFonts w:ascii="Arial" w:eastAsia="华文宋体" w:hAnsi="Arial" w:cs="Arial"/>
          <w:noProof/>
          <w:sz w:val="18"/>
          <w:szCs w:val="18"/>
          <w:lang w:val="en-US"/>
        </w:rPr>
        <w:t>(a) COF-BD</w:t>
      </w:r>
      <w:r w:rsidR="008A38BA" w:rsidRPr="00EE67F8">
        <w:rPr>
          <w:rFonts w:ascii="Arial" w:eastAsia="华文宋体" w:hAnsi="Arial" w:cs="Arial"/>
          <w:bCs/>
          <w:iCs/>
          <w:noProof/>
          <w:sz w:val="18"/>
          <w:szCs w:val="18"/>
          <w:lang w:val="en-US"/>
        </w:rPr>
        <w:t>/PAN</w:t>
      </w:r>
      <w:r w:rsidR="008A38BA" w:rsidRPr="00EE67F8">
        <w:rPr>
          <w:rFonts w:ascii="Arial" w:eastAsia="华文宋体" w:hAnsi="Arial" w:cs="Arial"/>
          <w:noProof/>
          <w:sz w:val="18"/>
          <w:szCs w:val="18"/>
          <w:lang w:val="en-US"/>
        </w:rPr>
        <w:t>, (b) COF-EB</w:t>
      </w:r>
      <w:r w:rsidR="008A38BA" w:rsidRPr="00EE67F8">
        <w:rPr>
          <w:rFonts w:ascii="Arial" w:eastAsia="华文宋体" w:hAnsi="Arial" w:cs="Arial"/>
          <w:noProof/>
          <w:sz w:val="18"/>
          <w:szCs w:val="18"/>
          <w:vertAlign w:val="subscript"/>
          <w:lang w:val="en-US"/>
        </w:rPr>
        <w:t>1</w:t>
      </w:r>
      <w:r w:rsidR="008A38BA" w:rsidRPr="00EE67F8">
        <w:rPr>
          <w:rFonts w:ascii="Arial" w:eastAsia="华文宋体" w:hAnsi="Arial" w:cs="Arial"/>
          <w:noProof/>
          <w:sz w:val="18"/>
          <w:szCs w:val="18"/>
          <w:lang w:val="en-US"/>
        </w:rPr>
        <w:t>BD</w:t>
      </w:r>
      <w:r w:rsidR="008A38BA" w:rsidRPr="00EE67F8">
        <w:rPr>
          <w:rFonts w:ascii="Arial" w:eastAsia="华文宋体" w:hAnsi="Arial" w:cs="Arial"/>
          <w:noProof/>
          <w:sz w:val="18"/>
          <w:szCs w:val="18"/>
          <w:vertAlign w:val="subscript"/>
          <w:lang w:val="en-US"/>
        </w:rPr>
        <w:t>5</w:t>
      </w:r>
      <w:r w:rsidR="008A38BA" w:rsidRPr="00EE67F8">
        <w:rPr>
          <w:rFonts w:ascii="Arial" w:eastAsia="华文宋体" w:hAnsi="Arial" w:cs="Arial"/>
          <w:bCs/>
          <w:iCs/>
          <w:noProof/>
          <w:sz w:val="18"/>
          <w:szCs w:val="18"/>
          <w:lang w:val="en-US"/>
        </w:rPr>
        <w:t>/PAN</w:t>
      </w:r>
      <w:r w:rsidR="008A38BA" w:rsidRPr="00EE67F8">
        <w:rPr>
          <w:rFonts w:ascii="Arial" w:eastAsia="华文宋体" w:hAnsi="Arial" w:cs="Arial"/>
          <w:noProof/>
          <w:sz w:val="18"/>
          <w:szCs w:val="18"/>
          <w:lang w:val="en-US"/>
        </w:rPr>
        <w:t>, (c) COF-EB</w:t>
      </w:r>
      <w:r w:rsidR="008A38BA" w:rsidRPr="00EE67F8">
        <w:rPr>
          <w:rFonts w:ascii="Arial" w:eastAsia="华文宋体" w:hAnsi="Arial" w:cs="Arial"/>
          <w:noProof/>
          <w:sz w:val="18"/>
          <w:szCs w:val="18"/>
          <w:vertAlign w:val="subscript"/>
          <w:lang w:val="en-US"/>
        </w:rPr>
        <w:t>1</w:t>
      </w:r>
      <w:r w:rsidR="008A38BA" w:rsidRPr="00EE67F8">
        <w:rPr>
          <w:rFonts w:ascii="Arial" w:eastAsia="华文宋体" w:hAnsi="Arial" w:cs="Arial"/>
          <w:noProof/>
          <w:sz w:val="18"/>
          <w:szCs w:val="18"/>
          <w:lang w:val="en-US"/>
        </w:rPr>
        <w:t>BD</w:t>
      </w:r>
      <w:r w:rsidR="008A38BA" w:rsidRPr="00EE67F8">
        <w:rPr>
          <w:rFonts w:ascii="Arial" w:eastAsia="华文宋体" w:hAnsi="Arial" w:cs="Arial"/>
          <w:noProof/>
          <w:sz w:val="18"/>
          <w:szCs w:val="18"/>
          <w:vertAlign w:val="subscript"/>
          <w:lang w:val="en-US"/>
        </w:rPr>
        <w:t>3</w:t>
      </w:r>
      <w:r w:rsidR="008A38BA" w:rsidRPr="00EE67F8">
        <w:rPr>
          <w:rFonts w:ascii="Arial" w:eastAsia="华文宋体" w:hAnsi="Arial" w:cs="Arial"/>
          <w:bCs/>
          <w:iCs/>
          <w:noProof/>
          <w:sz w:val="18"/>
          <w:szCs w:val="18"/>
          <w:lang w:val="en-US"/>
        </w:rPr>
        <w:t>/PAN</w:t>
      </w:r>
      <w:r w:rsidR="008A38BA" w:rsidRPr="00EE67F8">
        <w:rPr>
          <w:rFonts w:ascii="Arial" w:eastAsia="华文宋体" w:hAnsi="Arial" w:cs="Arial"/>
          <w:noProof/>
          <w:sz w:val="18"/>
          <w:szCs w:val="18"/>
          <w:lang w:val="en-US"/>
        </w:rPr>
        <w:t>, (d) COF-EB</w:t>
      </w:r>
      <w:r w:rsidR="008A38BA" w:rsidRPr="00EE67F8">
        <w:rPr>
          <w:rFonts w:ascii="Arial" w:eastAsia="华文宋体" w:hAnsi="Arial" w:cs="Arial"/>
          <w:noProof/>
          <w:sz w:val="18"/>
          <w:szCs w:val="18"/>
          <w:vertAlign w:val="subscript"/>
          <w:lang w:val="en-US"/>
        </w:rPr>
        <w:t>1</w:t>
      </w:r>
      <w:r w:rsidR="008A38BA" w:rsidRPr="00EE67F8">
        <w:rPr>
          <w:rFonts w:ascii="Arial" w:eastAsia="华文宋体" w:hAnsi="Arial" w:cs="Arial"/>
          <w:noProof/>
          <w:sz w:val="18"/>
          <w:szCs w:val="18"/>
          <w:lang w:val="en-US"/>
        </w:rPr>
        <w:t>BD</w:t>
      </w:r>
      <w:r w:rsidR="008A38BA" w:rsidRPr="00EE67F8">
        <w:rPr>
          <w:rFonts w:ascii="Arial" w:eastAsia="华文宋体" w:hAnsi="Arial" w:cs="Arial"/>
          <w:noProof/>
          <w:sz w:val="18"/>
          <w:szCs w:val="18"/>
          <w:vertAlign w:val="subscript"/>
          <w:lang w:val="en-US"/>
        </w:rPr>
        <w:t>2</w:t>
      </w:r>
      <w:r w:rsidR="008A38BA" w:rsidRPr="00EE67F8">
        <w:rPr>
          <w:rFonts w:ascii="Arial" w:eastAsia="华文宋体" w:hAnsi="Arial" w:cs="Arial"/>
          <w:bCs/>
          <w:iCs/>
          <w:noProof/>
          <w:sz w:val="18"/>
          <w:szCs w:val="18"/>
          <w:lang w:val="en-US"/>
        </w:rPr>
        <w:t>/PAN</w:t>
      </w:r>
      <w:r w:rsidR="008A38BA" w:rsidRPr="00EE67F8">
        <w:rPr>
          <w:rFonts w:ascii="Arial" w:eastAsia="华文宋体" w:hAnsi="Arial" w:cs="Arial"/>
          <w:noProof/>
          <w:sz w:val="18"/>
          <w:szCs w:val="18"/>
          <w:lang w:val="en-US"/>
        </w:rPr>
        <w:t>, and (e) COF-EB/PAN</w:t>
      </w:r>
      <w:r w:rsidR="008A38BA" w:rsidRPr="00EE67F8">
        <w:rPr>
          <w:rFonts w:ascii="Arial" w:hAnsi="Arial" w:cs="Arial"/>
          <w:noProof/>
          <w:sz w:val="18"/>
          <w:szCs w:val="18"/>
          <w:lang w:val="en-US"/>
        </w:rPr>
        <w:t>.</w:t>
      </w:r>
    </w:p>
    <w:p w14:paraId="50906B95" w14:textId="77777777" w:rsidR="00A14C93" w:rsidRPr="00EE67F8" w:rsidRDefault="00A14C93">
      <w:pPr>
        <w:rPr>
          <w:rFonts w:ascii="Arial" w:hAnsi="Arial" w:cs="Arial"/>
          <w:noProof/>
          <w:sz w:val="18"/>
          <w:szCs w:val="18"/>
          <w:lang w:val="en-US"/>
        </w:rPr>
      </w:pPr>
      <w:r w:rsidRPr="00EE67F8">
        <w:rPr>
          <w:rFonts w:ascii="Arial" w:hAnsi="Arial" w:cs="Arial"/>
          <w:noProof/>
          <w:sz w:val="18"/>
          <w:szCs w:val="18"/>
          <w:lang w:val="en-US"/>
        </w:rPr>
        <w:br w:type="page"/>
      </w:r>
    </w:p>
    <w:p w14:paraId="4F7C1AFB" w14:textId="77777777" w:rsidR="008A38BA" w:rsidRPr="00EE67F8" w:rsidRDefault="00812DFA" w:rsidP="008A38BA">
      <w:pPr>
        <w:spacing w:line="276" w:lineRule="auto"/>
        <w:jc w:val="center"/>
        <w:rPr>
          <w:rFonts w:ascii="Arial" w:hAnsi="Arial" w:cs="Arial"/>
          <w:noProof/>
          <w:sz w:val="18"/>
          <w:szCs w:val="18"/>
          <w:lang w:val="en-US"/>
        </w:rPr>
      </w:pPr>
      <w:r w:rsidRPr="00EE67F8">
        <w:rPr>
          <w:rFonts w:ascii="Arial" w:hAnsi="Arial" w:cs="Arial"/>
          <w:noProof/>
          <w:sz w:val="18"/>
          <w:szCs w:val="18"/>
          <w:lang w:val="en-US" w:eastAsia="zh-CN"/>
        </w:rPr>
        <w:lastRenderedPageBreak/>
        <w:drawing>
          <wp:inline distT="0" distB="0" distL="0" distR="0" wp14:anchorId="578640E3" wp14:editId="246422DB">
            <wp:extent cx="5486400" cy="2798392"/>
            <wp:effectExtent l="0" t="0" r="0" b="2540"/>
            <wp:docPr id="33" name="Picture 33" descr="C:\Users\qisun\Desktop\微信图片_20211226201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qisun\Desktop\微信图片_2021122620141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2798392"/>
                    </a:xfrm>
                    <a:prstGeom prst="rect">
                      <a:avLst/>
                    </a:prstGeom>
                    <a:noFill/>
                    <a:ln>
                      <a:noFill/>
                    </a:ln>
                  </pic:spPr>
                </pic:pic>
              </a:graphicData>
            </a:graphic>
          </wp:inline>
        </w:drawing>
      </w:r>
    </w:p>
    <w:p w14:paraId="6723DF94" w14:textId="743B3DCC" w:rsidR="00F0518E" w:rsidRPr="00EE67F8" w:rsidRDefault="00B50455" w:rsidP="008A38BA">
      <w:pPr>
        <w:spacing w:line="276" w:lineRule="auto"/>
        <w:jc w:val="center"/>
        <w:rPr>
          <w:rFonts w:ascii="Arial" w:hAnsi="Arial" w:cs="Arial"/>
          <w:noProof/>
          <w:sz w:val="18"/>
          <w:szCs w:val="18"/>
          <w:lang w:val="en-US"/>
        </w:rPr>
      </w:pPr>
      <w:r w:rsidRPr="00EE67F8">
        <w:rPr>
          <w:rFonts w:ascii="Arial" w:hAnsi="Arial" w:cs="Arial"/>
          <w:b/>
          <w:noProof/>
          <w:sz w:val="18"/>
          <w:szCs w:val="18"/>
          <w:lang w:val="en-US"/>
        </w:rPr>
        <w:t>Supplementary Figure 19</w:t>
      </w:r>
      <w:r w:rsidRPr="00EE67F8">
        <w:rPr>
          <w:rFonts w:ascii="Arial" w:hAnsi="Arial" w:cs="Arial"/>
          <w:bCs/>
          <w:iCs/>
          <w:noProof/>
          <w:sz w:val="18"/>
          <w:szCs w:val="18"/>
          <w:lang w:val="en-US"/>
        </w:rPr>
        <w:t xml:space="preserve"> </w:t>
      </w:r>
      <w:r w:rsidRPr="00EE67F8">
        <w:rPr>
          <w:b/>
        </w:rPr>
        <w:t xml:space="preserve">| </w:t>
      </w:r>
      <w:r w:rsidR="008A38BA" w:rsidRPr="00EE67F8">
        <w:rPr>
          <w:rFonts w:ascii="Arial" w:hAnsi="Arial" w:cs="Arial"/>
          <w:b/>
          <w:noProof/>
          <w:sz w:val="18"/>
          <w:szCs w:val="18"/>
          <w:lang w:val="en-US"/>
        </w:rPr>
        <w:t xml:space="preserve">The diffusion currents and output power densities as a function of load resistances for </w:t>
      </w:r>
      <w:r w:rsidR="009D48B8" w:rsidRPr="00EE67F8">
        <w:rPr>
          <w:rFonts w:ascii="Arial" w:hAnsi="Arial" w:cs="Arial"/>
          <w:b/>
          <w:noProof/>
          <w:sz w:val="18"/>
          <w:szCs w:val="18"/>
          <w:lang w:val="en-US"/>
        </w:rPr>
        <w:t>the COF active layer</w:t>
      </w:r>
      <w:r w:rsidR="008A38BA" w:rsidRPr="00EE67F8">
        <w:rPr>
          <w:rFonts w:ascii="Arial" w:hAnsi="Arial" w:cs="Arial"/>
          <w:b/>
          <w:noProof/>
          <w:sz w:val="18"/>
          <w:szCs w:val="18"/>
          <w:lang w:val="en-US"/>
        </w:rPr>
        <w:t xml:space="preserve"> facing </w:t>
      </w:r>
      <w:r w:rsidR="009D48B8" w:rsidRPr="00EE67F8">
        <w:rPr>
          <w:rFonts w:ascii="Arial" w:hAnsi="Arial" w:cs="Arial"/>
          <w:b/>
          <w:noProof/>
          <w:sz w:val="18"/>
          <w:szCs w:val="18"/>
          <w:lang w:val="en-US"/>
        </w:rPr>
        <w:t>0.01 M NaCl</w:t>
      </w:r>
      <w:r w:rsidRPr="00EE67F8">
        <w:rPr>
          <w:rFonts w:ascii="Arial" w:hAnsi="Arial" w:cs="Arial"/>
          <w:b/>
          <w:noProof/>
          <w:sz w:val="18"/>
          <w:szCs w:val="18"/>
          <w:lang w:val="en-US"/>
        </w:rPr>
        <w:t>.</w:t>
      </w:r>
      <w:r w:rsidR="00F0518E" w:rsidRPr="00EE67F8">
        <w:rPr>
          <w:rFonts w:ascii="Arial" w:hAnsi="Arial" w:cs="Arial"/>
          <w:noProof/>
          <w:sz w:val="18"/>
          <w:szCs w:val="18"/>
          <w:lang w:val="en-US"/>
        </w:rPr>
        <w:t xml:space="preserve"> </w:t>
      </w:r>
      <w:r w:rsidR="008A38BA" w:rsidRPr="00EE67F8">
        <w:rPr>
          <w:rFonts w:ascii="Arial" w:eastAsia="华文宋体" w:hAnsi="Arial" w:cs="Arial"/>
          <w:noProof/>
          <w:sz w:val="18"/>
          <w:szCs w:val="18"/>
          <w:lang w:val="en-US"/>
        </w:rPr>
        <w:t>(a) COF-BD</w:t>
      </w:r>
      <w:r w:rsidR="008A38BA" w:rsidRPr="00EE67F8">
        <w:rPr>
          <w:rFonts w:ascii="Arial" w:eastAsia="华文宋体" w:hAnsi="Arial" w:cs="Arial"/>
          <w:bCs/>
          <w:iCs/>
          <w:noProof/>
          <w:sz w:val="18"/>
          <w:szCs w:val="18"/>
          <w:lang w:val="en-US"/>
        </w:rPr>
        <w:t>/PAN</w:t>
      </w:r>
      <w:r w:rsidR="008A38BA" w:rsidRPr="00EE67F8">
        <w:rPr>
          <w:rFonts w:ascii="Arial" w:eastAsia="华文宋体" w:hAnsi="Arial" w:cs="Arial"/>
          <w:noProof/>
          <w:sz w:val="18"/>
          <w:szCs w:val="18"/>
          <w:lang w:val="en-US"/>
        </w:rPr>
        <w:t>, (b) COF-EB</w:t>
      </w:r>
      <w:r w:rsidR="008A38BA" w:rsidRPr="00EE67F8">
        <w:rPr>
          <w:rFonts w:ascii="Arial" w:eastAsia="华文宋体" w:hAnsi="Arial" w:cs="Arial"/>
          <w:noProof/>
          <w:sz w:val="18"/>
          <w:szCs w:val="18"/>
          <w:vertAlign w:val="subscript"/>
          <w:lang w:val="en-US"/>
        </w:rPr>
        <w:t>1</w:t>
      </w:r>
      <w:r w:rsidR="008A38BA" w:rsidRPr="00EE67F8">
        <w:rPr>
          <w:rFonts w:ascii="Arial" w:eastAsia="华文宋体" w:hAnsi="Arial" w:cs="Arial"/>
          <w:noProof/>
          <w:sz w:val="18"/>
          <w:szCs w:val="18"/>
          <w:lang w:val="en-US"/>
        </w:rPr>
        <w:t>BD</w:t>
      </w:r>
      <w:r w:rsidR="008A38BA" w:rsidRPr="00EE67F8">
        <w:rPr>
          <w:rFonts w:ascii="Arial" w:eastAsia="华文宋体" w:hAnsi="Arial" w:cs="Arial"/>
          <w:noProof/>
          <w:sz w:val="18"/>
          <w:szCs w:val="18"/>
          <w:vertAlign w:val="subscript"/>
          <w:lang w:val="en-US"/>
        </w:rPr>
        <w:t>5</w:t>
      </w:r>
      <w:r w:rsidR="008A38BA" w:rsidRPr="00EE67F8">
        <w:rPr>
          <w:rFonts w:ascii="Arial" w:eastAsia="华文宋体" w:hAnsi="Arial" w:cs="Arial"/>
          <w:bCs/>
          <w:iCs/>
          <w:noProof/>
          <w:sz w:val="18"/>
          <w:szCs w:val="18"/>
          <w:lang w:val="en-US"/>
        </w:rPr>
        <w:t>/PAN</w:t>
      </w:r>
      <w:r w:rsidR="008A38BA" w:rsidRPr="00EE67F8">
        <w:rPr>
          <w:rFonts w:ascii="Arial" w:eastAsia="华文宋体" w:hAnsi="Arial" w:cs="Arial"/>
          <w:noProof/>
          <w:sz w:val="18"/>
          <w:szCs w:val="18"/>
          <w:lang w:val="en-US"/>
        </w:rPr>
        <w:t>, (c) COF-EB</w:t>
      </w:r>
      <w:r w:rsidR="008A38BA" w:rsidRPr="00EE67F8">
        <w:rPr>
          <w:rFonts w:ascii="Arial" w:eastAsia="华文宋体" w:hAnsi="Arial" w:cs="Arial"/>
          <w:noProof/>
          <w:sz w:val="18"/>
          <w:szCs w:val="18"/>
          <w:vertAlign w:val="subscript"/>
          <w:lang w:val="en-US"/>
        </w:rPr>
        <w:t>1</w:t>
      </w:r>
      <w:r w:rsidR="008A38BA" w:rsidRPr="00EE67F8">
        <w:rPr>
          <w:rFonts w:ascii="Arial" w:eastAsia="华文宋体" w:hAnsi="Arial" w:cs="Arial"/>
          <w:noProof/>
          <w:sz w:val="18"/>
          <w:szCs w:val="18"/>
          <w:lang w:val="en-US"/>
        </w:rPr>
        <w:t>BD</w:t>
      </w:r>
      <w:r w:rsidR="008A38BA" w:rsidRPr="00EE67F8">
        <w:rPr>
          <w:rFonts w:ascii="Arial" w:eastAsia="华文宋体" w:hAnsi="Arial" w:cs="Arial"/>
          <w:noProof/>
          <w:sz w:val="18"/>
          <w:szCs w:val="18"/>
          <w:vertAlign w:val="subscript"/>
          <w:lang w:val="en-US"/>
        </w:rPr>
        <w:t>3</w:t>
      </w:r>
      <w:r w:rsidR="008A38BA" w:rsidRPr="00EE67F8">
        <w:rPr>
          <w:rFonts w:ascii="Arial" w:eastAsia="华文宋体" w:hAnsi="Arial" w:cs="Arial"/>
          <w:bCs/>
          <w:iCs/>
          <w:noProof/>
          <w:sz w:val="18"/>
          <w:szCs w:val="18"/>
          <w:lang w:val="en-US"/>
        </w:rPr>
        <w:t>/PAN</w:t>
      </w:r>
      <w:r w:rsidR="008A38BA" w:rsidRPr="00EE67F8">
        <w:rPr>
          <w:rFonts w:ascii="Arial" w:eastAsia="华文宋体" w:hAnsi="Arial" w:cs="Arial"/>
          <w:noProof/>
          <w:sz w:val="18"/>
          <w:szCs w:val="18"/>
          <w:lang w:val="en-US"/>
        </w:rPr>
        <w:t>, (d) COF-EB</w:t>
      </w:r>
      <w:r w:rsidR="008A38BA" w:rsidRPr="00EE67F8">
        <w:rPr>
          <w:rFonts w:ascii="Arial" w:eastAsia="华文宋体" w:hAnsi="Arial" w:cs="Arial"/>
          <w:noProof/>
          <w:sz w:val="18"/>
          <w:szCs w:val="18"/>
          <w:vertAlign w:val="subscript"/>
          <w:lang w:val="en-US"/>
        </w:rPr>
        <w:t>1</w:t>
      </w:r>
      <w:r w:rsidR="008A38BA" w:rsidRPr="00EE67F8">
        <w:rPr>
          <w:rFonts w:ascii="Arial" w:eastAsia="华文宋体" w:hAnsi="Arial" w:cs="Arial"/>
          <w:noProof/>
          <w:sz w:val="18"/>
          <w:szCs w:val="18"/>
          <w:lang w:val="en-US"/>
        </w:rPr>
        <w:t>BD</w:t>
      </w:r>
      <w:r w:rsidR="008A38BA" w:rsidRPr="00EE67F8">
        <w:rPr>
          <w:rFonts w:ascii="Arial" w:eastAsia="华文宋体" w:hAnsi="Arial" w:cs="Arial"/>
          <w:noProof/>
          <w:sz w:val="18"/>
          <w:szCs w:val="18"/>
          <w:vertAlign w:val="subscript"/>
          <w:lang w:val="en-US"/>
        </w:rPr>
        <w:t>2</w:t>
      </w:r>
      <w:r w:rsidR="008A38BA" w:rsidRPr="00EE67F8">
        <w:rPr>
          <w:rFonts w:ascii="Arial" w:eastAsia="华文宋体" w:hAnsi="Arial" w:cs="Arial"/>
          <w:bCs/>
          <w:iCs/>
          <w:noProof/>
          <w:sz w:val="18"/>
          <w:szCs w:val="18"/>
          <w:lang w:val="en-US"/>
        </w:rPr>
        <w:t>/PAN</w:t>
      </w:r>
      <w:r w:rsidR="008A38BA" w:rsidRPr="00EE67F8">
        <w:rPr>
          <w:rFonts w:ascii="Arial" w:eastAsia="华文宋体" w:hAnsi="Arial" w:cs="Arial"/>
          <w:noProof/>
          <w:sz w:val="18"/>
          <w:szCs w:val="18"/>
          <w:lang w:val="en-US"/>
        </w:rPr>
        <w:t>, and (e) COF-EB/PAN</w:t>
      </w:r>
      <w:r w:rsidR="008A38BA" w:rsidRPr="00EE67F8">
        <w:rPr>
          <w:rFonts w:ascii="Arial" w:hAnsi="Arial" w:cs="Arial"/>
          <w:noProof/>
          <w:sz w:val="18"/>
          <w:szCs w:val="18"/>
          <w:lang w:val="en-US"/>
        </w:rPr>
        <w:t>.</w:t>
      </w:r>
    </w:p>
    <w:p w14:paraId="66452D25" w14:textId="7254E31A" w:rsidR="00310D8B" w:rsidRPr="00EE67F8" w:rsidRDefault="00F0518E" w:rsidP="00310D8B">
      <w:pPr>
        <w:jc w:val="center"/>
        <w:rPr>
          <w:rFonts w:ascii="Arial" w:hAnsi="Arial" w:cs="Arial"/>
          <w:sz w:val="18"/>
          <w:szCs w:val="18"/>
        </w:rPr>
      </w:pPr>
      <w:r w:rsidRPr="00EE67F8">
        <w:rPr>
          <w:rFonts w:ascii="Arial" w:hAnsi="Arial" w:cs="Arial"/>
          <w:noProof/>
          <w:sz w:val="18"/>
          <w:szCs w:val="18"/>
          <w:lang w:val="en-US"/>
        </w:rPr>
        <w:br w:type="page"/>
      </w:r>
      <w:r w:rsidR="00FD65D1" w:rsidRPr="00EE67F8">
        <w:rPr>
          <w:rFonts w:ascii="Arial" w:hAnsi="Arial" w:cs="Arial"/>
          <w:noProof/>
          <w:sz w:val="18"/>
          <w:szCs w:val="18"/>
          <w:lang w:val="en-US" w:eastAsia="zh-CN"/>
        </w:rPr>
        <w:lastRenderedPageBreak/>
        <w:drawing>
          <wp:anchor distT="0" distB="0" distL="114300" distR="114300" simplePos="0" relativeHeight="251658240" behindDoc="1" locked="0" layoutInCell="1" allowOverlap="1" wp14:anchorId="188C67C1" wp14:editId="52C46AFF">
            <wp:simplePos x="0" y="0"/>
            <wp:positionH relativeFrom="column">
              <wp:posOffset>-32702</wp:posOffset>
            </wp:positionH>
            <wp:positionV relativeFrom="paragraph">
              <wp:posOffset>-318</wp:posOffset>
            </wp:positionV>
            <wp:extent cx="5485130" cy="1468120"/>
            <wp:effectExtent l="0" t="0" r="1270" b="0"/>
            <wp:wrapTight wrapText="bothSides">
              <wp:wrapPolygon edited="0">
                <wp:start x="0" y="0"/>
                <wp:lineTo x="0" y="21301"/>
                <wp:lineTo x="21530" y="21301"/>
                <wp:lineTo x="21530" y="0"/>
                <wp:lineTo x="0" y="0"/>
              </wp:wrapPolygon>
            </wp:wrapTight>
            <wp:docPr id="31" name="Picture 31" descr="C:\Users\qisun\Desktop\Figure 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qisun\Desktop\Figure s20.jpg"/>
                    <pic:cNvPicPr>
                      <a:picLocks noChangeAspect="1" noChangeArrowheads="1"/>
                    </pic:cNvPicPr>
                  </pic:nvPicPr>
                  <pic:blipFill rotWithShape="1">
                    <a:blip r:embed="rId31">
                      <a:extLst>
                        <a:ext uri="{28A0092B-C50C-407E-A947-70E740481C1C}">
                          <a14:useLocalDpi xmlns:a14="http://schemas.microsoft.com/office/drawing/2010/main" val="0"/>
                        </a:ext>
                      </a:extLst>
                    </a:blip>
                    <a:srcRect/>
                    <a:stretch/>
                  </pic:blipFill>
                  <pic:spPr bwMode="auto">
                    <a:xfrm>
                      <a:off x="0" y="0"/>
                      <a:ext cx="5485130" cy="1468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0901" w:rsidRPr="00EE67F8">
        <w:rPr>
          <w:rFonts w:ascii="Arial" w:hAnsi="Arial" w:cs="Arial"/>
          <w:b/>
          <w:noProof/>
          <w:sz w:val="18"/>
          <w:szCs w:val="18"/>
          <w:lang w:val="en-US"/>
        </w:rPr>
        <w:t xml:space="preserve"> Supplementary Figure 20</w:t>
      </w:r>
      <w:r w:rsidR="00C60901" w:rsidRPr="00EE67F8">
        <w:rPr>
          <w:rFonts w:ascii="Arial" w:hAnsi="Arial" w:cs="Arial"/>
          <w:bCs/>
          <w:iCs/>
          <w:noProof/>
          <w:sz w:val="18"/>
          <w:szCs w:val="18"/>
          <w:lang w:val="en-US"/>
        </w:rPr>
        <w:t xml:space="preserve"> </w:t>
      </w:r>
      <w:r w:rsidR="00C60901" w:rsidRPr="00EE67F8">
        <w:rPr>
          <w:b/>
        </w:rPr>
        <w:t>|</w:t>
      </w:r>
      <w:r w:rsidR="00310D8B" w:rsidRPr="00EE67F8">
        <w:rPr>
          <w:rFonts w:ascii="Arial" w:hAnsi="Arial" w:cs="Arial"/>
          <w:sz w:val="18"/>
          <w:szCs w:val="18"/>
        </w:rPr>
        <w:t xml:space="preserve"> </w:t>
      </w:r>
      <w:r w:rsidR="00310D8B" w:rsidRPr="00EE67F8">
        <w:rPr>
          <w:rFonts w:ascii="Arial" w:hAnsi="Arial" w:cs="Arial"/>
          <w:b/>
          <w:sz w:val="18"/>
          <w:szCs w:val="18"/>
        </w:rPr>
        <w:t xml:space="preserve">Schematic illustration of 2D model with various </w:t>
      </w:r>
      <w:r w:rsidR="0017362B" w:rsidRPr="00EE67F8">
        <w:rPr>
          <w:rFonts w:ascii="Arial" w:hAnsi="Arial" w:cs="Arial"/>
          <w:b/>
          <w:sz w:val="18"/>
          <w:szCs w:val="18"/>
        </w:rPr>
        <w:t>channel</w:t>
      </w:r>
      <w:r w:rsidR="00310D8B" w:rsidRPr="00EE67F8">
        <w:rPr>
          <w:rFonts w:ascii="Arial" w:hAnsi="Arial" w:cs="Arial"/>
          <w:b/>
          <w:sz w:val="18"/>
          <w:szCs w:val="18"/>
        </w:rPr>
        <w:t xml:space="preserve"> densities used for calculation under the concentration difference of 0.5 M/0.01 M</w:t>
      </w:r>
      <w:r w:rsidR="00C60901" w:rsidRPr="00EE67F8">
        <w:rPr>
          <w:rFonts w:ascii="Arial" w:hAnsi="Arial" w:cs="Arial"/>
          <w:b/>
          <w:sz w:val="18"/>
          <w:szCs w:val="18"/>
        </w:rPr>
        <w:t>.</w:t>
      </w:r>
      <w:r w:rsidR="00D8761A" w:rsidRPr="00EE67F8">
        <w:rPr>
          <w:rFonts w:ascii="Arial" w:hAnsi="Arial" w:cs="Arial"/>
          <w:sz w:val="18"/>
          <w:szCs w:val="18"/>
        </w:rPr>
        <w:t xml:space="preserve"> (a) 1 chan</w:t>
      </w:r>
      <w:r w:rsidR="00B421AF" w:rsidRPr="00EE67F8">
        <w:rPr>
          <w:rFonts w:ascii="Arial" w:hAnsi="Arial" w:cs="Arial"/>
          <w:sz w:val="18"/>
          <w:szCs w:val="18"/>
        </w:rPr>
        <w:t>n</w:t>
      </w:r>
      <w:r w:rsidR="00D8761A" w:rsidRPr="00EE67F8">
        <w:rPr>
          <w:rFonts w:ascii="Arial" w:hAnsi="Arial" w:cs="Arial"/>
          <w:sz w:val="18"/>
          <w:szCs w:val="18"/>
        </w:rPr>
        <w:t>el, (b) 5 channels, (c) 9 cha</w:t>
      </w:r>
      <w:r w:rsidR="00B421AF" w:rsidRPr="00EE67F8">
        <w:rPr>
          <w:rFonts w:ascii="Arial" w:hAnsi="Arial" w:cs="Arial"/>
          <w:sz w:val="18"/>
          <w:szCs w:val="18"/>
        </w:rPr>
        <w:t>n</w:t>
      </w:r>
      <w:r w:rsidR="00D8761A" w:rsidRPr="00EE67F8">
        <w:rPr>
          <w:rFonts w:ascii="Arial" w:hAnsi="Arial" w:cs="Arial"/>
          <w:sz w:val="18"/>
          <w:szCs w:val="18"/>
        </w:rPr>
        <w:t>nel</w:t>
      </w:r>
      <w:r w:rsidR="00117AB9" w:rsidRPr="00EE67F8">
        <w:rPr>
          <w:rFonts w:ascii="Arial" w:hAnsi="Arial" w:cs="Arial"/>
          <w:sz w:val="18"/>
          <w:szCs w:val="18"/>
        </w:rPr>
        <w:t>s, (d) 17 chan</w:t>
      </w:r>
      <w:r w:rsidR="00B421AF" w:rsidRPr="00EE67F8">
        <w:rPr>
          <w:rFonts w:ascii="Arial" w:hAnsi="Arial" w:cs="Arial"/>
          <w:sz w:val="18"/>
          <w:szCs w:val="18"/>
        </w:rPr>
        <w:t>n</w:t>
      </w:r>
      <w:r w:rsidR="00117AB9" w:rsidRPr="00EE67F8">
        <w:rPr>
          <w:rFonts w:ascii="Arial" w:hAnsi="Arial" w:cs="Arial"/>
          <w:sz w:val="18"/>
          <w:szCs w:val="18"/>
        </w:rPr>
        <w:t>els, and (e) 40 chan</w:t>
      </w:r>
      <w:r w:rsidR="00B421AF" w:rsidRPr="00EE67F8">
        <w:rPr>
          <w:rFonts w:ascii="Arial" w:hAnsi="Arial" w:cs="Arial"/>
          <w:sz w:val="18"/>
          <w:szCs w:val="18"/>
        </w:rPr>
        <w:t>n</w:t>
      </w:r>
      <w:r w:rsidR="00117AB9" w:rsidRPr="00EE67F8">
        <w:rPr>
          <w:rFonts w:ascii="Arial" w:hAnsi="Arial" w:cs="Arial"/>
          <w:sz w:val="18"/>
          <w:szCs w:val="18"/>
        </w:rPr>
        <w:t>els</w:t>
      </w:r>
      <w:r w:rsidR="00310D8B" w:rsidRPr="00EE67F8">
        <w:rPr>
          <w:rFonts w:ascii="Arial" w:hAnsi="Arial" w:cs="Arial"/>
          <w:sz w:val="18"/>
          <w:szCs w:val="18"/>
        </w:rPr>
        <w:t>.</w:t>
      </w:r>
    </w:p>
    <w:p w14:paraId="06E1D25D" w14:textId="77777777" w:rsidR="006A361E" w:rsidRPr="00EE67F8" w:rsidRDefault="006A361E" w:rsidP="00FD65D1">
      <w:pPr>
        <w:rPr>
          <w:rFonts w:ascii="Arial" w:hAnsi="Arial" w:cs="Arial"/>
          <w:noProof/>
          <w:sz w:val="18"/>
          <w:szCs w:val="18"/>
        </w:rPr>
      </w:pPr>
    </w:p>
    <w:p w14:paraId="204FFF2C" w14:textId="77777777" w:rsidR="00310D8B" w:rsidRPr="00EE67F8" w:rsidRDefault="00310D8B">
      <w:pPr>
        <w:rPr>
          <w:rFonts w:ascii="Arial" w:hAnsi="Arial" w:cs="Arial"/>
          <w:sz w:val="18"/>
          <w:szCs w:val="18"/>
        </w:rPr>
      </w:pPr>
      <w:r w:rsidRPr="00EE67F8">
        <w:rPr>
          <w:rFonts w:ascii="Arial" w:hAnsi="Arial" w:cs="Arial"/>
          <w:sz w:val="18"/>
          <w:szCs w:val="18"/>
        </w:rPr>
        <w:br w:type="page"/>
      </w:r>
    </w:p>
    <w:p w14:paraId="37FCF61B" w14:textId="77777777" w:rsidR="007010B8" w:rsidRPr="00EE67F8" w:rsidRDefault="005A75E3" w:rsidP="006A361E">
      <w:pPr>
        <w:jc w:val="center"/>
        <w:rPr>
          <w:rFonts w:ascii="Arial" w:hAnsi="Arial" w:cs="Arial"/>
          <w:sz w:val="18"/>
          <w:szCs w:val="18"/>
        </w:rPr>
      </w:pPr>
      <w:r w:rsidRPr="00EE67F8">
        <w:rPr>
          <w:rFonts w:ascii="Arial" w:hAnsi="Arial" w:cs="Arial"/>
          <w:noProof/>
          <w:sz w:val="18"/>
          <w:szCs w:val="18"/>
          <w:lang w:val="en-US" w:eastAsia="zh-CN"/>
        </w:rPr>
        <w:lastRenderedPageBreak/>
        <w:drawing>
          <wp:inline distT="0" distB="0" distL="0" distR="0" wp14:anchorId="7169914C" wp14:editId="3DB2E45F">
            <wp:extent cx="5486400" cy="2797791"/>
            <wp:effectExtent l="0" t="0" r="0" b="3175"/>
            <wp:docPr id="32" name="Picture 32" descr="C:\Users\qisun\Desktop\Figure 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qisun\Desktop\Figure S2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2797791"/>
                    </a:xfrm>
                    <a:prstGeom prst="rect">
                      <a:avLst/>
                    </a:prstGeom>
                    <a:noFill/>
                    <a:ln>
                      <a:noFill/>
                    </a:ln>
                  </pic:spPr>
                </pic:pic>
              </a:graphicData>
            </a:graphic>
          </wp:inline>
        </w:drawing>
      </w:r>
    </w:p>
    <w:p w14:paraId="7E7A2958" w14:textId="188ACD2B" w:rsidR="007010B8" w:rsidRPr="00EE67F8" w:rsidRDefault="009F7B36" w:rsidP="007010B8">
      <w:pPr>
        <w:jc w:val="center"/>
        <w:rPr>
          <w:rFonts w:ascii="Arial" w:hAnsi="Arial" w:cs="Arial"/>
          <w:sz w:val="18"/>
          <w:szCs w:val="18"/>
        </w:rPr>
      </w:pPr>
      <w:r w:rsidRPr="00EE67F8">
        <w:rPr>
          <w:rFonts w:ascii="Arial" w:hAnsi="Arial" w:cs="Arial"/>
          <w:b/>
          <w:noProof/>
          <w:sz w:val="18"/>
          <w:szCs w:val="18"/>
          <w:lang w:val="en-US"/>
        </w:rPr>
        <w:t>Supplementary Figure 21</w:t>
      </w:r>
      <w:r w:rsidRPr="00EE67F8">
        <w:rPr>
          <w:rFonts w:ascii="Arial" w:hAnsi="Arial" w:cs="Arial"/>
          <w:bCs/>
          <w:iCs/>
          <w:noProof/>
          <w:sz w:val="18"/>
          <w:szCs w:val="18"/>
          <w:lang w:val="en-US"/>
        </w:rPr>
        <w:t xml:space="preserve"> </w:t>
      </w:r>
      <w:r w:rsidRPr="00EE67F8">
        <w:rPr>
          <w:b/>
        </w:rPr>
        <w:t>|</w:t>
      </w:r>
      <w:r w:rsidR="007010B8" w:rsidRPr="00EE67F8">
        <w:rPr>
          <w:rFonts w:ascii="Arial" w:hAnsi="Arial" w:cs="Arial"/>
          <w:b/>
          <w:sz w:val="18"/>
          <w:szCs w:val="18"/>
        </w:rPr>
        <w:t xml:space="preserve"> Numerical simulation of the impact of </w:t>
      </w:r>
      <w:r w:rsidR="00B70A87" w:rsidRPr="00EE67F8">
        <w:rPr>
          <w:rFonts w:ascii="Arial" w:hAnsi="Arial" w:cs="Arial"/>
          <w:b/>
          <w:sz w:val="18"/>
          <w:szCs w:val="18"/>
        </w:rPr>
        <w:t xml:space="preserve">charge </w:t>
      </w:r>
      <w:r w:rsidR="00D32C19" w:rsidRPr="00EE67F8">
        <w:rPr>
          <w:rFonts w:ascii="Arial" w:hAnsi="Arial" w:cs="Arial"/>
          <w:b/>
          <w:sz w:val="18"/>
          <w:szCs w:val="18"/>
        </w:rPr>
        <w:t xml:space="preserve">and </w:t>
      </w:r>
      <w:r w:rsidR="00EB2F78" w:rsidRPr="00EE67F8">
        <w:rPr>
          <w:rFonts w:ascii="Arial" w:hAnsi="Arial" w:cs="Arial"/>
          <w:b/>
          <w:sz w:val="18"/>
          <w:szCs w:val="18"/>
        </w:rPr>
        <w:t>channel</w:t>
      </w:r>
      <w:r w:rsidR="00D32C19" w:rsidRPr="00EE67F8">
        <w:rPr>
          <w:rFonts w:ascii="Arial" w:hAnsi="Arial" w:cs="Arial"/>
          <w:b/>
          <w:sz w:val="18"/>
          <w:szCs w:val="18"/>
        </w:rPr>
        <w:t xml:space="preserve"> </w:t>
      </w:r>
      <w:r w:rsidR="00B70A87" w:rsidRPr="00EE67F8">
        <w:rPr>
          <w:rFonts w:ascii="Arial" w:hAnsi="Arial" w:cs="Arial"/>
          <w:b/>
          <w:sz w:val="18"/>
          <w:szCs w:val="18"/>
        </w:rPr>
        <w:t>densities</w:t>
      </w:r>
      <w:r w:rsidR="007010B8" w:rsidRPr="00EE67F8">
        <w:rPr>
          <w:rFonts w:ascii="Arial" w:hAnsi="Arial" w:cs="Arial"/>
          <w:b/>
          <w:sz w:val="18"/>
          <w:szCs w:val="18"/>
        </w:rPr>
        <w:t xml:space="preserve"> on the Na</w:t>
      </w:r>
      <w:r w:rsidR="007010B8" w:rsidRPr="00EE67F8">
        <w:rPr>
          <w:rFonts w:ascii="Arial" w:hAnsi="Arial" w:cs="Arial"/>
          <w:b/>
          <w:sz w:val="18"/>
          <w:szCs w:val="18"/>
          <w:vertAlign w:val="superscript"/>
        </w:rPr>
        <w:t>+</w:t>
      </w:r>
      <w:r w:rsidR="007010B8" w:rsidRPr="00EE67F8">
        <w:rPr>
          <w:rFonts w:ascii="Arial" w:hAnsi="Arial" w:cs="Arial"/>
          <w:b/>
          <w:sz w:val="18"/>
          <w:szCs w:val="18"/>
        </w:rPr>
        <w:t xml:space="preserve"> (dashed line) and Cl</w:t>
      </w:r>
      <w:r w:rsidR="007010B8" w:rsidRPr="00EE67F8">
        <w:rPr>
          <w:rFonts w:ascii="Arial" w:hAnsi="Arial" w:cs="Arial"/>
          <w:b/>
          <w:sz w:val="18"/>
          <w:szCs w:val="18"/>
          <w:vertAlign w:val="superscript"/>
        </w:rPr>
        <w:t>−</w:t>
      </w:r>
      <w:r w:rsidR="007010B8" w:rsidRPr="00EE67F8">
        <w:rPr>
          <w:rFonts w:ascii="Arial" w:hAnsi="Arial" w:cs="Arial"/>
          <w:b/>
          <w:sz w:val="18"/>
          <w:szCs w:val="18"/>
        </w:rPr>
        <w:t xml:space="preserve"> (solid line) distribution in the nanochannels</w:t>
      </w:r>
      <w:r w:rsidRPr="00EE67F8">
        <w:rPr>
          <w:rFonts w:ascii="Arial" w:hAnsi="Arial" w:cs="Arial"/>
          <w:b/>
          <w:sz w:val="18"/>
          <w:szCs w:val="18"/>
        </w:rPr>
        <w:t>.</w:t>
      </w:r>
      <w:r w:rsidR="00DB44EA" w:rsidRPr="00EE67F8">
        <w:rPr>
          <w:rFonts w:ascii="Arial" w:hAnsi="Arial" w:cs="Arial"/>
          <w:sz w:val="18"/>
          <w:szCs w:val="18"/>
        </w:rPr>
        <w:t xml:space="preserve"> (a) 1 chan</w:t>
      </w:r>
      <w:r w:rsidR="00B421AF" w:rsidRPr="00EE67F8">
        <w:rPr>
          <w:rFonts w:ascii="Arial" w:hAnsi="Arial" w:cs="Arial"/>
          <w:sz w:val="18"/>
          <w:szCs w:val="18"/>
        </w:rPr>
        <w:t>n</w:t>
      </w:r>
      <w:r w:rsidR="00DB44EA" w:rsidRPr="00EE67F8">
        <w:rPr>
          <w:rFonts w:ascii="Arial" w:hAnsi="Arial" w:cs="Arial"/>
          <w:sz w:val="18"/>
          <w:szCs w:val="18"/>
        </w:rPr>
        <w:t>el, (b) 5 channels, (c) 9 cha</w:t>
      </w:r>
      <w:r w:rsidR="00B421AF" w:rsidRPr="00EE67F8">
        <w:rPr>
          <w:rFonts w:ascii="Arial" w:hAnsi="Arial" w:cs="Arial"/>
          <w:sz w:val="18"/>
          <w:szCs w:val="18"/>
        </w:rPr>
        <w:t>n</w:t>
      </w:r>
      <w:r w:rsidR="00DB44EA" w:rsidRPr="00EE67F8">
        <w:rPr>
          <w:rFonts w:ascii="Arial" w:hAnsi="Arial" w:cs="Arial"/>
          <w:sz w:val="18"/>
          <w:szCs w:val="18"/>
        </w:rPr>
        <w:t>nels, (d) 17 cha</w:t>
      </w:r>
      <w:r w:rsidR="00B421AF" w:rsidRPr="00EE67F8">
        <w:rPr>
          <w:rFonts w:ascii="Arial" w:hAnsi="Arial" w:cs="Arial"/>
          <w:sz w:val="18"/>
          <w:szCs w:val="18"/>
        </w:rPr>
        <w:t>n</w:t>
      </w:r>
      <w:r w:rsidR="00DB44EA" w:rsidRPr="00EE67F8">
        <w:rPr>
          <w:rFonts w:ascii="Arial" w:hAnsi="Arial" w:cs="Arial"/>
          <w:sz w:val="18"/>
          <w:szCs w:val="18"/>
        </w:rPr>
        <w:t>nels, and (e) 40 cha</w:t>
      </w:r>
      <w:r w:rsidR="00B421AF" w:rsidRPr="00EE67F8">
        <w:rPr>
          <w:rFonts w:ascii="Arial" w:hAnsi="Arial" w:cs="Arial"/>
          <w:sz w:val="18"/>
          <w:szCs w:val="18"/>
        </w:rPr>
        <w:t>n</w:t>
      </w:r>
      <w:r w:rsidR="00DB44EA" w:rsidRPr="00EE67F8">
        <w:rPr>
          <w:rFonts w:ascii="Arial" w:hAnsi="Arial" w:cs="Arial"/>
          <w:sz w:val="18"/>
          <w:szCs w:val="18"/>
        </w:rPr>
        <w:t>nels</w:t>
      </w:r>
      <w:r w:rsidR="00D32C19" w:rsidRPr="00EE67F8">
        <w:rPr>
          <w:rFonts w:ascii="Arial" w:hAnsi="Arial" w:cs="Arial"/>
          <w:sz w:val="18"/>
          <w:szCs w:val="18"/>
        </w:rPr>
        <w:t>.</w:t>
      </w:r>
    </w:p>
    <w:p w14:paraId="2F91165F" w14:textId="77777777" w:rsidR="005A75E3" w:rsidRPr="00EE67F8" w:rsidRDefault="005A75E3">
      <w:pPr>
        <w:rPr>
          <w:rFonts w:ascii="Arial" w:hAnsi="Arial" w:cs="Arial"/>
          <w:sz w:val="18"/>
          <w:szCs w:val="18"/>
        </w:rPr>
      </w:pPr>
      <w:r w:rsidRPr="00EE67F8">
        <w:rPr>
          <w:rFonts w:ascii="Arial" w:hAnsi="Arial" w:cs="Arial"/>
          <w:sz w:val="18"/>
          <w:szCs w:val="18"/>
        </w:rPr>
        <w:br w:type="page"/>
      </w:r>
    </w:p>
    <w:p w14:paraId="6C1408A9" w14:textId="77777777" w:rsidR="00EB1217" w:rsidRPr="00EE67F8" w:rsidRDefault="00B85091" w:rsidP="007010B8">
      <w:pPr>
        <w:jc w:val="center"/>
        <w:rPr>
          <w:rFonts w:ascii="Arial" w:hAnsi="Arial" w:cs="Arial"/>
          <w:sz w:val="18"/>
          <w:szCs w:val="18"/>
        </w:rPr>
      </w:pPr>
      <w:r w:rsidRPr="00EE67F8">
        <w:rPr>
          <w:rFonts w:ascii="Arial" w:hAnsi="Arial" w:cs="Arial"/>
          <w:noProof/>
          <w:sz w:val="18"/>
          <w:szCs w:val="18"/>
          <w:lang w:val="en-US" w:eastAsia="zh-CN"/>
        </w:rPr>
        <w:lastRenderedPageBreak/>
        <w:drawing>
          <wp:inline distT="0" distB="0" distL="0" distR="0" wp14:anchorId="25FB70E2" wp14:editId="44A98F31">
            <wp:extent cx="4310380" cy="6858000"/>
            <wp:effectExtent l="0" t="0" r="0" b="0"/>
            <wp:docPr id="1" name="Picture 1" descr="C:\Users\qisun\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isun\Desktop\Picture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0380" cy="6858000"/>
                    </a:xfrm>
                    <a:prstGeom prst="rect">
                      <a:avLst/>
                    </a:prstGeom>
                    <a:noFill/>
                    <a:ln>
                      <a:noFill/>
                    </a:ln>
                  </pic:spPr>
                </pic:pic>
              </a:graphicData>
            </a:graphic>
          </wp:inline>
        </w:drawing>
      </w:r>
    </w:p>
    <w:p w14:paraId="579D268A" w14:textId="38939B05" w:rsidR="00EB1217" w:rsidRPr="00EE67F8" w:rsidRDefault="009F7B36" w:rsidP="00BA52B7">
      <w:pPr>
        <w:pStyle w:val="TAMainText"/>
        <w:spacing w:line="240" w:lineRule="auto"/>
        <w:ind w:firstLine="0"/>
        <w:jc w:val="center"/>
        <w:rPr>
          <w:rFonts w:ascii="Arial" w:hAnsi="Arial" w:cs="Arial"/>
          <w:sz w:val="18"/>
          <w:szCs w:val="18"/>
        </w:rPr>
      </w:pPr>
      <w:r w:rsidRPr="00EE67F8">
        <w:rPr>
          <w:rFonts w:ascii="Arial" w:hAnsi="Arial" w:cs="Arial"/>
          <w:b/>
          <w:noProof/>
          <w:sz w:val="18"/>
          <w:szCs w:val="18"/>
        </w:rPr>
        <w:t>Supplementary Figure 22</w:t>
      </w:r>
      <w:r w:rsidRPr="00EE67F8">
        <w:rPr>
          <w:rFonts w:ascii="Arial" w:hAnsi="Arial" w:cs="Arial"/>
          <w:bCs/>
          <w:iCs/>
          <w:noProof/>
          <w:sz w:val="18"/>
          <w:szCs w:val="18"/>
        </w:rPr>
        <w:t xml:space="preserve"> </w:t>
      </w:r>
      <w:r w:rsidRPr="00EE67F8">
        <w:rPr>
          <w:b/>
        </w:rPr>
        <w:t xml:space="preserve">| </w:t>
      </w:r>
      <w:r w:rsidR="00EB1217" w:rsidRPr="00EE67F8">
        <w:rPr>
          <w:rFonts w:ascii="Arial" w:hAnsi="Arial" w:cs="Arial"/>
          <w:b/>
          <w:sz w:val="18"/>
          <w:szCs w:val="18"/>
        </w:rPr>
        <w:t xml:space="preserve">Numerical simulation of the impact of </w:t>
      </w:r>
      <w:r w:rsidR="00EF2B19" w:rsidRPr="00EE67F8">
        <w:rPr>
          <w:rFonts w:ascii="Arial" w:hAnsi="Arial" w:cs="Arial"/>
          <w:b/>
          <w:sz w:val="18"/>
          <w:szCs w:val="18"/>
        </w:rPr>
        <w:t xml:space="preserve">charge and </w:t>
      </w:r>
      <w:r w:rsidR="00737C8E" w:rsidRPr="00EE67F8">
        <w:rPr>
          <w:rFonts w:ascii="Arial" w:hAnsi="Arial" w:cs="Arial"/>
          <w:b/>
          <w:sz w:val="18"/>
          <w:szCs w:val="18"/>
        </w:rPr>
        <w:t>channel</w:t>
      </w:r>
      <w:r w:rsidR="00EF2B19" w:rsidRPr="00EE67F8">
        <w:rPr>
          <w:rFonts w:ascii="Arial" w:hAnsi="Arial" w:cs="Arial"/>
          <w:b/>
          <w:sz w:val="18"/>
          <w:szCs w:val="18"/>
        </w:rPr>
        <w:t xml:space="preserve"> densities</w:t>
      </w:r>
      <w:r w:rsidR="00EB1217" w:rsidRPr="00EE67F8">
        <w:rPr>
          <w:rFonts w:ascii="Arial" w:hAnsi="Arial" w:cs="Arial"/>
          <w:b/>
          <w:sz w:val="18"/>
          <w:szCs w:val="18"/>
        </w:rPr>
        <w:t xml:space="preserve"> on </w:t>
      </w:r>
      <w:r w:rsidR="00737C8E" w:rsidRPr="00EE67F8">
        <w:rPr>
          <w:rFonts w:ascii="Arial" w:hAnsi="Arial" w:cs="Arial"/>
          <w:b/>
          <w:sz w:val="18"/>
          <w:szCs w:val="18"/>
        </w:rPr>
        <w:t xml:space="preserve">the distribution of </w:t>
      </w:r>
      <w:r w:rsidR="00EB1217" w:rsidRPr="00EE67F8">
        <w:rPr>
          <w:rFonts w:ascii="Arial" w:hAnsi="Arial" w:cs="Arial"/>
          <w:b/>
          <w:sz w:val="18"/>
          <w:szCs w:val="18"/>
        </w:rPr>
        <w:t>Cl</w:t>
      </w:r>
      <w:r w:rsidR="00EB1217" w:rsidRPr="00EE67F8">
        <w:rPr>
          <w:rFonts w:ascii="Arial" w:hAnsi="Arial" w:cs="Arial"/>
          <w:b/>
          <w:sz w:val="18"/>
          <w:szCs w:val="18"/>
          <w:vertAlign w:val="superscript"/>
        </w:rPr>
        <w:t>−</w:t>
      </w:r>
      <w:r w:rsidR="00CD0EAE" w:rsidRPr="00EE67F8">
        <w:rPr>
          <w:rFonts w:ascii="Arial" w:hAnsi="Arial" w:cs="Arial"/>
          <w:b/>
          <w:sz w:val="18"/>
          <w:szCs w:val="18"/>
          <w:vertAlign w:val="superscript"/>
        </w:rPr>
        <w:t xml:space="preserve"> </w:t>
      </w:r>
      <w:r w:rsidR="00506CA8" w:rsidRPr="00EE67F8">
        <w:rPr>
          <w:rFonts w:ascii="Arial" w:hAnsi="Arial" w:cs="Arial"/>
          <w:b/>
          <w:sz w:val="18"/>
          <w:szCs w:val="18"/>
        </w:rPr>
        <w:t>ions</w:t>
      </w:r>
      <w:r w:rsidR="00EB1217" w:rsidRPr="00EE67F8">
        <w:rPr>
          <w:rFonts w:ascii="Arial" w:hAnsi="Arial" w:cs="Arial"/>
          <w:b/>
          <w:sz w:val="18"/>
          <w:szCs w:val="18"/>
        </w:rPr>
        <w:t xml:space="preserve"> at the entrance of pore channels</w:t>
      </w:r>
      <w:r w:rsidR="00737C8E" w:rsidRPr="00EE67F8">
        <w:rPr>
          <w:rFonts w:ascii="Arial" w:hAnsi="Arial" w:cs="Arial"/>
          <w:b/>
          <w:sz w:val="18"/>
          <w:szCs w:val="18"/>
        </w:rPr>
        <w:t xml:space="preserve"> facing 0.5 M NaCl</w:t>
      </w:r>
      <w:r w:rsidRPr="00EE67F8">
        <w:rPr>
          <w:rFonts w:ascii="Arial" w:hAnsi="Arial" w:cs="Arial"/>
          <w:b/>
          <w:sz w:val="18"/>
          <w:szCs w:val="18"/>
        </w:rPr>
        <w:t>.</w:t>
      </w:r>
      <w:r w:rsidR="002B4936" w:rsidRPr="00EE67F8">
        <w:rPr>
          <w:rFonts w:ascii="Arial" w:hAnsi="Arial" w:cs="Arial"/>
          <w:sz w:val="18"/>
          <w:szCs w:val="18"/>
        </w:rPr>
        <w:t xml:space="preserve"> (a) 1 channel, (b) 9 chan</w:t>
      </w:r>
      <w:r w:rsidR="00B421AF" w:rsidRPr="00EE67F8">
        <w:rPr>
          <w:rFonts w:ascii="Arial" w:hAnsi="Arial" w:cs="Arial"/>
          <w:sz w:val="18"/>
          <w:szCs w:val="18"/>
        </w:rPr>
        <w:t>n</w:t>
      </w:r>
      <w:r w:rsidR="002B4936" w:rsidRPr="00EE67F8">
        <w:rPr>
          <w:rFonts w:ascii="Arial" w:hAnsi="Arial" w:cs="Arial"/>
          <w:sz w:val="18"/>
          <w:szCs w:val="18"/>
        </w:rPr>
        <w:t>el</w:t>
      </w:r>
      <w:r w:rsidR="00FC32BA" w:rsidRPr="00EE67F8">
        <w:rPr>
          <w:rFonts w:ascii="Arial" w:hAnsi="Arial" w:cs="Arial"/>
          <w:sz w:val="18"/>
          <w:szCs w:val="18"/>
        </w:rPr>
        <w:t xml:space="preserve">s, </w:t>
      </w:r>
      <w:r w:rsidR="002B4936" w:rsidRPr="00EE67F8">
        <w:rPr>
          <w:rFonts w:ascii="Arial" w:hAnsi="Arial" w:cs="Arial"/>
          <w:sz w:val="18"/>
          <w:szCs w:val="18"/>
        </w:rPr>
        <w:t>and (</w:t>
      </w:r>
      <w:r w:rsidR="00FC32BA" w:rsidRPr="00EE67F8">
        <w:rPr>
          <w:rFonts w:ascii="Arial" w:hAnsi="Arial" w:cs="Arial"/>
          <w:sz w:val="18"/>
          <w:szCs w:val="18"/>
        </w:rPr>
        <w:t>c</w:t>
      </w:r>
      <w:r w:rsidR="002B4936" w:rsidRPr="00EE67F8">
        <w:rPr>
          <w:rFonts w:ascii="Arial" w:hAnsi="Arial" w:cs="Arial"/>
          <w:sz w:val="18"/>
          <w:szCs w:val="18"/>
        </w:rPr>
        <w:t>) 40 cha</w:t>
      </w:r>
      <w:r w:rsidR="00B421AF" w:rsidRPr="00EE67F8">
        <w:rPr>
          <w:rFonts w:ascii="Arial" w:hAnsi="Arial" w:cs="Arial"/>
          <w:sz w:val="18"/>
          <w:szCs w:val="18"/>
        </w:rPr>
        <w:t>n</w:t>
      </w:r>
      <w:r w:rsidR="002B4936" w:rsidRPr="00EE67F8">
        <w:rPr>
          <w:rFonts w:ascii="Arial" w:hAnsi="Arial" w:cs="Arial"/>
          <w:sz w:val="18"/>
          <w:szCs w:val="18"/>
        </w:rPr>
        <w:t>nels</w:t>
      </w:r>
      <w:r w:rsidR="00EB1217" w:rsidRPr="00EE67F8">
        <w:rPr>
          <w:rFonts w:ascii="Arial" w:hAnsi="Arial" w:cs="Arial"/>
          <w:sz w:val="18"/>
          <w:szCs w:val="18"/>
        </w:rPr>
        <w:t>.</w:t>
      </w:r>
    </w:p>
    <w:p w14:paraId="42DC72BF" w14:textId="77777777" w:rsidR="00AB4377" w:rsidRPr="00EE67F8" w:rsidRDefault="00AB4377">
      <w:pPr>
        <w:rPr>
          <w:rFonts w:ascii="Arial" w:eastAsiaTheme="minorEastAsia" w:hAnsi="Arial" w:cs="Arial"/>
          <w:sz w:val="18"/>
          <w:szCs w:val="18"/>
          <w:lang w:val="en-US" w:eastAsia="en-US"/>
        </w:rPr>
      </w:pPr>
      <w:r w:rsidRPr="00EE67F8">
        <w:rPr>
          <w:rFonts w:ascii="Arial" w:hAnsi="Arial" w:cs="Arial"/>
          <w:sz w:val="18"/>
          <w:szCs w:val="18"/>
        </w:rPr>
        <w:br w:type="page"/>
      </w:r>
    </w:p>
    <w:p w14:paraId="1E2AD178" w14:textId="77777777" w:rsidR="00AB4377" w:rsidRPr="00EE67F8" w:rsidRDefault="00AB4377">
      <w:pPr>
        <w:rPr>
          <w:rFonts w:ascii="Arial" w:eastAsiaTheme="minorEastAsia" w:hAnsi="Arial" w:cs="Arial"/>
          <w:sz w:val="18"/>
          <w:szCs w:val="18"/>
          <w:lang w:val="en-US" w:eastAsia="en-US"/>
        </w:rPr>
      </w:pPr>
    </w:p>
    <w:p w14:paraId="6BB2B864" w14:textId="77777777" w:rsidR="00393831" w:rsidRPr="00EE67F8" w:rsidRDefault="00C47D57" w:rsidP="00E27F43">
      <w:pPr>
        <w:pStyle w:val="TAMainText"/>
        <w:spacing w:line="240" w:lineRule="auto"/>
        <w:ind w:firstLine="0"/>
        <w:jc w:val="center"/>
        <w:rPr>
          <w:rFonts w:ascii="Arial" w:hAnsi="Arial" w:cs="Arial"/>
          <w:sz w:val="18"/>
          <w:szCs w:val="18"/>
        </w:rPr>
      </w:pPr>
      <w:r w:rsidRPr="00EE67F8">
        <w:rPr>
          <w:rFonts w:ascii="Arial" w:hAnsi="Arial" w:cs="Arial"/>
          <w:noProof/>
          <w:sz w:val="18"/>
          <w:szCs w:val="18"/>
          <w:lang w:eastAsia="zh-CN"/>
        </w:rPr>
        <w:drawing>
          <wp:inline distT="0" distB="0" distL="0" distR="0" wp14:anchorId="33FEECBD" wp14:editId="7804E392">
            <wp:extent cx="2880000" cy="2566800"/>
            <wp:effectExtent l="0" t="0" r="0" b="5080"/>
            <wp:docPr id="29" name="Picture 29" descr="C:\Users\qisun\Desktop\Grap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qisun\Desktop\Graph1.jpg"/>
                    <pic:cNvPicPr>
                      <a:picLocks noChangeAspect="1" noChangeArrowheads="1"/>
                    </pic:cNvPicPr>
                  </pic:nvPicPr>
                  <pic:blipFill rotWithShape="1">
                    <a:blip r:embed="rId34">
                      <a:extLst>
                        <a:ext uri="{28A0092B-C50C-407E-A947-70E740481C1C}">
                          <a14:useLocalDpi xmlns:a14="http://schemas.microsoft.com/office/drawing/2010/main" val="0"/>
                        </a:ext>
                      </a:extLst>
                    </a:blip>
                    <a:srcRect/>
                    <a:stretch/>
                  </pic:blipFill>
                  <pic:spPr bwMode="auto">
                    <a:xfrm>
                      <a:off x="0" y="0"/>
                      <a:ext cx="2880000" cy="2566800"/>
                    </a:xfrm>
                    <a:prstGeom prst="rect">
                      <a:avLst/>
                    </a:prstGeom>
                    <a:noFill/>
                    <a:ln>
                      <a:noFill/>
                    </a:ln>
                    <a:extLst>
                      <a:ext uri="{53640926-AAD7-44D8-BBD7-CCE9431645EC}">
                        <a14:shadowObscured xmlns:a14="http://schemas.microsoft.com/office/drawing/2010/main"/>
                      </a:ext>
                    </a:extLst>
                  </pic:spPr>
                </pic:pic>
              </a:graphicData>
            </a:graphic>
          </wp:inline>
        </w:drawing>
      </w:r>
    </w:p>
    <w:p w14:paraId="4258BF53" w14:textId="11AEDB79" w:rsidR="00393831" w:rsidRPr="00EE67F8" w:rsidRDefault="00152317" w:rsidP="001D37CD">
      <w:pPr>
        <w:pStyle w:val="TAMainText"/>
        <w:spacing w:line="240" w:lineRule="auto"/>
        <w:ind w:firstLine="0"/>
        <w:jc w:val="center"/>
        <w:rPr>
          <w:rFonts w:ascii="Arial" w:hAnsi="Arial" w:cs="Arial"/>
          <w:sz w:val="18"/>
          <w:szCs w:val="18"/>
        </w:rPr>
      </w:pPr>
      <w:r w:rsidRPr="00EE67F8">
        <w:rPr>
          <w:rFonts w:ascii="Arial" w:hAnsi="Arial" w:cs="Arial"/>
          <w:b/>
          <w:noProof/>
          <w:sz w:val="18"/>
          <w:szCs w:val="18"/>
        </w:rPr>
        <w:t>Supplementary Figure 23</w:t>
      </w:r>
      <w:r w:rsidRPr="00EE67F8">
        <w:rPr>
          <w:rFonts w:ascii="Arial" w:hAnsi="Arial" w:cs="Arial"/>
          <w:bCs/>
          <w:iCs/>
          <w:noProof/>
          <w:sz w:val="18"/>
          <w:szCs w:val="18"/>
        </w:rPr>
        <w:t xml:space="preserve"> </w:t>
      </w:r>
      <w:r w:rsidRPr="00EE67F8">
        <w:rPr>
          <w:b/>
        </w:rPr>
        <w:t xml:space="preserve">| </w:t>
      </w:r>
      <w:r w:rsidR="000B3286" w:rsidRPr="00EE67F8">
        <w:rPr>
          <w:rFonts w:ascii="Arial" w:hAnsi="Arial" w:cs="Arial"/>
          <w:b/>
          <w:sz w:val="18"/>
          <w:szCs w:val="18"/>
        </w:rPr>
        <w:t>Numerical simulation of t</w:t>
      </w:r>
      <w:r w:rsidR="00393831" w:rsidRPr="00EE67F8">
        <w:rPr>
          <w:rFonts w:ascii="Arial" w:hAnsi="Arial" w:cs="Arial"/>
          <w:b/>
          <w:sz w:val="18"/>
          <w:szCs w:val="18"/>
        </w:rPr>
        <w:t xml:space="preserve">he impact of </w:t>
      </w:r>
      <w:r w:rsidR="00EF2B19" w:rsidRPr="00EE67F8">
        <w:rPr>
          <w:rFonts w:ascii="Arial" w:hAnsi="Arial" w:cs="Arial"/>
          <w:b/>
          <w:sz w:val="18"/>
          <w:szCs w:val="18"/>
        </w:rPr>
        <w:t xml:space="preserve">charge and </w:t>
      </w:r>
      <w:r w:rsidR="00B627BB" w:rsidRPr="00EE67F8">
        <w:rPr>
          <w:rFonts w:ascii="Arial" w:hAnsi="Arial" w:cs="Arial"/>
          <w:b/>
          <w:sz w:val="18"/>
          <w:szCs w:val="18"/>
        </w:rPr>
        <w:t>channel</w:t>
      </w:r>
      <w:r w:rsidR="00EF2B19" w:rsidRPr="00EE67F8">
        <w:rPr>
          <w:rFonts w:ascii="Arial" w:hAnsi="Arial" w:cs="Arial"/>
          <w:b/>
          <w:sz w:val="18"/>
          <w:szCs w:val="18"/>
        </w:rPr>
        <w:t xml:space="preserve"> densities</w:t>
      </w:r>
      <w:r w:rsidR="00393831" w:rsidRPr="00EE67F8">
        <w:rPr>
          <w:rFonts w:ascii="Arial" w:hAnsi="Arial" w:cs="Arial"/>
          <w:b/>
          <w:sz w:val="18"/>
          <w:szCs w:val="18"/>
        </w:rPr>
        <w:t xml:space="preserve"> on </w:t>
      </w:r>
      <w:r w:rsidR="003725F0" w:rsidRPr="00EE67F8">
        <w:rPr>
          <w:rFonts w:ascii="Arial" w:hAnsi="Arial" w:cs="Arial"/>
          <w:b/>
          <w:sz w:val="18"/>
          <w:szCs w:val="18"/>
        </w:rPr>
        <w:t>the ion current.</w:t>
      </w:r>
      <w:r w:rsidR="001D37CD" w:rsidRPr="00EE67F8">
        <w:rPr>
          <w:rFonts w:ascii="Arial" w:hAnsi="Arial" w:cs="Arial"/>
          <w:sz w:val="18"/>
          <w:szCs w:val="18"/>
        </w:rPr>
        <w:t xml:space="preserve"> Ion flux of multipore membranes obviously deviate from the behavior of single-pore counterparts, unveiling the fact that the high power density estimated from the single nanopores could not be simply achieved with multipore membranes as the pore–pore interactions cannot be ignored at high porosity.</w:t>
      </w:r>
    </w:p>
    <w:p w14:paraId="61B0BBAD" w14:textId="77777777" w:rsidR="00AB4377" w:rsidRPr="00EE67F8" w:rsidRDefault="00AB4377">
      <w:pPr>
        <w:rPr>
          <w:rFonts w:ascii="Arial" w:eastAsiaTheme="minorEastAsia" w:hAnsi="Arial" w:cs="Arial"/>
          <w:sz w:val="18"/>
          <w:szCs w:val="18"/>
          <w:lang w:val="en-US" w:eastAsia="en-US"/>
        </w:rPr>
      </w:pPr>
      <w:r w:rsidRPr="00EE67F8">
        <w:rPr>
          <w:rFonts w:ascii="Arial" w:hAnsi="Arial" w:cs="Arial"/>
          <w:sz w:val="18"/>
          <w:szCs w:val="18"/>
        </w:rPr>
        <w:br w:type="page"/>
      </w:r>
    </w:p>
    <w:p w14:paraId="541CC499" w14:textId="77777777" w:rsidR="00EC2AF2" w:rsidRPr="00EE67F8" w:rsidRDefault="00D42936" w:rsidP="00BA52B7">
      <w:pPr>
        <w:pStyle w:val="TAMainText"/>
        <w:spacing w:line="240" w:lineRule="auto"/>
        <w:ind w:firstLine="0"/>
        <w:jc w:val="center"/>
        <w:rPr>
          <w:rFonts w:ascii="Arial" w:hAnsi="Arial" w:cs="Arial"/>
          <w:sz w:val="18"/>
          <w:szCs w:val="18"/>
          <w:lang w:eastAsia="zh-CN"/>
        </w:rPr>
      </w:pPr>
      <w:r w:rsidRPr="00EE67F8">
        <w:rPr>
          <w:rFonts w:ascii="Arial" w:hAnsi="Arial" w:cs="Arial"/>
          <w:noProof/>
          <w:sz w:val="18"/>
          <w:szCs w:val="18"/>
          <w:lang w:eastAsia="zh-CN"/>
        </w:rPr>
        <w:lastRenderedPageBreak/>
        <w:drawing>
          <wp:inline distT="0" distB="0" distL="0" distR="0" wp14:anchorId="5AD703A7" wp14:editId="2350033D">
            <wp:extent cx="2880000" cy="2523600"/>
            <wp:effectExtent l="0" t="0" r="0" b="0"/>
            <wp:docPr id="30" name="Picture 30" descr="C:\Users\qisun\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isun\Desktop\Picture1.png"/>
                    <pic:cNvPicPr>
                      <a:picLocks noChangeAspect="1" noChangeArrowheads="1"/>
                    </pic:cNvPicPr>
                  </pic:nvPicPr>
                  <pic:blipFill rotWithShape="1">
                    <a:blip r:embed="rId35">
                      <a:extLst>
                        <a:ext uri="{28A0092B-C50C-407E-A947-70E740481C1C}">
                          <a14:useLocalDpi xmlns:a14="http://schemas.microsoft.com/office/drawing/2010/main" val="0"/>
                        </a:ext>
                      </a:extLst>
                    </a:blip>
                    <a:srcRect/>
                    <a:stretch/>
                  </pic:blipFill>
                  <pic:spPr bwMode="auto">
                    <a:xfrm>
                      <a:off x="0" y="0"/>
                      <a:ext cx="2880000" cy="2523600"/>
                    </a:xfrm>
                    <a:prstGeom prst="rect">
                      <a:avLst/>
                    </a:prstGeom>
                    <a:noFill/>
                    <a:ln>
                      <a:noFill/>
                    </a:ln>
                    <a:extLst>
                      <a:ext uri="{53640926-AAD7-44D8-BBD7-CCE9431645EC}">
                        <a14:shadowObscured xmlns:a14="http://schemas.microsoft.com/office/drawing/2010/main"/>
                      </a:ext>
                    </a:extLst>
                  </pic:spPr>
                </pic:pic>
              </a:graphicData>
            </a:graphic>
          </wp:inline>
        </w:drawing>
      </w:r>
    </w:p>
    <w:p w14:paraId="6EAEF8DF" w14:textId="214D22E5" w:rsidR="00151BC7" w:rsidRPr="00EE67F8" w:rsidRDefault="00451416" w:rsidP="00151BC7">
      <w:pPr>
        <w:jc w:val="center"/>
        <w:rPr>
          <w:rFonts w:ascii="Arial" w:hAnsi="Arial" w:cs="Arial"/>
          <w:b/>
          <w:sz w:val="18"/>
          <w:szCs w:val="18"/>
        </w:rPr>
      </w:pPr>
      <w:r w:rsidRPr="00EE67F8">
        <w:rPr>
          <w:rFonts w:ascii="Arial" w:hAnsi="Arial" w:cs="Arial"/>
          <w:b/>
          <w:noProof/>
          <w:sz w:val="18"/>
          <w:szCs w:val="18"/>
          <w:lang w:val="en-US"/>
        </w:rPr>
        <w:t xml:space="preserve">Supplementary Figure </w:t>
      </w:r>
      <w:r w:rsidRPr="00EE67F8">
        <w:rPr>
          <w:rFonts w:ascii="Arial" w:hAnsi="Arial" w:cs="Arial"/>
          <w:b/>
          <w:noProof/>
          <w:sz w:val="18"/>
          <w:szCs w:val="18"/>
        </w:rPr>
        <w:t>24</w:t>
      </w:r>
      <w:r w:rsidRPr="00EE67F8">
        <w:rPr>
          <w:rFonts w:ascii="Arial" w:hAnsi="Arial" w:cs="Arial"/>
          <w:bCs/>
          <w:iCs/>
          <w:noProof/>
          <w:sz w:val="18"/>
          <w:szCs w:val="18"/>
          <w:lang w:val="en-US"/>
        </w:rPr>
        <w:t xml:space="preserve"> </w:t>
      </w:r>
      <w:r w:rsidRPr="00EE67F8">
        <w:rPr>
          <w:b/>
        </w:rPr>
        <w:t>|</w:t>
      </w:r>
      <w:r w:rsidR="00151BC7" w:rsidRPr="00EE67F8">
        <w:rPr>
          <w:rFonts w:ascii="Arial" w:hAnsi="Arial" w:cs="Arial"/>
          <w:bCs/>
          <w:iCs/>
          <w:sz w:val="18"/>
          <w:szCs w:val="18"/>
        </w:rPr>
        <w:t xml:space="preserve"> </w:t>
      </w:r>
      <w:r w:rsidR="00593BE2" w:rsidRPr="00EE67F8">
        <w:rPr>
          <w:rFonts w:ascii="Arial" w:hAnsi="Arial" w:cs="Arial"/>
          <w:b/>
          <w:sz w:val="18"/>
          <w:szCs w:val="18"/>
        </w:rPr>
        <w:t xml:space="preserve">Schematic illustration of the experimental setup used for investigating the thermo-osmotic conversion of </w:t>
      </w:r>
      <w:r w:rsidR="00593BE2" w:rsidRPr="00EE67F8">
        <w:rPr>
          <w:rFonts w:ascii="Arial" w:eastAsia="华文宋体" w:hAnsi="Arial" w:cs="Arial"/>
          <w:b/>
          <w:noProof/>
          <w:sz w:val="18"/>
          <w:szCs w:val="18"/>
          <w:lang w:val="en-US"/>
        </w:rPr>
        <w:t>COF-EB</w:t>
      </w:r>
      <w:r w:rsidR="00593BE2" w:rsidRPr="00EE67F8">
        <w:rPr>
          <w:rFonts w:ascii="Arial" w:eastAsia="华文宋体" w:hAnsi="Arial" w:cs="Arial"/>
          <w:b/>
          <w:noProof/>
          <w:sz w:val="18"/>
          <w:szCs w:val="18"/>
          <w:vertAlign w:val="subscript"/>
          <w:lang w:val="en-US"/>
        </w:rPr>
        <w:t>x</w:t>
      </w:r>
      <w:r w:rsidR="00593BE2" w:rsidRPr="00EE67F8">
        <w:rPr>
          <w:rFonts w:ascii="Arial" w:eastAsia="华文宋体" w:hAnsi="Arial" w:cs="Arial"/>
          <w:b/>
          <w:noProof/>
          <w:sz w:val="18"/>
          <w:szCs w:val="18"/>
          <w:lang w:val="en-US"/>
        </w:rPr>
        <w:t>BD</w:t>
      </w:r>
      <w:r w:rsidR="00593BE2" w:rsidRPr="00EE67F8">
        <w:rPr>
          <w:rFonts w:ascii="Arial" w:eastAsia="华文宋体" w:hAnsi="Arial" w:cs="Arial"/>
          <w:b/>
          <w:noProof/>
          <w:sz w:val="18"/>
          <w:szCs w:val="18"/>
          <w:vertAlign w:val="subscript"/>
          <w:lang w:val="en-US"/>
        </w:rPr>
        <w:t>y</w:t>
      </w:r>
      <w:r w:rsidR="00593BE2" w:rsidRPr="00EE67F8">
        <w:rPr>
          <w:rFonts w:ascii="Arial" w:eastAsia="华文宋体" w:hAnsi="Arial" w:cs="Arial"/>
          <w:b/>
          <w:bCs/>
          <w:iCs/>
          <w:noProof/>
          <w:sz w:val="18"/>
          <w:szCs w:val="18"/>
          <w:lang w:val="en-US"/>
        </w:rPr>
        <w:t>/PAN</w:t>
      </w:r>
      <w:r w:rsidR="00593BE2" w:rsidRPr="00EE67F8">
        <w:rPr>
          <w:rFonts w:ascii="Arial" w:hAnsi="Arial" w:cs="Arial"/>
          <w:b/>
          <w:sz w:val="18"/>
          <w:szCs w:val="18"/>
        </w:rPr>
        <w:t xml:space="preserve">. </w:t>
      </w:r>
    </w:p>
    <w:p w14:paraId="498E744E" w14:textId="77777777" w:rsidR="00FC43FB" w:rsidRPr="00EE67F8" w:rsidRDefault="00FC43FB">
      <w:pPr>
        <w:rPr>
          <w:rFonts w:ascii="Arial" w:hAnsi="Arial" w:cs="Arial"/>
          <w:b/>
          <w:sz w:val="18"/>
          <w:szCs w:val="18"/>
        </w:rPr>
      </w:pPr>
      <w:r w:rsidRPr="00EE67F8">
        <w:rPr>
          <w:rFonts w:ascii="Arial" w:hAnsi="Arial" w:cs="Arial"/>
          <w:b/>
          <w:sz w:val="18"/>
          <w:szCs w:val="18"/>
        </w:rPr>
        <w:br w:type="page"/>
      </w:r>
    </w:p>
    <w:p w14:paraId="7910A063" w14:textId="77777777" w:rsidR="00397980" w:rsidRPr="00EE67F8" w:rsidRDefault="00624963" w:rsidP="00151BC7">
      <w:pPr>
        <w:jc w:val="center"/>
        <w:rPr>
          <w:rFonts w:ascii="Arial" w:hAnsi="Arial" w:cs="Arial"/>
          <w:b/>
          <w:sz w:val="18"/>
          <w:szCs w:val="18"/>
        </w:rPr>
      </w:pPr>
      <w:r w:rsidRPr="00EE67F8">
        <w:rPr>
          <w:rFonts w:ascii="Arial" w:hAnsi="Arial" w:cs="Arial"/>
          <w:b/>
          <w:noProof/>
          <w:sz w:val="18"/>
          <w:szCs w:val="18"/>
          <w:lang w:val="en-US" w:eastAsia="zh-CN"/>
        </w:rPr>
        <w:lastRenderedPageBreak/>
        <w:drawing>
          <wp:inline distT="0" distB="0" distL="0" distR="0" wp14:anchorId="438C9EC9" wp14:editId="0B5E61BD">
            <wp:extent cx="5486400" cy="1791764"/>
            <wp:effectExtent l="0" t="0" r="0" b="0"/>
            <wp:docPr id="10" name="Picture 10" descr="C:\Users\qisun\Desktop\Figure S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qisun\Desktop\Figure S25.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1791764"/>
                    </a:xfrm>
                    <a:prstGeom prst="rect">
                      <a:avLst/>
                    </a:prstGeom>
                    <a:noFill/>
                    <a:ln>
                      <a:noFill/>
                    </a:ln>
                  </pic:spPr>
                </pic:pic>
              </a:graphicData>
            </a:graphic>
          </wp:inline>
        </w:drawing>
      </w:r>
    </w:p>
    <w:p w14:paraId="0DE5DDD2" w14:textId="5AC0A65D" w:rsidR="00981368" w:rsidRPr="00EE67F8" w:rsidRDefault="00451416" w:rsidP="00981368">
      <w:pPr>
        <w:jc w:val="center"/>
        <w:rPr>
          <w:rFonts w:ascii="Arial" w:hAnsi="Arial" w:cs="Arial"/>
          <w:sz w:val="18"/>
          <w:szCs w:val="18"/>
        </w:rPr>
      </w:pPr>
      <w:r w:rsidRPr="00EE67F8">
        <w:rPr>
          <w:rFonts w:ascii="Arial" w:hAnsi="Arial" w:cs="Arial"/>
          <w:b/>
          <w:noProof/>
          <w:sz w:val="18"/>
          <w:szCs w:val="18"/>
          <w:lang w:val="en-US"/>
        </w:rPr>
        <w:t xml:space="preserve">Supplementary Figure </w:t>
      </w:r>
      <w:r w:rsidRPr="00EE67F8">
        <w:rPr>
          <w:rFonts w:ascii="Arial" w:hAnsi="Arial" w:cs="Arial"/>
          <w:b/>
          <w:noProof/>
          <w:sz w:val="18"/>
          <w:szCs w:val="18"/>
        </w:rPr>
        <w:t>25</w:t>
      </w:r>
      <w:r w:rsidRPr="00EE67F8">
        <w:rPr>
          <w:rFonts w:ascii="Arial" w:hAnsi="Arial" w:cs="Arial"/>
          <w:bCs/>
          <w:iCs/>
          <w:noProof/>
          <w:sz w:val="18"/>
          <w:szCs w:val="18"/>
          <w:lang w:val="en-US"/>
        </w:rPr>
        <w:t xml:space="preserve"> </w:t>
      </w:r>
      <w:r w:rsidRPr="00EE67F8">
        <w:rPr>
          <w:b/>
        </w:rPr>
        <w:t>|</w:t>
      </w:r>
      <w:r w:rsidR="00397980" w:rsidRPr="00EE67F8">
        <w:rPr>
          <w:rFonts w:ascii="Arial" w:hAnsi="Arial" w:cs="Arial"/>
          <w:bCs/>
          <w:iCs/>
          <w:sz w:val="18"/>
          <w:szCs w:val="18"/>
        </w:rPr>
        <w:t xml:space="preserve"> </w:t>
      </w:r>
      <w:r w:rsidR="00204565" w:rsidRPr="00EE67F8">
        <w:rPr>
          <w:rFonts w:ascii="Arial" w:hAnsi="Arial" w:cs="Arial"/>
          <w:b/>
          <w:bCs/>
          <w:iCs/>
          <w:sz w:val="18"/>
          <w:szCs w:val="18"/>
        </w:rPr>
        <w:t>Equivalent circuit.</w:t>
      </w:r>
      <w:r w:rsidR="00204565" w:rsidRPr="00EE67F8">
        <w:rPr>
          <w:rFonts w:ascii="Arial" w:hAnsi="Arial" w:cs="Arial"/>
          <w:bCs/>
          <w:iCs/>
          <w:sz w:val="18"/>
          <w:szCs w:val="18"/>
        </w:rPr>
        <w:t xml:space="preserve"> </w:t>
      </w:r>
      <w:r w:rsidR="00981368" w:rsidRPr="00EE67F8">
        <w:rPr>
          <w:rFonts w:ascii="Arial" w:hAnsi="Arial" w:cs="Arial"/>
          <w:sz w:val="18"/>
          <w:szCs w:val="18"/>
        </w:rPr>
        <w:t xml:space="preserve">Simplified model of ion transport across </w:t>
      </w:r>
      <w:r w:rsidR="00FC5E4E" w:rsidRPr="00EE67F8">
        <w:rPr>
          <w:rFonts w:ascii="Arial" w:eastAsia="华文宋体" w:hAnsi="Arial" w:cs="Arial"/>
          <w:noProof/>
          <w:sz w:val="18"/>
          <w:szCs w:val="18"/>
          <w:lang w:val="en-US"/>
        </w:rPr>
        <w:t>COF-EB</w:t>
      </w:r>
      <w:r w:rsidR="00FC5E4E" w:rsidRPr="00EE67F8">
        <w:rPr>
          <w:rFonts w:ascii="Arial" w:eastAsia="华文宋体" w:hAnsi="Arial" w:cs="Arial"/>
          <w:noProof/>
          <w:sz w:val="18"/>
          <w:szCs w:val="18"/>
          <w:vertAlign w:val="subscript"/>
          <w:lang w:val="en-US"/>
        </w:rPr>
        <w:t>x</w:t>
      </w:r>
      <w:r w:rsidR="00FC5E4E" w:rsidRPr="00EE67F8">
        <w:rPr>
          <w:rFonts w:ascii="Arial" w:eastAsia="华文宋体" w:hAnsi="Arial" w:cs="Arial"/>
          <w:noProof/>
          <w:sz w:val="18"/>
          <w:szCs w:val="18"/>
          <w:lang w:val="en-US"/>
        </w:rPr>
        <w:t>BD</w:t>
      </w:r>
      <w:r w:rsidR="00FC5E4E" w:rsidRPr="00EE67F8">
        <w:rPr>
          <w:rFonts w:ascii="Arial" w:eastAsia="华文宋体" w:hAnsi="Arial" w:cs="Arial"/>
          <w:noProof/>
          <w:sz w:val="18"/>
          <w:szCs w:val="18"/>
          <w:vertAlign w:val="subscript"/>
          <w:lang w:val="en-US"/>
        </w:rPr>
        <w:t>y</w:t>
      </w:r>
      <w:r w:rsidR="00FC5E4E" w:rsidRPr="00EE67F8">
        <w:rPr>
          <w:rFonts w:ascii="Arial" w:eastAsia="华文宋体" w:hAnsi="Arial" w:cs="Arial"/>
          <w:bCs/>
          <w:iCs/>
          <w:noProof/>
          <w:sz w:val="18"/>
          <w:szCs w:val="18"/>
          <w:lang w:val="en-US"/>
        </w:rPr>
        <w:t xml:space="preserve">/PAN and </w:t>
      </w:r>
      <w:r w:rsidR="00947AA0" w:rsidRPr="00EE67F8">
        <w:rPr>
          <w:rFonts w:ascii="Arial" w:hAnsi="Arial" w:cs="Arial"/>
          <w:sz w:val="18"/>
          <w:szCs w:val="18"/>
        </w:rPr>
        <w:t>Nafion</w:t>
      </w:r>
      <w:r w:rsidR="00947AA0" w:rsidRPr="00EE67F8">
        <w:rPr>
          <w:rFonts w:ascii="Arial" w:hAnsi="Arial" w:cs="Arial"/>
          <w:sz w:val="18"/>
          <w:szCs w:val="18"/>
          <w:vertAlign w:val="superscript"/>
        </w:rPr>
        <w:t>®</w:t>
      </w:r>
      <w:r w:rsidR="00947AA0" w:rsidRPr="00EE67F8">
        <w:rPr>
          <w:rFonts w:ascii="Arial" w:hAnsi="Arial" w:cs="Arial"/>
          <w:sz w:val="18"/>
          <w:szCs w:val="18"/>
        </w:rPr>
        <w:t>212</w:t>
      </w:r>
      <w:r w:rsidR="00981368" w:rsidRPr="00EE67F8">
        <w:rPr>
          <w:rFonts w:ascii="Arial" w:hAnsi="Arial" w:cs="Arial" w:hint="eastAsia"/>
          <w:sz w:val="18"/>
          <w:szCs w:val="18"/>
        </w:rPr>
        <w:t xml:space="preserve"> </w:t>
      </w:r>
      <w:r w:rsidR="00C97C78" w:rsidRPr="00EE67F8">
        <w:rPr>
          <w:rFonts w:ascii="Arial" w:hAnsi="Arial" w:cs="Arial"/>
          <w:sz w:val="18"/>
          <w:szCs w:val="18"/>
        </w:rPr>
        <w:t xml:space="preserve">in the presence of </w:t>
      </w:r>
      <w:r w:rsidR="00981368" w:rsidRPr="00EE67F8">
        <w:rPr>
          <w:rFonts w:ascii="Arial" w:hAnsi="Arial" w:cs="Arial"/>
          <w:sz w:val="18"/>
          <w:szCs w:val="18"/>
        </w:rPr>
        <w:t>temperature</w:t>
      </w:r>
      <w:r w:rsidR="00C97C78" w:rsidRPr="00EE67F8">
        <w:rPr>
          <w:rFonts w:ascii="Arial" w:hAnsi="Arial" w:cs="Arial"/>
          <w:sz w:val="18"/>
          <w:szCs w:val="18"/>
        </w:rPr>
        <w:t xml:space="preserve"> and concentration</w:t>
      </w:r>
      <w:r w:rsidR="00981368" w:rsidRPr="00EE67F8">
        <w:rPr>
          <w:rFonts w:ascii="Arial" w:hAnsi="Arial" w:cs="Arial"/>
          <w:sz w:val="18"/>
          <w:szCs w:val="18"/>
        </w:rPr>
        <w:t xml:space="preserve"> gradient (left) and equivalent circuit of</w:t>
      </w:r>
      <w:r w:rsidR="00981368" w:rsidRPr="00EE67F8">
        <w:rPr>
          <w:rFonts w:ascii="Arial" w:hAnsi="Arial" w:cs="Arial" w:hint="eastAsia"/>
          <w:sz w:val="18"/>
          <w:szCs w:val="18"/>
        </w:rPr>
        <w:t xml:space="preserve"> </w:t>
      </w:r>
      <w:r w:rsidR="00981368" w:rsidRPr="00EE67F8">
        <w:rPr>
          <w:rFonts w:ascii="Arial" w:hAnsi="Arial" w:cs="Arial"/>
          <w:sz w:val="18"/>
          <w:szCs w:val="18"/>
        </w:rPr>
        <w:t>experimental measurement of thermoelectric response under the</w:t>
      </w:r>
      <w:r w:rsidR="00981368" w:rsidRPr="00EE67F8">
        <w:rPr>
          <w:rFonts w:ascii="Arial" w:hAnsi="Arial" w:cs="Arial" w:hint="eastAsia"/>
          <w:sz w:val="18"/>
          <w:szCs w:val="18"/>
        </w:rPr>
        <w:t xml:space="preserve"> </w:t>
      </w:r>
      <w:r w:rsidR="00981368" w:rsidRPr="00EE67F8">
        <w:rPr>
          <w:rFonts w:ascii="Arial" w:hAnsi="Arial" w:cs="Arial"/>
          <w:sz w:val="18"/>
          <w:szCs w:val="18"/>
        </w:rPr>
        <w:t>open-circuit condition (right).</w:t>
      </w:r>
    </w:p>
    <w:p w14:paraId="467B6B79" w14:textId="77777777" w:rsidR="00624963" w:rsidRPr="00EE67F8" w:rsidRDefault="00624963">
      <w:pPr>
        <w:rPr>
          <w:rFonts w:ascii="Arial" w:hAnsi="Arial" w:cs="Arial"/>
          <w:b/>
          <w:sz w:val="18"/>
          <w:szCs w:val="18"/>
        </w:rPr>
      </w:pPr>
      <w:r w:rsidRPr="00EE67F8">
        <w:rPr>
          <w:rFonts w:ascii="Arial" w:hAnsi="Arial" w:cs="Arial"/>
          <w:b/>
          <w:sz w:val="18"/>
          <w:szCs w:val="18"/>
        </w:rPr>
        <w:br w:type="page"/>
      </w:r>
    </w:p>
    <w:p w14:paraId="07D6E4EA" w14:textId="77777777" w:rsidR="00CB7B61" w:rsidRPr="00EE67F8" w:rsidRDefault="00A71E46" w:rsidP="00981368">
      <w:pPr>
        <w:rPr>
          <w:rFonts w:ascii="Arial" w:hAnsi="Arial" w:cs="Arial"/>
          <w:b/>
          <w:sz w:val="18"/>
          <w:szCs w:val="18"/>
        </w:rPr>
      </w:pPr>
      <w:r w:rsidRPr="00EE67F8">
        <w:rPr>
          <w:rFonts w:ascii="Arial" w:hAnsi="Arial" w:cs="Arial"/>
          <w:b/>
          <w:noProof/>
          <w:sz w:val="18"/>
          <w:szCs w:val="18"/>
          <w:lang w:val="en-US" w:eastAsia="zh-CN"/>
        </w:rPr>
        <w:lastRenderedPageBreak/>
        <w:drawing>
          <wp:inline distT="0" distB="0" distL="0" distR="0" wp14:anchorId="6CCB8CA6" wp14:editId="297BFF2F">
            <wp:extent cx="5400000" cy="3171600"/>
            <wp:effectExtent l="0" t="0" r="0" b="0"/>
            <wp:docPr id="12" name="Picture 12" descr="C:\Users\qisun\Desktop\xian\Figure SI\Figure 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qisun\Desktop\xian\Figure SI\Figure S26.jpg"/>
                    <pic:cNvPicPr>
                      <a:picLocks noChangeAspect="1" noChangeArrowheads="1"/>
                    </pic:cNvPicPr>
                  </pic:nvPicPr>
                  <pic:blipFill rotWithShape="1">
                    <a:blip r:embed="rId37">
                      <a:extLst>
                        <a:ext uri="{28A0092B-C50C-407E-A947-70E740481C1C}">
                          <a14:useLocalDpi xmlns:a14="http://schemas.microsoft.com/office/drawing/2010/main" val="0"/>
                        </a:ext>
                      </a:extLst>
                    </a:blip>
                    <a:srcRect/>
                    <a:stretch/>
                  </pic:blipFill>
                  <pic:spPr bwMode="auto">
                    <a:xfrm>
                      <a:off x="0" y="0"/>
                      <a:ext cx="5400000" cy="3171600"/>
                    </a:xfrm>
                    <a:prstGeom prst="rect">
                      <a:avLst/>
                    </a:prstGeom>
                    <a:noFill/>
                    <a:ln>
                      <a:noFill/>
                    </a:ln>
                    <a:extLst>
                      <a:ext uri="{53640926-AAD7-44D8-BBD7-CCE9431645EC}">
                        <a14:shadowObscured xmlns:a14="http://schemas.microsoft.com/office/drawing/2010/main"/>
                      </a:ext>
                    </a:extLst>
                  </pic:spPr>
                </pic:pic>
              </a:graphicData>
            </a:graphic>
          </wp:inline>
        </w:drawing>
      </w:r>
    </w:p>
    <w:p w14:paraId="5A18A452" w14:textId="2BBB15D4" w:rsidR="00CB7B61" w:rsidRPr="00EE67F8" w:rsidRDefault="00144256" w:rsidP="00CB7B61">
      <w:pPr>
        <w:jc w:val="center"/>
        <w:rPr>
          <w:rFonts w:ascii="Arial" w:hAnsi="Arial" w:cs="Arial"/>
          <w:sz w:val="18"/>
          <w:szCs w:val="18"/>
        </w:rPr>
      </w:pPr>
      <w:r w:rsidRPr="00EE67F8">
        <w:rPr>
          <w:rFonts w:ascii="Arial" w:hAnsi="Arial" w:cs="Arial"/>
          <w:b/>
          <w:noProof/>
          <w:sz w:val="18"/>
          <w:szCs w:val="18"/>
          <w:lang w:val="en-US"/>
        </w:rPr>
        <w:t xml:space="preserve">Supplementary Figure </w:t>
      </w:r>
      <w:r w:rsidRPr="00EE67F8">
        <w:rPr>
          <w:rFonts w:ascii="Arial" w:hAnsi="Arial" w:cs="Arial"/>
          <w:b/>
          <w:noProof/>
          <w:sz w:val="18"/>
          <w:szCs w:val="18"/>
        </w:rPr>
        <w:t>26</w:t>
      </w:r>
      <w:r w:rsidRPr="00EE67F8">
        <w:rPr>
          <w:rFonts w:ascii="Arial" w:hAnsi="Arial" w:cs="Arial"/>
          <w:bCs/>
          <w:iCs/>
          <w:noProof/>
          <w:sz w:val="18"/>
          <w:szCs w:val="18"/>
          <w:lang w:val="en-US"/>
        </w:rPr>
        <w:t xml:space="preserve"> </w:t>
      </w:r>
      <w:r w:rsidRPr="00EE67F8">
        <w:rPr>
          <w:b/>
        </w:rPr>
        <w:t>|</w:t>
      </w:r>
      <w:r w:rsidR="00CB7B61" w:rsidRPr="00EE67F8">
        <w:rPr>
          <w:rFonts w:ascii="Arial" w:hAnsi="Arial" w:cs="Arial"/>
          <w:sz w:val="18"/>
          <w:szCs w:val="18"/>
        </w:rPr>
        <w:t xml:space="preserve"> </w:t>
      </w:r>
      <w:r w:rsidRPr="00EE67F8">
        <w:rPr>
          <w:rFonts w:ascii="Arial" w:hAnsi="Arial" w:cs="Arial"/>
          <w:b/>
          <w:sz w:val="18"/>
          <w:szCs w:val="18"/>
        </w:rPr>
        <w:t>Evaluation of thermo-osmotic conversion performance of COF-EB</w:t>
      </w:r>
      <w:r w:rsidRPr="00EE67F8">
        <w:rPr>
          <w:rFonts w:ascii="Arial" w:hAnsi="Arial" w:cs="Arial"/>
          <w:b/>
          <w:sz w:val="18"/>
          <w:szCs w:val="18"/>
          <w:vertAlign w:val="subscript"/>
        </w:rPr>
        <w:t>x</w:t>
      </w:r>
      <w:r w:rsidRPr="00EE67F8">
        <w:rPr>
          <w:rFonts w:ascii="Arial" w:hAnsi="Arial" w:cs="Arial"/>
          <w:b/>
          <w:sz w:val="18"/>
          <w:szCs w:val="18"/>
        </w:rPr>
        <w:t>BD</w:t>
      </w:r>
      <w:r w:rsidRPr="00EE67F8">
        <w:rPr>
          <w:rFonts w:ascii="Arial" w:hAnsi="Arial" w:cs="Arial"/>
          <w:b/>
          <w:sz w:val="18"/>
          <w:szCs w:val="18"/>
          <w:vertAlign w:val="subscript"/>
        </w:rPr>
        <w:t>y</w:t>
      </w:r>
      <w:r w:rsidRPr="00EE67F8">
        <w:rPr>
          <w:rFonts w:ascii="Arial" w:hAnsi="Arial" w:cs="Arial"/>
          <w:b/>
          <w:sz w:val="18"/>
          <w:szCs w:val="18"/>
        </w:rPr>
        <w:t xml:space="preserve">/PAN. </w:t>
      </w:r>
      <w:r w:rsidR="00F43031" w:rsidRPr="00EE67F8">
        <w:rPr>
          <w:rFonts w:ascii="Arial" w:hAnsi="Arial" w:cs="Arial"/>
          <w:sz w:val="18"/>
          <w:szCs w:val="18"/>
        </w:rPr>
        <w:t xml:space="preserve">Repersentive </w:t>
      </w:r>
      <w:r w:rsidR="00CB7B61" w:rsidRPr="00EE67F8">
        <w:rPr>
          <w:rFonts w:ascii="Arial" w:hAnsi="Arial" w:cs="Arial"/>
          <w:sz w:val="18"/>
          <w:szCs w:val="18"/>
        </w:rPr>
        <w:t xml:space="preserve">I–V curves of </w:t>
      </w:r>
      <w:r w:rsidR="00F1751D" w:rsidRPr="00EE67F8">
        <w:rPr>
          <w:rFonts w:ascii="Arial" w:hAnsi="Arial" w:cs="Arial"/>
          <w:sz w:val="18"/>
          <w:szCs w:val="18"/>
        </w:rPr>
        <w:t xml:space="preserve">the </w:t>
      </w:r>
      <w:r w:rsidR="00FB2077" w:rsidRPr="00EE67F8">
        <w:rPr>
          <w:rFonts w:ascii="Arial" w:hAnsi="Arial" w:cs="Arial"/>
          <w:sz w:val="18"/>
          <w:szCs w:val="18"/>
        </w:rPr>
        <w:t>thermo-osmotic conversion</w:t>
      </w:r>
      <w:r w:rsidR="00F1751D" w:rsidRPr="00EE67F8">
        <w:rPr>
          <w:rFonts w:ascii="Arial" w:hAnsi="Arial" w:cs="Arial"/>
          <w:sz w:val="18"/>
          <w:szCs w:val="18"/>
        </w:rPr>
        <w:t xml:space="preserve"> device coupled with </w:t>
      </w:r>
      <w:r w:rsidR="00CB7B61" w:rsidRPr="00EE67F8">
        <w:rPr>
          <w:rFonts w:ascii="Arial" w:hAnsi="Arial" w:cs="Arial"/>
          <w:sz w:val="18"/>
          <w:szCs w:val="18"/>
        </w:rPr>
        <w:t>COF-</w:t>
      </w:r>
      <w:r w:rsidR="00EE1A6B" w:rsidRPr="00EE67F8">
        <w:rPr>
          <w:rFonts w:ascii="Arial" w:hAnsi="Arial" w:cs="Arial"/>
          <w:sz w:val="18"/>
          <w:szCs w:val="18"/>
        </w:rPr>
        <w:t>E</w:t>
      </w:r>
      <w:r w:rsidR="00CB7B61" w:rsidRPr="00EE67F8">
        <w:rPr>
          <w:rFonts w:ascii="Arial" w:hAnsi="Arial" w:cs="Arial"/>
          <w:sz w:val="18"/>
          <w:szCs w:val="18"/>
        </w:rPr>
        <w:t>B</w:t>
      </w:r>
      <w:r w:rsidR="00CB7B61" w:rsidRPr="00EE67F8">
        <w:rPr>
          <w:rFonts w:ascii="Arial" w:hAnsi="Arial" w:cs="Arial"/>
          <w:sz w:val="18"/>
          <w:szCs w:val="18"/>
          <w:vertAlign w:val="subscript"/>
        </w:rPr>
        <w:t>x</w:t>
      </w:r>
      <w:r w:rsidR="00CB7B61" w:rsidRPr="00EE67F8">
        <w:rPr>
          <w:rFonts w:ascii="Arial" w:hAnsi="Arial" w:cs="Arial"/>
          <w:sz w:val="18"/>
          <w:szCs w:val="18"/>
        </w:rPr>
        <w:t>B</w:t>
      </w:r>
      <w:r w:rsidR="00EE1A6B" w:rsidRPr="00EE67F8">
        <w:rPr>
          <w:rFonts w:ascii="Arial" w:hAnsi="Arial" w:cs="Arial"/>
          <w:sz w:val="18"/>
          <w:szCs w:val="18"/>
        </w:rPr>
        <w:t>D</w:t>
      </w:r>
      <w:r w:rsidR="00CB7B61" w:rsidRPr="00EE67F8">
        <w:rPr>
          <w:rFonts w:ascii="Arial" w:hAnsi="Arial" w:cs="Arial"/>
          <w:sz w:val="18"/>
          <w:szCs w:val="18"/>
          <w:vertAlign w:val="subscript"/>
        </w:rPr>
        <w:t>y</w:t>
      </w:r>
      <w:r w:rsidR="00CB7B61" w:rsidRPr="00EE67F8">
        <w:rPr>
          <w:rFonts w:ascii="Arial" w:hAnsi="Arial" w:cs="Arial"/>
          <w:sz w:val="18"/>
          <w:szCs w:val="18"/>
        </w:rPr>
        <w:t>/PAN</w:t>
      </w:r>
      <w:r w:rsidR="00F1751D" w:rsidRPr="00EE67F8">
        <w:rPr>
          <w:rFonts w:ascii="Arial" w:hAnsi="Arial" w:cs="Arial"/>
          <w:sz w:val="18"/>
          <w:szCs w:val="18"/>
        </w:rPr>
        <w:t xml:space="preserve"> and Nafion</w:t>
      </w:r>
      <w:r w:rsidR="00F1751D" w:rsidRPr="00EE67F8">
        <w:rPr>
          <w:rFonts w:ascii="Arial" w:hAnsi="Arial" w:cs="Arial"/>
          <w:sz w:val="18"/>
          <w:szCs w:val="18"/>
          <w:vertAlign w:val="superscript"/>
        </w:rPr>
        <w:t>®</w:t>
      </w:r>
      <w:r w:rsidR="00F1751D" w:rsidRPr="00EE67F8">
        <w:rPr>
          <w:rFonts w:ascii="Arial" w:hAnsi="Arial" w:cs="Arial"/>
          <w:sz w:val="18"/>
          <w:szCs w:val="18"/>
        </w:rPr>
        <w:t>212</w:t>
      </w:r>
      <w:r w:rsidR="00CB7B61" w:rsidRPr="00EE67F8">
        <w:rPr>
          <w:rFonts w:ascii="Arial" w:hAnsi="Arial" w:cs="Arial"/>
          <w:sz w:val="18"/>
          <w:szCs w:val="18"/>
        </w:rPr>
        <w:t xml:space="preserve"> in the presence of asymmetric NaCl (0.5</w:t>
      </w:r>
      <w:r w:rsidR="00F43031" w:rsidRPr="00EE67F8">
        <w:rPr>
          <w:rFonts w:ascii="Arial" w:hAnsi="Arial" w:cs="Arial"/>
          <w:sz w:val="18"/>
          <w:szCs w:val="18"/>
        </w:rPr>
        <w:t xml:space="preserve"> M</w:t>
      </w:r>
      <w:r w:rsidR="00CB7B61" w:rsidRPr="00EE67F8">
        <w:rPr>
          <w:rFonts w:ascii="Arial" w:hAnsi="Arial" w:cs="Arial"/>
          <w:sz w:val="18"/>
          <w:szCs w:val="18"/>
        </w:rPr>
        <w:t xml:space="preserve">/0.01 M) before and after imposing various temperature gradients for </w:t>
      </w:r>
      <w:r w:rsidR="00CB7B61" w:rsidRPr="00EE67F8">
        <w:rPr>
          <w:rFonts w:ascii="Arial" w:eastAsia="华文宋体" w:hAnsi="Arial" w:cs="Arial"/>
          <w:noProof/>
          <w:sz w:val="18"/>
          <w:szCs w:val="18"/>
          <w:lang w:val="en-US"/>
        </w:rPr>
        <w:t>(a) COF-BD</w:t>
      </w:r>
      <w:r w:rsidR="00CB7B61" w:rsidRPr="00EE67F8">
        <w:rPr>
          <w:rFonts w:ascii="Arial" w:eastAsia="华文宋体" w:hAnsi="Arial" w:cs="Arial"/>
          <w:bCs/>
          <w:iCs/>
          <w:noProof/>
          <w:sz w:val="18"/>
          <w:szCs w:val="18"/>
          <w:lang w:val="en-US"/>
        </w:rPr>
        <w:t>/PAN</w:t>
      </w:r>
      <w:r w:rsidR="00CB7B61" w:rsidRPr="00EE67F8">
        <w:rPr>
          <w:rFonts w:ascii="Arial" w:eastAsia="华文宋体" w:hAnsi="Arial" w:cs="Arial"/>
          <w:noProof/>
          <w:sz w:val="18"/>
          <w:szCs w:val="18"/>
          <w:lang w:val="en-US"/>
        </w:rPr>
        <w:t>, (b) COF-EB</w:t>
      </w:r>
      <w:r w:rsidR="00CB7B61" w:rsidRPr="00EE67F8">
        <w:rPr>
          <w:rFonts w:ascii="Arial" w:eastAsia="华文宋体" w:hAnsi="Arial" w:cs="Arial"/>
          <w:noProof/>
          <w:sz w:val="18"/>
          <w:szCs w:val="18"/>
          <w:vertAlign w:val="subscript"/>
          <w:lang w:val="en-US"/>
        </w:rPr>
        <w:t>1</w:t>
      </w:r>
      <w:r w:rsidR="00CB7B61" w:rsidRPr="00EE67F8">
        <w:rPr>
          <w:rFonts w:ascii="Arial" w:eastAsia="华文宋体" w:hAnsi="Arial" w:cs="Arial"/>
          <w:noProof/>
          <w:sz w:val="18"/>
          <w:szCs w:val="18"/>
          <w:lang w:val="en-US"/>
        </w:rPr>
        <w:t>BD</w:t>
      </w:r>
      <w:r w:rsidR="00CB7B61" w:rsidRPr="00EE67F8">
        <w:rPr>
          <w:rFonts w:ascii="Arial" w:eastAsia="华文宋体" w:hAnsi="Arial" w:cs="Arial"/>
          <w:noProof/>
          <w:sz w:val="18"/>
          <w:szCs w:val="18"/>
          <w:vertAlign w:val="subscript"/>
          <w:lang w:val="en-US"/>
        </w:rPr>
        <w:t>5</w:t>
      </w:r>
      <w:r w:rsidR="00CB7B61" w:rsidRPr="00EE67F8">
        <w:rPr>
          <w:rFonts w:ascii="Arial" w:eastAsia="华文宋体" w:hAnsi="Arial" w:cs="Arial"/>
          <w:bCs/>
          <w:iCs/>
          <w:noProof/>
          <w:sz w:val="18"/>
          <w:szCs w:val="18"/>
          <w:lang w:val="en-US"/>
        </w:rPr>
        <w:t>/PAN</w:t>
      </w:r>
      <w:r w:rsidR="00CB7B61" w:rsidRPr="00EE67F8">
        <w:rPr>
          <w:rFonts w:ascii="Arial" w:eastAsia="华文宋体" w:hAnsi="Arial" w:cs="Arial"/>
          <w:noProof/>
          <w:sz w:val="18"/>
          <w:szCs w:val="18"/>
          <w:lang w:val="en-US"/>
        </w:rPr>
        <w:t>, (c) COF-EB</w:t>
      </w:r>
      <w:r w:rsidR="00CB7B61" w:rsidRPr="00EE67F8">
        <w:rPr>
          <w:rFonts w:ascii="Arial" w:eastAsia="华文宋体" w:hAnsi="Arial" w:cs="Arial"/>
          <w:noProof/>
          <w:sz w:val="18"/>
          <w:szCs w:val="18"/>
          <w:vertAlign w:val="subscript"/>
          <w:lang w:val="en-US"/>
        </w:rPr>
        <w:t>1</w:t>
      </w:r>
      <w:r w:rsidR="00CB7B61" w:rsidRPr="00EE67F8">
        <w:rPr>
          <w:rFonts w:ascii="Arial" w:eastAsia="华文宋体" w:hAnsi="Arial" w:cs="Arial"/>
          <w:noProof/>
          <w:sz w:val="18"/>
          <w:szCs w:val="18"/>
          <w:lang w:val="en-US"/>
        </w:rPr>
        <w:t>BD</w:t>
      </w:r>
      <w:r w:rsidR="00CB7B61" w:rsidRPr="00EE67F8">
        <w:rPr>
          <w:rFonts w:ascii="Arial" w:eastAsia="华文宋体" w:hAnsi="Arial" w:cs="Arial"/>
          <w:noProof/>
          <w:sz w:val="18"/>
          <w:szCs w:val="18"/>
          <w:vertAlign w:val="subscript"/>
          <w:lang w:val="en-US"/>
        </w:rPr>
        <w:t>3</w:t>
      </w:r>
      <w:r w:rsidR="00CB7B61" w:rsidRPr="00EE67F8">
        <w:rPr>
          <w:rFonts w:ascii="Arial" w:eastAsia="华文宋体" w:hAnsi="Arial" w:cs="Arial"/>
          <w:bCs/>
          <w:iCs/>
          <w:noProof/>
          <w:sz w:val="18"/>
          <w:szCs w:val="18"/>
          <w:lang w:val="en-US"/>
        </w:rPr>
        <w:t>/PAN</w:t>
      </w:r>
      <w:r w:rsidR="00CB7B61" w:rsidRPr="00EE67F8">
        <w:rPr>
          <w:rFonts w:ascii="Arial" w:eastAsia="华文宋体" w:hAnsi="Arial" w:cs="Arial"/>
          <w:noProof/>
          <w:sz w:val="18"/>
          <w:szCs w:val="18"/>
          <w:lang w:val="en-US"/>
        </w:rPr>
        <w:t>, (d) COF-EB</w:t>
      </w:r>
      <w:r w:rsidR="00CB7B61" w:rsidRPr="00EE67F8">
        <w:rPr>
          <w:rFonts w:ascii="Arial" w:eastAsia="华文宋体" w:hAnsi="Arial" w:cs="Arial"/>
          <w:noProof/>
          <w:sz w:val="18"/>
          <w:szCs w:val="18"/>
          <w:vertAlign w:val="subscript"/>
          <w:lang w:val="en-US"/>
        </w:rPr>
        <w:t>1</w:t>
      </w:r>
      <w:r w:rsidR="00CB7B61" w:rsidRPr="00EE67F8">
        <w:rPr>
          <w:rFonts w:ascii="Arial" w:eastAsia="华文宋体" w:hAnsi="Arial" w:cs="Arial"/>
          <w:noProof/>
          <w:sz w:val="18"/>
          <w:szCs w:val="18"/>
          <w:lang w:val="en-US"/>
        </w:rPr>
        <w:t>BD</w:t>
      </w:r>
      <w:r w:rsidR="00CB7B61" w:rsidRPr="00EE67F8">
        <w:rPr>
          <w:rFonts w:ascii="Arial" w:eastAsia="华文宋体" w:hAnsi="Arial" w:cs="Arial"/>
          <w:noProof/>
          <w:sz w:val="18"/>
          <w:szCs w:val="18"/>
          <w:vertAlign w:val="subscript"/>
          <w:lang w:val="en-US"/>
        </w:rPr>
        <w:t>2</w:t>
      </w:r>
      <w:r w:rsidR="00CB7B61" w:rsidRPr="00EE67F8">
        <w:rPr>
          <w:rFonts w:ascii="Arial" w:eastAsia="华文宋体" w:hAnsi="Arial" w:cs="Arial"/>
          <w:bCs/>
          <w:iCs/>
          <w:noProof/>
          <w:sz w:val="18"/>
          <w:szCs w:val="18"/>
          <w:lang w:val="en-US"/>
        </w:rPr>
        <w:t>/PAN</w:t>
      </w:r>
      <w:r w:rsidR="00CB7B61" w:rsidRPr="00EE67F8">
        <w:rPr>
          <w:rFonts w:ascii="Arial" w:eastAsia="华文宋体" w:hAnsi="Arial" w:cs="Arial"/>
          <w:noProof/>
          <w:sz w:val="18"/>
          <w:szCs w:val="18"/>
          <w:lang w:val="en-US"/>
        </w:rPr>
        <w:t>, and (e) COF-EB/PAN</w:t>
      </w:r>
      <w:r w:rsidR="00CB7B61" w:rsidRPr="00EE67F8">
        <w:rPr>
          <w:rFonts w:ascii="Arial" w:hAnsi="Arial" w:cs="Arial"/>
          <w:sz w:val="18"/>
          <w:szCs w:val="18"/>
        </w:rPr>
        <w:t>, respectively.</w:t>
      </w:r>
    </w:p>
    <w:p w14:paraId="7E64CA48" w14:textId="77777777" w:rsidR="00AD5D9C" w:rsidRPr="00EE67F8" w:rsidRDefault="00AD5D9C">
      <w:pPr>
        <w:rPr>
          <w:rFonts w:ascii="Arial" w:hAnsi="Arial" w:cs="Arial"/>
          <w:sz w:val="18"/>
          <w:szCs w:val="18"/>
        </w:rPr>
      </w:pPr>
      <w:r w:rsidRPr="00EE67F8">
        <w:rPr>
          <w:rFonts w:ascii="Arial" w:hAnsi="Arial" w:cs="Arial"/>
          <w:sz w:val="18"/>
          <w:szCs w:val="18"/>
        </w:rPr>
        <w:br w:type="page"/>
      </w:r>
    </w:p>
    <w:p w14:paraId="7BB12CF4" w14:textId="77777777" w:rsidR="004D033A" w:rsidRPr="00EE67F8" w:rsidRDefault="00590073" w:rsidP="00CB7B61">
      <w:pPr>
        <w:jc w:val="center"/>
        <w:rPr>
          <w:rFonts w:ascii="Arial" w:hAnsi="Arial" w:cs="Arial"/>
          <w:sz w:val="18"/>
          <w:szCs w:val="18"/>
        </w:rPr>
      </w:pPr>
      <w:r w:rsidRPr="00EE67F8">
        <w:rPr>
          <w:rFonts w:ascii="Arial" w:hAnsi="Arial" w:cs="Arial"/>
          <w:noProof/>
          <w:sz w:val="18"/>
          <w:szCs w:val="18"/>
          <w:lang w:val="en-US" w:eastAsia="zh-CN"/>
        </w:rPr>
        <w:lastRenderedPageBreak/>
        <w:drawing>
          <wp:inline distT="0" distB="0" distL="0" distR="0" wp14:anchorId="3F229AA7" wp14:editId="0FF49789">
            <wp:extent cx="2880000" cy="5140800"/>
            <wp:effectExtent l="0" t="0" r="0" b="3175"/>
            <wp:docPr id="18" name="Picture 18" descr="C:\Users\qisun\Desktop\figure 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qisun\Desktop\figure S2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80000" cy="5140800"/>
                    </a:xfrm>
                    <a:prstGeom prst="rect">
                      <a:avLst/>
                    </a:prstGeom>
                    <a:noFill/>
                    <a:ln>
                      <a:noFill/>
                    </a:ln>
                  </pic:spPr>
                </pic:pic>
              </a:graphicData>
            </a:graphic>
          </wp:inline>
        </w:drawing>
      </w:r>
    </w:p>
    <w:p w14:paraId="57169622" w14:textId="3078532A" w:rsidR="00144256" w:rsidRPr="00EE67F8" w:rsidRDefault="00144256" w:rsidP="004D033A">
      <w:pPr>
        <w:jc w:val="center"/>
        <w:rPr>
          <w:rFonts w:ascii="Arial" w:hAnsi="Arial" w:cs="Arial"/>
          <w:sz w:val="18"/>
          <w:szCs w:val="18"/>
        </w:rPr>
      </w:pPr>
      <w:r w:rsidRPr="00EE67F8">
        <w:rPr>
          <w:rFonts w:ascii="Arial" w:hAnsi="Arial" w:cs="Arial"/>
          <w:b/>
          <w:noProof/>
          <w:sz w:val="18"/>
          <w:szCs w:val="18"/>
          <w:lang w:val="en-US"/>
        </w:rPr>
        <w:t xml:space="preserve">Supplementary Figure </w:t>
      </w:r>
      <w:r w:rsidRPr="00EE67F8">
        <w:rPr>
          <w:rFonts w:ascii="Arial" w:hAnsi="Arial" w:cs="Arial"/>
          <w:b/>
          <w:noProof/>
          <w:sz w:val="18"/>
          <w:szCs w:val="18"/>
        </w:rPr>
        <w:t>27</w:t>
      </w:r>
      <w:r w:rsidRPr="00EE67F8">
        <w:rPr>
          <w:rFonts w:ascii="Arial" w:hAnsi="Arial" w:cs="Arial"/>
          <w:bCs/>
          <w:iCs/>
          <w:noProof/>
          <w:sz w:val="18"/>
          <w:szCs w:val="18"/>
          <w:lang w:val="en-US"/>
        </w:rPr>
        <w:t xml:space="preserve"> </w:t>
      </w:r>
      <w:r w:rsidRPr="00EE67F8">
        <w:rPr>
          <w:b/>
        </w:rPr>
        <w:t>|</w:t>
      </w:r>
      <w:r w:rsidR="004D033A" w:rsidRPr="00EE67F8">
        <w:rPr>
          <w:rFonts w:ascii="Arial" w:hAnsi="Arial" w:cs="Arial"/>
          <w:b/>
          <w:sz w:val="18"/>
          <w:szCs w:val="18"/>
        </w:rPr>
        <w:t xml:space="preserve"> The power was output to an external circuit to supply an electronic load before and after imposing temperature gradient</w:t>
      </w:r>
      <w:r w:rsidR="00735E38" w:rsidRPr="00EE67F8">
        <w:rPr>
          <w:rFonts w:ascii="Arial" w:hAnsi="Arial" w:cs="Arial"/>
          <w:b/>
          <w:sz w:val="18"/>
          <w:szCs w:val="18"/>
        </w:rPr>
        <w:t>s</w:t>
      </w:r>
      <w:r w:rsidR="004D033A" w:rsidRPr="00EE67F8">
        <w:rPr>
          <w:rFonts w:ascii="Arial" w:hAnsi="Arial" w:cs="Arial"/>
          <w:b/>
          <w:sz w:val="18"/>
          <w:szCs w:val="18"/>
        </w:rPr>
        <w:t xml:space="preserve"> of </w:t>
      </w:r>
      <w:r w:rsidR="00735E38" w:rsidRPr="00EE67F8">
        <w:rPr>
          <w:rFonts w:ascii="Arial" w:hAnsi="Arial" w:cs="Arial"/>
          <w:b/>
          <w:sz w:val="18"/>
          <w:szCs w:val="18"/>
        </w:rPr>
        <w:t xml:space="preserve">20 K and </w:t>
      </w:r>
      <w:r w:rsidR="004D033A" w:rsidRPr="00EE67F8">
        <w:rPr>
          <w:rFonts w:ascii="Arial" w:hAnsi="Arial" w:cs="Arial"/>
          <w:b/>
          <w:sz w:val="18"/>
          <w:szCs w:val="18"/>
        </w:rPr>
        <w:t>40 K</w:t>
      </w:r>
      <w:r w:rsidRPr="00EE67F8">
        <w:rPr>
          <w:rFonts w:ascii="Arial" w:hAnsi="Arial" w:cs="Arial"/>
          <w:b/>
          <w:sz w:val="18"/>
          <w:szCs w:val="18"/>
        </w:rPr>
        <w:t>.</w:t>
      </w:r>
      <w:r w:rsidR="004D033A" w:rsidRPr="00EE67F8">
        <w:rPr>
          <w:rFonts w:ascii="Arial" w:hAnsi="Arial" w:cs="Arial"/>
          <w:sz w:val="18"/>
          <w:szCs w:val="18"/>
        </w:rPr>
        <w:t xml:space="preserve"> </w:t>
      </w:r>
      <w:r w:rsidR="004D033A" w:rsidRPr="00EE67F8">
        <w:rPr>
          <w:rFonts w:ascii="Arial" w:eastAsia="华文宋体" w:hAnsi="Arial" w:cs="Arial"/>
          <w:noProof/>
          <w:sz w:val="18"/>
          <w:szCs w:val="18"/>
          <w:lang w:val="en-US"/>
        </w:rPr>
        <w:t>(a) COF-BD</w:t>
      </w:r>
      <w:r w:rsidR="004D033A" w:rsidRPr="00EE67F8">
        <w:rPr>
          <w:rFonts w:ascii="Arial" w:eastAsia="华文宋体" w:hAnsi="Arial" w:cs="Arial"/>
          <w:bCs/>
          <w:iCs/>
          <w:noProof/>
          <w:sz w:val="18"/>
          <w:szCs w:val="18"/>
          <w:lang w:val="en-US"/>
        </w:rPr>
        <w:t>/PAN</w:t>
      </w:r>
      <w:r w:rsidR="004D033A" w:rsidRPr="00EE67F8">
        <w:rPr>
          <w:rFonts w:ascii="Arial" w:eastAsia="华文宋体" w:hAnsi="Arial" w:cs="Arial"/>
          <w:noProof/>
          <w:sz w:val="18"/>
          <w:szCs w:val="18"/>
          <w:lang w:val="en-US"/>
        </w:rPr>
        <w:t>, (b) COF-EB</w:t>
      </w:r>
      <w:r w:rsidR="004D033A" w:rsidRPr="00EE67F8">
        <w:rPr>
          <w:rFonts w:ascii="Arial" w:eastAsia="华文宋体" w:hAnsi="Arial" w:cs="Arial"/>
          <w:noProof/>
          <w:sz w:val="18"/>
          <w:szCs w:val="18"/>
          <w:vertAlign w:val="subscript"/>
          <w:lang w:val="en-US"/>
        </w:rPr>
        <w:t>1</w:t>
      </w:r>
      <w:r w:rsidR="004D033A" w:rsidRPr="00EE67F8">
        <w:rPr>
          <w:rFonts w:ascii="Arial" w:eastAsia="华文宋体" w:hAnsi="Arial" w:cs="Arial"/>
          <w:noProof/>
          <w:sz w:val="18"/>
          <w:szCs w:val="18"/>
          <w:lang w:val="en-US"/>
        </w:rPr>
        <w:t>BD</w:t>
      </w:r>
      <w:r w:rsidR="004D033A" w:rsidRPr="00EE67F8">
        <w:rPr>
          <w:rFonts w:ascii="Arial" w:eastAsia="华文宋体" w:hAnsi="Arial" w:cs="Arial"/>
          <w:noProof/>
          <w:sz w:val="18"/>
          <w:szCs w:val="18"/>
          <w:vertAlign w:val="subscript"/>
          <w:lang w:val="en-US"/>
        </w:rPr>
        <w:t>5</w:t>
      </w:r>
      <w:r w:rsidR="004D033A" w:rsidRPr="00EE67F8">
        <w:rPr>
          <w:rFonts w:ascii="Arial" w:eastAsia="华文宋体" w:hAnsi="Arial" w:cs="Arial"/>
          <w:bCs/>
          <w:iCs/>
          <w:noProof/>
          <w:sz w:val="18"/>
          <w:szCs w:val="18"/>
          <w:lang w:val="en-US"/>
        </w:rPr>
        <w:t>/PAN</w:t>
      </w:r>
      <w:r w:rsidR="004D033A" w:rsidRPr="00EE67F8">
        <w:rPr>
          <w:rFonts w:ascii="Arial" w:eastAsia="华文宋体" w:hAnsi="Arial" w:cs="Arial"/>
          <w:noProof/>
          <w:sz w:val="18"/>
          <w:szCs w:val="18"/>
          <w:lang w:val="en-US"/>
        </w:rPr>
        <w:t>, (c) COF-EB</w:t>
      </w:r>
      <w:r w:rsidR="004D033A" w:rsidRPr="00EE67F8">
        <w:rPr>
          <w:rFonts w:ascii="Arial" w:eastAsia="华文宋体" w:hAnsi="Arial" w:cs="Arial"/>
          <w:noProof/>
          <w:sz w:val="18"/>
          <w:szCs w:val="18"/>
          <w:vertAlign w:val="subscript"/>
          <w:lang w:val="en-US"/>
        </w:rPr>
        <w:t>1</w:t>
      </w:r>
      <w:r w:rsidR="004D033A" w:rsidRPr="00EE67F8">
        <w:rPr>
          <w:rFonts w:ascii="Arial" w:eastAsia="华文宋体" w:hAnsi="Arial" w:cs="Arial"/>
          <w:noProof/>
          <w:sz w:val="18"/>
          <w:szCs w:val="18"/>
          <w:lang w:val="en-US"/>
        </w:rPr>
        <w:t>BD</w:t>
      </w:r>
      <w:r w:rsidR="004D033A" w:rsidRPr="00EE67F8">
        <w:rPr>
          <w:rFonts w:ascii="Arial" w:eastAsia="华文宋体" w:hAnsi="Arial" w:cs="Arial"/>
          <w:noProof/>
          <w:sz w:val="18"/>
          <w:szCs w:val="18"/>
          <w:vertAlign w:val="subscript"/>
          <w:lang w:val="en-US"/>
        </w:rPr>
        <w:t>3</w:t>
      </w:r>
      <w:r w:rsidR="004D033A" w:rsidRPr="00EE67F8">
        <w:rPr>
          <w:rFonts w:ascii="Arial" w:eastAsia="华文宋体" w:hAnsi="Arial" w:cs="Arial"/>
          <w:bCs/>
          <w:iCs/>
          <w:noProof/>
          <w:sz w:val="18"/>
          <w:szCs w:val="18"/>
          <w:lang w:val="en-US"/>
        </w:rPr>
        <w:t>/PAN</w:t>
      </w:r>
      <w:r w:rsidR="004D033A" w:rsidRPr="00EE67F8">
        <w:rPr>
          <w:rFonts w:ascii="Arial" w:eastAsia="华文宋体" w:hAnsi="Arial" w:cs="Arial"/>
          <w:noProof/>
          <w:sz w:val="18"/>
          <w:szCs w:val="18"/>
          <w:lang w:val="en-US"/>
        </w:rPr>
        <w:t>, (d) COF-EB</w:t>
      </w:r>
      <w:r w:rsidR="004D033A" w:rsidRPr="00EE67F8">
        <w:rPr>
          <w:rFonts w:ascii="Arial" w:eastAsia="华文宋体" w:hAnsi="Arial" w:cs="Arial"/>
          <w:noProof/>
          <w:sz w:val="18"/>
          <w:szCs w:val="18"/>
          <w:vertAlign w:val="subscript"/>
          <w:lang w:val="en-US"/>
        </w:rPr>
        <w:t>1</w:t>
      </w:r>
      <w:r w:rsidR="004D033A" w:rsidRPr="00EE67F8">
        <w:rPr>
          <w:rFonts w:ascii="Arial" w:eastAsia="华文宋体" w:hAnsi="Arial" w:cs="Arial"/>
          <w:noProof/>
          <w:sz w:val="18"/>
          <w:szCs w:val="18"/>
          <w:lang w:val="en-US"/>
        </w:rPr>
        <w:t>BD</w:t>
      </w:r>
      <w:r w:rsidR="004D033A" w:rsidRPr="00EE67F8">
        <w:rPr>
          <w:rFonts w:ascii="Arial" w:eastAsia="华文宋体" w:hAnsi="Arial" w:cs="Arial"/>
          <w:noProof/>
          <w:sz w:val="18"/>
          <w:szCs w:val="18"/>
          <w:vertAlign w:val="subscript"/>
          <w:lang w:val="en-US"/>
        </w:rPr>
        <w:t>2</w:t>
      </w:r>
      <w:r w:rsidR="004D033A" w:rsidRPr="00EE67F8">
        <w:rPr>
          <w:rFonts w:ascii="Arial" w:eastAsia="华文宋体" w:hAnsi="Arial" w:cs="Arial"/>
          <w:bCs/>
          <w:iCs/>
          <w:noProof/>
          <w:sz w:val="18"/>
          <w:szCs w:val="18"/>
          <w:lang w:val="en-US"/>
        </w:rPr>
        <w:t>/PAN</w:t>
      </w:r>
      <w:r w:rsidR="004D033A" w:rsidRPr="00EE67F8">
        <w:rPr>
          <w:rFonts w:ascii="Arial" w:eastAsia="华文宋体" w:hAnsi="Arial" w:cs="Arial"/>
          <w:noProof/>
          <w:sz w:val="18"/>
          <w:szCs w:val="18"/>
          <w:lang w:val="en-US"/>
        </w:rPr>
        <w:t>, and (e) COF-EB/PAN</w:t>
      </w:r>
      <w:r w:rsidRPr="00EE67F8">
        <w:rPr>
          <w:rFonts w:ascii="Arial" w:hAnsi="Arial" w:cs="Arial"/>
          <w:sz w:val="18"/>
          <w:szCs w:val="18"/>
        </w:rPr>
        <w:t>.</w:t>
      </w:r>
      <w:r w:rsidR="004D033A" w:rsidRPr="00EE67F8">
        <w:rPr>
          <w:rFonts w:ascii="Arial" w:hAnsi="Arial" w:cs="Arial"/>
          <w:sz w:val="18"/>
          <w:szCs w:val="18"/>
        </w:rPr>
        <w:t xml:space="preserve"> </w:t>
      </w:r>
    </w:p>
    <w:p w14:paraId="7B144363" w14:textId="77777777" w:rsidR="00144256" w:rsidRPr="00EE67F8" w:rsidRDefault="00144256">
      <w:pPr>
        <w:rPr>
          <w:rFonts w:ascii="Arial" w:hAnsi="Arial" w:cs="Arial"/>
          <w:sz w:val="18"/>
          <w:szCs w:val="18"/>
        </w:rPr>
      </w:pPr>
      <w:r w:rsidRPr="00EE67F8">
        <w:rPr>
          <w:rFonts w:ascii="Arial" w:hAnsi="Arial" w:cs="Arial"/>
          <w:sz w:val="18"/>
          <w:szCs w:val="18"/>
        </w:rPr>
        <w:br w:type="page"/>
      </w:r>
    </w:p>
    <w:p w14:paraId="3D35A16C" w14:textId="131B4761" w:rsidR="00C829FA" w:rsidRPr="00EE67F8" w:rsidRDefault="00FB5055" w:rsidP="00916277">
      <w:pPr>
        <w:jc w:val="center"/>
        <w:rPr>
          <w:rFonts w:ascii="Arial" w:hAnsi="Arial" w:cs="Arial"/>
          <w:sz w:val="18"/>
          <w:szCs w:val="18"/>
        </w:rPr>
      </w:pPr>
      <w:r w:rsidRPr="00EE67F8">
        <w:rPr>
          <w:rFonts w:ascii="Arial" w:hAnsi="Arial" w:cs="Arial"/>
          <w:sz w:val="18"/>
          <w:szCs w:val="18"/>
        </w:rPr>
        <w:object w:dxaOrig="6174" w:dyaOrig="4726" w14:anchorId="07969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35pt;height:188.65pt;mso-position-vertical:absolute" o:ole="">
            <v:imagedata r:id="rId39" o:title="" croptop="6447f" cropleft="2467f" cropright="8665f"/>
          </v:shape>
          <o:OLEObject Type="Embed" ProgID="Origin95.Graph" ShapeID="_x0000_i1025" DrawAspect="Content" ObjectID="_1703174163" r:id="rId40"/>
        </w:object>
      </w:r>
    </w:p>
    <w:p w14:paraId="0A96D0D1" w14:textId="188E14E7" w:rsidR="0023717D" w:rsidRPr="00EE67F8" w:rsidRDefault="00C829FA" w:rsidP="00916277">
      <w:pPr>
        <w:jc w:val="center"/>
        <w:rPr>
          <w:rFonts w:ascii="Arial" w:hAnsi="Arial" w:cs="Arial"/>
          <w:sz w:val="18"/>
          <w:szCs w:val="18"/>
        </w:rPr>
      </w:pPr>
      <w:r w:rsidRPr="00EE67F8">
        <w:rPr>
          <w:rFonts w:ascii="Arial" w:hAnsi="Arial" w:cs="Arial"/>
          <w:b/>
          <w:noProof/>
          <w:sz w:val="18"/>
          <w:szCs w:val="18"/>
          <w:lang w:val="en-US"/>
        </w:rPr>
        <w:t xml:space="preserve">Supplementary Figure </w:t>
      </w:r>
      <w:r w:rsidRPr="00EE67F8">
        <w:rPr>
          <w:rFonts w:ascii="Arial" w:hAnsi="Arial" w:cs="Arial"/>
          <w:b/>
          <w:noProof/>
          <w:sz w:val="18"/>
          <w:szCs w:val="18"/>
        </w:rPr>
        <w:t>2</w:t>
      </w:r>
      <w:r w:rsidR="00077E64" w:rsidRPr="00EE67F8">
        <w:rPr>
          <w:rFonts w:ascii="Arial" w:hAnsi="Arial" w:cs="Arial"/>
          <w:b/>
          <w:noProof/>
          <w:sz w:val="18"/>
          <w:szCs w:val="18"/>
        </w:rPr>
        <w:t>8</w:t>
      </w:r>
      <w:r w:rsidRPr="00EE67F8">
        <w:rPr>
          <w:rFonts w:ascii="Arial" w:hAnsi="Arial" w:cs="Arial"/>
          <w:bCs/>
          <w:iCs/>
          <w:noProof/>
          <w:sz w:val="18"/>
          <w:szCs w:val="18"/>
          <w:lang w:val="en-US"/>
        </w:rPr>
        <w:t xml:space="preserve"> </w:t>
      </w:r>
      <w:r w:rsidRPr="00EE67F8">
        <w:rPr>
          <w:rFonts w:ascii="Arial" w:hAnsi="Arial" w:cs="Arial"/>
          <w:b/>
          <w:sz w:val="18"/>
          <w:szCs w:val="18"/>
        </w:rPr>
        <w:t>| Numerical simulation results.</w:t>
      </w:r>
      <w:r w:rsidRPr="00EE67F8">
        <w:rPr>
          <w:rFonts w:ascii="Arial" w:hAnsi="Arial" w:cs="Arial"/>
          <w:sz w:val="18"/>
          <w:szCs w:val="18"/>
        </w:rPr>
        <w:t xml:space="preserve"> The impact of </w:t>
      </w:r>
      <w:r w:rsidR="00077E64" w:rsidRPr="00EE67F8">
        <w:rPr>
          <w:rFonts w:ascii="Arial" w:hAnsi="Arial" w:cs="Arial"/>
          <w:sz w:val="18"/>
          <w:szCs w:val="18"/>
        </w:rPr>
        <w:t>temperature gardient and charge density</w:t>
      </w:r>
      <w:r w:rsidRPr="00EE67F8">
        <w:rPr>
          <w:rFonts w:ascii="Arial" w:hAnsi="Arial" w:cs="Arial"/>
          <w:sz w:val="18"/>
          <w:szCs w:val="18"/>
        </w:rPr>
        <w:t xml:space="preserve"> on the Cl</w:t>
      </w:r>
      <w:r w:rsidRPr="00EE67F8">
        <w:rPr>
          <w:rFonts w:ascii="Arial" w:hAnsi="Arial" w:cs="Arial"/>
          <w:sz w:val="18"/>
          <w:szCs w:val="18"/>
          <w:vertAlign w:val="superscript"/>
        </w:rPr>
        <w:t>−</w:t>
      </w:r>
      <w:r w:rsidRPr="00EE67F8">
        <w:rPr>
          <w:rFonts w:ascii="Arial" w:hAnsi="Arial" w:cs="Arial"/>
          <w:sz w:val="18"/>
          <w:szCs w:val="18"/>
        </w:rPr>
        <w:t>/Na</w:t>
      </w:r>
      <w:r w:rsidRPr="00EE67F8">
        <w:rPr>
          <w:rFonts w:ascii="Arial" w:hAnsi="Arial" w:cs="Arial"/>
          <w:sz w:val="18"/>
          <w:szCs w:val="18"/>
          <w:vertAlign w:val="superscript"/>
        </w:rPr>
        <w:t>+</w:t>
      </w:r>
      <w:r w:rsidRPr="00EE67F8">
        <w:rPr>
          <w:rFonts w:ascii="Arial" w:hAnsi="Arial" w:cs="Arial"/>
          <w:sz w:val="18"/>
          <w:szCs w:val="18"/>
        </w:rPr>
        <w:t xml:space="preserve"> ratio at the mouth of the low-concentration side</w:t>
      </w:r>
      <w:r w:rsidR="00F634D0" w:rsidRPr="00EE67F8">
        <w:rPr>
          <w:rFonts w:ascii="Arial" w:hAnsi="Arial" w:cs="Arial"/>
          <w:sz w:val="18"/>
          <w:szCs w:val="18"/>
        </w:rPr>
        <w:t>.</w:t>
      </w:r>
    </w:p>
    <w:p w14:paraId="13CAC4C9" w14:textId="6F71FD17" w:rsidR="00077E64" w:rsidRPr="00EE67F8" w:rsidRDefault="00077E64">
      <w:pPr>
        <w:rPr>
          <w:rFonts w:ascii="Arial" w:eastAsiaTheme="minorEastAsia" w:hAnsi="Arial" w:cs="Arial"/>
          <w:sz w:val="18"/>
          <w:szCs w:val="18"/>
          <w:lang w:val="en-US" w:eastAsia="en-US"/>
        </w:rPr>
      </w:pPr>
      <w:r w:rsidRPr="00EE67F8">
        <w:rPr>
          <w:rFonts w:ascii="Arial" w:eastAsiaTheme="minorEastAsia" w:hAnsi="Arial" w:cs="Arial"/>
          <w:sz w:val="18"/>
          <w:szCs w:val="18"/>
          <w:lang w:val="en-US" w:eastAsia="en-US"/>
        </w:rPr>
        <w:br w:type="page"/>
      </w:r>
    </w:p>
    <w:p w14:paraId="03075A4A" w14:textId="77777777" w:rsidR="00DC7BB5" w:rsidRPr="00EE67F8" w:rsidRDefault="00DC7BB5">
      <w:pPr>
        <w:rPr>
          <w:rFonts w:ascii="Arial" w:eastAsiaTheme="minorEastAsia" w:hAnsi="Arial" w:cs="Arial"/>
          <w:sz w:val="18"/>
          <w:szCs w:val="18"/>
          <w:lang w:val="en-US" w:eastAsia="en-US"/>
        </w:rPr>
      </w:pPr>
    </w:p>
    <w:p w14:paraId="64EBFEDA" w14:textId="77777777" w:rsidR="00656A57" w:rsidRPr="00EE67F8" w:rsidRDefault="00656A57" w:rsidP="002537FD">
      <w:pPr>
        <w:pStyle w:val="TAMainText"/>
        <w:spacing w:line="240" w:lineRule="auto"/>
        <w:ind w:firstLine="0"/>
        <w:jc w:val="center"/>
        <w:rPr>
          <w:rFonts w:ascii="Arial" w:hAnsi="Arial" w:cs="Arial"/>
          <w:b/>
          <w:noProof/>
          <w:sz w:val="18"/>
          <w:szCs w:val="18"/>
        </w:rPr>
      </w:pPr>
      <w:r w:rsidRPr="00EE67F8">
        <w:rPr>
          <w:rFonts w:ascii="Arial" w:hAnsi="Arial" w:cs="Arial"/>
          <w:b/>
          <w:noProof/>
          <w:sz w:val="18"/>
          <w:szCs w:val="18"/>
          <w:lang w:eastAsia="zh-CN"/>
        </w:rPr>
        <w:drawing>
          <wp:inline distT="0" distB="0" distL="0" distR="0" wp14:anchorId="6850D5D0" wp14:editId="4CB7F598">
            <wp:extent cx="2880000" cy="4057200"/>
            <wp:effectExtent l="0" t="0" r="0" b="635"/>
            <wp:docPr id="16" name="Picture 16" descr="C:\Users\qisun\Desktop\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qisun\Desktop\未标题-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80000" cy="4057200"/>
                    </a:xfrm>
                    <a:prstGeom prst="rect">
                      <a:avLst/>
                    </a:prstGeom>
                    <a:noFill/>
                    <a:ln>
                      <a:noFill/>
                    </a:ln>
                  </pic:spPr>
                </pic:pic>
              </a:graphicData>
            </a:graphic>
          </wp:inline>
        </w:drawing>
      </w:r>
    </w:p>
    <w:p w14:paraId="4C9CD500" w14:textId="7B467DDC" w:rsidR="002537FD" w:rsidRPr="00EE67F8" w:rsidRDefault="00144256" w:rsidP="002537FD">
      <w:pPr>
        <w:pStyle w:val="TAMainText"/>
        <w:spacing w:line="240" w:lineRule="auto"/>
        <w:ind w:firstLine="0"/>
        <w:jc w:val="center"/>
        <w:rPr>
          <w:rFonts w:ascii="Arial" w:hAnsi="Arial" w:cs="Arial"/>
          <w:sz w:val="18"/>
          <w:szCs w:val="18"/>
        </w:rPr>
      </w:pPr>
      <w:r w:rsidRPr="00EE67F8">
        <w:rPr>
          <w:rFonts w:ascii="Arial" w:hAnsi="Arial" w:cs="Arial"/>
          <w:b/>
          <w:noProof/>
          <w:sz w:val="18"/>
          <w:szCs w:val="18"/>
        </w:rPr>
        <w:t>Supplementary Figure 2</w:t>
      </w:r>
      <w:r w:rsidR="00077E64" w:rsidRPr="00EE67F8">
        <w:rPr>
          <w:rFonts w:ascii="Arial" w:hAnsi="Arial" w:cs="Arial"/>
          <w:b/>
          <w:noProof/>
          <w:sz w:val="18"/>
          <w:szCs w:val="18"/>
        </w:rPr>
        <w:t>9</w:t>
      </w:r>
      <w:r w:rsidRPr="00EE67F8">
        <w:rPr>
          <w:rFonts w:ascii="Arial" w:hAnsi="Arial" w:cs="Arial"/>
          <w:bCs/>
          <w:iCs/>
          <w:noProof/>
          <w:sz w:val="18"/>
          <w:szCs w:val="18"/>
        </w:rPr>
        <w:t xml:space="preserve"> </w:t>
      </w:r>
      <w:r w:rsidRPr="00EE67F8">
        <w:rPr>
          <w:b/>
        </w:rPr>
        <w:t>|</w:t>
      </w:r>
      <w:r w:rsidR="00DC7BB5" w:rsidRPr="00EE67F8">
        <w:rPr>
          <w:rFonts w:ascii="Arial" w:hAnsi="Arial" w:cs="Arial"/>
          <w:sz w:val="18"/>
          <w:szCs w:val="18"/>
        </w:rPr>
        <w:t xml:space="preserve"> </w:t>
      </w:r>
      <w:r w:rsidR="00DC7BB5" w:rsidRPr="00EE67F8">
        <w:rPr>
          <w:rFonts w:ascii="Arial" w:hAnsi="Arial" w:cs="Arial"/>
          <w:b/>
          <w:sz w:val="18"/>
          <w:szCs w:val="18"/>
        </w:rPr>
        <w:t xml:space="preserve">Stability evaluation. </w:t>
      </w:r>
      <w:r w:rsidR="002537FD" w:rsidRPr="00EE67F8">
        <w:rPr>
          <w:rFonts w:ascii="Arial" w:hAnsi="Arial" w:cs="Arial"/>
          <w:sz w:val="18"/>
          <w:szCs w:val="18"/>
        </w:rPr>
        <w:t xml:space="preserve">(a) </w:t>
      </w:r>
      <w:r w:rsidR="00DC7BB5" w:rsidRPr="00EE67F8">
        <w:rPr>
          <w:rFonts w:ascii="Arial" w:hAnsi="Arial" w:cs="Arial"/>
          <w:bCs/>
          <w:iCs/>
          <w:sz w:val="18"/>
          <w:szCs w:val="18"/>
        </w:rPr>
        <w:t xml:space="preserve">Time series of the I−V curves of the </w:t>
      </w:r>
      <w:r w:rsidR="00DC7BB5" w:rsidRPr="00EE67F8">
        <w:rPr>
          <w:rFonts w:ascii="Arial" w:hAnsi="Arial" w:cs="Arial"/>
          <w:sz w:val="18"/>
          <w:szCs w:val="18"/>
        </w:rPr>
        <w:t>thermo-osmotic conversion</w:t>
      </w:r>
      <w:r w:rsidR="00DC7BB5" w:rsidRPr="00EE67F8">
        <w:rPr>
          <w:rFonts w:ascii="Arial" w:hAnsi="Arial" w:cs="Arial"/>
          <w:bCs/>
          <w:iCs/>
          <w:sz w:val="18"/>
          <w:szCs w:val="18"/>
        </w:rPr>
        <w:t xml:space="preserve"> device constructed by </w:t>
      </w:r>
      <w:r w:rsidR="00DC7BB5" w:rsidRPr="00EE67F8">
        <w:rPr>
          <w:rFonts w:ascii="Arial" w:hAnsi="Arial" w:cs="Arial"/>
          <w:noProof/>
          <w:sz w:val="18"/>
          <w:szCs w:val="18"/>
        </w:rPr>
        <w:t>COF-EB</w:t>
      </w:r>
      <w:r w:rsidR="00DC7BB5" w:rsidRPr="00EE67F8">
        <w:rPr>
          <w:rFonts w:ascii="Arial" w:hAnsi="Arial" w:cs="Arial"/>
          <w:noProof/>
          <w:sz w:val="18"/>
          <w:szCs w:val="18"/>
          <w:vertAlign w:val="subscript"/>
        </w:rPr>
        <w:t>1</w:t>
      </w:r>
      <w:r w:rsidR="00DC7BB5" w:rsidRPr="00EE67F8">
        <w:rPr>
          <w:rFonts w:ascii="Arial" w:hAnsi="Arial" w:cs="Arial"/>
          <w:noProof/>
          <w:sz w:val="18"/>
          <w:szCs w:val="18"/>
        </w:rPr>
        <w:t>BD</w:t>
      </w:r>
      <w:r w:rsidR="00DC7BB5" w:rsidRPr="00EE67F8">
        <w:rPr>
          <w:rFonts w:ascii="Arial" w:hAnsi="Arial" w:cs="Arial"/>
          <w:noProof/>
          <w:sz w:val="18"/>
          <w:szCs w:val="18"/>
          <w:vertAlign w:val="subscript"/>
        </w:rPr>
        <w:t>2</w:t>
      </w:r>
      <w:r w:rsidR="00DC7BB5" w:rsidRPr="00EE67F8">
        <w:rPr>
          <w:rFonts w:ascii="Arial" w:hAnsi="Arial" w:cs="Arial"/>
          <w:noProof/>
          <w:sz w:val="18"/>
          <w:szCs w:val="18"/>
        </w:rPr>
        <w:t>/PAN</w:t>
      </w:r>
      <w:r w:rsidR="00DC7BB5" w:rsidRPr="00EE67F8">
        <w:rPr>
          <w:rFonts w:ascii="Arial" w:hAnsi="Arial" w:cs="Arial"/>
          <w:bCs/>
          <w:iCs/>
          <w:sz w:val="18"/>
          <w:szCs w:val="18"/>
        </w:rPr>
        <w:t xml:space="preserve"> by mixing 0.01 M and 0.5 M NaCl</w:t>
      </w:r>
      <w:r w:rsidR="00656A57" w:rsidRPr="00EE67F8">
        <w:rPr>
          <w:rFonts w:ascii="Arial" w:hAnsi="Arial" w:cs="Arial"/>
          <w:bCs/>
          <w:iCs/>
          <w:sz w:val="18"/>
          <w:szCs w:val="18"/>
        </w:rPr>
        <w:t>,</w:t>
      </w:r>
      <w:r w:rsidR="002537FD" w:rsidRPr="00EE67F8">
        <w:rPr>
          <w:rFonts w:ascii="Arial" w:hAnsi="Arial" w:cs="Arial"/>
          <w:bCs/>
          <w:iCs/>
          <w:sz w:val="18"/>
          <w:szCs w:val="18"/>
        </w:rPr>
        <w:t xml:space="preserve"> and (b) </w:t>
      </w:r>
      <w:r w:rsidR="00656A57" w:rsidRPr="00EE67F8">
        <w:rPr>
          <w:rFonts w:ascii="Arial" w:hAnsi="Arial" w:cs="Arial"/>
          <w:sz w:val="18"/>
          <w:szCs w:val="18"/>
        </w:rPr>
        <w:t>p</w:t>
      </w:r>
      <w:r w:rsidR="002537FD" w:rsidRPr="00EE67F8">
        <w:rPr>
          <w:rFonts w:ascii="Arial" w:hAnsi="Arial" w:cs="Arial"/>
          <w:sz w:val="18"/>
          <w:szCs w:val="18"/>
        </w:rPr>
        <w:t xml:space="preserve">lots of </w:t>
      </w:r>
      <m:oMath>
        <m:sSub>
          <m:sSubPr>
            <m:ctrlPr>
              <w:rPr>
                <w:rFonts w:ascii="Cambria Math" w:hAnsi="Cambria Math" w:cs="Arial"/>
                <w:sz w:val="18"/>
                <w:szCs w:val="18"/>
              </w:rPr>
            </m:ctrlPr>
          </m:sSubPr>
          <m:e>
            <m:r>
              <w:rPr>
                <w:rFonts w:ascii="Cambria Math" w:hAnsi="Cambria Math" w:cs="Arial"/>
                <w:sz w:val="18"/>
                <w:szCs w:val="18"/>
              </w:rPr>
              <m:t>V</m:t>
            </m:r>
          </m:e>
          <m:sub>
            <m:r>
              <w:rPr>
                <w:rFonts w:ascii="Cambria Math" w:hAnsi="Cambria Math" w:cs="Arial"/>
                <w:sz w:val="18"/>
                <w:szCs w:val="18"/>
              </w:rPr>
              <m:t>oc</m:t>
            </m:r>
          </m:sub>
        </m:sSub>
      </m:oMath>
      <w:r w:rsidR="002537FD" w:rsidRPr="00EE67F8">
        <w:rPr>
          <w:rFonts w:ascii="Arial" w:hAnsi="Arial" w:cs="Arial"/>
          <w:sz w:val="18"/>
          <w:szCs w:val="18"/>
        </w:rPr>
        <w:t xml:space="preserve">, </w:t>
      </w:r>
      <m:oMath>
        <m:sSub>
          <m:sSubPr>
            <m:ctrlPr>
              <w:rPr>
                <w:rFonts w:ascii="Cambria Math" w:hAnsi="Cambria Math" w:cs="Arial"/>
                <w:sz w:val="18"/>
                <w:szCs w:val="18"/>
              </w:rPr>
            </m:ctrlPr>
          </m:sSubPr>
          <m:e>
            <m:r>
              <w:rPr>
                <w:rFonts w:ascii="Cambria Math" w:hAnsi="Cambria Math" w:cs="Arial"/>
                <w:sz w:val="18"/>
                <w:szCs w:val="18"/>
              </w:rPr>
              <m:t>I</m:t>
            </m:r>
          </m:e>
          <m:sub>
            <m:r>
              <w:rPr>
                <w:rFonts w:ascii="Cambria Math" w:hAnsi="Cambria Math" w:cs="Arial"/>
                <w:sz w:val="18"/>
                <w:szCs w:val="18"/>
              </w:rPr>
              <m:t>sc</m:t>
            </m:r>
          </m:sub>
        </m:sSub>
      </m:oMath>
      <w:r w:rsidR="00656A57" w:rsidRPr="00EE67F8">
        <w:rPr>
          <w:rFonts w:ascii="Arial" w:hAnsi="Arial" w:cs="Arial"/>
          <w:sz w:val="18"/>
          <w:szCs w:val="18"/>
        </w:rPr>
        <w:t xml:space="preserve">, </w:t>
      </w:r>
      <w:r w:rsidR="002537FD" w:rsidRPr="00EE67F8">
        <w:rPr>
          <w:rFonts w:ascii="Arial" w:hAnsi="Arial" w:cs="Arial"/>
          <w:sz w:val="18"/>
          <w:szCs w:val="18"/>
        </w:rPr>
        <w:t>and output power density of the osmotic conversion device over time.</w:t>
      </w:r>
    </w:p>
    <w:p w14:paraId="37A438BE" w14:textId="77777777" w:rsidR="00EA49CA" w:rsidRPr="00EE67F8" w:rsidRDefault="00DC7BB5" w:rsidP="00CE5265">
      <w:pPr>
        <w:pStyle w:val="TAMainText"/>
        <w:spacing w:line="240" w:lineRule="auto"/>
        <w:ind w:firstLine="0"/>
        <w:jc w:val="center"/>
        <w:rPr>
          <w:rFonts w:ascii="Arial" w:hAnsi="Arial" w:cs="Arial"/>
          <w:sz w:val="18"/>
          <w:szCs w:val="18"/>
        </w:rPr>
      </w:pPr>
      <w:r w:rsidRPr="00EE67F8">
        <w:rPr>
          <w:rFonts w:ascii="Arial" w:hAnsi="Arial" w:cs="Arial"/>
          <w:bCs/>
          <w:iCs/>
          <w:sz w:val="18"/>
          <w:szCs w:val="18"/>
        </w:rPr>
        <w:t>.</w:t>
      </w:r>
    </w:p>
    <w:p w14:paraId="32219F66" w14:textId="77777777" w:rsidR="00656A57" w:rsidRPr="00EE67F8" w:rsidRDefault="00656A57">
      <w:pPr>
        <w:rPr>
          <w:rFonts w:ascii="Arial" w:hAnsi="Arial" w:cs="Arial"/>
          <w:b/>
          <w:noProof/>
          <w:sz w:val="18"/>
          <w:szCs w:val="18"/>
          <w:lang w:val="en-US"/>
        </w:rPr>
      </w:pPr>
      <w:r w:rsidRPr="00EE67F8">
        <w:rPr>
          <w:rFonts w:ascii="Arial" w:hAnsi="Arial" w:cs="Arial"/>
          <w:b/>
          <w:noProof/>
          <w:sz w:val="18"/>
          <w:szCs w:val="18"/>
          <w:lang w:val="en-US"/>
        </w:rPr>
        <w:br w:type="page"/>
      </w:r>
    </w:p>
    <w:p w14:paraId="4EECE5BE" w14:textId="77777777" w:rsidR="00DC7BB5" w:rsidRPr="00EE67F8" w:rsidRDefault="00656A57" w:rsidP="00DC7BB5">
      <w:pPr>
        <w:jc w:val="center"/>
        <w:rPr>
          <w:rFonts w:ascii="Arial" w:hAnsi="Arial" w:cs="Arial"/>
          <w:b/>
          <w:noProof/>
          <w:sz w:val="18"/>
          <w:szCs w:val="18"/>
          <w:lang w:val="en-US"/>
        </w:rPr>
      </w:pPr>
      <w:r w:rsidRPr="00EE67F8">
        <w:rPr>
          <w:rFonts w:ascii="Arial" w:hAnsi="Arial" w:cs="Arial"/>
          <w:b/>
          <w:noProof/>
          <w:sz w:val="18"/>
          <w:szCs w:val="18"/>
          <w:lang w:val="en-US" w:eastAsia="zh-CN"/>
        </w:rPr>
        <w:lastRenderedPageBreak/>
        <w:drawing>
          <wp:inline distT="0" distB="0" distL="0" distR="0" wp14:anchorId="4538B80E" wp14:editId="7446BF45">
            <wp:extent cx="2880000" cy="2340000"/>
            <wp:effectExtent l="0" t="0" r="0" b="3175"/>
            <wp:docPr id="17" name="Picture 17" descr="C:\Users\qisun\Desktop\稳定性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qisun\Desktop\稳定性I-V.jpg"/>
                    <pic:cNvPicPr>
                      <a:picLocks noChangeAspect="1" noChangeArrowheads="1"/>
                    </pic:cNvPicPr>
                  </pic:nvPicPr>
                  <pic:blipFill rotWithShape="1">
                    <a:blip r:embed="rId42">
                      <a:extLst>
                        <a:ext uri="{28A0092B-C50C-407E-A947-70E740481C1C}">
                          <a14:useLocalDpi xmlns:a14="http://schemas.microsoft.com/office/drawing/2010/main" val="0"/>
                        </a:ext>
                      </a:extLst>
                    </a:blip>
                    <a:srcRect/>
                    <a:stretch/>
                  </pic:blipFill>
                  <pic:spPr bwMode="auto">
                    <a:xfrm>
                      <a:off x="0" y="0"/>
                      <a:ext cx="2880000"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7136941F" w14:textId="658594C6" w:rsidR="00DC7BB5" w:rsidRPr="00EE67F8" w:rsidRDefault="00077E64" w:rsidP="00DC7BB5">
      <w:pPr>
        <w:jc w:val="center"/>
        <w:rPr>
          <w:rFonts w:ascii="Arial" w:hAnsi="Arial" w:cs="Arial"/>
          <w:bCs/>
          <w:iCs/>
          <w:sz w:val="18"/>
          <w:szCs w:val="18"/>
        </w:rPr>
      </w:pPr>
      <w:r w:rsidRPr="00EE67F8">
        <w:rPr>
          <w:rFonts w:ascii="Arial" w:hAnsi="Arial" w:cs="Arial"/>
          <w:b/>
          <w:noProof/>
          <w:sz w:val="18"/>
          <w:szCs w:val="18"/>
          <w:lang w:val="en-US"/>
        </w:rPr>
        <w:t xml:space="preserve">Supplementary Figure </w:t>
      </w:r>
      <w:r w:rsidRPr="00EE67F8">
        <w:rPr>
          <w:rFonts w:ascii="Arial" w:hAnsi="Arial" w:cs="Arial"/>
          <w:b/>
          <w:noProof/>
          <w:sz w:val="18"/>
          <w:szCs w:val="18"/>
        </w:rPr>
        <w:t>30</w:t>
      </w:r>
      <w:r w:rsidRPr="00EE67F8">
        <w:rPr>
          <w:rFonts w:ascii="Arial" w:hAnsi="Arial" w:cs="Arial"/>
          <w:bCs/>
          <w:iCs/>
          <w:noProof/>
          <w:sz w:val="18"/>
          <w:szCs w:val="18"/>
          <w:lang w:val="en-US"/>
        </w:rPr>
        <w:t xml:space="preserve"> </w:t>
      </w:r>
      <w:r w:rsidRPr="00EE67F8">
        <w:rPr>
          <w:b/>
        </w:rPr>
        <w:t>|</w:t>
      </w:r>
      <w:r w:rsidR="00DC7BB5" w:rsidRPr="00EE67F8">
        <w:rPr>
          <w:rFonts w:ascii="Arial" w:hAnsi="Arial" w:cs="Arial"/>
          <w:sz w:val="18"/>
          <w:szCs w:val="18"/>
        </w:rPr>
        <w:t xml:space="preserve"> </w:t>
      </w:r>
      <w:r w:rsidR="00DC7BB5" w:rsidRPr="00EE67F8">
        <w:rPr>
          <w:rFonts w:ascii="Arial" w:hAnsi="Arial" w:cs="Arial"/>
          <w:b/>
          <w:sz w:val="18"/>
          <w:szCs w:val="18"/>
        </w:rPr>
        <w:t xml:space="preserve">Stability evaluation. </w:t>
      </w:r>
      <w:r w:rsidR="00DC7BB5" w:rsidRPr="00EE67F8">
        <w:rPr>
          <w:rFonts w:ascii="Arial" w:hAnsi="Arial" w:cs="Arial"/>
          <w:bCs/>
          <w:iCs/>
          <w:sz w:val="18"/>
          <w:szCs w:val="18"/>
        </w:rPr>
        <w:t xml:space="preserve">Time series of the I−V curves of the </w:t>
      </w:r>
      <w:r w:rsidR="00DC7BB5" w:rsidRPr="00EE67F8">
        <w:rPr>
          <w:rFonts w:ascii="Arial" w:hAnsi="Arial" w:cs="Arial"/>
          <w:sz w:val="18"/>
          <w:szCs w:val="18"/>
        </w:rPr>
        <w:t>thermo-osmotic conversion</w:t>
      </w:r>
      <w:r w:rsidR="00DC7BB5" w:rsidRPr="00EE67F8">
        <w:rPr>
          <w:rFonts w:ascii="Arial" w:hAnsi="Arial" w:cs="Arial"/>
          <w:bCs/>
          <w:iCs/>
          <w:sz w:val="18"/>
          <w:szCs w:val="18"/>
        </w:rPr>
        <w:t xml:space="preserve"> device constructed by </w:t>
      </w:r>
      <w:r w:rsidR="00FB2077" w:rsidRPr="00EE67F8">
        <w:rPr>
          <w:rFonts w:ascii="Arial" w:hAnsi="Arial" w:cs="Arial"/>
          <w:bCs/>
          <w:iCs/>
          <w:sz w:val="18"/>
          <w:szCs w:val="18"/>
        </w:rPr>
        <w:t xml:space="preserve">a pair of RED stack coupled by </w:t>
      </w:r>
      <w:r w:rsidR="00DC7BB5" w:rsidRPr="00EE67F8">
        <w:rPr>
          <w:rFonts w:ascii="Arial" w:hAnsi="Arial" w:cs="Arial"/>
          <w:noProof/>
          <w:sz w:val="18"/>
          <w:szCs w:val="18"/>
          <w:lang w:val="en-US"/>
        </w:rPr>
        <w:t>COF-EB</w:t>
      </w:r>
      <w:r w:rsidR="00DC7BB5" w:rsidRPr="00EE67F8">
        <w:rPr>
          <w:rFonts w:ascii="Arial" w:hAnsi="Arial" w:cs="Arial"/>
          <w:noProof/>
          <w:sz w:val="18"/>
          <w:szCs w:val="18"/>
          <w:vertAlign w:val="subscript"/>
          <w:lang w:val="en-US"/>
        </w:rPr>
        <w:t>1</w:t>
      </w:r>
      <w:r w:rsidR="00DC7BB5" w:rsidRPr="00EE67F8">
        <w:rPr>
          <w:rFonts w:ascii="Arial" w:hAnsi="Arial" w:cs="Arial"/>
          <w:noProof/>
          <w:sz w:val="18"/>
          <w:szCs w:val="18"/>
          <w:lang w:val="en-US"/>
        </w:rPr>
        <w:t>BD</w:t>
      </w:r>
      <w:r w:rsidR="00DC7BB5" w:rsidRPr="00EE67F8">
        <w:rPr>
          <w:rFonts w:ascii="Arial" w:hAnsi="Arial" w:cs="Arial"/>
          <w:noProof/>
          <w:sz w:val="18"/>
          <w:szCs w:val="18"/>
          <w:vertAlign w:val="subscript"/>
          <w:lang w:val="en-US"/>
        </w:rPr>
        <w:t>2</w:t>
      </w:r>
      <w:r w:rsidR="00DC7BB5" w:rsidRPr="00EE67F8">
        <w:rPr>
          <w:rFonts w:ascii="Arial" w:hAnsi="Arial" w:cs="Arial"/>
          <w:noProof/>
          <w:sz w:val="18"/>
          <w:szCs w:val="18"/>
          <w:lang w:val="en-US"/>
        </w:rPr>
        <w:t>/PAN</w:t>
      </w:r>
      <w:r w:rsidR="00DC7BB5" w:rsidRPr="00EE67F8">
        <w:rPr>
          <w:rFonts w:ascii="Arial" w:hAnsi="Arial" w:cs="Arial"/>
          <w:bCs/>
          <w:iCs/>
          <w:sz w:val="18"/>
          <w:szCs w:val="18"/>
        </w:rPr>
        <w:t xml:space="preserve"> </w:t>
      </w:r>
      <w:r w:rsidR="00FB2077" w:rsidRPr="00EE67F8">
        <w:rPr>
          <w:rFonts w:ascii="Arial" w:hAnsi="Arial" w:cs="Arial"/>
          <w:bCs/>
          <w:iCs/>
          <w:sz w:val="18"/>
          <w:szCs w:val="18"/>
        </w:rPr>
        <w:t xml:space="preserve">and </w:t>
      </w:r>
      <w:r w:rsidR="00C159FC" w:rsidRPr="00EE67F8">
        <w:rPr>
          <w:rFonts w:ascii="Arial" w:hAnsi="Arial" w:cs="Arial"/>
          <w:bCs/>
          <w:iCs/>
          <w:sz w:val="18"/>
          <w:szCs w:val="18"/>
        </w:rPr>
        <w:t>Nafion</w:t>
      </w:r>
      <w:r w:rsidR="00C159FC" w:rsidRPr="00EE67F8">
        <w:rPr>
          <w:rFonts w:ascii="Arial" w:hAnsi="Arial" w:cs="Arial"/>
          <w:bCs/>
          <w:iCs/>
          <w:sz w:val="18"/>
          <w:szCs w:val="18"/>
          <w:vertAlign w:val="superscript"/>
        </w:rPr>
        <w:t>®</w:t>
      </w:r>
      <w:r w:rsidR="00C159FC" w:rsidRPr="00EE67F8">
        <w:rPr>
          <w:rFonts w:ascii="Arial" w:hAnsi="Arial" w:cs="Arial"/>
          <w:bCs/>
          <w:iCs/>
          <w:sz w:val="18"/>
          <w:szCs w:val="18"/>
        </w:rPr>
        <w:t xml:space="preserve">212 </w:t>
      </w:r>
      <w:r w:rsidR="00DC7BB5" w:rsidRPr="00EE67F8">
        <w:rPr>
          <w:rFonts w:ascii="Arial" w:hAnsi="Arial" w:cs="Arial"/>
          <w:bCs/>
          <w:iCs/>
          <w:sz w:val="18"/>
          <w:szCs w:val="18"/>
        </w:rPr>
        <w:t xml:space="preserve">by mixing 0.01 M and 0.5 M NaCl with a temperature difference of 40 K.  </w:t>
      </w:r>
    </w:p>
    <w:p w14:paraId="55DD4AE4" w14:textId="77777777" w:rsidR="0023717D" w:rsidRPr="00EE67F8" w:rsidRDefault="0023717D">
      <w:pPr>
        <w:rPr>
          <w:rFonts w:ascii="Arial" w:eastAsiaTheme="minorEastAsia" w:hAnsi="Arial" w:cs="Arial"/>
          <w:sz w:val="18"/>
          <w:szCs w:val="18"/>
          <w:lang w:val="en-US" w:eastAsia="en-US"/>
        </w:rPr>
      </w:pPr>
      <w:r w:rsidRPr="00EE67F8">
        <w:rPr>
          <w:rFonts w:ascii="Arial" w:hAnsi="Arial" w:cs="Arial"/>
          <w:sz w:val="18"/>
          <w:szCs w:val="18"/>
        </w:rPr>
        <w:br w:type="page"/>
      </w:r>
    </w:p>
    <w:p w14:paraId="258F00BE" w14:textId="77777777" w:rsidR="00B63264" w:rsidRPr="00EE67F8" w:rsidRDefault="0023717D" w:rsidP="00CE5265">
      <w:pPr>
        <w:pStyle w:val="TAMainText"/>
        <w:spacing w:line="240" w:lineRule="auto"/>
        <w:ind w:firstLine="0"/>
        <w:jc w:val="center"/>
        <w:rPr>
          <w:rFonts w:ascii="Arial" w:hAnsi="Arial" w:cs="Arial"/>
          <w:sz w:val="18"/>
          <w:szCs w:val="18"/>
        </w:rPr>
      </w:pPr>
      <w:r w:rsidRPr="00EE67F8">
        <w:rPr>
          <w:rFonts w:ascii="Arial" w:hAnsi="Arial" w:cs="Arial"/>
          <w:noProof/>
          <w:sz w:val="18"/>
          <w:szCs w:val="18"/>
          <w:lang w:eastAsia="zh-CN"/>
        </w:rPr>
        <w:lastRenderedPageBreak/>
        <w:drawing>
          <wp:inline distT="0" distB="0" distL="0" distR="0" wp14:anchorId="278622BB" wp14:editId="02CD2896">
            <wp:extent cx="2880000" cy="2664000"/>
            <wp:effectExtent l="0" t="0" r="0" b="3175"/>
            <wp:docPr id="19" name="Picture 19" descr="C:\Users\qisun\Desktop\微信图片_20211226175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qisun\Desktop\微信图片_20211226175020.jpg"/>
                    <pic:cNvPicPr>
                      <a:picLocks noChangeAspect="1" noChangeArrowheads="1"/>
                    </pic:cNvPicPr>
                  </pic:nvPicPr>
                  <pic:blipFill rotWithShape="1">
                    <a:blip r:embed="rId43">
                      <a:extLst>
                        <a:ext uri="{28A0092B-C50C-407E-A947-70E740481C1C}">
                          <a14:useLocalDpi xmlns:a14="http://schemas.microsoft.com/office/drawing/2010/main" val="0"/>
                        </a:ext>
                      </a:extLst>
                    </a:blip>
                    <a:srcRect/>
                    <a:stretch/>
                  </pic:blipFill>
                  <pic:spPr bwMode="auto">
                    <a:xfrm>
                      <a:off x="0" y="0"/>
                      <a:ext cx="2880000" cy="2664000"/>
                    </a:xfrm>
                    <a:prstGeom prst="rect">
                      <a:avLst/>
                    </a:prstGeom>
                    <a:noFill/>
                    <a:ln>
                      <a:noFill/>
                    </a:ln>
                    <a:extLst>
                      <a:ext uri="{53640926-AAD7-44D8-BBD7-CCE9431645EC}">
                        <a14:shadowObscured xmlns:a14="http://schemas.microsoft.com/office/drawing/2010/main"/>
                      </a:ext>
                    </a:extLst>
                  </pic:spPr>
                </pic:pic>
              </a:graphicData>
            </a:graphic>
          </wp:inline>
        </w:drawing>
      </w:r>
    </w:p>
    <w:p w14:paraId="7A1C52C9" w14:textId="540C0DFF" w:rsidR="00B63264" w:rsidRPr="00EE67F8" w:rsidRDefault="00077E64" w:rsidP="00B63264">
      <w:pPr>
        <w:spacing w:line="276" w:lineRule="auto"/>
        <w:jc w:val="center"/>
        <w:rPr>
          <w:rFonts w:ascii="Arial" w:hAnsi="Arial" w:cs="Arial"/>
          <w:b/>
          <w:noProof/>
          <w:sz w:val="18"/>
          <w:szCs w:val="18"/>
          <w:lang w:val="en-US"/>
        </w:rPr>
      </w:pPr>
      <w:r w:rsidRPr="00EE67F8">
        <w:rPr>
          <w:rFonts w:ascii="Arial" w:hAnsi="Arial" w:cs="Arial"/>
          <w:b/>
          <w:noProof/>
          <w:sz w:val="18"/>
          <w:szCs w:val="18"/>
          <w:lang w:val="en-US"/>
        </w:rPr>
        <w:t xml:space="preserve">Supplementary Figure </w:t>
      </w:r>
      <w:r w:rsidRPr="00EE67F8">
        <w:rPr>
          <w:rFonts w:ascii="Arial" w:hAnsi="Arial" w:cs="Arial"/>
          <w:b/>
          <w:noProof/>
          <w:sz w:val="18"/>
          <w:szCs w:val="18"/>
        </w:rPr>
        <w:t>31</w:t>
      </w:r>
      <w:r w:rsidRPr="00EE67F8">
        <w:rPr>
          <w:rFonts w:ascii="Arial" w:hAnsi="Arial" w:cs="Arial"/>
          <w:bCs/>
          <w:iCs/>
          <w:noProof/>
          <w:sz w:val="18"/>
          <w:szCs w:val="18"/>
          <w:lang w:val="en-US"/>
        </w:rPr>
        <w:t xml:space="preserve"> </w:t>
      </w:r>
      <w:r w:rsidRPr="00EE67F8">
        <w:rPr>
          <w:b/>
        </w:rPr>
        <w:t>|</w:t>
      </w:r>
      <w:r w:rsidR="00B63264" w:rsidRPr="00EE67F8">
        <w:rPr>
          <w:rFonts w:ascii="Arial" w:hAnsi="Arial" w:cs="Arial"/>
          <w:b/>
          <w:noProof/>
          <w:sz w:val="18"/>
          <w:szCs w:val="18"/>
          <w:lang w:val="en-US"/>
        </w:rPr>
        <w:t xml:space="preserve"> XRD pattern of </w:t>
      </w:r>
      <w:r w:rsidR="00BA1D96" w:rsidRPr="00EE67F8">
        <w:rPr>
          <w:rFonts w:ascii="Arial" w:hAnsi="Arial" w:cs="Arial"/>
          <w:b/>
          <w:noProof/>
          <w:sz w:val="18"/>
          <w:szCs w:val="18"/>
          <w:lang w:val="en-US"/>
        </w:rPr>
        <w:t xml:space="preserve">the free-standing </w:t>
      </w:r>
      <w:r w:rsidR="00B63264" w:rsidRPr="00EE67F8">
        <w:rPr>
          <w:rFonts w:ascii="Arial" w:hAnsi="Arial" w:cs="Arial"/>
          <w:b/>
          <w:noProof/>
          <w:sz w:val="18"/>
          <w:szCs w:val="18"/>
          <w:lang w:val="en-US"/>
        </w:rPr>
        <w:t>COF-</w:t>
      </w:r>
      <w:r w:rsidR="00BA1D96" w:rsidRPr="00EE67F8">
        <w:rPr>
          <w:rFonts w:ascii="Arial" w:hAnsi="Arial" w:cs="Arial"/>
          <w:b/>
          <w:noProof/>
          <w:sz w:val="18"/>
          <w:szCs w:val="18"/>
          <w:lang w:val="en-US"/>
        </w:rPr>
        <w:t>E</w:t>
      </w:r>
      <w:r w:rsidR="00B63264" w:rsidRPr="00EE67F8">
        <w:rPr>
          <w:rFonts w:ascii="Arial" w:hAnsi="Arial" w:cs="Arial"/>
          <w:b/>
          <w:noProof/>
          <w:sz w:val="18"/>
          <w:szCs w:val="18"/>
          <w:lang w:val="en-US"/>
        </w:rPr>
        <w:t>B</w:t>
      </w:r>
      <w:r w:rsidR="00BA1D96" w:rsidRPr="00EE67F8">
        <w:rPr>
          <w:rFonts w:ascii="Arial" w:hAnsi="Arial" w:cs="Arial"/>
          <w:b/>
          <w:noProof/>
          <w:sz w:val="18"/>
          <w:szCs w:val="18"/>
          <w:vertAlign w:val="subscript"/>
          <w:lang w:val="en-US"/>
        </w:rPr>
        <w:t>1</w:t>
      </w:r>
      <w:r w:rsidR="00B63264" w:rsidRPr="00EE67F8">
        <w:rPr>
          <w:rFonts w:ascii="Arial" w:hAnsi="Arial" w:cs="Arial"/>
          <w:b/>
          <w:noProof/>
          <w:sz w:val="18"/>
          <w:szCs w:val="18"/>
          <w:lang w:val="en-US"/>
        </w:rPr>
        <w:t>B</w:t>
      </w:r>
      <w:r w:rsidR="00BA1D96" w:rsidRPr="00EE67F8">
        <w:rPr>
          <w:rFonts w:ascii="Arial" w:hAnsi="Arial" w:cs="Arial"/>
          <w:b/>
          <w:noProof/>
          <w:sz w:val="18"/>
          <w:szCs w:val="18"/>
          <w:lang w:val="en-US"/>
        </w:rPr>
        <w:t>D</w:t>
      </w:r>
      <w:r w:rsidR="00B63264" w:rsidRPr="00EE67F8">
        <w:rPr>
          <w:rFonts w:ascii="Arial" w:hAnsi="Arial" w:cs="Arial"/>
          <w:b/>
          <w:noProof/>
          <w:sz w:val="18"/>
          <w:szCs w:val="18"/>
          <w:vertAlign w:val="subscript"/>
          <w:lang w:val="en-US"/>
        </w:rPr>
        <w:t>2</w:t>
      </w:r>
      <w:r w:rsidR="00BA1D96" w:rsidRPr="00EE67F8">
        <w:rPr>
          <w:rFonts w:ascii="Arial" w:hAnsi="Arial" w:cs="Arial"/>
          <w:b/>
          <w:noProof/>
          <w:sz w:val="18"/>
          <w:szCs w:val="18"/>
          <w:lang w:val="en-US"/>
        </w:rPr>
        <w:t xml:space="preserve"> membrane after being soaked in 0.5 M NaCl </w:t>
      </w:r>
      <w:r w:rsidR="00BA1D96" w:rsidRPr="00EE67F8">
        <w:rPr>
          <w:rFonts w:ascii="Arial" w:eastAsiaTheme="minorEastAsia" w:hAnsi="Arial" w:cs="Arial"/>
          <w:b/>
          <w:noProof/>
          <w:sz w:val="18"/>
          <w:szCs w:val="18"/>
          <w:lang w:val="en-US" w:eastAsia="zh-CN"/>
        </w:rPr>
        <w:t>for 15 d</w:t>
      </w:r>
      <w:r w:rsidR="00B63264" w:rsidRPr="00EE67F8">
        <w:rPr>
          <w:rFonts w:ascii="Arial" w:hAnsi="Arial" w:cs="Arial"/>
          <w:b/>
          <w:noProof/>
          <w:sz w:val="18"/>
          <w:szCs w:val="18"/>
          <w:lang w:val="en-US"/>
        </w:rPr>
        <w:t>.</w:t>
      </w:r>
    </w:p>
    <w:p w14:paraId="2BA0DA17" w14:textId="77777777" w:rsidR="007B4A49" w:rsidRPr="00EE67F8" w:rsidRDefault="007B4A49" w:rsidP="00B63264">
      <w:pPr>
        <w:spacing w:line="276" w:lineRule="auto"/>
        <w:jc w:val="center"/>
        <w:rPr>
          <w:rFonts w:ascii="Arial" w:hAnsi="Arial" w:cs="Arial"/>
          <w:noProof/>
          <w:sz w:val="18"/>
          <w:szCs w:val="18"/>
          <w:lang w:val="en-US"/>
        </w:rPr>
      </w:pPr>
    </w:p>
    <w:p w14:paraId="54DB5B94" w14:textId="77777777" w:rsidR="007B4A49" w:rsidRPr="00EE67F8" w:rsidRDefault="007B4A49" w:rsidP="00B63264">
      <w:pPr>
        <w:spacing w:line="276" w:lineRule="auto"/>
        <w:jc w:val="center"/>
        <w:rPr>
          <w:rFonts w:ascii="Arial" w:hAnsi="Arial" w:cs="Arial"/>
          <w:noProof/>
          <w:sz w:val="18"/>
          <w:szCs w:val="18"/>
        </w:rPr>
      </w:pPr>
    </w:p>
    <w:p w14:paraId="7E551195" w14:textId="77777777" w:rsidR="001D319E" w:rsidRPr="00EE67F8" w:rsidRDefault="001D319E" w:rsidP="001B434C"/>
    <w:p w14:paraId="209072A6" w14:textId="77777777" w:rsidR="003F66DB" w:rsidRPr="00EE67F8" w:rsidRDefault="003F66DB" w:rsidP="001B434C"/>
    <w:p w14:paraId="608B04F9" w14:textId="77777777" w:rsidR="003F66DB" w:rsidRPr="00EE67F8" w:rsidRDefault="003F66DB" w:rsidP="001B434C"/>
    <w:p w14:paraId="504AA6EA" w14:textId="77777777" w:rsidR="0099289B" w:rsidRPr="00EE67F8" w:rsidRDefault="0099289B" w:rsidP="003F66DB">
      <w:pPr>
        <w:jc w:val="center"/>
        <w:rPr>
          <w:rFonts w:ascii="Arial" w:hAnsi="Arial" w:cs="Arial"/>
          <w:b/>
          <w:sz w:val="18"/>
          <w:szCs w:val="18"/>
        </w:rPr>
      </w:pPr>
      <w:r w:rsidRPr="00EE67F8">
        <w:rPr>
          <w:rFonts w:ascii="Arial" w:hAnsi="Arial" w:cs="Arial"/>
          <w:b/>
          <w:sz w:val="18"/>
          <w:szCs w:val="18"/>
        </w:rPr>
        <w:t xml:space="preserve"> </w:t>
      </w:r>
    </w:p>
    <w:p w14:paraId="5AF22C68" w14:textId="77777777" w:rsidR="003F66DB" w:rsidRPr="00EE67F8" w:rsidRDefault="003F66DB" w:rsidP="001B434C"/>
    <w:sectPr w:rsidR="003F66DB" w:rsidRPr="00EE67F8" w:rsidSect="0072323F">
      <w:headerReference w:type="default" r:id="rId44"/>
      <w:footerReference w:type="default" r:id="rId45"/>
      <w:pgSz w:w="12240" w:h="15840" w:code="1"/>
      <w:pgMar w:top="1440" w:right="1800" w:bottom="1440" w:left="1800" w:header="851" w:footer="992" w:gutter="0"/>
      <w:cols w:space="425"/>
      <w:docGrid w:type="lines"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3DAC9" w16cex:dateUtc="2022-01-08T0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326D5B" w16cid:durableId="2583DAC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0349E" w14:textId="77777777" w:rsidR="00FB2E7D" w:rsidRDefault="00FB2E7D" w:rsidP="002830D4">
      <w:r>
        <w:separator/>
      </w:r>
    </w:p>
  </w:endnote>
  <w:endnote w:type="continuationSeparator" w:id="0">
    <w:p w14:paraId="3DCC5BDB" w14:textId="77777777" w:rsidR="00FB2E7D" w:rsidRDefault="00FB2E7D" w:rsidP="00283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Yu Mincho">
    <w:altName w:val="MS Gothic"/>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907459"/>
      <w:docPartObj>
        <w:docPartGallery w:val="Page Numbers (Bottom of Page)"/>
        <w:docPartUnique/>
      </w:docPartObj>
    </w:sdtPr>
    <w:sdtEndPr>
      <w:rPr>
        <w:rFonts w:ascii="Arial" w:hAnsi="Arial" w:cs="Arial"/>
        <w:noProof/>
        <w:sz w:val="21"/>
        <w:szCs w:val="21"/>
      </w:rPr>
    </w:sdtEndPr>
    <w:sdtContent>
      <w:p w14:paraId="3E8B9A75" w14:textId="77777777" w:rsidR="00EE67F8" w:rsidRPr="00237316" w:rsidRDefault="00EE67F8">
        <w:pPr>
          <w:pStyle w:val="Footer"/>
          <w:jc w:val="center"/>
          <w:rPr>
            <w:rFonts w:ascii="Arial" w:hAnsi="Arial" w:cs="Arial"/>
            <w:sz w:val="21"/>
            <w:szCs w:val="21"/>
          </w:rPr>
        </w:pPr>
        <w:r w:rsidRPr="00237316">
          <w:rPr>
            <w:rFonts w:ascii="Arial" w:hAnsi="Arial" w:cs="Arial"/>
            <w:sz w:val="21"/>
            <w:szCs w:val="21"/>
          </w:rPr>
          <w:t>S</w:t>
        </w:r>
        <w:r w:rsidRPr="00237316">
          <w:rPr>
            <w:rFonts w:ascii="Arial" w:hAnsi="Arial" w:cs="Arial"/>
            <w:sz w:val="21"/>
            <w:szCs w:val="21"/>
          </w:rPr>
          <w:fldChar w:fldCharType="begin"/>
        </w:r>
        <w:r w:rsidRPr="00237316">
          <w:rPr>
            <w:rFonts w:ascii="Arial" w:hAnsi="Arial" w:cs="Arial"/>
            <w:sz w:val="21"/>
            <w:szCs w:val="21"/>
          </w:rPr>
          <w:instrText xml:space="preserve"> PAGE   \* MERGEFORMAT </w:instrText>
        </w:r>
        <w:r w:rsidRPr="00237316">
          <w:rPr>
            <w:rFonts w:ascii="Arial" w:hAnsi="Arial" w:cs="Arial"/>
            <w:sz w:val="21"/>
            <w:szCs w:val="21"/>
          </w:rPr>
          <w:fldChar w:fldCharType="separate"/>
        </w:r>
        <w:r w:rsidR="00DC784A">
          <w:rPr>
            <w:rFonts w:ascii="Arial" w:hAnsi="Arial" w:cs="Arial"/>
            <w:noProof/>
            <w:sz w:val="21"/>
            <w:szCs w:val="21"/>
          </w:rPr>
          <w:t>46</w:t>
        </w:r>
        <w:r w:rsidRPr="00237316">
          <w:rPr>
            <w:rFonts w:ascii="Arial" w:hAnsi="Arial" w:cs="Arial"/>
            <w:noProof/>
            <w:sz w:val="21"/>
            <w:szCs w:val="21"/>
          </w:rPr>
          <w:fldChar w:fldCharType="end"/>
        </w:r>
      </w:p>
    </w:sdtContent>
  </w:sdt>
  <w:p w14:paraId="0CB16338" w14:textId="77777777" w:rsidR="00EE67F8" w:rsidRDefault="00EE67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0F726" w14:textId="77777777" w:rsidR="00FB2E7D" w:rsidRDefault="00FB2E7D" w:rsidP="002830D4">
      <w:r>
        <w:separator/>
      </w:r>
    </w:p>
  </w:footnote>
  <w:footnote w:type="continuationSeparator" w:id="0">
    <w:p w14:paraId="49CE19BE" w14:textId="77777777" w:rsidR="00FB2E7D" w:rsidRDefault="00FB2E7D" w:rsidP="00283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0DE2E" w14:textId="58EC0706" w:rsidR="00EE67F8" w:rsidRDefault="00EE67F8">
    <w:pPr>
      <w:pStyle w:val="Header"/>
      <w:jc w:val="center"/>
    </w:pPr>
  </w:p>
  <w:p w14:paraId="68485F9A" w14:textId="77777777" w:rsidR="00EE67F8" w:rsidRDefault="00EE67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83954"/>
    <w:multiLevelType w:val="hybridMultilevel"/>
    <w:tmpl w:val="087260E2"/>
    <w:lvl w:ilvl="0" w:tplc="3DEE6780">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5DB0720D"/>
    <w:multiLevelType w:val="hybridMultilevel"/>
    <w:tmpl w:val="3B62B2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trackRevision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F56"/>
    <w:rsid w:val="00002951"/>
    <w:rsid w:val="0000412D"/>
    <w:rsid w:val="00006F82"/>
    <w:rsid w:val="00015D56"/>
    <w:rsid w:val="00020297"/>
    <w:rsid w:val="000275D7"/>
    <w:rsid w:val="000301DA"/>
    <w:rsid w:val="00032056"/>
    <w:rsid w:val="00034D43"/>
    <w:rsid w:val="0003618C"/>
    <w:rsid w:val="00041191"/>
    <w:rsid w:val="000548DB"/>
    <w:rsid w:val="00060CF2"/>
    <w:rsid w:val="000613AD"/>
    <w:rsid w:val="00061566"/>
    <w:rsid w:val="000672A7"/>
    <w:rsid w:val="0007082C"/>
    <w:rsid w:val="000708AD"/>
    <w:rsid w:val="000728FC"/>
    <w:rsid w:val="0007333F"/>
    <w:rsid w:val="0007785D"/>
    <w:rsid w:val="00077E64"/>
    <w:rsid w:val="000831B8"/>
    <w:rsid w:val="000843D3"/>
    <w:rsid w:val="00085049"/>
    <w:rsid w:val="000850ED"/>
    <w:rsid w:val="00085647"/>
    <w:rsid w:val="00085CC3"/>
    <w:rsid w:val="0009192B"/>
    <w:rsid w:val="00093A15"/>
    <w:rsid w:val="00097758"/>
    <w:rsid w:val="000A159A"/>
    <w:rsid w:val="000A3CD8"/>
    <w:rsid w:val="000A48E2"/>
    <w:rsid w:val="000A7604"/>
    <w:rsid w:val="000B3286"/>
    <w:rsid w:val="000B5420"/>
    <w:rsid w:val="000B701E"/>
    <w:rsid w:val="000C314B"/>
    <w:rsid w:val="000C60DA"/>
    <w:rsid w:val="000D242F"/>
    <w:rsid w:val="000D30D6"/>
    <w:rsid w:val="000D6AAD"/>
    <w:rsid w:val="000D7A40"/>
    <w:rsid w:val="000E0F0B"/>
    <w:rsid w:val="000E12D8"/>
    <w:rsid w:val="000E203D"/>
    <w:rsid w:val="000E42DB"/>
    <w:rsid w:val="000E4CFF"/>
    <w:rsid w:val="000E78E5"/>
    <w:rsid w:val="000F11F2"/>
    <w:rsid w:val="000F6426"/>
    <w:rsid w:val="000F786B"/>
    <w:rsid w:val="0010024D"/>
    <w:rsid w:val="00104C7C"/>
    <w:rsid w:val="00106A0B"/>
    <w:rsid w:val="00107B9D"/>
    <w:rsid w:val="00114583"/>
    <w:rsid w:val="00117122"/>
    <w:rsid w:val="00117AB9"/>
    <w:rsid w:val="00121324"/>
    <w:rsid w:val="001245F6"/>
    <w:rsid w:val="00131C10"/>
    <w:rsid w:val="0014071D"/>
    <w:rsid w:val="001422DA"/>
    <w:rsid w:val="001424C2"/>
    <w:rsid w:val="00144256"/>
    <w:rsid w:val="00147BD8"/>
    <w:rsid w:val="0015111C"/>
    <w:rsid w:val="00151BC7"/>
    <w:rsid w:val="00152317"/>
    <w:rsid w:val="0015357C"/>
    <w:rsid w:val="001609AB"/>
    <w:rsid w:val="00162BD0"/>
    <w:rsid w:val="0016472F"/>
    <w:rsid w:val="00166202"/>
    <w:rsid w:val="001664C5"/>
    <w:rsid w:val="00170368"/>
    <w:rsid w:val="001729B2"/>
    <w:rsid w:val="0017362B"/>
    <w:rsid w:val="00175B53"/>
    <w:rsid w:val="00177048"/>
    <w:rsid w:val="00181DC3"/>
    <w:rsid w:val="00186381"/>
    <w:rsid w:val="00187168"/>
    <w:rsid w:val="001878FF"/>
    <w:rsid w:val="00196B5F"/>
    <w:rsid w:val="001B1D91"/>
    <w:rsid w:val="001B304F"/>
    <w:rsid w:val="001B3179"/>
    <w:rsid w:val="001B434C"/>
    <w:rsid w:val="001B497A"/>
    <w:rsid w:val="001B613E"/>
    <w:rsid w:val="001B6B82"/>
    <w:rsid w:val="001C12C3"/>
    <w:rsid w:val="001C364D"/>
    <w:rsid w:val="001D19E6"/>
    <w:rsid w:val="001D319E"/>
    <w:rsid w:val="001D37CD"/>
    <w:rsid w:val="001E3323"/>
    <w:rsid w:val="001E49E4"/>
    <w:rsid w:val="001E5A07"/>
    <w:rsid w:val="001E6F87"/>
    <w:rsid w:val="00204565"/>
    <w:rsid w:val="00212EEA"/>
    <w:rsid w:val="00213042"/>
    <w:rsid w:val="00217B4A"/>
    <w:rsid w:val="00220FEE"/>
    <w:rsid w:val="002305F3"/>
    <w:rsid w:val="00231800"/>
    <w:rsid w:val="0023717D"/>
    <w:rsid w:val="00237316"/>
    <w:rsid w:val="002376E0"/>
    <w:rsid w:val="00237E0B"/>
    <w:rsid w:val="002438B6"/>
    <w:rsid w:val="00252108"/>
    <w:rsid w:val="002526E8"/>
    <w:rsid w:val="002537FD"/>
    <w:rsid w:val="00255F4B"/>
    <w:rsid w:val="00256A94"/>
    <w:rsid w:val="00256F23"/>
    <w:rsid w:val="002609B7"/>
    <w:rsid w:val="00264565"/>
    <w:rsid w:val="00266003"/>
    <w:rsid w:val="0027099B"/>
    <w:rsid w:val="002710B3"/>
    <w:rsid w:val="00271963"/>
    <w:rsid w:val="00272A6E"/>
    <w:rsid w:val="002732E5"/>
    <w:rsid w:val="0027362B"/>
    <w:rsid w:val="00274DF5"/>
    <w:rsid w:val="00274EDC"/>
    <w:rsid w:val="00276EA0"/>
    <w:rsid w:val="00282E18"/>
    <w:rsid w:val="002830D4"/>
    <w:rsid w:val="002843CE"/>
    <w:rsid w:val="0029128D"/>
    <w:rsid w:val="002939D4"/>
    <w:rsid w:val="00293E48"/>
    <w:rsid w:val="00296C0D"/>
    <w:rsid w:val="00297C50"/>
    <w:rsid w:val="002A0587"/>
    <w:rsid w:val="002A214C"/>
    <w:rsid w:val="002A593A"/>
    <w:rsid w:val="002B0000"/>
    <w:rsid w:val="002B1719"/>
    <w:rsid w:val="002B2B9F"/>
    <w:rsid w:val="002B2CF0"/>
    <w:rsid w:val="002B4936"/>
    <w:rsid w:val="002B6D68"/>
    <w:rsid w:val="002C015D"/>
    <w:rsid w:val="002C243B"/>
    <w:rsid w:val="002C4CA7"/>
    <w:rsid w:val="002C59E9"/>
    <w:rsid w:val="002C65A7"/>
    <w:rsid w:val="002D0610"/>
    <w:rsid w:val="002D212F"/>
    <w:rsid w:val="002D3114"/>
    <w:rsid w:val="002D334A"/>
    <w:rsid w:val="002D4A16"/>
    <w:rsid w:val="002E0266"/>
    <w:rsid w:val="002E14F4"/>
    <w:rsid w:val="002E7449"/>
    <w:rsid w:val="002E7DF0"/>
    <w:rsid w:val="002F3570"/>
    <w:rsid w:val="002F40F8"/>
    <w:rsid w:val="002F5445"/>
    <w:rsid w:val="002F7EF5"/>
    <w:rsid w:val="003001AA"/>
    <w:rsid w:val="00300808"/>
    <w:rsid w:val="00303A53"/>
    <w:rsid w:val="003050E0"/>
    <w:rsid w:val="003064C0"/>
    <w:rsid w:val="003104A1"/>
    <w:rsid w:val="00310D8B"/>
    <w:rsid w:val="00311123"/>
    <w:rsid w:val="00311B53"/>
    <w:rsid w:val="003140CF"/>
    <w:rsid w:val="00314230"/>
    <w:rsid w:val="00324ABC"/>
    <w:rsid w:val="0032607C"/>
    <w:rsid w:val="0032723F"/>
    <w:rsid w:val="00330E47"/>
    <w:rsid w:val="003340C7"/>
    <w:rsid w:val="00336172"/>
    <w:rsid w:val="00343852"/>
    <w:rsid w:val="003458D3"/>
    <w:rsid w:val="00351444"/>
    <w:rsid w:val="0035796B"/>
    <w:rsid w:val="00361B6C"/>
    <w:rsid w:val="00363738"/>
    <w:rsid w:val="003639A1"/>
    <w:rsid w:val="0037005D"/>
    <w:rsid w:val="003725F0"/>
    <w:rsid w:val="00375531"/>
    <w:rsid w:val="00377104"/>
    <w:rsid w:val="00377C09"/>
    <w:rsid w:val="00383F13"/>
    <w:rsid w:val="00384E06"/>
    <w:rsid w:val="00391EB6"/>
    <w:rsid w:val="00393831"/>
    <w:rsid w:val="00396301"/>
    <w:rsid w:val="00397980"/>
    <w:rsid w:val="003A2FDF"/>
    <w:rsid w:val="003A43D5"/>
    <w:rsid w:val="003A7AA0"/>
    <w:rsid w:val="003B15D5"/>
    <w:rsid w:val="003B5286"/>
    <w:rsid w:val="003C1C11"/>
    <w:rsid w:val="003C6CAE"/>
    <w:rsid w:val="003C75FC"/>
    <w:rsid w:val="003C75FD"/>
    <w:rsid w:val="003D1AAB"/>
    <w:rsid w:val="003D4E03"/>
    <w:rsid w:val="003E7CC2"/>
    <w:rsid w:val="003F5B8F"/>
    <w:rsid w:val="003F66DB"/>
    <w:rsid w:val="004013B1"/>
    <w:rsid w:val="004044D8"/>
    <w:rsid w:val="004105E7"/>
    <w:rsid w:val="0041355B"/>
    <w:rsid w:val="004137EC"/>
    <w:rsid w:val="00422466"/>
    <w:rsid w:val="00422C2A"/>
    <w:rsid w:val="00422D03"/>
    <w:rsid w:val="00423A42"/>
    <w:rsid w:val="00424FDF"/>
    <w:rsid w:val="00430919"/>
    <w:rsid w:val="0043227A"/>
    <w:rsid w:val="004354D5"/>
    <w:rsid w:val="004376AA"/>
    <w:rsid w:val="00442FA3"/>
    <w:rsid w:val="00443406"/>
    <w:rsid w:val="00443D61"/>
    <w:rsid w:val="004446FE"/>
    <w:rsid w:val="00450176"/>
    <w:rsid w:val="00451416"/>
    <w:rsid w:val="0046092D"/>
    <w:rsid w:val="0046130D"/>
    <w:rsid w:val="00477C18"/>
    <w:rsid w:val="00484310"/>
    <w:rsid w:val="004850AD"/>
    <w:rsid w:val="00493001"/>
    <w:rsid w:val="004943FC"/>
    <w:rsid w:val="00494B72"/>
    <w:rsid w:val="00497368"/>
    <w:rsid w:val="004A16CA"/>
    <w:rsid w:val="004A2E49"/>
    <w:rsid w:val="004A301C"/>
    <w:rsid w:val="004A39D8"/>
    <w:rsid w:val="004A42E8"/>
    <w:rsid w:val="004B5B43"/>
    <w:rsid w:val="004C09EC"/>
    <w:rsid w:val="004C1B75"/>
    <w:rsid w:val="004C5EE6"/>
    <w:rsid w:val="004D033A"/>
    <w:rsid w:val="004D13B7"/>
    <w:rsid w:val="004D19CC"/>
    <w:rsid w:val="004D4018"/>
    <w:rsid w:val="004D789E"/>
    <w:rsid w:val="004E74F0"/>
    <w:rsid w:val="004F032F"/>
    <w:rsid w:val="004F08D0"/>
    <w:rsid w:val="004F0D22"/>
    <w:rsid w:val="004F1744"/>
    <w:rsid w:val="004F24FD"/>
    <w:rsid w:val="004F59C7"/>
    <w:rsid w:val="004F730B"/>
    <w:rsid w:val="0050074C"/>
    <w:rsid w:val="005028C5"/>
    <w:rsid w:val="005062EE"/>
    <w:rsid w:val="00506CA8"/>
    <w:rsid w:val="00514F4A"/>
    <w:rsid w:val="005153C7"/>
    <w:rsid w:val="00515686"/>
    <w:rsid w:val="0051714D"/>
    <w:rsid w:val="00522AA0"/>
    <w:rsid w:val="00530705"/>
    <w:rsid w:val="00531AD4"/>
    <w:rsid w:val="00533F7F"/>
    <w:rsid w:val="00535D05"/>
    <w:rsid w:val="00542661"/>
    <w:rsid w:val="00543584"/>
    <w:rsid w:val="00546706"/>
    <w:rsid w:val="00552AAE"/>
    <w:rsid w:val="00560389"/>
    <w:rsid w:val="00560845"/>
    <w:rsid w:val="005636EB"/>
    <w:rsid w:val="00572976"/>
    <w:rsid w:val="005804F1"/>
    <w:rsid w:val="0058213B"/>
    <w:rsid w:val="00584AB0"/>
    <w:rsid w:val="00584C0C"/>
    <w:rsid w:val="0058604B"/>
    <w:rsid w:val="00590073"/>
    <w:rsid w:val="00592823"/>
    <w:rsid w:val="0059340C"/>
    <w:rsid w:val="00593BE2"/>
    <w:rsid w:val="00596F4C"/>
    <w:rsid w:val="005A129A"/>
    <w:rsid w:val="005A75E3"/>
    <w:rsid w:val="005A7957"/>
    <w:rsid w:val="005B15A1"/>
    <w:rsid w:val="005B380F"/>
    <w:rsid w:val="005B5110"/>
    <w:rsid w:val="005B57AA"/>
    <w:rsid w:val="005C08D9"/>
    <w:rsid w:val="005C1127"/>
    <w:rsid w:val="005C5D80"/>
    <w:rsid w:val="005D33C3"/>
    <w:rsid w:val="005D3947"/>
    <w:rsid w:val="005D46C6"/>
    <w:rsid w:val="005E115C"/>
    <w:rsid w:val="005E1F56"/>
    <w:rsid w:val="005E3510"/>
    <w:rsid w:val="005E4DC7"/>
    <w:rsid w:val="005E5A64"/>
    <w:rsid w:val="005F4D8A"/>
    <w:rsid w:val="005F6787"/>
    <w:rsid w:val="005F6C05"/>
    <w:rsid w:val="0060042F"/>
    <w:rsid w:val="00601F86"/>
    <w:rsid w:val="00606915"/>
    <w:rsid w:val="00612B05"/>
    <w:rsid w:val="0061318A"/>
    <w:rsid w:val="00616214"/>
    <w:rsid w:val="00616DC6"/>
    <w:rsid w:val="0062114E"/>
    <w:rsid w:val="006239F1"/>
    <w:rsid w:val="00624963"/>
    <w:rsid w:val="0062508E"/>
    <w:rsid w:val="006309D5"/>
    <w:rsid w:val="00631A49"/>
    <w:rsid w:val="006372D1"/>
    <w:rsid w:val="00637540"/>
    <w:rsid w:val="00641968"/>
    <w:rsid w:val="006428C1"/>
    <w:rsid w:val="00644F78"/>
    <w:rsid w:val="00645349"/>
    <w:rsid w:val="00645ED3"/>
    <w:rsid w:val="00651C14"/>
    <w:rsid w:val="0065222A"/>
    <w:rsid w:val="00655553"/>
    <w:rsid w:val="00656A57"/>
    <w:rsid w:val="00656FCE"/>
    <w:rsid w:val="006812F7"/>
    <w:rsid w:val="00686482"/>
    <w:rsid w:val="00686E25"/>
    <w:rsid w:val="006978EA"/>
    <w:rsid w:val="00697F07"/>
    <w:rsid w:val="006A361E"/>
    <w:rsid w:val="006A4DD6"/>
    <w:rsid w:val="006A59EC"/>
    <w:rsid w:val="006A6B24"/>
    <w:rsid w:val="006A7D30"/>
    <w:rsid w:val="006B01FA"/>
    <w:rsid w:val="006B06EE"/>
    <w:rsid w:val="006B2DA2"/>
    <w:rsid w:val="006B6376"/>
    <w:rsid w:val="006B7879"/>
    <w:rsid w:val="006C2F6B"/>
    <w:rsid w:val="006C34B4"/>
    <w:rsid w:val="006C75AC"/>
    <w:rsid w:val="006D0FDA"/>
    <w:rsid w:val="006D47E9"/>
    <w:rsid w:val="006E2320"/>
    <w:rsid w:val="006E3B27"/>
    <w:rsid w:val="006E61D8"/>
    <w:rsid w:val="007010B8"/>
    <w:rsid w:val="007038E3"/>
    <w:rsid w:val="007109F5"/>
    <w:rsid w:val="00722BA0"/>
    <w:rsid w:val="0072323F"/>
    <w:rsid w:val="007258D3"/>
    <w:rsid w:val="007264D2"/>
    <w:rsid w:val="00732285"/>
    <w:rsid w:val="00732CE3"/>
    <w:rsid w:val="00735E38"/>
    <w:rsid w:val="00737C8E"/>
    <w:rsid w:val="007412A4"/>
    <w:rsid w:val="00741F1A"/>
    <w:rsid w:val="007463BD"/>
    <w:rsid w:val="00747243"/>
    <w:rsid w:val="00760F93"/>
    <w:rsid w:val="00763C7D"/>
    <w:rsid w:val="00771761"/>
    <w:rsid w:val="007724CB"/>
    <w:rsid w:val="00775DB7"/>
    <w:rsid w:val="00776218"/>
    <w:rsid w:val="00782791"/>
    <w:rsid w:val="00790FDE"/>
    <w:rsid w:val="00791882"/>
    <w:rsid w:val="007970D8"/>
    <w:rsid w:val="007974FB"/>
    <w:rsid w:val="007A2A42"/>
    <w:rsid w:val="007A4D9C"/>
    <w:rsid w:val="007A5085"/>
    <w:rsid w:val="007B1231"/>
    <w:rsid w:val="007B27F0"/>
    <w:rsid w:val="007B4A49"/>
    <w:rsid w:val="007B6016"/>
    <w:rsid w:val="007B7AC9"/>
    <w:rsid w:val="007B7FAD"/>
    <w:rsid w:val="007C1525"/>
    <w:rsid w:val="007C1653"/>
    <w:rsid w:val="007C178B"/>
    <w:rsid w:val="007D1275"/>
    <w:rsid w:val="007D3D34"/>
    <w:rsid w:val="007D64A3"/>
    <w:rsid w:val="007D6EE8"/>
    <w:rsid w:val="007E2BE4"/>
    <w:rsid w:val="007E4844"/>
    <w:rsid w:val="007E6FEA"/>
    <w:rsid w:val="007E799C"/>
    <w:rsid w:val="007E7F1D"/>
    <w:rsid w:val="007F2199"/>
    <w:rsid w:val="007F31F6"/>
    <w:rsid w:val="007F51A5"/>
    <w:rsid w:val="0080069F"/>
    <w:rsid w:val="00800BF4"/>
    <w:rsid w:val="00802E53"/>
    <w:rsid w:val="008037F2"/>
    <w:rsid w:val="008069AE"/>
    <w:rsid w:val="00807766"/>
    <w:rsid w:val="00812DFA"/>
    <w:rsid w:val="00813D75"/>
    <w:rsid w:val="008157E2"/>
    <w:rsid w:val="00816187"/>
    <w:rsid w:val="0081659C"/>
    <w:rsid w:val="0082151A"/>
    <w:rsid w:val="0082227A"/>
    <w:rsid w:val="00823F29"/>
    <w:rsid w:val="00824864"/>
    <w:rsid w:val="00827414"/>
    <w:rsid w:val="008362BC"/>
    <w:rsid w:val="00837BC0"/>
    <w:rsid w:val="00840BB4"/>
    <w:rsid w:val="00840E43"/>
    <w:rsid w:val="00842B7C"/>
    <w:rsid w:val="008438E1"/>
    <w:rsid w:val="00846D2F"/>
    <w:rsid w:val="00860E62"/>
    <w:rsid w:val="008635BA"/>
    <w:rsid w:val="00865569"/>
    <w:rsid w:val="008679C2"/>
    <w:rsid w:val="008730E3"/>
    <w:rsid w:val="00873E46"/>
    <w:rsid w:val="00875F5F"/>
    <w:rsid w:val="00876CB7"/>
    <w:rsid w:val="00877A0D"/>
    <w:rsid w:val="008823E9"/>
    <w:rsid w:val="008831F6"/>
    <w:rsid w:val="00887D3E"/>
    <w:rsid w:val="00891239"/>
    <w:rsid w:val="0089295D"/>
    <w:rsid w:val="00893E9B"/>
    <w:rsid w:val="008940EC"/>
    <w:rsid w:val="008A1F71"/>
    <w:rsid w:val="008A2AAA"/>
    <w:rsid w:val="008A2E06"/>
    <w:rsid w:val="008A38BA"/>
    <w:rsid w:val="008A71F9"/>
    <w:rsid w:val="008A7EAE"/>
    <w:rsid w:val="008B3DC8"/>
    <w:rsid w:val="008B3EE9"/>
    <w:rsid w:val="008C1993"/>
    <w:rsid w:val="008C1EE4"/>
    <w:rsid w:val="008C7C64"/>
    <w:rsid w:val="008D30C3"/>
    <w:rsid w:val="008D4F7E"/>
    <w:rsid w:val="008D610E"/>
    <w:rsid w:val="008E150A"/>
    <w:rsid w:val="008E1D84"/>
    <w:rsid w:val="008E2A56"/>
    <w:rsid w:val="008E3284"/>
    <w:rsid w:val="008E518A"/>
    <w:rsid w:val="008E52AF"/>
    <w:rsid w:val="008E5B75"/>
    <w:rsid w:val="008F4A99"/>
    <w:rsid w:val="008F7E3E"/>
    <w:rsid w:val="0090212A"/>
    <w:rsid w:val="00902E51"/>
    <w:rsid w:val="00903814"/>
    <w:rsid w:val="00906216"/>
    <w:rsid w:val="00907617"/>
    <w:rsid w:val="00911D28"/>
    <w:rsid w:val="00916277"/>
    <w:rsid w:val="0092051F"/>
    <w:rsid w:val="009242C3"/>
    <w:rsid w:val="00932FCA"/>
    <w:rsid w:val="00935BE5"/>
    <w:rsid w:val="00941055"/>
    <w:rsid w:val="00944689"/>
    <w:rsid w:val="00944E48"/>
    <w:rsid w:val="00947AA0"/>
    <w:rsid w:val="0095036B"/>
    <w:rsid w:val="0095489D"/>
    <w:rsid w:val="0095497C"/>
    <w:rsid w:val="0095758C"/>
    <w:rsid w:val="00961EB3"/>
    <w:rsid w:val="009655B9"/>
    <w:rsid w:val="00967459"/>
    <w:rsid w:val="009800D2"/>
    <w:rsid w:val="00981368"/>
    <w:rsid w:val="0098153A"/>
    <w:rsid w:val="00982864"/>
    <w:rsid w:val="00985C68"/>
    <w:rsid w:val="00987197"/>
    <w:rsid w:val="00987FB6"/>
    <w:rsid w:val="0099151E"/>
    <w:rsid w:val="0099289B"/>
    <w:rsid w:val="00995D6B"/>
    <w:rsid w:val="009A1B81"/>
    <w:rsid w:val="009B541C"/>
    <w:rsid w:val="009B5B0E"/>
    <w:rsid w:val="009B687B"/>
    <w:rsid w:val="009B7A2F"/>
    <w:rsid w:val="009C4113"/>
    <w:rsid w:val="009C4A4F"/>
    <w:rsid w:val="009C680F"/>
    <w:rsid w:val="009D2445"/>
    <w:rsid w:val="009D3032"/>
    <w:rsid w:val="009D48B8"/>
    <w:rsid w:val="009D6E51"/>
    <w:rsid w:val="009F0303"/>
    <w:rsid w:val="009F0E16"/>
    <w:rsid w:val="009F262C"/>
    <w:rsid w:val="009F2A22"/>
    <w:rsid w:val="009F423F"/>
    <w:rsid w:val="009F475F"/>
    <w:rsid w:val="009F4C83"/>
    <w:rsid w:val="009F4FFF"/>
    <w:rsid w:val="009F5FE6"/>
    <w:rsid w:val="009F6304"/>
    <w:rsid w:val="009F6519"/>
    <w:rsid w:val="009F7439"/>
    <w:rsid w:val="009F7B36"/>
    <w:rsid w:val="00A10188"/>
    <w:rsid w:val="00A104E2"/>
    <w:rsid w:val="00A1295B"/>
    <w:rsid w:val="00A136EE"/>
    <w:rsid w:val="00A14C93"/>
    <w:rsid w:val="00A16545"/>
    <w:rsid w:val="00A16F9F"/>
    <w:rsid w:val="00A26089"/>
    <w:rsid w:val="00A26D57"/>
    <w:rsid w:val="00A271A2"/>
    <w:rsid w:val="00A323BB"/>
    <w:rsid w:val="00A36D9C"/>
    <w:rsid w:val="00A4263F"/>
    <w:rsid w:val="00A44675"/>
    <w:rsid w:val="00A45F51"/>
    <w:rsid w:val="00A471C0"/>
    <w:rsid w:val="00A53E7D"/>
    <w:rsid w:val="00A5405C"/>
    <w:rsid w:val="00A61E10"/>
    <w:rsid w:val="00A61EFF"/>
    <w:rsid w:val="00A64AAA"/>
    <w:rsid w:val="00A66C48"/>
    <w:rsid w:val="00A71E46"/>
    <w:rsid w:val="00A7484A"/>
    <w:rsid w:val="00A777D4"/>
    <w:rsid w:val="00A82E20"/>
    <w:rsid w:val="00A85520"/>
    <w:rsid w:val="00A87162"/>
    <w:rsid w:val="00A87244"/>
    <w:rsid w:val="00A90B0C"/>
    <w:rsid w:val="00A92664"/>
    <w:rsid w:val="00A93930"/>
    <w:rsid w:val="00AA25B9"/>
    <w:rsid w:val="00AA39B0"/>
    <w:rsid w:val="00AA5736"/>
    <w:rsid w:val="00AA7C48"/>
    <w:rsid w:val="00AB3ECD"/>
    <w:rsid w:val="00AB4377"/>
    <w:rsid w:val="00AB4B07"/>
    <w:rsid w:val="00AB5E1B"/>
    <w:rsid w:val="00AC6862"/>
    <w:rsid w:val="00AC7947"/>
    <w:rsid w:val="00AC7BC3"/>
    <w:rsid w:val="00AC7DDE"/>
    <w:rsid w:val="00AD339E"/>
    <w:rsid w:val="00AD5D9C"/>
    <w:rsid w:val="00AD65CE"/>
    <w:rsid w:val="00AE2610"/>
    <w:rsid w:val="00AE4492"/>
    <w:rsid w:val="00AF3376"/>
    <w:rsid w:val="00B00990"/>
    <w:rsid w:val="00B029B5"/>
    <w:rsid w:val="00B22243"/>
    <w:rsid w:val="00B22D4C"/>
    <w:rsid w:val="00B2395D"/>
    <w:rsid w:val="00B2669E"/>
    <w:rsid w:val="00B31798"/>
    <w:rsid w:val="00B33C19"/>
    <w:rsid w:val="00B4159C"/>
    <w:rsid w:val="00B421AF"/>
    <w:rsid w:val="00B43A45"/>
    <w:rsid w:val="00B45277"/>
    <w:rsid w:val="00B471AA"/>
    <w:rsid w:val="00B50455"/>
    <w:rsid w:val="00B5132D"/>
    <w:rsid w:val="00B60C60"/>
    <w:rsid w:val="00B627BB"/>
    <w:rsid w:val="00B62E90"/>
    <w:rsid w:val="00B63264"/>
    <w:rsid w:val="00B67B92"/>
    <w:rsid w:val="00B67C7B"/>
    <w:rsid w:val="00B70A87"/>
    <w:rsid w:val="00B70F86"/>
    <w:rsid w:val="00B71BAD"/>
    <w:rsid w:val="00B73525"/>
    <w:rsid w:val="00B7442D"/>
    <w:rsid w:val="00B748A7"/>
    <w:rsid w:val="00B7727C"/>
    <w:rsid w:val="00B81AB9"/>
    <w:rsid w:val="00B840A6"/>
    <w:rsid w:val="00B85091"/>
    <w:rsid w:val="00B908F3"/>
    <w:rsid w:val="00BA00F1"/>
    <w:rsid w:val="00BA0D72"/>
    <w:rsid w:val="00BA0EE5"/>
    <w:rsid w:val="00BA1D96"/>
    <w:rsid w:val="00BA47DE"/>
    <w:rsid w:val="00BA52B7"/>
    <w:rsid w:val="00BB442E"/>
    <w:rsid w:val="00BB7DA0"/>
    <w:rsid w:val="00BC4D40"/>
    <w:rsid w:val="00BC6C2A"/>
    <w:rsid w:val="00BC7B99"/>
    <w:rsid w:val="00BD0F42"/>
    <w:rsid w:val="00BD1D54"/>
    <w:rsid w:val="00BD3802"/>
    <w:rsid w:val="00BD4137"/>
    <w:rsid w:val="00BD7B36"/>
    <w:rsid w:val="00BE14CB"/>
    <w:rsid w:val="00BE1C8A"/>
    <w:rsid w:val="00BE2888"/>
    <w:rsid w:val="00BE3065"/>
    <w:rsid w:val="00BF0C1D"/>
    <w:rsid w:val="00BF2681"/>
    <w:rsid w:val="00BF2857"/>
    <w:rsid w:val="00BF4992"/>
    <w:rsid w:val="00BF56CD"/>
    <w:rsid w:val="00BF6F5D"/>
    <w:rsid w:val="00C02295"/>
    <w:rsid w:val="00C02AB7"/>
    <w:rsid w:val="00C14B35"/>
    <w:rsid w:val="00C14EBA"/>
    <w:rsid w:val="00C159FC"/>
    <w:rsid w:val="00C238BE"/>
    <w:rsid w:val="00C23B12"/>
    <w:rsid w:val="00C23B8C"/>
    <w:rsid w:val="00C27EE8"/>
    <w:rsid w:val="00C34B9E"/>
    <w:rsid w:val="00C44E27"/>
    <w:rsid w:val="00C47D57"/>
    <w:rsid w:val="00C502B5"/>
    <w:rsid w:val="00C526AD"/>
    <w:rsid w:val="00C52DA1"/>
    <w:rsid w:val="00C54B14"/>
    <w:rsid w:val="00C56CAB"/>
    <w:rsid w:val="00C604A5"/>
    <w:rsid w:val="00C60901"/>
    <w:rsid w:val="00C617B1"/>
    <w:rsid w:val="00C62873"/>
    <w:rsid w:val="00C63212"/>
    <w:rsid w:val="00C634E2"/>
    <w:rsid w:val="00C635CA"/>
    <w:rsid w:val="00C67339"/>
    <w:rsid w:val="00C70400"/>
    <w:rsid w:val="00C745F3"/>
    <w:rsid w:val="00C77035"/>
    <w:rsid w:val="00C773C3"/>
    <w:rsid w:val="00C829FA"/>
    <w:rsid w:val="00C84591"/>
    <w:rsid w:val="00C85F6F"/>
    <w:rsid w:val="00C90060"/>
    <w:rsid w:val="00C90B08"/>
    <w:rsid w:val="00C912D0"/>
    <w:rsid w:val="00C9130E"/>
    <w:rsid w:val="00C91EA3"/>
    <w:rsid w:val="00C92B81"/>
    <w:rsid w:val="00C92C23"/>
    <w:rsid w:val="00C93CF5"/>
    <w:rsid w:val="00C97C78"/>
    <w:rsid w:val="00CA0623"/>
    <w:rsid w:val="00CA49E6"/>
    <w:rsid w:val="00CA4A4B"/>
    <w:rsid w:val="00CA61AE"/>
    <w:rsid w:val="00CA6822"/>
    <w:rsid w:val="00CA6E85"/>
    <w:rsid w:val="00CB4552"/>
    <w:rsid w:val="00CB661E"/>
    <w:rsid w:val="00CB69BB"/>
    <w:rsid w:val="00CB7B61"/>
    <w:rsid w:val="00CC2672"/>
    <w:rsid w:val="00CC4E1E"/>
    <w:rsid w:val="00CD080D"/>
    <w:rsid w:val="00CD0EAE"/>
    <w:rsid w:val="00CD1CAA"/>
    <w:rsid w:val="00CD4A1B"/>
    <w:rsid w:val="00CE10FD"/>
    <w:rsid w:val="00CE13FF"/>
    <w:rsid w:val="00CE5265"/>
    <w:rsid w:val="00CE5D48"/>
    <w:rsid w:val="00CE6109"/>
    <w:rsid w:val="00CF01DA"/>
    <w:rsid w:val="00CF67D4"/>
    <w:rsid w:val="00D0040A"/>
    <w:rsid w:val="00D023A6"/>
    <w:rsid w:val="00D03864"/>
    <w:rsid w:val="00D21912"/>
    <w:rsid w:val="00D245FF"/>
    <w:rsid w:val="00D31F0C"/>
    <w:rsid w:val="00D32651"/>
    <w:rsid w:val="00D32C19"/>
    <w:rsid w:val="00D359E4"/>
    <w:rsid w:val="00D37ED8"/>
    <w:rsid w:val="00D40CCE"/>
    <w:rsid w:val="00D4212F"/>
    <w:rsid w:val="00D42936"/>
    <w:rsid w:val="00D452E9"/>
    <w:rsid w:val="00D508FB"/>
    <w:rsid w:val="00D549A4"/>
    <w:rsid w:val="00D816BD"/>
    <w:rsid w:val="00D8237C"/>
    <w:rsid w:val="00D8761A"/>
    <w:rsid w:val="00D9174C"/>
    <w:rsid w:val="00D92142"/>
    <w:rsid w:val="00D94716"/>
    <w:rsid w:val="00D94E31"/>
    <w:rsid w:val="00D9563F"/>
    <w:rsid w:val="00D96DEE"/>
    <w:rsid w:val="00DA0BB1"/>
    <w:rsid w:val="00DA2ED0"/>
    <w:rsid w:val="00DA6970"/>
    <w:rsid w:val="00DA7D65"/>
    <w:rsid w:val="00DA7FA8"/>
    <w:rsid w:val="00DB02FF"/>
    <w:rsid w:val="00DB1AB3"/>
    <w:rsid w:val="00DB36F5"/>
    <w:rsid w:val="00DB44EA"/>
    <w:rsid w:val="00DB45C9"/>
    <w:rsid w:val="00DB764E"/>
    <w:rsid w:val="00DC784A"/>
    <w:rsid w:val="00DC7BB5"/>
    <w:rsid w:val="00DD09A0"/>
    <w:rsid w:val="00DD0DF9"/>
    <w:rsid w:val="00DD16F4"/>
    <w:rsid w:val="00DD793B"/>
    <w:rsid w:val="00DE4DD0"/>
    <w:rsid w:val="00DE58C7"/>
    <w:rsid w:val="00DE5922"/>
    <w:rsid w:val="00DF0356"/>
    <w:rsid w:val="00DF3841"/>
    <w:rsid w:val="00DF5BB0"/>
    <w:rsid w:val="00DF6593"/>
    <w:rsid w:val="00DF67FB"/>
    <w:rsid w:val="00E00B14"/>
    <w:rsid w:val="00E0198F"/>
    <w:rsid w:val="00E0307A"/>
    <w:rsid w:val="00E146FF"/>
    <w:rsid w:val="00E14BD2"/>
    <w:rsid w:val="00E16785"/>
    <w:rsid w:val="00E167ED"/>
    <w:rsid w:val="00E228B8"/>
    <w:rsid w:val="00E2423A"/>
    <w:rsid w:val="00E26A2E"/>
    <w:rsid w:val="00E26B21"/>
    <w:rsid w:val="00E279A6"/>
    <w:rsid w:val="00E27F43"/>
    <w:rsid w:val="00E45B63"/>
    <w:rsid w:val="00E52E90"/>
    <w:rsid w:val="00E539C7"/>
    <w:rsid w:val="00E66BD7"/>
    <w:rsid w:val="00E7639B"/>
    <w:rsid w:val="00E8209E"/>
    <w:rsid w:val="00E871A6"/>
    <w:rsid w:val="00E90276"/>
    <w:rsid w:val="00E923AA"/>
    <w:rsid w:val="00E939EA"/>
    <w:rsid w:val="00E96976"/>
    <w:rsid w:val="00EA49CA"/>
    <w:rsid w:val="00EA5A35"/>
    <w:rsid w:val="00EA5E0A"/>
    <w:rsid w:val="00EA74F9"/>
    <w:rsid w:val="00EB1217"/>
    <w:rsid w:val="00EB2F78"/>
    <w:rsid w:val="00EB4AE8"/>
    <w:rsid w:val="00EB7D1E"/>
    <w:rsid w:val="00EC2196"/>
    <w:rsid w:val="00EC2AF2"/>
    <w:rsid w:val="00EC42EF"/>
    <w:rsid w:val="00ED5CC6"/>
    <w:rsid w:val="00ED5E4F"/>
    <w:rsid w:val="00ED715C"/>
    <w:rsid w:val="00EE1A6B"/>
    <w:rsid w:val="00EE67F8"/>
    <w:rsid w:val="00EF0071"/>
    <w:rsid w:val="00EF2B19"/>
    <w:rsid w:val="00EF3247"/>
    <w:rsid w:val="00EF4B2A"/>
    <w:rsid w:val="00F01517"/>
    <w:rsid w:val="00F0518E"/>
    <w:rsid w:val="00F074AF"/>
    <w:rsid w:val="00F10A6D"/>
    <w:rsid w:val="00F1185C"/>
    <w:rsid w:val="00F1189E"/>
    <w:rsid w:val="00F146AE"/>
    <w:rsid w:val="00F152BA"/>
    <w:rsid w:val="00F1751D"/>
    <w:rsid w:val="00F17679"/>
    <w:rsid w:val="00F22630"/>
    <w:rsid w:val="00F30E60"/>
    <w:rsid w:val="00F353BF"/>
    <w:rsid w:val="00F43031"/>
    <w:rsid w:val="00F43B0B"/>
    <w:rsid w:val="00F50DCA"/>
    <w:rsid w:val="00F516FF"/>
    <w:rsid w:val="00F523AC"/>
    <w:rsid w:val="00F5513C"/>
    <w:rsid w:val="00F634D0"/>
    <w:rsid w:val="00F64791"/>
    <w:rsid w:val="00F64A23"/>
    <w:rsid w:val="00F72404"/>
    <w:rsid w:val="00F74E10"/>
    <w:rsid w:val="00F7696C"/>
    <w:rsid w:val="00F76C93"/>
    <w:rsid w:val="00F77A2C"/>
    <w:rsid w:val="00F77A66"/>
    <w:rsid w:val="00F8010F"/>
    <w:rsid w:val="00F83DF7"/>
    <w:rsid w:val="00F85A7C"/>
    <w:rsid w:val="00F948FD"/>
    <w:rsid w:val="00F94A49"/>
    <w:rsid w:val="00F97FB3"/>
    <w:rsid w:val="00FA15B4"/>
    <w:rsid w:val="00FA1C03"/>
    <w:rsid w:val="00FA4158"/>
    <w:rsid w:val="00FB2077"/>
    <w:rsid w:val="00FB2E7D"/>
    <w:rsid w:val="00FB5055"/>
    <w:rsid w:val="00FB6D4B"/>
    <w:rsid w:val="00FC32BA"/>
    <w:rsid w:val="00FC43FB"/>
    <w:rsid w:val="00FC5E4E"/>
    <w:rsid w:val="00FD16DD"/>
    <w:rsid w:val="00FD2C20"/>
    <w:rsid w:val="00FD65D1"/>
    <w:rsid w:val="00FE023E"/>
    <w:rsid w:val="00FE1FD4"/>
    <w:rsid w:val="00FE3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DFE235"/>
  <w14:discardImageEditingData/>
  <w15:chartTrackingRefBased/>
  <w15:docId w15:val="{CF185826-FEA7-40D3-AAF5-FB61F3338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F56"/>
    <w:rPr>
      <w:rFonts w:ascii="Times New Roman" w:eastAsia="MS Mincho" w:hAnsi="Times New Roman" w:cs="Times New Roman"/>
      <w:kern w:val="0"/>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1F56"/>
    <w:rPr>
      <w:color w:val="0563C1" w:themeColor="hyperlink"/>
      <w:u w:val="single"/>
    </w:rPr>
  </w:style>
  <w:style w:type="character" w:styleId="FollowedHyperlink">
    <w:name w:val="FollowedHyperlink"/>
    <w:basedOn w:val="DefaultParagraphFont"/>
    <w:uiPriority w:val="99"/>
    <w:semiHidden/>
    <w:unhideWhenUsed/>
    <w:rsid w:val="005E1F56"/>
    <w:rPr>
      <w:color w:val="954F72" w:themeColor="followedHyperlink"/>
      <w:u w:val="single"/>
    </w:rPr>
  </w:style>
  <w:style w:type="paragraph" w:styleId="HTMLPreformatted">
    <w:name w:val="HTML Preformatted"/>
    <w:basedOn w:val="Normal"/>
    <w:link w:val="HTMLPreformattedChar"/>
    <w:uiPriority w:val="99"/>
    <w:unhideWhenUsed/>
    <w:rsid w:val="005E1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lang w:val="en-US" w:eastAsia="zh-CN"/>
    </w:rPr>
  </w:style>
  <w:style w:type="character" w:customStyle="1" w:styleId="HTMLPreformattedChar">
    <w:name w:val="HTML Preformatted Char"/>
    <w:basedOn w:val="DefaultParagraphFont"/>
    <w:link w:val="HTMLPreformatted"/>
    <w:uiPriority w:val="99"/>
    <w:rsid w:val="005E1F56"/>
    <w:rPr>
      <w:rFonts w:ascii="宋体" w:eastAsia="宋体" w:hAnsi="宋体" w:cs="宋体"/>
      <w:kern w:val="0"/>
      <w:sz w:val="24"/>
      <w:szCs w:val="24"/>
    </w:rPr>
  </w:style>
  <w:style w:type="paragraph" w:customStyle="1" w:styleId="msonormal0">
    <w:name w:val="msonormal"/>
    <w:basedOn w:val="Normal"/>
    <w:uiPriority w:val="99"/>
    <w:semiHidden/>
    <w:rsid w:val="005E1F56"/>
    <w:pPr>
      <w:spacing w:before="100" w:beforeAutospacing="1" w:after="100" w:afterAutospacing="1"/>
    </w:pPr>
    <w:rPr>
      <w:rFonts w:ascii="宋体" w:eastAsia="宋体" w:hAnsi="宋体" w:cs="宋体"/>
      <w:lang w:val="en-US" w:eastAsia="zh-CN"/>
    </w:rPr>
  </w:style>
  <w:style w:type="paragraph" w:styleId="NormalWeb">
    <w:name w:val="Normal (Web)"/>
    <w:basedOn w:val="Normal"/>
    <w:uiPriority w:val="99"/>
    <w:semiHidden/>
    <w:unhideWhenUsed/>
    <w:rsid w:val="005E1F56"/>
    <w:pPr>
      <w:spacing w:before="100" w:beforeAutospacing="1" w:after="100" w:afterAutospacing="1"/>
    </w:pPr>
    <w:rPr>
      <w:rFonts w:ascii="宋体" w:eastAsia="宋体" w:hAnsi="宋体" w:cs="宋体"/>
      <w:lang w:val="en-US" w:eastAsia="zh-CN"/>
    </w:rPr>
  </w:style>
  <w:style w:type="paragraph" w:styleId="FootnoteText">
    <w:name w:val="footnote text"/>
    <w:basedOn w:val="Normal"/>
    <w:link w:val="FootnoteTextChar"/>
    <w:uiPriority w:val="99"/>
    <w:semiHidden/>
    <w:unhideWhenUsed/>
    <w:rsid w:val="005E1F56"/>
    <w:pPr>
      <w:keepLines/>
      <w:widowControl w:val="0"/>
      <w:jc w:val="both"/>
    </w:pPr>
    <w:rPr>
      <w:rFonts w:eastAsia="Times New Roman"/>
      <w:sz w:val="20"/>
      <w:szCs w:val="20"/>
      <w:lang w:val="en-GB" w:eastAsia="ro-RO"/>
    </w:rPr>
  </w:style>
  <w:style w:type="character" w:customStyle="1" w:styleId="FootnoteTextChar">
    <w:name w:val="Footnote Text Char"/>
    <w:basedOn w:val="DefaultParagraphFont"/>
    <w:link w:val="FootnoteText"/>
    <w:uiPriority w:val="99"/>
    <w:semiHidden/>
    <w:rsid w:val="005E1F56"/>
    <w:rPr>
      <w:rFonts w:ascii="Times New Roman" w:eastAsia="Times New Roman" w:hAnsi="Times New Roman" w:cs="Times New Roman"/>
      <w:kern w:val="0"/>
      <w:sz w:val="20"/>
      <w:szCs w:val="20"/>
      <w:lang w:val="en-GB" w:eastAsia="ro-RO"/>
    </w:rPr>
  </w:style>
  <w:style w:type="paragraph" w:styleId="CommentText">
    <w:name w:val="annotation text"/>
    <w:basedOn w:val="Normal"/>
    <w:link w:val="CommentTextChar"/>
    <w:uiPriority w:val="99"/>
    <w:semiHidden/>
    <w:unhideWhenUsed/>
    <w:rsid w:val="005E1F56"/>
    <w:rPr>
      <w:sz w:val="20"/>
      <w:szCs w:val="20"/>
      <w:lang w:val="x-none"/>
    </w:rPr>
  </w:style>
  <w:style w:type="character" w:customStyle="1" w:styleId="CommentTextChar">
    <w:name w:val="Comment Text Char"/>
    <w:basedOn w:val="DefaultParagraphFont"/>
    <w:link w:val="CommentText"/>
    <w:uiPriority w:val="99"/>
    <w:semiHidden/>
    <w:rsid w:val="005E1F56"/>
    <w:rPr>
      <w:rFonts w:ascii="Times New Roman" w:eastAsia="MS Mincho" w:hAnsi="Times New Roman" w:cs="Times New Roman"/>
      <w:kern w:val="0"/>
      <w:sz w:val="20"/>
      <w:szCs w:val="20"/>
      <w:lang w:val="x-none" w:eastAsia="ja-JP"/>
    </w:rPr>
  </w:style>
  <w:style w:type="paragraph" w:styleId="Header">
    <w:name w:val="header"/>
    <w:basedOn w:val="Normal"/>
    <w:link w:val="HeaderChar"/>
    <w:uiPriority w:val="99"/>
    <w:unhideWhenUsed/>
    <w:rsid w:val="005E1F56"/>
    <w:pPr>
      <w:tabs>
        <w:tab w:val="center" w:pos="4536"/>
        <w:tab w:val="right" w:pos="9072"/>
      </w:tabs>
    </w:pPr>
    <w:rPr>
      <w:lang w:val="x-none"/>
    </w:rPr>
  </w:style>
  <w:style w:type="character" w:customStyle="1" w:styleId="HeaderChar">
    <w:name w:val="Header Char"/>
    <w:basedOn w:val="DefaultParagraphFont"/>
    <w:link w:val="Header"/>
    <w:uiPriority w:val="99"/>
    <w:rsid w:val="005E1F56"/>
    <w:rPr>
      <w:rFonts w:ascii="Times New Roman" w:eastAsia="MS Mincho" w:hAnsi="Times New Roman" w:cs="Times New Roman"/>
      <w:kern w:val="0"/>
      <w:sz w:val="24"/>
      <w:szCs w:val="24"/>
      <w:lang w:val="x-none" w:eastAsia="ja-JP"/>
    </w:rPr>
  </w:style>
  <w:style w:type="paragraph" w:styleId="Footer">
    <w:name w:val="footer"/>
    <w:basedOn w:val="Normal"/>
    <w:link w:val="FooterChar"/>
    <w:uiPriority w:val="99"/>
    <w:unhideWhenUsed/>
    <w:rsid w:val="005E1F56"/>
    <w:pPr>
      <w:tabs>
        <w:tab w:val="center" w:pos="4536"/>
        <w:tab w:val="right" w:pos="9072"/>
      </w:tabs>
    </w:pPr>
  </w:style>
  <w:style w:type="character" w:customStyle="1" w:styleId="FooterChar">
    <w:name w:val="Footer Char"/>
    <w:basedOn w:val="DefaultParagraphFont"/>
    <w:link w:val="Footer"/>
    <w:uiPriority w:val="99"/>
    <w:rsid w:val="005E1F56"/>
    <w:rPr>
      <w:rFonts w:ascii="Times New Roman" w:eastAsia="MS Mincho" w:hAnsi="Times New Roman" w:cs="Times New Roman"/>
      <w:kern w:val="0"/>
      <w:sz w:val="24"/>
      <w:szCs w:val="24"/>
      <w:lang w:val="de-DE" w:eastAsia="ja-JP"/>
    </w:rPr>
  </w:style>
  <w:style w:type="paragraph" w:styleId="CommentSubject">
    <w:name w:val="annotation subject"/>
    <w:basedOn w:val="CommentText"/>
    <w:next w:val="CommentText"/>
    <w:link w:val="CommentSubjectChar"/>
    <w:uiPriority w:val="99"/>
    <w:semiHidden/>
    <w:unhideWhenUsed/>
    <w:rsid w:val="005E1F56"/>
    <w:rPr>
      <w:b/>
      <w:bCs/>
    </w:rPr>
  </w:style>
  <w:style w:type="character" w:customStyle="1" w:styleId="CommentSubjectChar">
    <w:name w:val="Comment Subject Char"/>
    <w:basedOn w:val="CommentTextChar"/>
    <w:link w:val="CommentSubject"/>
    <w:uiPriority w:val="99"/>
    <w:semiHidden/>
    <w:rsid w:val="005E1F56"/>
    <w:rPr>
      <w:rFonts w:ascii="Times New Roman" w:eastAsia="MS Mincho" w:hAnsi="Times New Roman" w:cs="Times New Roman"/>
      <w:b/>
      <w:bCs/>
      <w:kern w:val="0"/>
      <w:sz w:val="20"/>
      <w:szCs w:val="20"/>
      <w:lang w:val="x-none" w:eastAsia="ja-JP"/>
    </w:rPr>
  </w:style>
  <w:style w:type="paragraph" w:styleId="BalloonText">
    <w:name w:val="Balloon Text"/>
    <w:basedOn w:val="Normal"/>
    <w:link w:val="BalloonTextChar"/>
    <w:uiPriority w:val="99"/>
    <w:semiHidden/>
    <w:unhideWhenUsed/>
    <w:rsid w:val="005E1F56"/>
    <w:rPr>
      <w:rFonts w:ascii="Tahoma" w:hAnsi="Tahoma" w:cs="Tahoma"/>
      <w:sz w:val="16"/>
      <w:szCs w:val="16"/>
    </w:rPr>
  </w:style>
  <w:style w:type="character" w:customStyle="1" w:styleId="BalloonTextChar">
    <w:name w:val="Balloon Text Char"/>
    <w:basedOn w:val="DefaultParagraphFont"/>
    <w:link w:val="BalloonText"/>
    <w:uiPriority w:val="99"/>
    <w:semiHidden/>
    <w:rsid w:val="005E1F56"/>
    <w:rPr>
      <w:rFonts w:ascii="Tahoma" w:eastAsia="MS Mincho" w:hAnsi="Tahoma" w:cs="Tahoma"/>
      <w:kern w:val="0"/>
      <w:sz w:val="16"/>
      <w:szCs w:val="16"/>
      <w:lang w:val="de-DE" w:eastAsia="ja-JP"/>
    </w:rPr>
  </w:style>
  <w:style w:type="paragraph" w:styleId="ListParagraph">
    <w:name w:val="List Paragraph"/>
    <w:basedOn w:val="Normal"/>
    <w:uiPriority w:val="34"/>
    <w:qFormat/>
    <w:rsid w:val="005E1F56"/>
    <w:pPr>
      <w:widowControl w:val="0"/>
      <w:ind w:firstLineChars="200" w:firstLine="420"/>
      <w:jc w:val="both"/>
    </w:pPr>
    <w:rPr>
      <w:rFonts w:asciiTheme="minorHAnsi" w:eastAsiaTheme="minorEastAsia" w:hAnsiTheme="minorHAnsi"/>
      <w:kern w:val="2"/>
      <w:sz w:val="21"/>
      <w:szCs w:val="22"/>
      <w:lang w:val="en-US" w:eastAsia="zh-CN"/>
    </w:rPr>
  </w:style>
  <w:style w:type="paragraph" w:customStyle="1" w:styleId="History">
    <w:name w:val="History"/>
    <w:basedOn w:val="Normal"/>
    <w:uiPriority w:val="99"/>
    <w:semiHidden/>
    <w:rsid w:val="005E1F56"/>
    <w:pPr>
      <w:spacing w:before="230" w:after="460" w:line="180" w:lineRule="exact"/>
      <w:jc w:val="right"/>
    </w:pPr>
    <w:rPr>
      <w:rFonts w:ascii="Arial" w:hAnsi="Arial"/>
      <w:sz w:val="14"/>
      <w:szCs w:val="16"/>
    </w:rPr>
  </w:style>
  <w:style w:type="paragraph" w:customStyle="1" w:styleId="References">
    <w:name w:val="References"/>
    <w:basedOn w:val="Normal"/>
    <w:uiPriority w:val="99"/>
    <w:semiHidden/>
    <w:rsid w:val="005E1F56"/>
    <w:pPr>
      <w:spacing w:line="200" w:lineRule="exact"/>
      <w:ind w:left="425" w:hanging="425"/>
      <w:jc w:val="both"/>
    </w:pPr>
    <w:rPr>
      <w:sz w:val="15"/>
      <w:szCs w:val="14"/>
      <w:lang w:val="en-GB"/>
    </w:rPr>
  </w:style>
  <w:style w:type="paragraph" w:customStyle="1" w:styleId="HExperimentalSection">
    <w:name w:val="HExperimental_Section"/>
    <w:basedOn w:val="Normal"/>
    <w:uiPriority w:val="99"/>
    <w:semiHidden/>
    <w:rsid w:val="005E1F56"/>
    <w:pPr>
      <w:spacing w:before="460" w:after="230" w:line="230" w:lineRule="atLeast"/>
    </w:pPr>
    <w:rPr>
      <w:i/>
      <w:szCs w:val="20"/>
    </w:rPr>
  </w:style>
  <w:style w:type="paragraph" w:customStyle="1" w:styleId="ExperimentalSection">
    <w:name w:val="ExperimentalSection"/>
    <w:basedOn w:val="Normal"/>
    <w:uiPriority w:val="99"/>
    <w:semiHidden/>
    <w:qFormat/>
    <w:rsid w:val="005E1F56"/>
    <w:pPr>
      <w:spacing w:after="240" w:line="200" w:lineRule="exact"/>
      <w:ind w:firstLine="170"/>
      <w:jc w:val="both"/>
    </w:pPr>
    <w:rPr>
      <w:sz w:val="16"/>
      <w:szCs w:val="14"/>
      <w:lang w:val="en-GB"/>
    </w:rPr>
  </w:style>
  <w:style w:type="character" w:customStyle="1" w:styleId="FNBChar">
    <w:name w:val="FNB Char"/>
    <w:link w:val="FNB"/>
    <w:semiHidden/>
    <w:locked/>
    <w:rsid w:val="005E1F56"/>
    <w:rPr>
      <w:rFonts w:ascii="Times" w:hAnsi="Times" w:cs="Times"/>
      <w:sz w:val="14"/>
      <w:szCs w:val="3276"/>
      <w:lang w:eastAsia="de-DE"/>
    </w:rPr>
  </w:style>
  <w:style w:type="paragraph" w:customStyle="1" w:styleId="FNB">
    <w:name w:val="FNB"/>
    <w:basedOn w:val="Normal"/>
    <w:link w:val="FNBChar"/>
    <w:semiHidden/>
    <w:rsid w:val="005E1F56"/>
    <w:pPr>
      <w:widowControl w:val="0"/>
      <w:spacing w:after="40" w:line="160" w:lineRule="exact"/>
      <w:ind w:left="567" w:right="4434" w:hanging="567"/>
      <w:jc w:val="both"/>
    </w:pPr>
    <w:rPr>
      <w:rFonts w:ascii="Times" w:eastAsiaTheme="minorEastAsia" w:hAnsi="Times" w:cs="Times"/>
      <w:kern w:val="2"/>
      <w:sz w:val="14"/>
      <w:szCs w:val="3276"/>
      <w:lang w:val="en-US" w:eastAsia="de-DE"/>
    </w:rPr>
  </w:style>
  <w:style w:type="paragraph" w:customStyle="1" w:styleId="Ack">
    <w:name w:val="Ack"/>
    <w:basedOn w:val="Normal"/>
    <w:uiPriority w:val="99"/>
    <w:semiHidden/>
    <w:rsid w:val="005E1F56"/>
  </w:style>
  <w:style w:type="paragraph" w:customStyle="1" w:styleId="TableCaption">
    <w:name w:val="TableCaption"/>
    <w:basedOn w:val="Normal"/>
    <w:uiPriority w:val="99"/>
    <w:semiHidden/>
    <w:rsid w:val="005E1F56"/>
    <w:pPr>
      <w:spacing w:after="120" w:line="190" w:lineRule="exact"/>
      <w:jc w:val="both"/>
    </w:pPr>
    <w:rPr>
      <w:rFonts w:ascii="Arial" w:hAnsi="Arial"/>
      <w:sz w:val="16"/>
      <w:szCs w:val="14"/>
      <w:lang w:val="en-GB"/>
    </w:rPr>
  </w:style>
  <w:style w:type="paragraph" w:customStyle="1" w:styleId="TableHead">
    <w:name w:val="TableHead"/>
    <w:basedOn w:val="TableCaption"/>
    <w:uiPriority w:val="99"/>
    <w:semiHidden/>
    <w:rsid w:val="005E1F56"/>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uiPriority w:val="99"/>
    <w:semiHidden/>
    <w:rsid w:val="005E1F56"/>
  </w:style>
  <w:style w:type="paragraph" w:customStyle="1" w:styleId="TableFoot">
    <w:name w:val="TableFoot"/>
    <w:basedOn w:val="TableBody"/>
    <w:uiPriority w:val="99"/>
    <w:semiHidden/>
    <w:rsid w:val="005E1F56"/>
    <w:pPr>
      <w:spacing w:before="60" w:after="60"/>
    </w:pPr>
  </w:style>
  <w:style w:type="paragraph" w:customStyle="1" w:styleId="SchemeCaption">
    <w:name w:val="SchemeCaption"/>
    <w:basedOn w:val="Normal"/>
    <w:uiPriority w:val="99"/>
    <w:semiHidden/>
    <w:rsid w:val="005E1F56"/>
    <w:pPr>
      <w:spacing w:before="230" w:after="460" w:line="190" w:lineRule="exact"/>
      <w:jc w:val="both"/>
    </w:pPr>
    <w:rPr>
      <w:rFonts w:ascii="Arial" w:hAnsi="Arial"/>
      <w:sz w:val="16"/>
      <w:szCs w:val="14"/>
      <w:lang w:val="en-GB"/>
    </w:rPr>
  </w:style>
  <w:style w:type="character" w:customStyle="1" w:styleId="STOEChar1">
    <w:name w:val="STOE Char1"/>
    <w:link w:val="STOE"/>
    <w:semiHidden/>
    <w:locked/>
    <w:rsid w:val="005E1F56"/>
    <w:rPr>
      <w:rFonts w:ascii="Times" w:hAnsi="Times" w:cs="Times"/>
      <w:sz w:val="18"/>
      <w:szCs w:val="3276"/>
      <w:lang w:eastAsia="de-DE"/>
    </w:rPr>
  </w:style>
  <w:style w:type="paragraph" w:customStyle="1" w:styleId="STOE">
    <w:name w:val="STOE"/>
    <w:basedOn w:val="Normal"/>
    <w:link w:val="STOEChar1"/>
    <w:semiHidden/>
    <w:rsid w:val="005E1F56"/>
    <w:pPr>
      <w:widowControl w:val="0"/>
      <w:spacing w:line="236" w:lineRule="exact"/>
      <w:ind w:right="4434"/>
      <w:jc w:val="both"/>
    </w:pPr>
    <w:rPr>
      <w:rFonts w:ascii="Times" w:eastAsiaTheme="minorEastAsia" w:hAnsi="Times" w:cs="Times"/>
      <w:kern w:val="2"/>
      <w:sz w:val="18"/>
      <w:szCs w:val="3276"/>
      <w:lang w:val="en-US" w:eastAsia="de-DE"/>
    </w:rPr>
  </w:style>
  <w:style w:type="paragraph" w:customStyle="1" w:styleId="Title1">
    <w:name w:val="Title1"/>
    <w:basedOn w:val="Normal"/>
    <w:uiPriority w:val="99"/>
    <w:semiHidden/>
    <w:qFormat/>
    <w:rsid w:val="005E1F56"/>
    <w:rPr>
      <w:b/>
      <w:lang w:val="en-US"/>
    </w:rPr>
  </w:style>
  <w:style w:type="paragraph" w:customStyle="1" w:styleId="AuthorsFull">
    <w:name w:val="Authors Full"/>
    <w:basedOn w:val="Normal"/>
    <w:rsid w:val="005E1F56"/>
    <w:rPr>
      <w:i/>
      <w:lang w:val="en-US"/>
    </w:rPr>
  </w:style>
  <w:style w:type="paragraph" w:customStyle="1" w:styleId="dedication">
    <w:name w:val="dedication"/>
    <w:basedOn w:val="Normal"/>
    <w:uiPriority w:val="99"/>
    <w:semiHidden/>
    <w:rsid w:val="005E1F56"/>
    <w:rPr>
      <w:i/>
      <w:lang w:val="en-US"/>
    </w:rPr>
  </w:style>
  <w:style w:type="paragraph" w:customStyle="1" w:styleId="Addresses">
    <w:name w:val="Addresses"/>
    <w:basedOn w:val="Normal"/>
    <w:rsid w:val="005E1F56"/>
    <w:rPr>
      <w:lang w:val="en-US"/>
    </w:rPr>
  </w:style>
  <w:style w:type="paragraph" w:customStyle="1" w:styleId="Acknowledgements">
    <w:name w:val="Acknowledgements"/>
    <w:basedOn w:val="Normal"/>
    <w:uiPriority w:val="99"/>
    <w:semiHidden/>
    <w:rsid w:val="005E1F56"/>
    <w:rPr>
      <w:lang w:val="en-US"/>
    </w:rPr>
  </w:style>
  <w:style w:type="paragraph" w:customStyle="1" w:styleId="Abstract">
    <w:name w:val="Abstract"/>
    <w:basedOn w:val="Normal"/>
    <w:autoRedefine/>
    <w:uiPriority w:val="99"/>
    <w:semiHidden/>
    <w:rsid w:val="005E1F56"/>
    <w:pPr>
      <w:spacing w:line="480" w:lineRule="auto"/>
    </w:pPr>
    <w:rPr>
      <w:lang w:val="en-US"/>
    </w:rPr>
  </w:style>
  <w:style w:type="paragraph" w:customStyle="1" w:styleId="Head1">
    <w:name w:val="Head 1"/>
    <w:basedOn w:val="Normal"/>
    <w:autoRedefine/>
    <w:uiPriority w:val="99"/>
    <w:semiHidden/>
    <w:rsid w:val="005E1F56"/>
    <w:pPr>
      <w:spacing w:line="360" w:lineRule="auto"/>
    </w:pPr>
    <w:rPr>
      <w:b/>
      <w:lang w:val="en-US"/>
    </w:rPr>
  </w:style>
  <w:style w:type="paragraph" w:customStyle="1" w:styleId="Head2">
    <w:name w:val="Head 2"/>
    <w:basedOn w:val="Normal"/>
    <w:autoRedefine/>
    <w:uiPriority w:val="99"/>
    <w:semiHidden/>
    <w:rsid w:val="005E1F56"/>
    <w:pPr>
      <w:spacing w:line="360" w:lineRule="auto"/>
    </w:pPr>
    <w:rPr>
      <w:i/>
      <w:lang w:val="en-US"/>
    </w:rPr>
  </w:style>
  <w:style w:type="paragraph" w:customStyle="1" w:styleId="dates">
    <w:name w:val="dates"/>
    <w:basedOn w:val="Normal"/>
    <w:uiPriority w:val="99"/>
    <w:semiHidden/>
    <w:rsid w:val="005E1F56"/>
    <w:pPr>
      <w:jc w:val="right"/>
    </w:pPr>
    <w:rPr>
      <w:lang w:val="en-US"/>
    </w:rPr>
  </w:style>
  <w:style w:type="paragraph" w:customStyle="1" w:styleId="Literature">
    <w:name w:val="Literature"/>
    <w:basedOn w:val="Normal"/>
    <w:uiPriority w:val="99"/>
    <w:semiHidden/>
    <w:rsid w:val="005E1F56"/>
    <w:pPr>
      <w:spacing w:line="480" w:lineRule="auto"/>
    </w:pPr>
  </w:style>
  <w:style w:type="paragraph" w:customStyle="1" w:styleId="Legend">
    <w:name w:val="Legend"/>
    <w:basedOn w:val="Normal"/>
    <w:uiPriority w:val="99"/>
    <w:semiHidden/>
    <w:rsid w:val="005E1F56"/>
    <w:rPr>
      <w:lang w:val="en-US"/>
    </w:rPr>
  </w:style>
  <w:style w:type="character" w:customStyle="1" w:styleId="MainTextChar">
    <w:name w:val="Main Text Char"/>
    <w:link w:val="MainText"/>
    <w:semiHidden/>
    <w:locked/>
    <w:rsid w:val="005E1F56"/>
    <w:rPr>
      <w:sz w:val="24"/>
      <w:szCs w:val="24"/>
      <w:lang w:eastAsia="ja-JP"/>
    </w:rPr>
  </w:style>
  <w:style w:type="paragraph" w:customStyle="1" w:styleId="MainText">
    <w:name w:val="Main Text"/>
    <w:basedOn w:val="Normal"/>
    <w:link w:val="MainTextChar"/>
    <w:semiHidden/>
    <w:rsid w:val="005E1F56"/>
    <w:pPr>
      <w:spacing w:line="480" w:lineRule="auto"/>
    </w:pPr>
    <w:rPr>
      <w:rFonts w:asciiTheme="minorHAnsi" w:eastAsiaTheme="minorEastAsia" w:hAnsiTheme="minorHAnsi" w:cstheme="minorBidi"/>
      <w:kern w:val="2"/>
      <w:lang w:val="en-US"/>
    </w:rPr>
  </w:style>
  <w:style w:type="paragraph" w:customStyle="1" w:styleId="Tableofcontents">
    <w:name w:val="Table of contents"/>
    <w:basedOn w:val="Normal"/>
    <w:autoRedefine/>
    <w:uiPriority w:val="99"/>
    <w:semiHidden/>
    <w:rsid w:val="005E1F56"/>
    <w:rPr>
      <w:lang w:val="en-US"/>
    </w:rPr>
  </w:style>
  <w:style w:type="character" w:customStyle="1" w:styleId="ExperimentalTextChar">
    <w:name w:val="Experimental Text Char"/>
    <w:link w:val="ExperimentalText"/>
    <w:semiHidden/>
    <w:locked/>
    <w:rsid w:val="005E1F56"/>
    <w:rPr>
      <w:sz w:val="24"/>
      <w:szCs w:val="24"/>
      <w:lang w:eastAsia="ja-JP"/>
    </w:rPr>
  </w:style>
  <w:style w:type="paragraph" w:customStyle="1" w:styleId="ExperimentalText">
    <w:name w:val="Experimental Text"/>
    <w:basedOn w:val="Normal"/>
    <w:link w:val="ExperimentalTextChar"/>
    <w:semiHidden/>
    <w:rsid w:val="005E1F56"/>
    <w:pPr>
      <w:spacing w:line="480" w:lineRule="auto"/>
    </w:pPr>
    <w:rPr>
      <w:rFonts w:asciiTheme="minorHAnsi" w:eastAsiaTheme="minorEastAsia" w:hAnsiTheme="minorHAnsi" w:cstheme="minorBidi"/>
      <w:kern w:val="2"/>
      <w:lang w:val="en-US"/>
    </w:rPr>
  </w:style>
  <w:style w:type="paragraph" w:customStyle="1" w:styleId="Title2">
    <w:name w:val="Title2"/>
    <w:basedOn w:val="Normal"/>
    <w:uiPriority w:val="99"/>
    <w:semiHidden/>
    <w:rsid w:val="005E1F56"/>
    <w:rPr>
      <w:b/>
      <w:lang w:val="en-US"/>
    </w:rPr>
  </w:style>
  <w:style w:type="paragraph" w:customStyle="1" w:styleId="Dedication0">
    <w:name w:val="Dedication"/>
    <w:basedOn w:val="Normal"/>
    <w:autoRedefine/>
    <w:uiPriority w:val="99"/>
    <w:semiHidden/>
    <w:rsid w:val="005E1F56"/>
    <w:rPr>
      <w:lang w:val="en-US"/>
    </w:rPr>
  </w:style>
  <w:style w:type="character" w:customStyle="1" w:styleId="MaintextChar0">
    <w:name w:val="Main text Char"/>
    <w:link w:val="Maintext0"/>
    <w:semiHidden/>
    <w:locked/>
    <w:rsid w:val="005E1F56"/>
    <w:rPr>
      <w:sz w:val="24"/>
      <w:szCs w:val="24"/>
      <w:lang w:eastAsia="ja-JP"/>
    </w:rPr>
  </w:style>
  <w:style w:type="paragraph" w:customStyle="1" w:styleId="Maintext0">
    <w:name w:val="Main text"/>
    <w:basedOn w:val="Normal"/>
    <w:link w:val="MaintextChar0"/>
    <w:autoRedefine/>
    <w:semiHidden/>
    <w:rsid w:val="005E1F56"/>
    <w:pPr>
      <w:spacing w:line="480" w:lineRule="auto"/>
    </w:pPr>
    <w:rPr>
      <w:rFonts w:asciiTheme="minorHAnsi" w:eastAsiaTheme="minorEastAsia" w:hAnsiTheme="minorHAnsi" w:cstheme="minorBidi"/>
      <w:kern w:val="2"/>
      <w:lang w:val="en-US"/>
    </w:rPr>
  </w:style>
  <w:style w:type="paragraph" w:customStyle="1" w:styleId="Biography">
    <w:name w:val="Biography"/>
    <w:basedOn w:val="Normal"/>
    <w:autoRedefine/>
    <w:uiPriority w:val="99"/>
    <w:semiHidden/>
    <w:rsid w:val="005E1F56"/>
    <w:rPr>
      <w:i/>
      <w:lang w:val="en-US"/>
    </w:rPr>
  </w:style>
  <w:style w:type="character" w:customStyle="1" w:styleId="CitaviBibliographyEntry">
    <w:name w:val="Citavi Bibliography Entry 字符"/>
    <w:basedOn w:val="DefaultParagraphFont"/>
    <w:link w:val="CitaviBibliographyEntry0"/>
    <w:semiHidden/>
    <w:locked/>
    <w:rsid w:val="005E1F56"/>
  </w:style>
  <w:style w:type="paragraph" w:customStyle="1" w:styleId="CitaviBibliographyEntry0">
    <w:name w:val="Citavi Bibliography Entry"/>
    <w:basedOn w:val="Normal"/>
    <w:link w:val="CitaviBibliographyEntry"/>
    <w:semiHidden/>
    <w:rsid w:val="005E1F56"/>
    <w:pPr>
      <w:widowControl w:val="0"/>
      <w:ind w:firstLine="57"/>
    </w:pPr>
    <w:rPr>
      <w:rFonts w:asciiTheme="minorHAnsi" w:eastAsiaTheme="minorEastAsia" w:hAnsiTheme="minorHAnsi" w:cstheme="minorBidi"/>
      <w:kern w:val="2"/>
      <w:sz w:val="21"/>
      <w:szCs w:val="22"/>
      <w:lang w:val="en-US" w:eastAsia="zh-CN"/>
    </w:rPr>
  </w:style>
  <w:style w:type="character" w:customStyle="1" w:styleId="RSCB02ArticleTextChar">
    <w:name w:val="RSC B02 Article Text Char"/>
    <w:basedOn w:val="DefaultParagraphFont"/>
    <w:link w:val="RSCB02ArticleText"/>
    <w:semiHidden/>
    <w:locked/>
    <w:rsid w:val="005E1F56"/>
    <w:rPr>
      <w:rFonts w:cs="Calibri"/>
      <w:w w:val="108"/>
      <w:sz w:val="18"/>
      <w:szCs w:val="18"/>
      <w:lang w:eastAsia="en-US"/>
    </w:rPr>
  </w:style>
  <w:style w:type="paragraph" w:customStyle="1" w:styleId="RSCB02ArticleText">
    <w:name w:val="RSC B02 Article Text"/>
    <w:basedOn w:val="Normal"/>
    <w:link w:val="RSCB02ArticleTextChar"/>
    <w:semiHidden/>
    <w:qFormat/>
    <w:rsid w:val="005E1F56"/>
    <w:pPr>
      <w:spacing w:line="240" w:lineRule="exact"/>
      <w:jc w:val="both"/>
    </w:pPr>
    <w:rPr>
      <w:rFonts w:asciiTheme="minorHAnsi" w:eastAsiaTheme="minorEastAsia" w:hAnsiTheme="minorHAnsi" w:cs="Calibri"/>
      <w:w w:val="108"/>
      <w:kern w:val="2"/>
      <w:sz w:val="18"/>
      <w:szCs w:val="18"/>
      <w:lang w:val="en-US" w:eastAsia="en-US"/>
    </w:rPr>
  </w:style>
  <w:style w:type="paragraph" w:customStyle="1" w:styleId="a">
    <w:name w:val="公式"/>
    <w:basedOn w:val="Normal"/>
    <w:uiPriority w:val="99"/>
    <w:semiHidden/>
    <w:qFormat/>
    <w:rsid w:val="005E1F56"/>
    <w:pPr>
      <w:widowControl w:val="0"/>
      <w:tabs>
        <w:tab w:val="center" w:pos="4095"/>
        <w:tab w:val="right" w:pos="8190"/>
      </w:tabs>
      <w:jc w:val="both"/>
    </w:pPr>
    <w:rPr>
      <w:rFonts w:ascii="Arial" w:eastAsia="Microsoft YaHei UI" w:hAnsi="Arial" w:cs="Arial"/>
      <w:sz w:val="21"/>
      <w:szCs w:val="21"/>
      <w:lang w:val="en-US" w:eastAsia="zh-CN"/>
    </w:rPr>
  </w:style>
  <w:style w:type="character" w:styleId="CommentReference">
    <w:name w:val="annotation reference"/>
    <w:uiPriority w:val="99"/>
    <w:semiHidden/>
    <w:unhideWhenUsed/>
    <w:rsid w:val="005E1F56"/>
    <w:rPr>
      <w:sz w:val="16"/>
      <w:szCs w:val="16"/>
    </w:rPr>
  </w:style>
  <w:style w:type="character" w:styleId="PlaceholderText">
    <w:name w:val="Placeholder Text"/>
    <w:basedOn w:val="DefaultParagraphFont"/>
    <w:uiPriority w:val="99"/>
    <w:semiHidden/>
    <w:rsid w:val="005E1F56"/>
    <w:rPr>
      <w:color w:val="808080"/>
    </w:rPr>
  </w:style>
  <w:style w:type="table" w:styleId="TableGrid">
    <w:name w:val="Table Grid"/>
    <w:basedOn w:val="TableNormal"/>
    <w:uiPriority w:val="39"/>
    <w:rsid w:val="005E1F56"/>
    <w:rPr>
      <w:rFonts w:ascii="Helvetica" w:eastAsia="宋体" w:hAnsi="Helvetica"/>
      <w:sz w:val="24"/>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E1F56"/>
    <w:rPr>
      <w:b/>
      <w:bCs/>
    </w:rPr>
  </w:style>
  <w:style w:type="paragraph" w:styleId="Revision">
    <w:name w:val="Revision"/>
    <w:hidden/>
    <w:uiPriority w:val="99"/>
    <w:semiHidden/>
    <w:rsid w:val="00DA0BB1"/>
    <w:rPr>
      <w:rFonts w:ascii="Times New Roman" w:eastAsia="MS Mincho" w:hAnsi="Times New Roman" w:cs="Times New Roman"/>
      <w:kern w:val="0"/>
      <w:sz w:val="24"/>
      <w:szCs w:val="24"/>
      <w:lang w:val="de-DE" w:eastAsia="ja-JP"/>
    </w:rPr>
  </w:style>
  <w:style w:type="character" w:styleId="Emphasis">
    <w:name w:val="Emphasis"/>
    <w:uiPriority w:val="20"/>
    <w:qFormat/>
    <w:rsid w:val="00655553"/>
    <w:rPr>
      <w:i/>
      <w:iCs/>
    </w:rPr>
  </w:style>
  <w:style w:type="character" w:customStyle="1" w:styleId="y2iqfc">
    <w:name w:val="y2iqfc"/>
    <w:basedOn w:val="DefaultParagraphFont"/>
    <w:rsid w:val="00C634E2"/>
  </w:style>
  <w:style w:type="paragraph" w:customStyle="1" w:styleId="TAMainText">
    <w:name w:val="TA_Main_Text"/>
    <w:basedOn w:val="Normal"/>
    <w:link w:val="TAMainTextChar"/>
    <w:rsid w:val="00EB1217"/>
    <w:pPr>
      <w:spacing w:line="480" w:lineRule="auto"/>
      <w:ind w:firstLine="202"/>
      <w:jc w:val="both"/>
    </w:pPr>
    <w:rPr>
      <w:rFonts w:ascii="Times" w:eastAsiaTheme="minorEastAsia" w:hAnsi="Times"/>
      <w:szCs w:val="20"/>
      <w:lang w:val="en-US" w:eastAsia="en-US"/>
    </w:rPr>
  </w:style>
  <w:style w:type="character" w:customStyle="1" w:styleId="TAMainTextChar">
    <w:name w:val="TA_Main_Text Char"/>
    <w:link w:val="TAMainText"/>
    <w:rsid w:val="00EB1217"/>
    <w:rPr>
      <w:rFonts w:ascii="Times"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13159">
      <w:bodyDiv w:val="1"/>
      <w:marLeft w:val="0"/>
      <w:marRight w:val="0"/>
      <w:marTop w:val="0"/>
      <w:marBottom w:val="0"/>
      <w:divBdr>
        <w:top w:val="none" w:sz="0" w:space="0" w:color="auto"/>
        <w:left w:val="none" w:sz="0" w:space="0" w:color="auto"/>
        <w:bottom w:val="none" w:sz="0" w:space="0" w:color="auto"/>
        <w:right w:val="none" w:sz="0" w:space="0" w:color="auto"/>
      </w:divBdr>
    </w:div>
    <w:div w:id="1488742272">
      <w:bodyDiv w:val="1"/>
      <w:marLeft w:val="0"/>
      <w:marRight w:val="0"/>
      <w:marTop w:val="0"/>
      <w:marBottom w:val="0"/>
      <w:divBdr>
        <w:top w:val="none" w:sz="0" w:space="0" w:color="auto"/>
        <w:left w:val="none" w:sz="0" w:space="0" w:color="auto"/>
        <w:bottom w:val="none" w:sz="0" w:space="0" w:color="auto"/>
        <w:right w:val="none" w:sz="0" w:space="0" w:color="auto"/>
      </w:divBdr>
    </w:div>
    <w:div w:id="208386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wmf"/><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hyperlink" Target="mailto:sunqichs@zju.edu.cn" TargetMode="Externa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oleObject" Target="embeddings/oleObject1.bin"/><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microsoft.com/office/2016/09/relationships/commentsIds" Target="commentsIds.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5.jpeg"/><Relationship Id="rId48" Type="http://schemas.microsoft.com/office/2018/08/relationships/commentsExtensible" Target="commentsExtensible.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1</Pages>
  <Words>6157</Words>
  <Characters>35098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Changjia</dc:creator>
  <cp:keywords/>
  <dc:description/>
  <cp:lastModifiedBy>Microsoft account</cp:lastModifiedBy>
  <cp:revision>28</cp:revision>
  <dcterms:created xsi:type="dcterms:W3CDTF">2021-12-30T01:53:00Z</dcterms:created>
  <dcterms:modified xsi:type="dcterms:W3CDTF">2022-01-08T11:10:00Z</dcterms:modified>
</cp:coreProperties>
</file>