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7132" w:rsidRDefault="00945439">
      <w:r w:rsidRPr="008C587D">
        <w:rPr>
          <w:noProof/>
        </w:rPr>
        <w:drawing>
          <wp:inline distT="0" distB="0" distL="0" distR="0" wp14:anchorId="29E33569" wp14:editId="0C84C561">
            <wp:extent cx="8892540" cy="5291279"/>
            <wp:effectExtent l="0" t="0" r="381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291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7132" w:rsidSect="0094543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439"/>
    <w:rsid w:val="005B7132"/>
    <w:rsid w:val="00603321"/>
    <w:rsid w:val="00945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DEBA48-EFF3-42C2-B760-A4162306C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NIH-User</dc:creator>
  <cp:keywords/>
  <dc:description/>
  <cp:lastModifiedBy>NIH-User</cp:lastModifiedBy>
  <cp:revision>2</cp:revision>
  <dcterms:created xsi:type="dcterms:W3CDTF">2020-01-16T14:43:00Z</dcterms:created>
  <dcterms:modified xsi:type="dcterms:W3CDTF">2020-01-16T14:43:00Z</dcterms:modified>
</cp:coreProperties>
</file>