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145AB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files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S1. </w:t>
      </w:r>
      <w:r>
        <w:rPr>
          <w:rFonts w:ascii="Times New Roman" w:hAnsi="Times New Roman" w:cs="Times New Roman"/>
          <w:sz w:val="24"/>
          <w:szCs w:val="24"/>
          <w:lang w:val="en-US"/>
        </w:rPr>
        <w:t>Body weight measurement during the study.</w:t>
      </w:r>
    </w:p>
    <w:tbl>
      <w:tblPr>
        <w:tblW w:w="10717" w:type="dxa"/>
        <w:tblInd w:w="-1112" w:type="dxa"/>
        <w:tblLook w:val="04A0" w:firstRow="1" w:lastRow="0" w:firstColumn="1" w:lastColumn="0" w:noHBand="0" w:noVBand="1"/>
      </w:tblPr>
      <w:tblGrid>
        <w:gridCol w:w="1506"/>
        <w:gridCol w:w="1639"/>
        <w:gridCol w:w="1563"/>
        <w:gridCol w:w="1450"/>
        <w:gridCol w:w="1507"/>
        <w:gridCol w:w="1507"/>
        <w:gridCol w:w="1545"/>
      </w:tblGrid>
      <w:tr w:rsidR="004443C7" w:rsidRPr="002145AB" w:rsidTr="00857636">
        <w:trPr>
          <w:trHeight w:val="290"/>
        </w:trPr>
        <w:tc>
          <w:tcPr>
            <w:tcW w:w="1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Time of measurement</w:t>
            </w:r>
          </w:p>
        </w:tc>
        <w:tc>
          <w:tcPr>
            <w:tcW w:w="92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Body weight, g</w:t>
            </w:r>
          </w:p>
        </w:tc>
      </w:tr>
      <w:tr w:rsidR="004443C7" w:rsidRPr="002145AB" w:rsidTr="00857636">
        <w:trPr>
          <w:trHeight w:val="290"/>
        </w:trPr>
        <w:tc>
          <w:tcPr>
            <w:tcW w:w="1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2145AB" w:rsidTr="00857636">
        <w:trPr>
          <w:trHeight w:val="61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Before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185.00 (170.75; 236.75)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185.00 (170.75; 236.75)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185.00 (170.75; 236.75)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185.00 (170.75; 236.75)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185.00 (170.75; 236.75)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185.00 (170.75; 236.75)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224.00 (205.00; 233.00)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274.50 (257.25; 350.25)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274.50 (257.25; 350.25)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274.50 (257.25; 350.25)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274.50 (257.25; 350.25)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274.50 (257.25; 350.25)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285.00 (270.00; 310.00)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313.00 (298.75; 362.00)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313.00 (298.75; 362.00)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313.00 (298.75; 362.00)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313.00 (298.75; 362.00)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313.00 (298.75; 362.00)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293.00 (270.00; 310.00)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320.00 (309.00; 340.00)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355.00 (319.50; 393.88)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343.00 (337.00; 363.50)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343.00 (337.00; 363.50)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343.00 (337.00; 363.50)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323.00 (307.00; 346.00)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338.00 (325.00; 353.00)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356.50 (322.50; 394.25)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383.00 (366.00; 393.00)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383.00 (366.00; 393.00)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383.00 (366.00; 393.00)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330.00 (312.00; 348.00)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349.00 (329.00; 357.00)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369.00 (353.00; 387.50)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392.00 (391.50; 401.50)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379.50 (370.25; 398.25)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376.50 (367.50; 399.75)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336.00 (325.00; 345.00)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360.00 (337.00; 367.00)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381.25 (364.37; 402.25)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400.5 (398.75; 413.25)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393.25 (379.00; 418.50)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399.50 (394.75; 420.25)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343.00 (323.00; 348.00)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372.00 (353.00; 382.00)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389.50 (380.75; 408.00)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427.00 (419.50; 437.00)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412.00 (394.75; 439.50)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384.75 (381.62; 403.88)</w:t>
            </w:r>
          </w:p>
        </w:tc>
      </w:tr>
      <w:tr w:rsidR="004443C7" w:rsidRPr="002145AB" w:rsidTr="00857636">
        <w:trPr>
          <w:trHeight w:val="580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 weeks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348.00 (315.00; 363.00)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381.5 (337.00; 396.50)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390.00 (377.00; 413.50)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423.00 (416.00; 435.00)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419.50 (402.75; 445.25)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412.00 (406.75; 435.25)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6FA1">
        <w:rPr>
          <w:rFonts w:ascii="Times New Roman" w:hAnsi="Times New Roman" w:cs="Times New Roman"/>
          <w:sz w:val="24"/>
          <w:szCs w:val="24"/>
          <w:lang w:val="en-US"/>
        </w:rPr>
        <w:t>Results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S2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Food consumption during the study.</w:t>
      </w:r>
    </w:p>
    <w:tbl>
      <w:tblPr>
        <w:tblW w:w="0" w:type="auto"/>
        <w:tblInd w:w="-1290" w:type="dxa"/>
        <w:tblLook w:val="04A0" w:firstRow="1" w:lastRow="0" w:firstColumn="1" w:lastColumn="0" w:noHBand="0" w:noVBand="1"/>
      </w:tblPr>
      <w:tblGrid>
        <w:gridCol w:w="1537"/>
        <w:gridCol w:w="1478"/>
        <w:gridCol w:w="1574"/>
        <w:gridCol w:w="1478"/>
        <w:gridCol w:w="1593"/>
        <w:gridCol w:w="1497"/>
        <w:gridCol w:w="1478"/>
      </w:tblGrid>
      <w:tr w:rsidR="004443C7" w:rsidRPr="002145AB" w:rsidTr="00857636">
        <w:trPr>
          <w:trHeight w:val="290"/>
        </w:trPr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Time of measurement</w:t>
            </w:r>
          </w:p>
        </w:tc>
        <w:tc>
          <w:tcPr>
            <w:tcW w:w="9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Food consumption, g/day</w:t>
            </w:r>
          </w:p>
        </w:tc>
      </w:tr>
      <w:tr w:rsidR="004443C7" w:rsidRPr="002145AB" w:rsidTr="00857636">
        <w:trPr>
          <w:trHeight w:val="290"/>
        </w:trPr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2145AB" w:rsidTr="00857636">
        <w:trPr>
          <w:trHeight w:val="67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Before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17.25 (15.00; 17.50)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17.25 (15.00; 17.50)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17.25 (15.00; 17.50)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17.25 (15.00; 17.50)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17.25 (15.00; 17.50)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17.25 (15.00; 17.50)</w:t>
            </w:r>
          </w:p>
        </w:tc>
      </w:tr>
      <w:tr w:rsidR="004443C7" w:rsidRPr="002145AB" w:rsidTr="00857636">
        <w:trPr>
          <w:trHeight w:val="67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15.20 (14.20; 16.20)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15.88 (12.88; 17.88)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15.88 (12.88; 17.88)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15.88 (12.88; 17.88)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15.88 (12.88; 17.88)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15.88 (12.88; 17.88)</w:t>
            </w:r>
          </w:p>
        </w:tc>
      </w:tr>
      <w:tr w:rsidR="004443C7" w:rsidRPr="002145AB" w:rsidTr="00857636">
        <w:trPr>
          <w:trHeight w:val="59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16.10 (15.40; 16.90)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15.00 (12.90; 16.00)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15.00 (12.90; 16.00)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15.00 (12.90; 16.00)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15.00 (12.90; 16.00)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15.00 (12.90; 16.00)</w:t>
            </w:r>
          </w:p>
        </w:tc>
      </w:tr>
      <w:tr w:rsidR="004443C7" w:rsidRPr="002145AB" w:rsidTr="00857636">
        <w:trPr>
          <w:trHeight w:val="58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15.20 (14.10; 16.10)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15.80 (14.70; 16.60)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16.15 (16.05; 17.15)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17.50 (16.62; 18.75)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17.50 (16.62; 18.75)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17.50 (16.62; 18.75)</w:t>
            </w:r>
          </w:p>
        </w:tc>
      </w:tr>
      <w:tr w:rsidR="004443C7" w:rsidRPr="002145AB" w:rsidTr="00857636">
        <w:trPr>
          <w:trHeight w:val="60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8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15.80 (14.80; 16.70)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17.50 (15.50; 18.60)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14.25 (13.50; 14.75)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16.81 (14.93; 17.75)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16.81 (14.93; 17.75)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16.81 (14.93; 17.75)</w:t>
            </w:r>
          </w:p>
        </w:tc>
      </w:tr>
      <w:tr w:rsidR="004443C7" w:rsidRPr="002145AB" w:rsidTr="00857636">
        <w:trPr>
          <w:trHeight w:val="64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16.10 (14.90; 17.10)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17.90 (17.10; 18.70)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19.50 (18.50; 20.60)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24.25 (24.25; 24.50)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25.25 (25.25; 25.25)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22.13 (21.75; 22.5)</w:t>
            </w:r>
          </w:p>
        </w:tc>
      </w:tr>
      <w:tr w:rsidR="004443C7" w:rsidRPr="002145AB" w:rsidTr="00857636">
        <w:trPr>
          <w:trHeight w:val="57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15.70 (15.20; 16.20)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18.30 (17.60; 19.00)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24.63 (22.63; 25.53)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23.15 (21.65; 24.15)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26.65 (25.74; 26.65)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21.25 (21.25; 21.25)</w:t>
            </w:r>
          </w:p>
        </w:tc>
      </w:tr>
      <w:tr w:rsidR="004443C7" w:rsidRPr="002145AB" w:rsidTr="00857636">
        <w:trPr>
          <w:trHeight w:val="60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15.80 (15.00; 16.50)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18.50 (17.50; 19.50)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25.00 (23.00; 26.00)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24.00 (23.50; 24.35)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25.38 (24.38; 26.38)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22.75 (21.95; 23.75)</w:t>
            </w:r>
          </w:p>
        </w:tc>
      </w:tr>
      <w:tr w:rsidR="004443C7" w:rsidRPr="002145AB" w:rsidTr="00857636">
        <w:trPr>
          <w:trHeight w:val="620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 weeks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16.10 (15.30; 16.70)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18.70 (17.50; 19.50)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25.63 (24.93; 26.43)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24.25 (24.00; 25.75)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25.00 (24.00; 26.00)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20.75 (19.65; 21.55)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6FA1">
        <w:rPr>
          <w:rFonts w:ascii="Times New Roman" w:hAnsi="Times New Roman" w:cs="Times New Roman"/>
          <w:sz w:val="24"/>
          <w:szCs w:val="24"/>
          <w:lang w:val="en-US"/>
        </w:rPr>
        <w:t>Results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Blood glucose level during the study.</w:t>
      </w:r>
    </w:p>
    <w:tbl>
      <w:tblPr>
        <w:tblW w:w="11380" w:type="dxa"/>
        <w:tblInd w:w="-1440" w:type="dxa"/>
        <w:tblLook w:val="04A0" w:firstRow="1" w:lastRow="0" w:firstColumn="1" w:lastColumn="0" w:noHBand="0" w:noVBand="1"/>
      </w:tblPr>
      <w:tblGrid>
        <w:gridCol w:w="1800"/>
        <w:gridCol w:w="1560"/>
        <w:gridCol w:w="1560"/>
        <w:gridCol w:w="1700"/>
        <w:gridCol w:w="1600"/>
        <w:gridCol w:w="1560"/>
        <w:gridCol w:w="1600"/>
      </w:tblGrid>
      <w:tr w:rsidR="004443C7" w:rsidRPr="002145AB" w:rsidTr="00857636">
        <w:trPr>
          <w:trHeight w:val="29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Time of measurement</w:t>
            </w:r>
          </w:p>
        </w:tc>
        <w:tc>
          <w:tcPr>
            <w:tcW w:w="95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Blood glucose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,</w:t>
            </w: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mmol/L</w:t>
            </w:r>
          </w:p>
        </w:tc>
      </w:tr>
      <w:tr w:rsidR="004443C7" w:rsidRPr="002145AB" w:rsidTr="00857636">
        <w:trPr>
          <w:trHeight w:val="290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2145AB" w:rsidTr="00857636">
        <w:trPr>
          <w:trHeight w:val="72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 weeks (after streptozotocin)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5.8 (5.5; 6.7)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6.0 (5.8; 6.6)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17.6 (11.3; 20.2)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6.5 (5.6; 6.8)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6.5 (5.6; 6.8)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6.5 (5.6; 6.8)</w:t>
            </w:r>
          </w:p>
        </w:tc>
      </w:tr>
      <w:tr w:rsidR="004443C7" w:rsidRPr="002145AB" w:rsidTr="00857636">
        <w:trPr>
          <w:trHeight w:val="29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8 weeks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5.7 (5.6; 6.9)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6.2 (5.6; 6.7)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13.9 (12.4; 16.7)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6.6 (6.1; 7.1)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6.6 (6.1; 7.1)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6.6 (6.1; 7.1)</w:t>
            </w:r>
          </w:p>
        </w:tc>
      </w:tr>
      <w:tr w:rsidR="004443C7" w:rsidRPr="002145AB" w:rsidTr="00857636">
        <w:trPr>
          <w:trHeight w:val="29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 weeks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5.5 (5.2; 5.7)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6.3 (5.8; 6.5)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13.3 (12.0; 16.2)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6.5 (5.7; 8.3)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7.1 (6.7; 9.7)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5.8 (5.6; 6.9)</w:t>
            </w:r>
          </w:p>
        </w:tc>
      </w:tr>
      <w:tr w:rsidR="004443C7" w:rsidRPr="002145AB" w:rsidTr="00857636">
        <w:trPr>
          <w:trHeight w:val="29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12 weeks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5.7 (5.5; 6.4)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6.4 (5.7; 6.9)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13.5 (12.7; 15.4)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6.7 (5.8; 7.8)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6.4 (6.0; 6.5)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5.4 (4.8; 6.2)</w:t>
            </w:r>
          </w:p>
        </w:tc>
      </w:tr>
      <w:tr w:rsidR="004443C7" w:rsidRPr="002145AB" w:rsidTr="00857636">
        <w:trPr>
          <w:trHeight w:val="29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14 weeks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5.3 (4.9; 5.8)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6.7 (6.1; 6.9)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13.0 (12.3; 14.5)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6.6 (5.8; 7.5)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5.6 (5.4; 6.2)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6.8 (5.5; 8.0)</w:t>
            </w:r>
          </w:p>
        </w:tc>
      </w:tr>
      <w:tr w:rsidR="004443C7" w:rsidRPr="002145AB" w:rsidTr="00857636">
        <w:trPr>
          <w:trHeight w:val="290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16 weeks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6.4 (5.8; 6.7)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6.5 (5.9; 6.8)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10.2 (7.3; 15.2)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6.5 (6.4; 6.6)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6.1 (5.1; 7.1)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145AB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145AB">
              <w:rPr>
                <w:rFonts w:ascii="Calibri" w:eastAsia="Times New Roman" w:hAnsi="Calibri" w:cs="Calibri"/>
                <w:color w:val="000000"/>
                <w:lang w:eastAsia="ru-RU"/>
              </w:rPr>
              <w:t>5.6 (4.9; 7.2)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6FA1">
        <w:rPr>
          <w:rFonts w:ascii="Times New Roman" w:hAnsi="Times New Roman" w:cs="Times New Roman"/>
          <w:sz w:val="24"/>
          <w:szCs w:val="24"/>
          <w:lang w:val="en-US"/>
        </w:rPr>
        <w:t>Results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LV pressure during ischemia.</w:t>
      </w:r>
    </w:p>
    <w:tbl>
      <w:tblPr>
        <w:tblW w:w="0" w:type="auto"/>
        <w:tblInd w:w="-1231" w:type="dxa"/>
        <w:tblLook w:val="04A0" w:firstRow="1" w:lastRow="0" w:firstColumn="1" w:lastColumn="0" w:noHBand="0" w:noVBand="1"/>
      </w:tblPr>
      <w:tblGrid>
        <w:gridCol w:w="1582"/>
        <w:gridCol w:w="1409"/>
        <w:gridCol w:w="1486"/>
        <w:gridCol w:w="1640"/>
        <w:gridCol w:w="1525"/>
        <w:gridCol w:w="1486"/>
        <w:gridCol w:w="1448"/>
      </w:tblGrid>
      <w:tr w:rsidR="004443C7" w:rsidRPr="002F3867" w:rsidTr="00857636">
        <w:trPr>
          <w:trHeight w:val="290"/>
        </w:trPr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Time of measurement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,</w:t>
            </w: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min</w:t>
            </w:r>
          </w:p>
        </w:tc>
        <w:tc>
          <w:tcPr>
            <w:tcW w:w="93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LV pressure, mm Hg</w:t>
            </w:r>
          </w:p>
        </w:tc>
      </w:tr>
      <w:tr w:rsidR="004443C7" w:rsidRPr="002F3867" w:rsidTr="00857636">
        <w:trPr>
          <w:trHeight w:val="610"/>
        </w:trPr>
        <w:tc>
          <w:tcPr>
            <w:tcW w:w="1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2F3867" w:rsidTr="00857636">
        <w:trPr>
          <w:trHeight w:val="38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3.8 (1.6; 4.8)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4.0 (3.0; 12.7)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14.5 (6.3; 86.5)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9.0 (7.0; 23.0)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9.5 (6.8; 35.5)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9.0 (5.3; 9.8)</w:t>
            </w:r>
          </w:p>
        </w:tc>
      </w:tr>
      <w:tr w:rsidR="004443C7" w:rsidRPr="002F3867" w:rsidTr="00857636">
        <w:trPr>
          <w:trHeight w:val="58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75.0 (71.0; 76.0)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89.0 (42.0; 91.0)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112.0 (70.8; 143.5)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123.0 (18.0; 127.0)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80.5 (55.8; 116.5)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27.0 (17.8; 40.3)</w:t>
            </w:r>
          </w:p>
        </w:tc>
      </w:tr>
      <w:tr w:rsidR="004443C7" w:rsidRPr="002F3867" w:rsidTr="00857636">
        <w:trPr>
          <w:trHeight w:val="58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65.0 (64.0; 69.0)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72.6 (72.0; 78.0)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86.5 (74.0; 124.5)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92.0 (80.0; 111.0)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100.5 (65.5; 124.3)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50.0 (40.3; 96.5)</w:t>
            </w:r>
          </w:p>
        </w:tc>
      </w:tr>
      <w:tr w:rsidR="004443C7" w:rsidRPr="002F3867" w:rsidTr="00857636">
        <w:trPr>
          <w:trHeight w:val="58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56.7 (56.0; 59.0)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68.0 (62.0; 71.0)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83.5 (70.3; 84.8)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78.0 (69.0; 97.0)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95.0 (92.3; 97.75)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46.0 (22.8; 86.5)</w:t>
            </w:r>
          </w:p>
        </w:tc>
      </w:tr>
      <w:tr w:rsidR="004443C7" w:rsidRPr="002F3867" w:rsidTr="00857636">
        <w:trPr>
          <w:trHeight w:val="58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25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53.0 (50.0; 56.0)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62.0 (56.0; 64.0)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75.5 (64.5; 82.0)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71.0 (58.0; 89.0)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86.5 (83.8; 89.3)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41.5 (29.0; 78.0)</w:t>
            </w:r>
          </w:p>
        </w:tc>
      </w:tr>
      <w:tr w:rsidR="004443C7" w:rsidRPr="002F3867" w:rsidTr="00857636">
        <w:trPr>
          <w:trHeight w:val="580"/>
        </w:trPr>
        <w:tc>
          <w:tcPr>
            <w:tcW w:w="1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50.0 (46.0; 55.0)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56.0 (54.0; 60.0)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73.5 (61.5; 79.5)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68.0 (51.0; 82.0)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81.0 (78.0; 81.8)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39.0 (30.0; 72.0)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6FA1">
        <w:rPr>
          <w:rFonts w:ascii="Times New Roman" w:hAnsi="Times New Roman" w:cs="Times New Roman"/>
          <w:sz w:val="24"/>
          <w:szCs w:val="24"/>
          <w:lang w:val="en-US"/>
        </w:rPr>
        <w:t>Results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S5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LVDP at baseline and during reperfusion.</w:t>
      </w:r>
    </w:p>
    <w:tbl>
      <w:tblPr>
        <w:tblpPr w:leftFromText="180" w:rightFromText="180" w:vertAnchor="page" w:horzAnchor="margin" w:tblpY="1660"/>
        <w:tblW w:w="0" w:type="auto"/>
        <w:tblLook w:val="04A0" w:firstRow="1" w:lastRow="0" w:firstColumn="1" w:lastColumn="0" w:noHBand="0" w:noVBand="1"/>
      </w:tblPr>
      <w:tblGrid>
        <w:gridCol w:w="1696"/>
        <w:gridCol w:w="1114"/>
        <w:gridCol w:w="1343"/>
        <w:gridCol w:w="1313"/>
        <w:gridCol w:w="1313"/>
        <w:gridCol w:w="1268"/>
        <w:gridCol w:w="1298"/>
      </w:tblGrid>
      <w:tr w:rsidR="004443C7" w:rsidRPr="002F3867" w:rsidTr="00857636">
        <w:trPr>
          <w:trHeight w:val="29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Time of measuremen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ru-RU"/>
              </w:rPr>
              <w:t>t,</w:t>
            </w: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min</w:t>
            </w:r>
          </w:p>
        </w:tc>
        <w:tc>
          <w:tcPr>
            <w:tcW w:w="76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LVDP, mm Hg</w:t>
            </w:r>
          </w:p>
        </w:tc>
      </w:tr>
      <w:tr w:rsidR="004443C7" w:rsidRPr="002F3867" w:rsidTr="00857636">
        <w:trPr>
          <w:trHeight w:val="57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2F3867" w:rsidTr="00857636">
        <w:trPr>
          <w:trHeight w:val="58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baseline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130.0 (119.0; 145.0)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138.4 (115.0; 148.0)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96.5 (55.0; 106.5)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107.0 (105.0; 123.0)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104.5 (66.0; 113.0)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105.5 (71.5; 111.0)</w:t>
            </w:r>
          </w:p>
        </w:tc>
      </w:tr>
      <w:tr w:rsidR="004443C7" w:rsidRPr="002F3867" w:rsidTr="00857636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10.0 (8.0; 11.0)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8.0 (7.0; 17.0)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9.5 (1.3; 55.3)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8.0 (8.0; 28.0)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11.0 (0.0; 12.0)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0.0 (0.0; 25.5)</w:t>
            </w:r>
          </w:p>
        </w:tc>
      </w:tr>
      <w:tr w:rsidR="004443C7" w:rsidRPr="002F3867" w:rsidTr="00857636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27.0 (19.0; 37.0)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20.0 (13.0; 31.0)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45.5 (21.3; 106.5)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74.0 (25.0; 78.0)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15.0 (3.0; 65.0)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5.0 (0.0; 42.25)</w:t>
            </w:r>
          </w:p>
        </w:tc>
      </w:tr>
      <w:tr w:rsidR="004443C7" w:rsidRPr="002F3867" w:rsidTr="00857636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36.0 (27.0; 38.0)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37.0 (24.0; 37.0)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49.0 (15.8; 99.5)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87.0 (25.0; 108.0)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31.0 (6.0; 75.0)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9.5 (2.3; 46.8)</w:t>
            </w:r>
          </w:p>
        </w:tc>
      </w:tr>
      <w:tr w:rsidR="004443C7" w:rsidRPr="002F3867" w:rsidTr="00857636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36.0 (35.0; 40.0)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35.0 (34.0; 36.0)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55.5 (18.3; 87.5)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77.0 (30.0; 105.0)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40.0 (17.0; 75.0)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4.5 (0.0; 49.5)</w:t>
            </w:r>
          </w:p>
        </w:tc>
      </w:tr>
      <w:tr w:rsidR="004443C7" w:rsidRPr="002F3867" w:rsidTr="00857636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75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47.0 (40.0; 51.0)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42.0 (32.0; 44.0)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59.5 (21.0; 92.8)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67.0 (20.0; 96.0)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37.0 (9.0; 69.0)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12.5 (1.8; 49.5)</w:t>
            </w:r>
          </w:p>
        </w:tc>
      </w:tr>
      <w:tr w:rsidR="004443C7" w:rsidRPr="002F3867" w:rsidTr="00857636">
        <w:trPr>
          <w:trHeight w:val="2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90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38.0 (33.0; 38.0)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41.0 (28.0; 45.0)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55.0 (20.3; 86.8)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69.0 (14.0; 91.0)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38.0 (10.0; 65.0)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Calibri"/>
                <w:color w:val="000000"/>
                <w:lang w:eastAsia="ru-RU"/>
              </w:rPr>
              <w:t>12.5 (1.5; 81.3)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6FA1">
        <w:rPr>
          <w:rFonts w:ascii="Times New Roman" w:hAnsi="Times New Roman" w:cs="Times New Roman"/>
          <w:sz w:val="24"/>
          <w:szCs w:val="24"/>
          <w:lang w:val="en-US"/>
        </w:rPr>
        <w:t>Results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S6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LVEDP at baseline and during reperfusion.</w:t>
      </w:r>
    </w:p>
    <w:tbl>
      <w:tblPr>
        <w:tblW w:w="10910" w:type="dxa"/>
        <w:tblInd w:w="-1208" w:type="dxa"/>
        <w:tblLook w:val="04A0" w:firstRow="1" w:lastRow="0" w:firstColumn="1" w:lastColumn="0" w:noHBand="0" w:noVBand="1"/>
      </w:tblPr>
      <w:tblGrid>
        <w:gridCol w:w="1579"/>
        <w:gridCol w:w="1571"/>
        <w:gridCol w:w="1552"/>
        <w:gridCol w:w="1552"/>
        <w:gridCol w:w="1458"/>
        <w:gridCol w:w="1590"/>
        <w:gridCol w:w="1608"/>
      </w:tblGrid>
      <w:tr w:rsidR="004443C7" w:rsidRPr="002F3867" w:rsidTr="00857636">
        <w:trPr>
          <w:trHeight w:val="290"/>
        </w:trPr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Time of measurement, min</w:t>
            </w:r>
          </w:p>
        </w:tc>
        <w:tc>
          <w:tcPr>
            <w:tcW w:w="933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LVEDP, mm Hg</w:t>
            </w:r>
          </w:p>
        </w:tc>
      </w:tr>
      <w:tr w:rsidR="004443C7" w:rsidRPr="002F3867" w:rsidTr="00857636">
        <w:trPr>
          <w:trHeight w:val="600"/>
        </w:trPr>
        <w:tc>
          <w:tcPr>
            <w:tcW w:w="15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2F3867" w:rsidTr="00857636">
        <w:trPr>
          <w:trHeight w:val="29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baseline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2.0 (2.0; 3.0)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3.6 (2.0; 4.0)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9.5 (5.3; 10.0)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8.0 (6.0; 11.0)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8.5 (4.75; 10.0)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10.0 (8.3; 11.8)</w:t>
            </w:r>
          </w:p>
        </w:tc>
      </w:tr>
      <w:tr w:rsidR="004443C7" w:rsidRPr="002F3867" w:rsidTr="00857636">
        <w:trPr>
          <w:trHeight w:val="59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70.0 (66.0; 76.0)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75.0 (71.0; 83.0)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71.0 (32.5; 103.5)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75.0 (55.0; 84.0)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68.0 (62.75; 113.5)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60.0 (37.0; 66.5)</w:t>
            </w:r>
          </w:p>
        </w:tc>
      </w:tr>
      <w:tr w:rsidR="004443C7" w:rsidRPr="002F3867" w:rsidTr="00857636">
        <w:trPr>
          <w:trHeight w:val="29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54.0 (46.0; 61.0)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64.0 (62.0; 72.0)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56.5 (25.8; 90.3)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41.0 (38.0; 73.0)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54.0 (52.0; 107.0)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56.0 (33.5; 74.8)</w:t>
            </w:r>
          </w:p>
        </w:tc>
      </w:tr>
      <w:tr w:rsidR="004443C7" w:rsidRPr="002F3867" w:rsidTr="00857636">
        <w:trPr>
          <w:trHeight w:val="29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54.0 (43.0; 57.0)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63.0 958.0; 64.0)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53.0 (24.0; 85.0)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30.0 (24.0; 70.0)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48.0 (45.0; 102.0)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48.5 (24.8; 73.8)</w:t>
            </w:r>
          </w:p>
        </w:tc>
      </w:tr>
      <w:tr w:rsidR="004443C7" w:rsidRPr="002F3867" w:rsidTr="00857636">
        <w:trPr>
          <w:trHeight w:val="29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40.0 (37.0; 50.0)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61.0 (58.0; 62.0)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49.5 (23.3; 80.3)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28.0 (20.0; 57.0)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43.0 (38.5; 93.0)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43.0 (18.5; 54.8)</w:t>
            </w:r>
          </w:p>
        </w:tc>
      </w:tr>
      <w:tr w:rsidR="004443C7" w:rsidRPr="002F3867" w:rsidTr="00857636">
        <w:trPr>
          <w:trHeight w:val="29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75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33.0 (33.0; 45.0)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59.0 (56.0; 61.0)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47.0 (25.8; 78.3)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29.0 (19.0; 67.0)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50.0 (38.0; 90.0)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39.5 (12.0; 55.0)</w:t>
            </w:r>
          </w:p>
        </w:tc>
      </w:tr>
      <w:tr w:rsidR="004443C7" w:rsidRPr="002F3867" w:rsidTr="00857636">
        <w:trPr>
          <w:trHeight w:val="290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90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47.0 (30.0; 50.0)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56.0 (55.0; 60.0)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44.5 (26.5; 78.3)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31.0 (20.0; 64.0)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53.0 (38.75; 87.0)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31.5 (9.25; 53.0)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6FA1">
        <w:rPr>
          <w:rFonts w:ascii="Times New Roman" w:hAnsi="Times New Roman" w:cs="Times New Roman"/>
          <w:sz w:val="24"/>
          <w:szCs w:val="24"/>
          <w:lang w:val="en-US"/>
        </w:rPr>
        <w:t>Results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pPr w:leftFromText="180" w:rightFromText="180" w:vertAnchor="page" w:horzAnchor="margin" w:tblpY="1542"/>
        <w:tblW w:w="9776" w:type="dxa"/>
        <w:tblLook w:val="04A0" w:firstRow="1" w:lastRow="0" w:firstColumn="1" w:lastColumn="0" w:noHBand="0" w:noVBand="1"/>
      </w:tblPr>
      <w:tblGrid>
        <w:gridCol w:w="1703"/>
        <w:gridCol w:w="1422"/>
        <w:gridCol w:w="1343"/>
        <w:gridCol w:w="1327"/>
        <w:gridCol w:w="1359"/>
        <w:gridCol w:w="1311"/>
        <w:gridCol w:w="1311"/>
      </w:tblGrid>
      <w:tr w:rsidR="004443C7" w:rsidRPr="002F3867" w:rsidTr="00857636">
        <w:trPr>
          <w:trHeight w:val="290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lastRenderedPageBreak/>
              <w:t>Time of measurement, min</w:t>
            </w:r>
          </w:p>
        </w:tc>
        <w:tc>
          <w:tcPr>
            <w:tcW w:w="80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CFR, ml/min</w:t>
            </w:r>
          </w:p>
        </w:tc>
      </w:tr>
      <w:tr w:rsidR="004443C7" w:rsidRPr="002F3867" w:rsidTr="00857636">
        <w:trPr>
          <w:trHeight w:val="570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2F3867" w:rsidTr="00857636">
        <w:trPr>
          <w:trHeight w:val="47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baseline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13.0 (11.2; 26.0)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25.0 (12.0; 34.0)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14.4 (10.0; 17.2)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12.6 (10.8; 12.7)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13.2 (9.3; 16.7)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14.6 (9.7; 15.6)</w:t>
            </w:r>
          </w:p>
        </w:tc>
      </w:tr>
      <w:tr w:rsidR="004443C7" w:rsidRPr="002F3867" w:rsidTr="00857636">
        <w:trPr>
          <w:trHeight w:val="58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9.6 (9.2; 14.0)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18.0 (9.2; 35.0)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9.4 (7.5; 15.3)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10.4 (4.0; 14.2)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11.6 (3.5; 13.2)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8.6 (6.5; 11.5)</w:t>
            </w:r>
          </w:p>
        </w:tc>
      </w:tr>
      <w:tr w:rsidR="004443C7" w:rsidRPr="002F3867" w:rsidTr="00857636">
        <w:trPr>
          <w:trHeight w:val="60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30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9.2 (9.0; 13.6)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18.3 (9.0; 30.0)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9.0 (7.3; 13.6)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11.6 (4.6; 15.6)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10.3 (4.0; 12.8)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8.4 (6.5; 11.1)</w:t>
            </w:r>
          </w:p>
        </w:tc>
      </w:tr>
      <w:tr w:rsidR="004443C7" w:rsidRPr="002F3867" w:rsidTr="00857636">
        <w:trPr>
          <w:trHeight w:val="57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45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9.3 (7.5; 10.2)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18.0 (9.1; 29.0)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9.1 (7.6; 13.5)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11.2 (4.1; 13.8)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8.0 (3.5; 12.7)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7.7 (4.6; 10.7)</w:t>
            </w:r>
          </w:p>
        </w:tc>
      </w:tr>
      <w:tr w:rsidR="004443C7" w:rsidRPr="002F3867" w:rsidTr="00857636">
        <w:trPr>
          <w:trHeight w:val="52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60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8.6 (6.0; 8.6)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17.0 (9.1; 28.0)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8.8 (7.1; 13.3)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10.9 (4.0; 14.2)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7.6 (2.0; 12.5)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7.8 (4.2; 10.7)</w:t>
            </w:r>
          </w:p>
        </w:tc>
      </w:tr>
      <w:tr w:rsidR="004443C7" w:rsidRPr="002F3867" w:rsidTr="00857636">
        <w:trPr>
          <w:trHeight w:val="49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75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6.5 (5.7; 8.4)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15.1 (8.8; 27.0)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8.5 (6.8; 13.3)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10.6 (3.5; 15.1)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7.5 (2.0; 12.3)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7.6 (4.3; 10.3)</w:t>
            </w:r>
          </w:p>
        </w:tc>
      </w:tr>
      <w:tr w:rsidR="004443C7" w:rsidRPr="002F3867" w:rsidTr="00857636">
        <w:trPr>
          <w:trHeight w:val="490"/>
        </w:trPr>
        <w:tc>
          <w:tcPr>
            <w:tcW w:w="1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90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5.0 (5.0; 8.1)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13.9 (8.7; 26.5)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8.4 (6.9; 13.0)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10.5 (3.6; 14.8)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7.6 (2.0; 11.6)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2F3867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F3867">
              <w:rPr>
                <w:rFonts w:ascii="Calibri" w:eastAsia="Times New Roman" w:hAnsi="Calibri" w:cs="Times New Roman"/>
                <w:color w:val="000000"/>
                <w:lang w:eastAsia="ru-RU"/>
              </w:rPr>
              <w:t>7.1 (4.4; 9.0)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S7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CFR at baseline and during reperfusion.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2145A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Infarct size.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1042"/>
        <w:gridCol w:w="1043"/>
      </w:tblGrid>
      <w:tr w:rsidR="004443C7" w:rsidRPr="00660981" w:rsidTr="00857636">
        <w:trPr>
          <w:trHeight w:val="29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ru-RU"/>
              </w:rPr>
              <w:t> </w:t>
            </w:r>
          </w:p>
        </w:tc>
        <w:tc>
          <w:tcPr>
            <w:tcW w:w="59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ru-RU"/>
              </w:rPr>
              <w:t>Group</w:t>
            </w:r>
          </w:p>
        </w:tc>
      </w:tr>
      <w:tr w:rsidR="004443C7" w:rsidRPr="00660981" w:rsidTr="00857636">
        <w:trPr>
          <w:trHeight w:val="29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CRL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HFD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DM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IGT+MET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IGT+LIRA</w:t>
            </w:r>
          </w:p>
        </w:tc>
      </w:tr>
      <w:tr w:rsidR="004443C7" w:rsidRPr="00660981" w:rsidTr="00857636">
        <w:trPr>
          <w:trHeight w:val="87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ru-RU"/>
              </w:rPr>
            </w:pPr>
            <w:r w:rsidRPr="00660981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infarct size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, 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color w:val="000000"/>
                <w:lang w:eastAsia="ru-RU"/>
              </w:rPr>
              <w:t>42.98 (33.26; 61.84)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color w:val="000000"/>
                <w:lang w:eastAsia="ru-RU"/>
              </w:rPr>
              <w:t>56.98 (47.11; 62.83)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color w:val="000000"/>
                <w:lang w:eastAsia="ru-RU"/>
              </w:rPr>
              <w:t>57.26 (45.51; 70.08)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color w:val="000000"/>
                <w:lang w:eastAsia="ru-RU"/>
              </w:rPr>
              <w:t>56.76 (51.58; 69.07)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color w:val="000000"/>
                <w:lang w:eastAsia="ru-RU"/>
              </w:rPr>
              <w:t>42.11 (38.08; 71.96)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43C7" w:rsidRPr="00660981" w:rsidRDefault="004443C7" w:rsidP="00857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60981">
              <w:rPr>
                <w:rFonts w:ascii="Calibri" w:eastAsia="Times New Roman" w:hAnsi="Calibri" w:cs="Times New Roman"/>
                <w:color w:val="000000"/>
                <w:lang w:eastAsia="ru-RU"/>
              </w:rPr>
              <w:t>42.5 (31.37; 60.4)</w:t>
            </w:r>
          </w:p>
        </w:tc>
      </w:tr>
    </w:tbl>
    <w:p w:rsidR="004443C7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6FA1">
        <w:rPr>
          <w:rFonts w:ascii="Times New Roman" w:hAnsi="Times New Roman" w:cs="Times New Roman"/>
          <w:sz w:val="24"/>
          <w:szCs w:val="24"/>
          <w:lang w:val="en-US"/>
        </w:rPr>
        <w:t>Results are presented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median (25; 75) %</w:t>
      </w:r>
      <w:r w:rsidRPr="00D36F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443C7" w:rsidRPr="002145AB" w:rsidRDefault="004443C7" w:rsidP="004443C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443C7" w:rsidRPr="00B41245" w:rsidRDefault="004443C7" w:rsidP="004443C7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63"/>
          <w:szCs w:val="63"/>
          <w:lang w:val="en-US" w:eastAsia="ru-RU"/>
        </w:rPr>
      </w:pPr>
    </w:p>
    <w:p w:rsidR="004443C7" w:rsidRPr="00B41245" w:rsidRDefault="004443C7" w:rsidP="004443C7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63"/>
          <w:szCs w:val="63"/>
          <w:lang w:val="en-US" w:eastAsia="ru-RU"/>
        </w:rPr>
      </w:pPr>
      <w:r w:rsidRPr="00B41245">
        <w:rPr>
          <w:rFonts w:ascii="ff2" w:eastAsia="Times New Roman" w:hAnsi="ff2" w:cs="Times New Roman"/>
          <w:color w:val="000000"/>
          <w:sz w:val="63"/>
          <w:szCs w:val="63"/>
          <w:lang w:val="en-US" w:eastAsia="ru-RU"/>
        </w:rPr>
        <w:t xml:space="preserve">LIANG Jia-liang, FENG Zhi-kuan, LIU Xiao-ying, LIN Qiu-xiong, FU Yong-heng, SHAN Zhi-xin,   </w:t>
      </w:r>
    </w:p>
    <w:p w:rsidR="004443C7" w:rsidRPr="00B41245" w:rsidRDefault="004443C7" w:rsidP="004443C7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pacing w:val="1"/>
          <w:sz w:val="63"/>
          <w:szCs w:val="63"/>
          <w:lang w:val="en-US" w:eastAsia="ru-RU"/>
        </w:rPr>
      </w:pPr>
      <w:r w:rsidRPr="00B41245">
        <w:rPr>
          <w:rFonts w:ascii="ff2" w:eastAsia="Times New Roman" w:hAnsi="ff2" w:cs="Times New Roman"/>
          <w:color w:val="000000"/>
          <w:spacing w:val="1"/>
          <w:sz w:val="63"/>
          <w:szCs w:val="63"/>
          <w:lang w:val="en-US" w:eastAsia="ru-RU"/>
        </w:rPr>
        <w:t>ZHU Jie-ning, LIN Shu-guang and YU Xi-yong</w:t>
      </w:r>
    </w:p>
    <w:p w:rsidR="004443C7" w:rsidRPr="00B41245" w:rsidRDefault="004443C7" w:rsidP="004443C7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63"/>
          <w:szCs w:val="63"/>
          <w:lang w:val="en-US" w:eastAsia="ru-RU"/>
        </w:rPr>
      </w:pPr>
      <w:r w:rsidRPr="00B41245">
        <w:rPr>
          <w:rFonts w:ascii="ff2" w:eastAsia="Times New Roman" w:hAnsi="ff2" w:cs="Times New Roman"/>
          <w:color w:val="000000"/>
          <w:sz w:val="63"/>
          <w:szCs w:val="63"/>
          <w:lang w:val="en-US" w:eastAsia="ru-RU"/>
        </w:rPr>
        <w:t xml:space="preserve">LIANG Jia-liang, FENG Zhi-kuan, LIU Xiao-ying, LIN Qiu-xiong, FU Yong-heng, SHAN Zhi-xin,   </w:t>
      </w:r>
    </w:p>
    <w:p w:rsidR="004443C7" w:rsidRPr="000A3ABB" w:rsidRDefault="004443C7" w:rsidP="004443C7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pacing w:val="1"/>
          <w:sz w:val="63"/>
          <w:szCs w:val="63"/>
          <w:lang w:val="en-US" w:eastAsia="ru-RU"/>
        </w:rPr>
      </w:pPr>
      <w:r w:rsidRPr="00B41245">
        <w:rPr>
          <w:rFonts w:ascii="ff2" w:eastAsia="Times New Roman" w:hAnsi="ff2" w:cs="Times New Roman"/>
          <w:color w:val="000000"/>
          <w:spacing w:val="1"/>
          <w:sz w:val="63"/>
          <w:szCs w:val="63"/>
          <w:lang w:val="en-US" w:eastAsia="ru-RU"/>
        </w:rPr>
        <w:t xml:space="preserve">ZHU Jie-ning, LIN Shu-guang and YU Xi-yong </w:t>
      </w:r>
    </w:p>
    <w:p w:rsidR="00A8332C" w:rsidRDefault="00A8332C">
      <w:bookmarkStart w:id="0" w:name="_GoBack"/>
      <w:bookmarkEnd w:id="0"/>
    </w:p>
    <w:sectPr w:rsidR="00A8332C" w:rsidSect="008F060A">
      <w:footerReference w:type="default" r:id="rId4"/>
      <w:pgSz w:w="11906" w:h="16838"/>
      <w:pgMar w:top="1134" w:right="850" w:bottom="1134" w:left="1701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f2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4903394"/>
      <w:docPartObj>
        <w:docPartGallery w:val="Page Numbers (Bottom of Page)"/>
        <w:docPartUnique/>
      </w:docPartObj>
    </w:sdtPr>
    <w:sdtEndPr/>
    <w:sdtContent>
      <w:p w:rsidR="00672254" w:rsidRDefault="004443C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672254" w:rsidRDefault="004443C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3C7"/>
    <w:rsid w:val="004443C7"/>
    <w:rsid w:val="00A8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743A91-442B-405E-8B65-9B57D020F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43C7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443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43C7"/>
    <w:rPr>
      <w:lang w:val="ru-RU"/>
    </w:rPr>
  </w:style>
  <w:style w:type="character" w:styleId="LineNumber">
    <w:name w:val="line number"/>
    <w:basedOn w:val="DefaultParagraphFont"/>
    <w:uiPriority w:val="99"/>
    <w:semiHidden/>
    <w:unhideWhenUsed/>
    <w:rsid w:val="00444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1182</Words>
  <Characters>6739</Characters>
  <Application>Microsoft Office Word</Application>
  <DocSecurity>0</DocSecurity>
  <Lines>56</Lines>
  <Paragraphs>15</Paragraphs>
  <ScaleCrop>false</ScaleCrop>
  <Company>Springer Nature IT</Company>
  <LinksUpToDate>false</LinksUpToDate>
  <CharactersWithSpaces>7906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2020-12-10T16:15:00Z</dcterms:created>
  <dcterms:modified xsi:type="dcterms:W3CDTF">2020-12-10T16:15:00Z</dcterms:modified>
</cp:coreProperties>
</file>