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B67120" w14:textId="77777777" w:rsidR="00296D38" w:rsidRPr="00571C7E" w:rsidRDefault="00296D38" w:rsidP="00296D38">
      <w:pPr>
        <w:widowControl w:val="0"/>
        <w:spacing w:after="0" w:line="480" w:lineRule="auto"/>
        <w:jc w:val="center"/>
        <w:rPr>
          <w:rFonts w:asciiTheme="majorBidi" w:hAnsiTheme="majorBidi" w:cstheme="majorBidi"/>
          <w:b/>
        </w:rPr>
      </w:pPr>
      <w:bookmarkStart w:id="0" w:name="_Hlk88158937"/>
      <w:r w:rsidRPr="00571C7E">
        <w:rPr>
          <w:rFonts w:asciiTheme="majorBidi" w:hAnsiTheme="majorBidi" w:cstheme="majorBidi"/>
          <w:b/>
        </w:rPr>
        <w:t>Impact of Cotadutide Drug on Obese Individuals with Type 2 Diabetes Mellitus: A Systematic Review and Meta-analysis</w:t>
      </w:r>
    </w:p>
    <w:bookmarkEnd w:id="0"/>
    <w:p w14:paraId="451EDD53" w14:textId="77777777" w:rsidR="00296D38" w:rsidRPr="00571C7E" w:rsidRDefault="00296D38" w:rsidP="00296D38">
      <w:pPr>
        <w:widowControl w:val="0"/>
        <w:spacing w:after="0" w:line="48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4C1D8701" w14:textId="77777777" w:rsidR="00296D38" w:rsidRPr="00571C7E" w:rsidRDefault="00296D38" w:rsidP="00296D38">
      <w:pPr>
        <w:widowControl w:val="0"/>
        <w:spacing w:after="0" w:line="480" w:lineRule="auto"/>
        <w:jc w:val="both"/>
        <w:rPr>
          <w:rFonts w:asciiTheme="majorBidi" w:hAnsiTheme="majorBidi" w:cstheme="majorBidi"/>
          <w:b/>
          <w:vertAlign w:val="superscript"/>
        </w:rPr>
      </w:pPr>
      <w:r w:rsidRPr="00571C7E">
        <w:rPr>
          <w:rFonts w:asciiTheme="majorBidi" w:hAnsiTheme="majorBidi" w:cstheme="majorBidi"/>
          <w:b/>
        </w:rPr>
        <w:t>Mahmoud M Ali</w:t>
      </w:r>
      <w:r w:rsidRPr="00571C7E">
        <w:rPr>
          <w:rFonts w:asciiTheme="majorBidi" w:hAnsiTheme="majorBidi" w:cstheme="majorBidi"/>
          <w:b/>
          <w:vertAlign w:val="superscript"/>
        </w:rPr>
        <w:t>1*</w:t>
      </w:r>
      <w:r w:rsidRPr="00571C7E">
        <w:rPr>
          <w:rFonts w:asciiTheme="majorBidi" w:hAnsiTheme="majorBidi" w:cstheme="majorBidi"/>
          <w:b/>
        </w:rPr>
        <w:t>, Ahmed Hafez</w:t>
      </w:r>
      <w:r w:rsidRPr="00571C7E">
        <w:rPr>
          <w:rFonts w:asciiTheme="majorBidi" w:hAnsiTheme="majorBidi" w:cstheme="majorBidi"/>
          <w:b/>
          <w:vertAlign w:val="superscript"/>
        </w:rPr>
        <w:t>2</w:t>
      </w:r>
      <w:r w:rsidRPr="00571C7E">
        <w:rPr>
          <w:rFonts w:asciiTheme="majorBidi" w:hAnsiTheme="majorBidi" w:cstheme="majorBidi"/>
          <w:b/>
        </w:rPr>
        <w:t xml:space="preserve">, Mahmoud </w:t>
      </w:r>
      <w:proofErr w:type="spellStart"/>
      <w:r w:rsidRPr="00571C7E">
        <w:rPr>
          <w:rFonts w:asciiTheme="majorBidi" w:hAnsiTheme="majorBidi" w:cstheme="majorBidi"/>
          <w:b/>
        </w:rPr>
        <w:t>Shaban</w:t>
      </w:r>
      <w:proofErr w:type="spellEnd"/>
      <w:r w:rsidRPr="00571C7E">
        <w:rPr>
          <w:rFonts w:asciiTheme="majorBidi" w:hAnsiTheme="majorBidi" w:cstheme="majorBidi"/>
          <w:b/>
        </w:rPr>
        <w:t xml:space="preserve"> Abdelgalil</w:t>
      </w:r>
      <w:r w:rsidRPr="00571C7E">
        <w:rPr>
          <w:rFonts w:asciiTheme="majorBidi" w:hAnsiTheme="majorBidi" w:cstheme="majorBidi"/>
          <w:b/>
          <w:vertAlign w:val="superscript"/>
        </w:rPr>
        <w:t>3</w:t>
      </w:r>
      <w:r w:rsidRPr="00571C7E">
        <w:rPr>
          <w:rFonts w:asciiTheme="majorBidi" w:hAnsiTheme="majorBidi" w:cstheme="majorBidi"/>
          <w:b/>
        </w:rPr>
        <w:t>, Mohammed Tarek Hasan</w:t>
      </w:r>
      <w:r w:rsidRPr="00571C7E">
        <w:rPr>
          <w:rFonts w:asciiTheme="majorBidi" w:hAnsiTheme="majorBidi" w:cstheme="majorBidi"/>
          <w:b/>
          <w:vertAlign w:val="superscript"/>
        </w:rPr>
        <w:t>4</w:t>
      </w:r>
      <w:r w:rsidRPr="00571C7E">
        <w:rPr>
          <w:rFonts w:asciiTheme="majorBidi" w:hAnsiTheme="majorBidi" w:cstheme="majorBidi"/>
          <w:b/>
        </w:rPr>
        <w:t xml:space="preserve">, Mohammed </w:t>
      </w:r>
      <w:proofErr w:type="spellStart"/>
      <w:r w:rsidRPr="00571C7E">
        <w:rPr>
          <w:rFonts w:asciiTheme="majorBidi" w:hAnsiTheme="majorBidi" w:cstheme="majorBidi"/>
          <w:b/>
        </w:rPr>
        <w:t>Magdy</w:t>
      </w:r>
      <w:proofErr w:type="spellEnd"/>
      <w:r w:rsidRPr="00571C7E">
        <w:rPr>
          <w:rFonts w:asciiTheme="majorBidi" w:hAnsiTheme="majorBidi" w:cstheme="majorBidi"/>
          <w:b/>
        </w:rPr>
        <w:t xml:space="preserve"> El-Ghannam</w:t>
      </w:r>
      <w:r w:rsidRPr="00571C7E">
        <w:rPr>
          <w:rFonts w:asciiTheme="majorBidi" w:hAnsiTheme="majorBidi" w:cstheme="majorBidi"/>
          <w:b/>
          <w:vertAlign w:val="superscript"/>
        </w:rPr>
        <w:t>5</w:t>
      </w:r>
      <w:r w:rsidRPr="00571C7E">
        <w:rPr>
          <w:rFonts w:asciiTheme="majorBidi" w:hAnsiTheme="majorBidi" w:cstheme="majorBidi"/>
          <w:b/>
        </w:rPr>
        <w:t>, Osama M Ghogar</w:t>
      </w:r>
      <w:r w:rsidRPr="00571C7E">
        <w:rPr>
          <w:rFonts w:asciiTheme="majorBidi" w:hAnsiTheme="majorBidi" w:cstheme="majorBidi"/>
          <w:b/>
          <w:vertAlign w:val="superscript"/>
        </w:rPr>
        <w:t>6</w:t>
      </w:r>
      <w:r w:rsidRPr="00571C7E">
        <w:rPr>
          <w:rFonts w:asciiTheme="majorBidi" w:hAnsiTheme="majorBidi" w:cstheme="majorBidi"/>
          <w:b/>
        </w:rPr>
        <w:t xml:space="preserve">, </w:t>
      </w:r>
      <w:proofErr w:type="spellStart"/>
      <w:r w:rsidRPr="00571C7E">
        <w:rPr>
          <w:rFonts w:asciiTheme="majorBidi" w:hAnsiTheme="majorBidi" w:cstheme="majorBidi"/>
          <w:b/>
        </w:rPr>
        <w:t>Asmaa</w:t>
      </w:r>
      <w:proofErr w:type="spellEnd"/>
      <w:r w:rsidRPr="00571C7E">
        <w:rPr>
          <w:rFonts w:asciiTheme="majorBidi" w:hAnsiTheme="majorBidi" w:cstheme="majorBidi"/>
          <w:b/>
        </w:rPr>
        <w:t xml:space="preserve"> Ahmed Elrashedy</w:t>
      </w:r>
      <w:r w:rsidRPr="00571C7E">
        <w:rPr>
          <w:rFonts w:asciiTheme="majorBidi" w:hAnsiTheme="majorBidi" w:cstheme="majorBidi"/>
          <w:b/>
          <w:vertAlign w:val="superscript"/>
        </w:rPr>
        <w:t>7</w:t>
      </w:r>
      <w:r w:rsidRPr="00571C7E">
        <w:rPr>
          <w:rFonts w:asciiTheme="majorBidi" w:hAnsiTheme="majorBidi" w:cstheme="majorBidi"/>
          <w:b/>
        </w:rPr>
        <w:t>, Mohamed Abd-ElGawad</w:t>
      </w:r>
      <w:r w:rsidRPr="00571C7E">
        <w:rPr>
          <w:rFonts w:asciiTheme="majorBidi" w:hAnsiTheme="majorBidi" w:cstheme="majorBidi"/>
          <w:b/>
          <w:vertAlign w:val="superscript"/>
        </w:rPr>
        <w:t xml:space="preserve">8 </w:t>
      </w:r>
    </w:p>
    <w:p w14:paraId="23D100A4" w14:textId="77777777" w:rsidR="00296D38" w:rsidRPr="00571C7E" w:rsidRDefault="00296D38" w:rsidP="00296D38">
      <w:pPr>
        <w:widowControl w:val="0"/>
        <w:spacing w:after="0" w:line="480" w:lineRule="auto"/>
        <w:jc w:val="both"/>
        <w:rPr>
          <w:rFonts w:asciiTheme="majorBidi" w:hAnsiTheme="majorBidi" w:cstheme="majorBidi"/>
          <w:vertAlign w:val="superscript"/>
        </w:rPr>
      </w:pPr>
    </w:p>
    <w:p w14:paraId="24124DCD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bookmarkStart w:id="1" w:name="_heading=h.30j0zll" w:colFirst="0" w:colLast="0"/>
      <w:bookmarkEnd w:id="1"/>
      <w:r w:rsidRPr="00571C7E">
        <w:rPr>
          <w:rFonts w:asciiTheme="majorBidi" w:hAnsiTheme="majorBidi" w:cstheme="majorBidi"/>
          <w:i/>
          <w:iCs/>
          <w:color w:val="000000"/>
        </w:rPr>
        <w:t>Faculty of Pharmacy, Al-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Azhar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 University, 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Assiut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>, Egypt.</w:t>
      </w:r>
    </w:p>
    <w:p w14:paraId="6D3F6A1E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6">
        <w:r w:rsidRPr="00571C7E">
          <w:rPr>
            <w:rFonts w:asciiTheme="majorBidi" w:hAnsiTheme="majorBidi" w:cstheme="majorBidi"/>
            <w:i/>
            <w:iCs/>
            <w:color w:val="0563C1"/>
            <w:u w:val="single"/>
          </w:rPr>
          <w:t>MahmoudEbrahim.4.2045@azhar.edu.eg</w:t>
        </w:r>
      </w:hyperlink>
      <w:r w:rsidRPr="00571C7E">
        <w:rPr>
          <w:rFonts w:asciiTheme="majorBidi" w:hAnsiTheme="majorBidi" w:cstheme="majorBidi"/>
          <w:i/>
          <w:iCs/>
          <w:color w:val="000000"/>
        </w:rPr>
        <w:t xml:space="preserve"> </w:t>
      </w:r>
    </w:p>
    <w:p w14:paraId="34D6E707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571C7E">
        <w:rPr>
          <w:rFonts w:asciiTheme="majorBidi" w:hAnsiTheme="majorBidi" w:cstheme="majorBidi"/>
          <w:i/>
          <w:iCs/>
          <w:color w:val="000000"/>
        </w:rPr>
        <w:t xml:space="preserve">Faculty of Medicine, 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Menoufia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 University, 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Shebin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 El-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Kom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, 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Menoufia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>, Egypt.</w:t>
      </w:r>
    </w:p>
    <w:p w14:paraId="3369C133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7">
        <w:r w:rsidRPr="00571C7E">
          <w:rPr>
            <w:rFonts w:asciiTheme="majorBidi" w:hAnsiTheme="majorBidi" w:cstheme="majorBidi"/>
            <w:i/>
            <w:iCs/>
            <w:color w:val="0563C1"/>
            <w:u w:val="single"/>
          </w:rPr>
          <w:t>ahmedhafez21@med.menofia.edu.eg</w:t>
        </w:r>
      </w:hyperlink>
    </w:p>
    <w:p w14:paraId="7B258A34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571C7E">
        <w:rPr>
          <w:rFonts w:asciiTheme="majorBidi" w:hAnsiTheme="majorBidi" w:cstheme="majorBidi"/>
          <w:i/>
          <w:iCs/>
          <w:color w:val="000000"/>
        </w:rPr>
        <w:t>Faculty of Medicine, Ain-shams University, Cairo, Egypt.</w:t>
      </w:r>
    </w:p>
    <w:p w14:paraId="6A33F46F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8">
        <w:r w:rsidRPr="00571C7E">
          <w:rPr>
            <w:rFonts w:asciiTheme="majorBidi" w:hAnsiTheme="majorBidi" w:cstheme="majorBidi"/>
            <w:i/>
            <w:iCs/>
            <w:color w:val="0563C1"/>
            <w:u w:val="single"/>
          </w:rPr>
          <w:t>29908068800596@med.asu.edu.eg</w:t>
        </w:r>
      </w:hyperlink>
    </w:p>
    <w:p w14:paraId="663536CA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571C7E">
        <w:rPr>
          <w:rFonts w:asciiTheme="majorBidi" w:hAnsiTheme="majorBidi" w:cstheme="majorBidi"/>
          <w:i/>
          <w:iCs/>
          <w:color w:val="000000"/>
        </w:rPr>
        <w:t>Faculty of Medicine, Al-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Azhar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 University, Cairo, Egypt.</w:t>
      </w:r>
    </w:p>
    <w:p w14:paraId="2283D5E0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9">
        <w:r w:rsidRPr="00571C7E">
          <w:rPr>
            <w:rFonts w:asciiTheme="majorBidi" w:hAnsiTheme="majorBidi" w:cstheme="majorBidi"/>
            <w:i/>
            <w:iCs/>
            <w:color w:val="0563C1"/>
            <w:u w:val="single"/>
          </w:rPr>
          <w:t>MohamedTarek.med.stu.2@azhar.edu.eg</w:t>
        </w:r>
      </w:hyperlink>
    </w:p>
    <w:p w14:paraId="36B0BAD5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571C7E">
        <w:rPr>
          <w:rFonts w:asciiTheme="majorBidi" w:hAnsiTheme="majorBidi" w:cstheme="majorBidi"/>
          <w:i/>
          <w:iCs/>
          <w:color w:val="000000"/>
        </w:rPr>
        <w:t xml:space="preserve">Faculty of Pharmacy, German University in Cairo, Egypt </w:t>
      </w:r>
    </w:p>
    <w:p w14:paraId="34FC49A8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10">
        <w:r w:rsidRPr="00571C7E">
          <w:rPr>
            <w:rFonts w:asciiTheme="majorBidi" w:hAnsiTheme="majorBidi" w:cstheme="majorBidi"/>
            <w:i/>
            <w:iCs/>
            <w:color w:val="0563C1"/>
            <w:u w:val="single"/>
          </w:rPr>
          <w:t>mahammed.zaki97@gmail.com</w:t>
        </w:r>
      </w:hyperlink>
    </w:p>
    <w:p w14:paraId="4DA2886C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571C7E">
        <w:rPr>
          <w:rFonts w:asciiTheme="majorBidi" w:hAnsiTheme="majorBidi" w:cstheme="majorBidi"/>
          <w:i/>
          <w:iCs/>
          <w:color w:val="000000"/>
        </w:rPr>
        <w:t>Faculty of Pharmacy, Al-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Azhar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 University, 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Assiut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>, Egypt.</w:t>
      </w:r>
    </w:p>
    <w:p w14:paraId="6F5881A1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11" w:history="1">
        <w:r w:rsidRPr="00571C7E">
          <w:rPr>
            <w:rStyle w:val="Hyperlink"/>
            <w:rFonts w:asciiTheme="majorBidi" w:hAnsiTheme="majorBidi" w:cstheme="majorBidi"/>
            <w:i/>
            <w:iCs/>
          </w:rPr>
          <w:t>OsamaMagdy.2020@azhar.edu.eg</w:t>
        </w:r>
      </w:hyperlink>
      <w:r w:rsidRPr="00571C7E">
        <w:rPr>
          <w:rFonts w:asciiTheme="majorBidi" w:hAnsiTheme="majorBidi" w:cstheme="majorBidi"/>
          <w:i/>
          <w:iCs/>
          <w:color w:val="000000"/>
          <w:rtl/>
        </w:rPr>
        <w:t xml:space="preserve"> </w:t>
      </w:r>
    </w:p>
    <w:p w14:paraId="3171FAFF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571C7E">
        <w:rPr>
          <w:rFonts w:asciiTheme="majorBidi" w:hAnsiTheme="majorBidi" w:cstheme="majorBidi"/>
          <w:i/>
          <w:iCs/>
          <w:color w:val="000000"/>
        </w:rPr>
        <w:t xml:space="preserve">Faculty of Medicine, 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Kafr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 El-Shaikh University, </w:t>
      </w:r>
      <w:proofErr w:type="spellStart"/>
      <w:r w:rsidRPr="00571C7E">
        <w:rPr>
          <w:rFonts w:asciiTheme="majorBidi" w:hAnsiTheme="majorBidi" w:cstheme="majorBidi"/>
          <w:i/>
          <w:iCs/>
          <w:color w:val="000000"/>
        </w:rPr>
        <w:t>Kafr</w:t>
      </w:r>
      <w:proofErr w:type="spellEnd"/>
      <w:r w:rsidRPr="00571C7E">
        <w:rPr>
          <w:rFonts w:asciiTheme="majorBidi" w:hAnsiTheme="majorBidi" w:cstheme="majorBidi"/>
          <w:i/>
          <w:iCs/>
          <w:color w:val="000000"/>
        </w:rPr>
        <w:t xml:space="preserve"> El-Shaikh, Egypt.</w:t>
      </w:r>
    </w:p>
    <w:p w14:paraId="7CB6C5B3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12" w:history="1">
        <w:r w:rsidRPr="00571C7E">
          <w:rPr>
            <w:rStyle w:val="Hyperlink"/>
            <w:rFonts w:asciiTheme="majorBidi" w:hAnsiTheme="majorBidi" w:cstheme="majorBidi"/>
            <w:i/>
            <w:iCs/>
          </w:rPr>
          <w:t>asmaa.ahmed.4999@gmail.com</w:t>
        </w:r>
      </w:hyperlink>
    </w:p>
    <w:p w14:paraId="0ACB65A8" w14:textId="77777777" w:rsidR="00296D38" w:rsidRPr="00571C7E" w:rsidRDefault="00296D38" w:rsidP="00296D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571C7E">
        <w:rPr>
          <w:rFonts w:asciiTheme="majorBidi" w:hAnsiTheme="majorBidi" w:cstheme="majorBidi"/>
          <w:i/>
          <w:iCs/>
          <w:color w:val="000000"/>
        </w:rPr>
        <w:t>Faculty of Medicine, Fayoum University, Fayoum, Egypt.</w:t>
      </w:r>
    </w:p>
    <w:p w14:paraId="38079ACD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Theme="majorBidi" w:hAnsiTheme="majorBidi" w:cstheme="majorBidi"/>
          <w:i/>
          <w:iCs/>
          <w:color w:val="000000"/>
        </w:rPr>
      </w:pPr>
      <w:hyperlink r:id="rId13">
        <w:r w:rsidRPr="00571C7E">
          <w:rPr>
            <w:rFonts w:asciiTheme="majorBidi" w:hAnsiTheme="majorBidi" w:cstheme="majorBidi"/>
            <w:i/>
            <w:iCs/>
            <w:color w:val="0563C1"/>
            <w:u w:val="single"/>
          </w:rPr>
          <w:t>mohammed.mahmod87@gmail.com</w:t>
        </w:r>
      </w:hyperlink>
    </w:p>
    <w:p w14:paraId="16CA69DD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E4C1062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571C7E">
        <w:rPr>
          <w:rFonts w:asciiTheme="majorBidi" w:hAnsiTheme="majorBidi" w:cstheme="majorBidi"/>
          <w:b/>
          <w:sz w:val="24"/>
          <w:szCs w:val="24"/>
        </w:rPr>
        <w:lastRenderedPageBreak/>
        <w:t>Corresponding author*:</w:t>
      </w:r>
      <w:r w:rsidRPr="00571C7E">
        <w:rPr>
          <w:rFonts w:asciiTheme="majorBidi" w:hAnsiTheme="majorBidi" w:cstheme="majorBidi"/>
          <w:sz w:val="24"/>
          <w:szCs w:val="24"/>
        </w:rPr>
        <w:t xml:space="preserve"> </w:t>
      </w:r>
    </w:p>
    <w:p w14:paraId="771D7C47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571C7E">
        <w:rPr>
          <w:rFonts w:asciiTheme="majorBidi" w:hAnsiTheme="majorBidi" w:cstheme="majorBidi"/>
        </w:rPr>
        <w:t>Faculty of Medicine, Fayoum University, Fayoum, Egypt.</w:t>
      </w:r>
    </w:p>
    <w:p w14:paraId="4135B996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571C7E">
        <w:rPr>
          <w:rFonts w:asciiTheme="majorBidi" w:hAnsiTheme="majorBidi" w:cstheme="majorBidi"/>
        </w:rPr>
        <w:t>Postal address; 5 Al-</w:t>
      </w:r>
      <w:proofErr w:type="spellStart"/>
      <w:r w:rsidRPr="00571C7E">
        <w:rPr>
          <w:rFonts w:asciiTheme="majorBidi" w:hAnsiTheme="majorBidi" w:cstheme="majorBidi"/>
        </w:rPr>
        <w:t>Touba</w:t>
      </w:r>
      <w:proofErr w:type="spellEnd"/>
      <w:r w:rsidRPr="00571C7E">
        <w:rPr>
          <w:rFonts w:asciiTheme="majorBidi" w:hAnsiTheme="majorBidi" w:cstheme="majorBidi"/>
        </w:rPr>
        <w:t xml:space="preserve"> Street, from Al-</w:t>
      </w:r>
      <w:proofErr w:type="spellStart"/>
      <w:r w:rsidRPr="00571C7E">
        <w:rPr>
          <w:rFonts w:asciiTheme="majorBidi" w:hAnsiTheme="majorBidi" w:cstheme="majorBidi"/>
        </w:rPr>
        <w:t>Fanya</w:t>
      </w:r>
      <w:proofErr w:type="spellEnd"/>
      <w:r w:rsidRPr="00571C7E">
        <w:rPr>
          <w:rFonts w:asciiTheme="majorBidi" w:hAnsiTheme="majorBidi" w:cstheme="majorBidi"/>
        </w:rPr>
        <w:t xml:space="preserve"> Street, Al-</w:t>
      </w:r>
      <w:proofErr w:type="spellStart"/>
      <w:r w:rsidRPr="00571C7E">
        <w:rPr>
          <w:rFonts w:asciiTheme="majorBidi" w:hAnsiTheme="majorBidi" w:cstheme="majorBidi"/>
        </w:rPr>
        <w:t>Hadka</w:t>
      </w:r>
      <w:proofErr w:type="spellEnd"/>
      <w:r w:rsidRPr="00571C7E">
        <w:rPr>
          <w:rFonts w:asciiTheme="majorBidi" w:hAnsiTheme="majorBidi" w:cstheme="majorBidi"/>
        </w:rPr>
        <w:t xml:space="preserve"> road, Fayoum, Fayoum, Egypt</w:t>
      </w:r>
    </w:p>
    <w:p w14:paraId="451D8AD4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571C7E">
        <w:rPr>
          <w:rFonts w:asciiTheme="majorBidi" w:hAnsiTheme="majorBidi" w:cstheme="majorBidi"/>
        </w:rPr>
        <w:t>Tel. /Fax: +201069401202</w:t>
      </w:r>
    </w:p>
    <w:p w14:paraId="1963D0F8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571C7E">
        <w:rPr>
          <w:rFonts w:asciiTheme="majorBidi" w:hAnsiTheme="majorBidi" w:cstheme="majorBidi"/>
        </w:rPr>
        <w:t xml:space="preserve">Email: </w:t>
      </w:r>
      <w:hyperlink r:id="rId14" w:history="1">
        <w:r w:rsidRPr="00571C7E">
          <w:rPr>
            <w:rStyle w:val="Hyperlink"/>
            <w:rFonts w:asciiTheme="majorBidi" w:hAnsiTheme="majorBidi" w:cstheme="majorBidi"/>
          </w:rPr>
          <w:t>mohammed.mahmod87@gmail.com</w:t>
        </w:r>
      </w:hyperlink>
    </w:p>
    <w:p w14:paraId="2554676D" w14:textId="77777777" w:rsidR="00296D38" w:rsidRPr="00571C7E" w:rsidRDefault="00296D38" w:rsidP="00296D3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571C7E">
        <w:rPr>
          <w:rFonts w:asciiTheme="majorBidi" w:hAnsiTheme="majorBidi" w:cstheme="majorBidi"/>
        </w:rPr>
        <w:t>ORCID ID: 0000-0003-4120-9161</w:t>
      </w:r>
    </w:p>
    <w:p w14:paraId="6F6ED1C2" w14:textId="7E82D382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7BF91CF5" w14:textId="1ED8D13A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7EDF5909" w14:textId="5967AC99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79554D02" w14:textId="5878475A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19562AD4" w14:textId="19B5C668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6D8950E1" w14:textId="47F0C46B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7AAC204C" w14:textId="3860053C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56B5B1ED" w14:textId="1377B6DA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72AE964B" w14:textId="2EC8B7EE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6544E287" w14:textId="1EB3304F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5B510351" w14:textId="77777777" w:rsidR="00296D38" w:rsidRDefault="00296D38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bookmarkStart w:id="2" w:name="_GoBack"/>
      <w:bookmarkEnd w:id="2"/>
    </w:p>
    <w:p w14:paraId="4B3ADC56" w14:textId="6DC310F7" w:rsidR="006E431F" w:rsidRPr="00DB17D3" w:rsidRDefault="006E431F" w:rsidP="00DB17D3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B17D3">
        <w:rPr>
          <w:rFonts w:asciiTheme="majorBidi" w:hAnsiTheme="majorBidi" w:cstheme="majorBidi"/>
          <w:b/>
          <w:bCs/>
          <w:sz w:val="28"/>
          <w:szCs w:val="28"/>
        </w:rPr>
        <w:lastRenderedPageBreak/>
        <w:t>Search strategy: -</w:t>
      </w:r>
    </w:p>
    <w:p w14:paraId="2C23BB11" w14:textId="77777777" w:rsidR="006E431F" w:rsidRPr="00DB17D3" w:rsidRDefault="006E431F" w:rsidP="00DB17D3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DB17D3">
        <w:rPr>
          <w:rFonts w:asciiTheme="majorBidi" w:hAnsiTheme="majorBidi" w:cstheme="majorBidi"/>
          <w:b/>
          <w:bCs/>
          <w:sz w:val="24"/>
          <w:szCs w:val="24"/>
          <w:u w:val="single"/>
        </w:rPr>
        <w:t>PubMed:</w:t>
      </w:r>
    </w:p>
    <w:p w14:paraId="712AC8EC" w14:textId="77777777" w:rsidR="006E431F" w:rsidRPr="00DB17D3" w:rsidRDefault="006E431F" w:rsidP="00DB17D3">
      <w:pPr>
        <w:spacing w:after="0" w:line="480" w:lineRule="auto"/>
        <w:rPr>
          <w:rFonts w:asciiTheme="majorBidi" w:hAnsiTheme="majorBidi" w:cstheme="majorBidi"/>
          <w:color w:val="1C1E21"/>
          <w:sz w:val="24"/>
          <w:szCs w:val="24"/>
        </w:rPr>
      </w:pPr>
      <w:r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(Cotadutide OR MEDI0382 OR dual GIP/GLP-1 receptor agonist OR dual </w:t>
      </w: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incretin</w:t>
      </w:r>
      <w:proofErr w:type="spellEnd"/>
      <w:r w:rsidRPr="00DB17D3">
        <w:rPr>
          <w:rFonts w:asciiTheme="majorBidi" w:hAnsiTheme="majorBidi" w:cstheme="majorBidi"/>
          <w:color w:val="1C1E21"/>
          <w:sz w:val="24"/>
          <w:szCs w:val="24"/>
        </w:rPr>
        <w:t>) AND (Type 2 Diabetes Mellitus OR NIDDM OR Diabetes OR Diabetes Mellitus OR Non-Insulin-</w:t>
      </w: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Dependant</w:t>
      </w:r>
      <w:proofErr w:type="spellEnd"/>
      <w:r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 </w:t>
      </w: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Diabete</w:t>
      </w:r>
      <w:proofErr w:type="spellEnd"/>
      <w:r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 OR DM OR hyperglycemia OR glycemic control) AND (</w:t>
      </w: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obes</w:t>
      </w:r>
      <w:proofErr w:type="spellEnd"/>
      <w:r w:rsidRPr="00DB17D3">
        <w:rPr>
          <w:rFonts w:asciiTheme="majorBidi" w:hAnsiTheme="majorBidi" w:cstheme="majorBidi"/>
          <w:color w:val="1C1E21"/>
          <w:sz w:val="24"/>
          <w:szCs w:val="24"/>
        </w:rPr>
        <w:t>* OR body fat OR high BMI OR adiposity OR heaviness OR overweight OR weight loss OR BMI OR "waist-hip ratio" OR fat loss OR body mass index OR body weight)</w:t>
      </w:r>
    </w:p>
    <w:p w14:paraId="4357151F" w14:textId="77777777" w:rsidR="006E431F" w:rsidRPr="00DB17D3" w:rsidRDefault="006E431F" w:rsidP="00DB17D3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</w:p>
    <w:p w14:paraId="7ED221BF" w14:textId="77777777" w:rsidR="006E431F" w:rsidRPr="00DB17D3" w:rsidRDefault="006E431F" w:rsidP="00DB17D3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lang w:bidi="ar-EG"/>
        </w:rPr>
      </w:pPr>
      <w:r w:rsidRPr="00DB17D3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lang w:bidi="ar-EG"/>
        </w:rPr>
        <w:t>Cochrane:</w:t>
      </w:r>
    </w:p>
    <w:p w14:paraId="79F60CE1" w14:textId="3B59B8B4" w:rsidR="006E431F" w:rsidRPr="00DB17D3" w:rsidRDefault="006E431F" w:rsidP="00DB17D3">
      <w:pPr>
        <w:pStyle w:val="ListParagraph"/>
        <w:numPr>
          <w:ilvl w:val="0"/>
          <w:numId w:val="2"/>
        </w:num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r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Cotadutide OR MEDI0382 OR dual GIP/GLP-1 receptor agonist OR dual </w:t>
      </w: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incretin</w:t>
      </w:r>
      <w:proofErr w:type="spellEnd"/>
    </w:p>
    <w:p w14:paraId="6B8AA97A" w14:textId="7D0D7625" w:rsidR="006E431F" w:rsidRPr="00DB17D3" w:rsidRDefault="006E431F" w:rsidP="00DB17D3">
      <w:pPr>
        <w:pStyle w:val="ListParagraph"/>
        <w:numPr>
          <w:ilvl w:val="0"/>
          <w:numId w:val="2"/>
        </w:num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r w:rsidRPr="00DB17D3">
        <w:rPr>
          <w:rFonts w:asciiTheme="majorBidi" w:hAnsiTheme="majorBidi" w:cstheme="majorBidi"/>
          <w:color w:val="1C1E21"/>
          <w:sz w:val="24"/>
          <w:szCs w:val="24"/>
        </w:rPr>
        <w:t>Type 2 Diabetes Mellitus OR NIDDM OR Diabetes OR Diabetes Mellitus OR Non-Insulin-</w:t>
      </w: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Dependant</w:t>
      </w:r>
      <w:proofErr w:type="spellEnd"/>
      <w:r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 </w:t>
      </w: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Diabete</w:t>
      </w:r>
      <w:proofErr w:type="spellEnd"/>
      <w:r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 OR DM OR hyperglycemia OR glycemic control</w:t>
      </w:r>
      <w:r w:rsidRPr="00DB17D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</w:t>
      </w:r>
    </w:p>
    <w:p w14:paraId="087A6EBE" w14:textId="5BF727E5" w:rsidR="00DB17D3" w:rsidRPr="00DB17D3" w:rsidRDefault="00DB17D3" w:rsidP="00DB17D3">
      <w:pPr>
        <w:pStyle w:val="ListParagraph"/>
        <w:numPr>
          <w:ilvl w:val="0"/>
          <w:numId w:val="2"/>
        </w:num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proofErr w:type="spellStart"/>
      <w:r w:rsidRPr="00DB17D3">
        <w:rPr>
          <w:rFonts w:asciiTheme="majorBidi" w:hAnsiTheme="majorBidi" w:cstheme="majorBidi"/>
          <w:color w:val="1C1E21"/>
          <w:sz w:val="24"/>
          <w:szCs w:val="24"/>
        </w:rPr>
        <w:t>obes</w:t>
      </w:r>
      <w:proofErr w:type="spellEnd"/>
      <w:r w:rsidRPr="00DB17D3">
        <w:rPr>
          <w:rFonts w:asciiTheme="majorBidi" w:hAnsiTheme="majorBidi" w:cstheme="majorBidi"/>
          <w:color w:val="1C1E21"/>
          <w:sz w:val="24"/>
          <w:szCs w:val="24"/>
        </w:rPr>
        <w:t>* OR body fat OR high BMI OR adiposity OR heaviness OR overweight OR weight loss OR BMI OR "waist-hip ratio" OR fat loss OR body mass index OR body weight</w:t>
      </w:r>
    </w:p>
    <w:p w14:paraId="6F591091" w14:textId="4397AF68" w:rsidR="006E431F" w:rsidRPr="00DB17D3" w:rsidRDefault="006E431F" w:rsidP="00DB17D3">
      <w:pPr>
        <w:pStyle w:val="ListParagraph"/>
        <w:numPr>
          <w:ilvl w:val="0"/>
          <w:numId w:val="2"/>
        </w:num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r w:rsidRPr="00DB17D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#1 AND #2</w:t>
      </w:r>
      <w:r w:rsidR="00DB17D3" w:rsidRPr="00DB17D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AND #3</w:t>
      </w:r>
    </w:p>
    <w:p w14:paraId="46DD7C31" w14:textId="77777777" w:rsidR="006E431F" w:rsidRPr="00DB17D3" w:rsidRDefault="006E431F" w:rsidP="00DB17D3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39F244D5" w14:textId="77777777" w:rsidR="006E431F" w:rsidRPr="00DB17D3" w:rsidRDefault="006E431F" w:rsidP="00DB17D3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lang w:bidi="ar-EG"/>
        </w:rPr>
      </w:pPr>
      <w:r w:rsidRPr="00DB17D3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lang w:bidi="ar-EG"/>
        </w:rPr>
        <w:t>Scopus:</w:t>
      </w:r>
    </w:p>
    <w:p w14:paraId="1A0E88C8" w14:textId="336CA187" w:rsidR="00DB17D3" w:rsidRPr="00DB17D3" w:rsidRDefault="006E431F" w:rsidP="00DB17D3">
      <w:pPr>
        <w:spacing w:after="0" w:line="480" w:lineRule="auto"/>
        <w:rPr>
          <w:rFonts w:asciiTheme="majorBidi" w:hAnsiTheme="majorBidi" w:cstheme="majorBidi"/>
          <w:color w:val="1C1E21"/>
          <w:sz w:val="24"/>
          <w:szCs w:val="24"/>
        </w:rPr>
      </w:pPr>
      <w:proofErr w:type="gramStart"/>
      <w:r w:rsidRPr="00DB17D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ALL</w:t>
      </w:r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(Cotadutide OR MEDI0382 OR “dual GIP/GLP-1 receptor agonist” OR </w:t>
      </w:r>
      <w:r w:rsidR="00E949B0">
        <w:rPr>
          <w:rFonts w:asciiTheme="majorBidi" w:hAnsiTheme="majorBidi" w:cstheme="majorBidi"/>
          <w:color w:val="1C1E21"/>
          <w:sz w:val="24"/>
          <w:szCs w:val="24"/>
        </w:rPr>
        <w:t>“</w:t>
      </w:r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dual 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incretin</w:t>
      </w:r>
      <w:proofErr w:type="spellEnd"/>
      <w:r w:rsidR="00E949B0">
        <w:rPr>
          <w:rFonts w:asciiTheme="majorBidi" w:hAnsiTheme="majorBidi" w:cstheme="majorBidi"/>
          <w:color w:val="1C1E21"/>
          <w:sz w:val="24"/>
          <w:szCs w:val="24"/>
        </w:rPr>
        <w:t>”</w:t>
      </w:r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) AND (“Type 2 Diabetes Mellitus” OR NIDDM OR Diabetes OR “Diabetes Mellitus” OR “Non-Insulin-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Dependant</w:t>
      </w:r>
      <w:proofErr w:type="spellEnd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 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Diabete</w:t>
      </w:r>
      <w:proofErr w:type="spellEnd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” OR DM OR hyperglycemia OR “glycemic control”) AND (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obes</w:t>
      </w:r>
      <w:proofErr w:type="spellEnd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* </w:t>
      </w:r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lastRenderedPageBreak/>
        <w:t>OR “body fat” OR “high BMI” OR adiposity OR heaviness OR overweight OR “weight loss” OR BMI OR "waist-hip ratio" OR “fat loss” OR “body mass index” OR “body weight”)</w:t>
      </w:r>
      <w:proofErr w:type="gramEnd"/>
    </w:p>
    <w:p w14:paraId="1E4781D6" w14:textId="3AA225F7" w:rsidR="006E431F" w:rsidRPr="00DB17D3" w:rsidRDefault="006E431F" w:rsidP="00DB17D3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</w:p>
    <w:p w14:paraId="384CBC25" w14:textId="77777777" w:rsidR="006E431F" w:rsidRPr="00DB17D3" w:rsidRDefault="006E431F" w:rsidP="00DB17D3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</w:p>
    <w:p w14:paraId="72DAA344" w14:textId="77777777" w:rsidR="006E431F" w:rsidRPr="00DB17D3" w:rsidRDefault="006E431F" w:rsidP="00DB17D3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lang w:bidi="ar-EG"/>
        </w:rPr>
      </w:pPr>
      <w:r w:rsidRPr="00DB17D3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lang w:bidi="ar-EG"/>
        </w:rPr>
        <w:t>Web of Science:</w:t>
      </w:r>
    </w:p>
    <w:p w14:paraId="48B66103" w14:textId="576A9E75" w:rsidR="006E431F" w:rsidRPr="00DB17D3" w:rsidRDefault="006E431F" w:rsidP="00DB17D3">
      <w:pPr>
        <w:spacing w:after="0"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</w:pPr>
      <w:proofErr w:type="gramStart"/>
      <w:r w:rsidRPr="00DB17D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TS=</w:t>
      </w:r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( Cotadutide OR MEDI0382 OR “dual GIP/GLP-1 receptor agonist” OR </w:t>
      </w:r>
      <w:r w:rsidR="00E949B0">
        <w:rPr>
          <w:rFonts w:asciiTheme="majorBidi" w:hAnsiTheme="majorBidi" w:cstheme="majorBidi"/>
          <w:color w:val="1C1E21"/>
          <w:sz w:val="24"/>
          <w:szCs w:val="24"/>
        </w:rPr>
        <w:t>“</w:t>
      </w:r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dual 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incretin</w:t>
      </w:r>
      <w:proofErr w:type="spellEnd"/>
      <w:r w:rsidR="00E949B0">
        <w:rPr>
          <w:rFonts w:asciiTheme="majorBidi" w:hAnsiTheme="majorBidi" w:cstheme="majorBidi"/>
          <w:color w:val="1C1E21"/>
          <w:sz w:val="24"/>
          <w:szCs w:val="24"/>
        </w:rPr>
        <w:t>”</w:t>
      </w:r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) AND (“Type 2 Diabetes Mellitus” OR NIDDM OR Diabetes OR “Diabetes Mellitus” OR “Non-Insulin-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Dependant</w:t>
      </w:r>
      <w:proofErr w:type="spellEnd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 xml:space="preserve"> 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Diabete</w:t>
      </w:r>
      <w:proofErr w:type="spellEnd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” OR DM OR hyperglycemia OR “glycemic control”) AND (</w:t>
      </w:r>
      <w:proofErr w:type="spellStart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obes</w:t>
      </w:r>
      <w:proofErr w:type="spellEnd"/>
      <w:r w:rsidR="00DB17D3" w:rsidRPr="00DB17D3">
        <w:rPr>
          <w:rFonts w:asciiTheme="majorBidi" w:hAnsiTheme="majorBidi" w:cstheme="majorBidi"/>
          <w:color w:val="1C1E21"/>
          <w:sz w:val="24"/>
          <w:szCs w:val="24"/>
        </w:rPr>
        <w:t>* OR “body fat” OR “high BMI” OR adiposity OR heaviness OR overweight OR “weight loss” OR BMI OR "waist-hip ratio" OR “fat loss” OR “body mass index” OR “body weight”)</w:t>
      </w:r>
      <w:proofErr w:type="gramEnd"/>
    </w:p>
    <w:p w14:paraId="00000003" w14:textId="77777777" w:rsidR="00F54C5B" w:rsidRPr="00DB17D3" w:rsidRDefault="00F54C5B" w:rsidP="00DB17D3">
      <w:pPr>
        <w:spacing w:after="0" w:line="480" w:lineRule="auto"/>
        <w:rPr>
          <w:rFonts w:asciiTheme="majorBidi" w:hAnsiTheme="majorBidi" w:cstheme="majorBidi"/>
          <w:color w:val="1C1E21"/>
          <w:sz w:val="24"/>
          <w:szCs w:val="24"/>
        </w:rPr>
      </w:pPr>
    </w:p>
    <w:p w14:paraId="00000014" w14:textId="4800317B" w:rsidR="00F54C5B" w:rsidRPr="00DB17D3" w:rsidRDefault="00F54C5B" w:rsidP="00DB17D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rPr>
          <w:rFonts w:asciiTheme="majorBidi" w:hAnsiTheme="majorBidi" w:cstheme="majorBidi"/>
          <w:color w:val="000000"/>
          <w:sz w:val="24"/>
          <w:szCs w:val="24"/>
        </w:rPr>
      </w:pPr>
    </w:p>
    <w:sectPr w:rsidR="00F54C5B" w:rsidRPr="00DB17D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F87DEA"/>
    <w:multiLevelType w:val="multilevel"/>
    <w:tmpl w:val="80780F0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C901B0"/>
    <w:multiLevelType w:val="hybridMultilevel"/>
    <w:tmpl w:val="6FE40568"/>
    <w:lvl w:ilvl="0" w:tplc="3B2693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EF6A41"/>
    <w:multiLevelType w:val="multilevel"/>
    <w:tmpl w:val="FBCA0C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Y2MLAwNDYzMTQ2N7dU0lEKTi0uzszPAykwrAUAxA/XviwAAAA="/>
  </w:docVars>
  <w:rsids>
    <w:rsidRoot w:val="00F54C5B"/>
    <w:rsid w:val="00296D38"/>
    <w:rsid w:val="00314B4C"/>
    <w:rsid w:val="006E431F"/>
    <w:rsid w:val="009E3B58"/>
    <w:rsid w:val="00DB17D3"/>
    <w:rsid w:val="00E949B0"/>
    <w:rsid w:val="00F5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78DE1"/>
  <w15:docId w15:val="{3C0BE627-0C39-49A6-AB51-AAC7693F8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7D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F3CAF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296D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9908068800596@med.asu.edu.eg" TargetMode="External"/><Relationship Id="rId13" Type="http://schemas.openxmlformats.org/officeDocument/2006/relationships/hyperlink" Target="mailto:mohammed.mahmod87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ahmedhafez21@med.menofia.edu.eg" TargetMode="External"/><Relationship Id="rId12" Type="http://schemas.openxmlformats.org/officeDocument/2006/relationships/hyperlink" Target="mailto:asmaa.ahmed.4999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MahmoudEbrahim.4.2045@azhar.edu.eg" TargetMode="External"/><Relationship Id="rId11" Type="http://schemas.openxmlformats.org/officeDocument/2006/relationships/hyperlink" Target="mailto:OsamaMagdy.2020@azhar.edu.e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ahammed.zaki97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hamedTarek.med.stu.2@azhar.edu.eg" TargetMode="External"/><Relationship Id="rId14" Type="http://schemas.openxmlformats.org/officeDocument/2006/relationships/hyperlink" Target="mailto:mohammed.mahmod8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4WAEHJGvr1IZH/B+tv2zD66Tspg==">AMUW2mVPz0J1qRFP414CHfICkHaXrl2EDZyKdFsHgWMJx1QCiTud3C7dMYHpk320TCyDW7MyiLMpf5en6NUqXbL8kbx1RWHcc2KRQRXew3311PNF0NPlGLYalhCuBovhqTXl+aqPnydr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mohammed abd al gawad</cp:lastModifiedBy>
  <cp:revision>4</cp:revision>
  <dcterms:created xsi:type="dcterms:W3CDTF">2020-11-27T23:28:00Z</dcterms:created>
  <dcterms:modified xsi:type="dcterms:W3CDTF">2022-01-06T16:38:00Z</dcterms:modified>
</cp:coreProperties>
</file>