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6"/>
        <w:gridCol w:w="1434"/>
        <w:gridCol w:w="3679"/>
      </w:tblGrid>
      <w:tr w:rsidR="00490950" w14:paraId="7C4DDA84" w14:textId="77777777" w:rsidTr="00CB1DF9">
        <w:tc>
          <w:tcPr>
            <w:tcW w:w="4956" w:type="dxa"/>
          </w:tcPr>
          <w:p w14:paraId="47D835D9" w14:textId="7FC12245" w:rsidR="00CB1DF9" w:rsidRDefault="00490950" w:rsidP="001D1186">
            <w:r>
              <w:rPr>
                <w:noProof/>
              </w:rPr>
              <w:drawing>
                <wp:inline distT="0" distB="0" distL="0" distR="0" wp14:anchorId="2F4CA9C7" wp14:editId="18AB1418">
                  <wp:extent cx="1869440" cy="904497"/>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a:stretch>
                            <a:fillRect/>
                          </a:stretch>
                        </pic:blipFill>
                        <pic:spPr>
                          <a:xfrm>
                            <a:off x="0" y="0"/>
                            <a:ext cx="1952966" cy="944909"/>
                          </a:xfrm>
                          <a:prstGeom prst="rect">
                            <a:avLst/>
                          </a:prstGeom>
                        </pic:spPr>
                      </pic:pic>
                    </a:graphicData>
                  </a:graphic>
                </wp:inline>
              </w:drawing>
            </w:r>
          </w:p>
        </w:tc>
        <w:tc>
          <w:tcPr>
            <w:tcW w:w="1434" w:type="dxa"/>
            <w:tcBorders>
              <w:right w:val="single" w:sz="4" w:space="0" w:color="auto"/>
            </w:tcBorders>
          </w:tcPr>
          <w:p w14:paraId="4C96AF41" w14:textId="77777777" w:rsidR="00CB1DF9" w:rsidRDefault="00CB1DF9" w:rsidP="001D1186"/>
        </w:tc>
        <w:tc>
          <w:tcPr>
            <w:tcW w:w="3679" w:type="dxa"/>
            <w:tcBorders>
              <w:left w:val="single" w:sz="4" w:space="0" w:color="auto"/>
            </w:tcBorders>
          </w:tcPr>
          <w:p w14:paraId="4BCE4042" w14:textId="77777777" w:rsidR="00CB1DF9" w:rsidRPr="00CB1DF9" w:rsidRDefault="00CB1DF9" w:rsidP="001D1186">
            <w:pPr>
              <w:rPr>
                <w:sz w:val="8"/>
                <w:szCs w:val="8"/>
              </w:rPr>
            </w:pPr>
          </w:p>
          <w:p w14:paraId="4283F02E" w14:textId="77777777" w:rsidR="00CB1DF9" w:rsidRDefault="00CB1DF9" w:rsidP="001D1186">
            <w:r>
              <w:t xml:space="preserve">Department of Family Medicine </w:t>
            </w:r>
          </w:p>
          <w:p w14:paraId="5AA1E422" w14:textId="77777777" w:rsidR="00CB1DF9" w:rsidRDefault="00CB1DF9" w:rsidP="001D1186">
            <w:r>
              <w:t>S100 Medical Services Building</w:t>
            </w:r>
          </w:p>
          <w:p w14:paraId="0FB9DAE0" w14:textId="77777777" w:rsidR="00CB1DF9" w:rsidRDefault="00CB1DF9" w:rsidP="001D1186">
            <w:r>
              <w:t xml:space="preserve">750 </w:t>
            </w:r>
            <w:proofErr w:type="spellStart"/>
            <w:r>
              <w:t>Bannatyne</w:t>
            </w:r>
            <w:proofErr w:type="spellEnd"/>
            <w:r>
              <w:t xml:space="preserve"> Avenue</w:t>
            </w:r>
          </w:p>
          <w:p w14:paraId="680E73C7" w14:textId="77777777" w:rsidR="00CB1DF9" w:rsidRDefault="00CB1DF9" w:rsidP="001D1186">
            <w:r>
              <w:t>Winnipeg, Manitoba</w:t>
            </w:r>
          </w:p>
          <w:p w14:paraId="0D7C802C" w14:textId="77777777" w:rsidR="00CB1DF9" w:rsidRDefault="00CB1DF9" w:rsidP="001D1186">
            <w:proofErr w:type="gramStart"/>
            <w:r>
              <w:t>Canada  R</w:t>
            </w:r>
            <w:proofErr w:type="gramEnd"/>
            <w:r>
              <w:t>3E 0W2</w:t>
            </w:r>
          </w:p>
        </w:tc>
      </w:tr>
    </w:tbl>
    <w:p w14:paraId="51C5058B" w14:textId="77777777" w:rsidR="00CB1DF9" w:rsidRDefault="00CB1DF9" w:rsidP="00CB1DF9">
      <w:pPr>
        <w:rPr>
          <w:rFonts w:ascii="Times New Roman" w:hAnsi="Times New Roman" w:cs="Times New Roman"/>
        </w:rPr>
      </w:pPr>
    </w:p>
    <w:p w14:paraId="166DBFB8" w14:textId="77777777" w:rsidR="009B2CD1" w:rsidRDefault="009B2CD1" w:rsidP="00CB1DF9">
      <w:pPr>
        <w:rPr>
          <w:rFonts w:ascii="Times New Roman" w:hAnsi="Times New Roman" w:cs="Times New Roman"/>
        </w:rPr>
      </w:pPr>
    </w:p>
    <w:p w14:paraId="0E728EA0" w14:textId="77777777" w:rsidR="00CB1DF9" w:rsidRDefault="00CB1DF9" w:rsidP="00CB1DF9">
      <w:pPr>
        <w:rPr>
          <w:rFonts w:ascii="Times New Roman" w:hAnsi="Times New Roman" w:cs="Times New Roman"/>
        </w:rPr>
      </w:pPr>
    </w:p>
    <w:p w14:paraId="5BD63D88" w14:textId="77777777" w:rsidR="00CB1DF9" w:rsidRPr="00490950" w:rsidRDefault="00CB1DF9" w:rsidP="00CB1DF9">
      <w:pPr>
        <w:pStyle w:val="Footer"/>
        <w:jc w:val="center"/>
        <w:rPr>
          <w:rFonts w:ascii="Arial" w:hAnsi="Arial" w:cs="Arial"/>
          <w:b/>
          <w:color w:val="000000" w:themeColor="text1"/>
        </w:rPr>
      </w:pPr>
      <w:r w:rsidRPr="00490950">
        <w:rPr>
          <w:rFonts w:ascii="Arial" w:hAnsi="Arial" w:cs="Arial"/>
          <w:b/>
          <w:color w:val="000000" w:themeColor="text1"/>
        </w:rPr>
        <w:t>APPENDIX E – QUESTIONNAIRE</w:t>
      </w:r>
    </w:p>
    <w:p w14:paraId="45036718" w14:textId="77777777" w:rsidR="00CB1DF9" w:rsidRPr="00490950" w:rsidRDefault="00CB1DF9" w:rsidP="00CB1DF9">
      <w:pPr>
        <w:pStyle w:val="Footer"/>
        <w:jc w:val="center"/>
        <w:rPr>
          <w:rFonts w:ascii="Arial" w:hAnsi="Arial" w:cs="Arial"/>
          <w:b/>
          <w:color w:val="000000" w:themeColor="text1"/>
        </w:rPr>
      </w:pPr>
    </w:p>
    <w:p w14:paraId="0B60BD67" w14:textId="77777777" w:rsidR="009B2CD1" w:rsidRPr="00490950" w:rsidRDefault="009B2CD1" w:rsidP="00CB1DF9">
      <w:pPr>
        <w:pStyle w:val="Footer"/>
        <w:jc w:val="center"/>
        <w:rPr>
          <w:rFonts w:ascii="Arial" w:hAnsi="Arial" w:cs="Arial"/>
          <w:b/>
          <w:color w:val="000000" w:themeColor="text1"/>
        </w:rPr>
      </w:pPr>
    </w:p>
    <w:p w14:paraId="2E96D1A5" w14:textId="77777777" w:rsidR="00CB1DF9" w:rsidRPr="00490950" w:rsidRDefault="00CB1DF9" w:rsidP="00CB1DF9">
      <w:pPr>
        <w:rPr>
          <w:rFonts w:ascii="Arial" w:hAnsi="Arial" w:cs="Arial"/>
          <w:b/>
          <w:color w:val="000000" w:themeColor="text1"/>
        </w:rPr>
      </w:pPr>
      <w:r w:rsidRPr="00490950">
        <w:rPr>
          <w:rFonts w:ascii="Arial" w:hAnsi="Arial" w:cs="Arial"/>
          <w:b/>
          <w:color w:val="000000" w:themeColor="text1"/>
        </w:rPr>
        <w:t>Multi-Stakeholder Validation of Entrustable Professional Activities In Family Medicine</w:t>
      </w:r>
    </w:p>
    <w:p w14:paraId="6AF57D2E" w14:textId="77777777" w:rsidR="00CB1DF9" w:rsidRPr="00490950" w:rsidRDefault="00CB1DF9" w:rsidP="00CB1DF9">
      <w:pPr>
        <w:tabs>
          <w:tab w:val="left" w:pos="2340"/>
        </w:tabs>
        <w:rPr>
          <w:b/>
          <w:color w:val="000000" w:themeColor="text1"/>
        </w:rPr>
      </w:pPr>
    </w:p>
    <w:p w14:paraId="66D05089" w14:textId="77777777" w:rsidR="00FA1196" w:rsidRPr="00490950" w:rsidRDefault="00FA1196" w:rsidP="00FA1196">
      <w:pPr>
        <w:widowControl w:val="0"/>
        <w:autoSpaceDE w:val="0"/>
        <w:autoSpaceDN w:val="0"/>
        <w:adjustRightInd w:val="0"/>
        <w:rPr>
          <w:rFonts w:ascii="Arial" w:hAnsi="Arial" w:cs="Arial"/>
          <w:color w:val="000000" w:themeColor="text1"/>
        </w:rPr>
      </w:pPr>
      <w:r w:rsidRPr="00490950">
        <w:rPr>
          <w:rFonts w:ascii="Arial" w:hAnsi="Arial" w:cs="Arial"/>
          <w:color w:val="000000" w:themeColor="text1"/>
        </w:rPr>
        <w:t xml:space="preserve">Family Medicine training at the University of Manitoba utilizes a </w:t>
      </w:r>
      <w:r w:rsidRPr="00490950">
        <w:rPr>
          <w:rFonts w:ascii="Arial" w:hAnsi="Arial" w:cs="Arial"/>
          <w:color w:val="000000" w:themeColor="text1"/>
          <w:u w:val="single"/>
        </w:rPr>
        <w:t>C</w:t>
      </w:r>
      <w:r w:rsidRPr="00490950">
        <w:rPr>
          <w:rFonts w:ascii="Arial" w:hAnsi="Arial" w:cs="Arial"/>
          <w:color w:val="000000" w:themeColor="text1"/>
        </w:rPr>
        <w:t>ompetency-</w:t>
      </w:r>
      <w:r w:rsidRPr="00490950">
        <w:rPr>
          <w:rFonts w:ascii="Arial" w:hAnsi="Arial" w:cs="Arial"/>
          <w:color w:val="000000" w:themeColor="text1"/>
          <w:u w:val="single"/>
        </w:rPr>
        <w:t>B</w:t>
      </w:r>
      <w:r w:rsidRPr="00490950">
        <w:rPr>
          <w:rFonts w:ascii="Arial" w:hAnsi="Arial" w:cs="Arial"/>
          <w:color w:val="000000" w:themeColor="text1"/>
        </w:rPr>
        <w:t xml:space="preserve">ased </w:t>
      </w:r>
      <w:r w:rsidRPr="00490950">
        <w:rPr>
          <w:rFonts w:ascii="Arial" w:hAnsi="Arial" w:cs="Arial"/>
          <w:color w:val="000000" w:themeColor="text1"/>
          <w:u w:val="single"/>
        </w:rPr>
        <w:t>M</w:t>
      </w:r>
      <w:r w:rsidRPr="00490950">
        <w:rPr>
          <w:rFonts w:ascii="Arial" w:hAnsi="Arial" w:cs="Arial"/>
          <w:color w:val="000000" w:themeColor="text1"/>
        </w:rPr>
        <w:t xml:space="preserve">edical </w:t>
      </w:r>
      <w:r w:rsidRPr="00490950">
        <w:rPr>
          <w:rFonts w:ascii="Arial" w:hAnsi="Arial" w:cs="Arial"/>
          <w:color w:val="000000" w:themeColor="text1"/>
          <w:u w:val="single"/>
        </w:rPr>
        <w:t>E</w:t>
      </w:r>
      <w:r w:rsidRPr="00490950">
        <w:rPr>
          <w:rFonts w:ascii="Arial" w:hAnsi="Arial" w:cs="Arial"/>
          <w:color w:val="000000" w:themeColor="text1"/>
        </w:rPr>
        <w:t xml:space="preserve">ducation (CBME) approach. </w:t>
      </w:r>
      <w:r w:rsidR="00907FD2" w:rsidRPr="00490950">
        <w:rPr>
          <w:rFonts w:ascii="Arial" w:hAnsi="Arial" w:cs="Arial"/>
          <w:color w:val="000000" w:themeColor="text1"/>
        </w:rPr>
        <w:t xml:space="preserve">In this </w:t>
      </w:r>
      <w:r w:rsidRPr="00490950">
        <w:rPr>
          <w:rFonts w:ascii="Arial" w:hAnsi="Arial" w:cs="Arial"/>
          <w:color w:val="000000" w:themeColor="text1"/>
        </w:rPr>
        <w:t>system, a curriculum is organized around the outcomes expected of a resident and that resident’s advancement is dependent on having achieved those expected outcomes.</w:t>
      </w:r>
    </w:p>
    <w:p w14:paraId="60AE774D" w14:textId="77777777" w:rsidR="00FA1196" w:rsidRPr="00490950" w:rsidRDefault="00FA1196" w:rsidP="00FA1196">
      <w:pPr>
        <w:widowControl w:val="0"/>
        <w:autoSpaceDE w:val="0"/>
        <w:autoSpaceDN w:val="0"/>
        <w:adjustRightInd w:val="0"/>
        <w:rPr>
          <w:rFonts w:ascii="Arial" w:hAnsi="Arial" w:cs="Arial"/>
          <w:color w:val="000000" w:themeColor="text1"/>
        </w:rPr>
      </w:pPr>
    </w:p>
    <w:p w14:paraId="2023B584" w14:textId="77777777" w:rsidR="00907FD2" w:rsidRPr="00490950" w:rsidRDefault="00FA1196" w:rsidP="00FA1196">
      <w:pPr>
        <w:widowControl w:val="0"/>
        <w:autoSpaceDE w:val="0"/>
        <w:autoSpaceDN w:val="0"/>
        <w:adjustRightInd w:val="0"/>
        <w:rPr>
          <w:rFonts w:ascii="Arial" w:hAnsi="Arial" w:cs="Arial"/>
          <w:color w:val="000000" w:themeColor="text1"/>
        </w:rPr>
      </w:pPr>
      <w:r w:rsidRPr="00490950">
        <w:rPr>
          <w:rFonts w:ascii="Arial" w:hAnsi="Arial" w:cs="Arial"/>
          <w:color w:val="000000" w:themeColor="text1"/>
        </w:rPr>
        <w:t xml:space="preserve">One way to define outcomes is to use a set of </w:t>
      </w:r>
      <w:r w:rsidRPr="00490950">
        <w:rPr>
          <w:rFonts w:ascii="Arial" w:hAnsi="Arial" w:cs="Arial"/>
          <w:color w:val="000000" w:themeColor="text1"/>
          <w:u w:val="single"/>
        </w:rPr>
        <w:t>E</w:t>
      </w:r>
      <w:r w:rsidRPr="00490950">
        <w:rPr>
          <w:rFonts w:ascii="Arial" w:hAnsi="Arial" w:cs="Arial"/>
          <w:color w:val="000000" w:themeColor="text1"/>
        </w:rPr>
        <w:t xml:space="preserve">ntrustable </w:t>
      </w:r>
      <w:r w:rsidRPr="00490950">
        <w:rPr>
          <w:rFonts w:ascii="Arial" w:hAnsi="Arial" w:cs="Arial"/>
          <w:color w:val="000000" w:themeColor="text1"/>
          <w:u w:val="single"/>
        </w:rPr>
        <w:t>P</w:t>
      </w:r>
      <w:r w:rsidRPr="00490950">
        <w:rPr>
          <w:rFonts w:ascii="Arial" w:hAnsi="Arial" w:cs="Arial"/>
          <w:color w:val="000000" w:themeColor="text1"/>
        </w:rPr>
        <w:t xml:space="preserve">rofessional </w:t>
      </w:r>
      <w:r w:rsidR="00907FD2" w:rsidRPr="00490950">
        <w:rPr>
          <w:rFonts w:ascii="Arial" w:hAnsi="Arial" w:cs="Arial"/>
          <w:color w:val="000000" w:themeColor="text1"/>
          <w:u w:val="single"/>
        </w:rPr>
        <w:t>A</w:t>
      </w:r>
      <w:r w:rsidR="00907FD2" w:rsidRPr="00490950">
        <w:rPr>
          <w:rFonts w:ascii="Arial" w:hAnsi="Arial" w:cs="Arial"/>
          <w:color w:val="000000" w:themeColor="text1"/>
        </w:rPr>
        <w:t>ctivities</w:t>
      </w:r>
      <w:r w:rsidRPr="00490950">
        <w:rPr>
          <w:rFonts w:ascii="Arial" w:hAnsi="Arial" w:cs="Arial"/>
          <w:color w:val="000000" w:themeColor="text1"/>
        </w:rPr>
        <w:t xml:space="preserve"> (EPAs) – </w:t>
      </w:r>
      <w:r w:rsidR="00907FD2" w:rsidRPr="00490950">
        <w:rPr>
          <w:rFonts w:ascii="Arial" w:hAnsi="Arial" w:cs="Arial"/>
          <w:color w:val="000000" w:themeColor="text1"/>
        </w:rPr>
        <w:t>the common tasks</w:t>
      </w:r>
      <w:r w:rsidRPr="00490950">
        <w:rPr>
          <w:rFonts w:ascii="Arial" w:hAnsi="Arial" w:cs="Arial"/>
          <w:color w:val="000000" w:themeColor="text1"/>
        </w:rPr>
        <w:t xml:space="preserve"> that collectively describe what the graduate from a program is expected to do (is ‘</w:t>
      </w:r>
      <w:r w:rsidRPr="00490950">
        <w:rPr>
          <w:rFonts w:ascii="Arial" w:hAnsi="Arial" w:cs="Arial"/>
          <w:i/>
          <w:color w:val="000000" w:themeColor="text1"/>
        </w:rPr>
        <w:t>entrusted</w:t>
      </w:r>
      <w:r w:rsidRPr="00490950">
        <w:rPr>
          <w:rFonts w:ascii="Arial" w:hAnsi="Arial" w:cs="Arial"/>
          <w:color w:val="000000" w:themeColor="text1"/>
        </w:rPr>
        <w:t xml:space="preserve">’ to do) unsupervised when in practice. </w:t>
      </w:r>
    </w:p>
    <w:p w14:paraId="44D82BF0" w14:textId="77777777" w:rsidR="00C57552" w:rsidRPr="00490950" w:rsidRDefault="00C57552" w:rsidP="00FA1196">
      <w:pPr>
        <w:widowControl w:val="0"/>
        <w:autoSpaceDE w:val="0"/>
        <w:autoSpaceDN w:val="0"/>
        <w:adjustRightInd w:val="0"/>
        <w:rPr>
          <w:rFonts w:ascii="Arial" w:hAnsi="Arial" w:cs="Arial"/>
          <w:color w:val="000000" w:themeColor="text1"/>
        </w:rPr>
      </w:pPr>
    </w:p>
    <w:p w14:paraId="341A6B9B" w14:textId="6BB8AABA" w:rsidR="00C57552" w:rsidRPr="00490950" w:rsidRDefault="00C57552" w:rsidP="00FA1196">
      <w:pPr>
        <w:widowControl w:val="0"/>
        <w:autoSpaceDE w:val="0"/>
        <w:autoSpaceDN w:val="0"/>
        <w:adjustRightInd w:val="0"/>
        <w:rPr>
          <w:rFonts w:ascii="Arial" w:hAnsi="Arial" w:cs="Arial"/>
          <w:color w:val="000000" w:themeColor="text1"/>
        </w:rPr>
      </w:pPr>
      <w:r w:rsidRPr="00490950">
        <w:rPr>
          <w:rFonts w:ascii="Arial" w:hAnsi="Arial" w:cs="Arial"/>
          <w:color w:val="000000" w:themeColor="text1"/>
        </w:rPr>
        <w:t>The University of Manitoba Family Medicine Residency has artic</w:t>
      </w:r>
      <w:r w:rsidR="00E56CE3" w:rsidRPr="00490950">
        <w:rPr>
          <w:rFonts w:ascii="Arial" w:hAnsi="Arial" w:cs="Arial"/>
          <w:color w:val="000000" w:themeColor="text1"/>
        </w:rPr>
        <w:t>ulated 25 EPAs distributed across</w:t>
      </w:r>
      <w:r w:rsidRPr="00490950">
        <w:rPr>
          <w:rFonts w:ascii="Arial" w:hAnsi="Arial" w:cs="Arial"/>
          <w:color w:val="000000" w:themeColor="text1"/>
        </w:rPr>
        <w:t xml:space="preserve"> 5 theme areas:</w:t>
      </w:r>
    </w:p>
    <w:p w14:paraId="14F75C0D" w14:textId="77777777" w:rsidR="00907FD2" w:rsidRPr="00490950" w:rsidRDefault="00907FD2" w:rsidP="00FA1196">
      <w:pPr>
        <w:widowControl w:val="0"/>
        <w:autoSpaceDE w:val="0"/>
        <w:autoSpaceDN w:val="0"/>
        <w:adjustRightInd w:val="0"/>
        <w:rPr>
          <w:rFonts w:ascii="Arial" w:hAnsi="Arial" w:cs="Arial"/>
          <w:color w:val="000000" w:themeColor="text1"/>
        </w:rPr>
      </w:pPr>
    </w:p>
    <w:p w14:paraId="168288A1" w14:textId="56410F8B" w:rsidR="00C57552" w:rsidRPr="00490950" w:rsidRDefault="00C57552" w:rsidP="00E56CE3">
      <w:pPr>
        <w:pStyle w:val="ListParagraph"/>
        <w:numPr>
          <w:ilvl w:val="0"/>
          <w:numId w:val="1"/>
        </w:numPr>
        <w:rPr>
          <w:rFonts w:ascii="Arial" w:hAnsi="Arial" w:cs="Arial"/>
          <w:b/>
          <w:color w:val="000000" w:themeColor="text1"/>
        </w:rPr>
      </w:pPr>
      <w:r w:rsidRPr="00490950">
        <w:rPr>
          <w:rFonts w:ascii="Arial" w:hAnsi="Arial" w:cs="Arial"/>
          <w:b/>
          <w:color w:val="000000" w:themeColor="text1"/>
        </w:rPr>
        <w:t>Community-base</w:t>
      </w:r>
      <w:r w:rsidR="00E56CE3" w:rsidRPr="00490950">
        <w:rPr>
          <w:rFonts w:ascii="Arial" w:hAnsi="Arial" w:cs="Arial"/>
          <w:b/>
          <w:color w:val="000000" w:themeColor="text1"/>
        </w:rPr>
        <w:t xml:space="preserve">d Primary Care </w:t>
      </w:r>
    </w:p>
    <w:p w14:paraId="72A0DAB3" w14:textId="77777777" w:rsidR="00C57552" w:rsidRPr="00490950" w:rsidRDefault="00C57552" w:rsidP="00E56CE3">
      <w:pPr>
        <w:pStyle w:val="ListParagraph"/>
        <w:numPr>
          <w:ilvl w:val="0"/>
          <w:numId w:val="1"/>
        </w:numPr>
        <w:rPr>
          <w:rFonts w:ascii="Arial" w:hAnsi="Arial" w:cs="Arial"/>
          <w:b/>
          <w:color w:val="000000" w:themeColor="text1"/>
        </w:rPr>
      </w:pPr>
      <w:r w:rsidRPr="00490950">
        <w:rPr>
          <w:rFonts w:ascii="Arial" w:hAnsi="Arial" w:cs="Arial"/>
          <w:b/>
          <w:color w:val="000000" w:themeColor="text1"/>
        </w:rPr>
        <w:t>Emergency &amp; Urgent Care</w:t>
      </w:r>
    </w:p>
    <w:p w14:paraId="48B7DEA2" w14:textId="77777777" w:rsidR="00C57552" w:rsidRPr="00490950" w:rsidRDefault="00C57552" w:rsidP="00E56CE3">
      <w:pPr>
        <w:pStyle w:val="ListParagraph"/>
        <w:numPr>
          <w:ilvl w:val="0"/>
          <w:numId w:val="1"/>
        </w:numPr>
        <w:rPr>
          <w:rFonts w:ascii="Arial" w:hAnsi="Arial" w:cs="Arial"/>
          <w:b/>
          <w:color w:val="000000" w:themeColor="text1"/>
        </w:rPr>
      </w:pPr>
      <w:r w:rsidRPr="00490950">
        <w:rPr>
          <w:rFonts w:ascii="Arial" w:hAnsi="Arial" w:cs="Arial"/>
          <w:b/>
          <w:color w:val="000000" w:themeColor="text1"/>
        </w:rPr>
        <w:t>Hospital Care</w:t>
      </w:r>
    </w:p>
    <w:p w14:paraId="61B8DEF3" w14:textId="77777777" w:rsidR="00C57552" w:rsidRPr="00490950" w:rsidRDefault="00C57552" w:rsidP="00E56CE3">
      <w:pPr>
        <w:pStyle w:val="ListParagraph"/>
        <w:numPr>
          <w:ilvl w:val="0"/>
          <w:numId w:val="1"/>
        </w:numPr>
        <w:rPr>
          <w:rFonts w:ascii="Arial" w:hAnsi="Arial" w:cs="Arial"/>
          <w:b/>
          <w:color w:val="000000" w:themeColor="text1"/>
        </w:rPr>
      </w:pPr>
      <w:r w:rsidRPr="00490950">
        <w:rPr>
          <w:rFonts w:ascii="Arial" w:hAnsi="Arial" w:cs="Arial"/>
          <w:b/>
          <w:color w:val="000000" w:themeColor="text1"/>
        </w:rPr>
        <w:t>Maternal and Newborn Care</w:t>
      </w:r>
    </w:p>
    <w:p w14:paraId="269F359A" w14:textId="77777777" w:rsidR="00C57552" w:rsidRPr="00490950" w:rsidRDefault="00C57552" w:rsidP="00E56CE3">
      <w:pPr>
        <w:pStyle w:val="ListParagraph"/>
        <w:numPr>
          <w:ilvl w:val="0"/>
          <w:numId w:val="1"/>
        </w:numPr>
        <w:rPr>
          <w:rFonts w:ascii="Arial" w:hAnsi="Arial" w:cs="Arial"/>
          <w:b/>
          <w:color w:val="000000" w:themeColor="text1"/>
        </w:rPr>
      </w:pPr>
      <w:r w:rsidRPr="00490950">
        <w:rPr>
          <w:rFonts w:ascii="Arial" w:hAnsi="Arial" w:cs="Arial"/>
          <w:b/>
          <w:color w:val="000000" w:themeColor="text1"/>
        </w:rPr>
        <w:t xml:space="preserve">Leadership, Advocacy &amp; Scholarship </w:t>
      </w:r>
    </w:p>
    <w:p w14:paraId="7093230E" w14:textId="77777777" w:rsidR="00FA1196" w:rsidRPr="00490950" w:rsidRDefault="00FA1196" w:rsidP="00FA1196">
      <w:pPr>
        <w:widowControl w:val="0"/>
        <w:autoSpaceDE w:val="0"/>
        <w:autoSpaceDN w:val="0"/>
        <w:adjustRightInd w:val="0"/>
        <w:rPr>
          <w:rFonts w:ascii="Arial" w:hAnsi="Arial" w:cs="Arial"/>
          <w:color w:val="000000" w:themeColor="text1"/>
        </w:rPr>
      </w:pPr>
    </w:p>
    <w:p w14:paraId="267A8C45" w14:textId="77777777" w:rsidR="00E56CE3" w:rsidRPr="00490950" w:rsidRDefault="00E56CE3" w:rsidP="00CB1DF9">
      <w:pPr>
        <w:tabs>
          <w:tab w:val="left" w:pos="2340"/>
        </w:tabs>
        <w:rPr>
          <w:rFonts w:ascii="Arial" w:hAnsi="Arial" w:cs="Arial"/>
          <w:color w:val="000000" w:themeColor="text1"/>
        </w:rPr>
      </w:pPr>
    </w:p>
    <w:p w14:paraId="019FE2F5" w14:textId="77777777" w:rsidR="009B2CD1" w:rsidRPr="00490950" w:rsidRDefault="009B2CD1">
      <w:pPr>
        <w:rPr>
          <w:rFonts w:ascii="Arial" w:hAnsi="Arial" w:cs="Arial"/>
          <w:b/>
          <w:color w:val="000000" w:themeColor="text1"/>
        </w:rPr>
      </w:pPr>
      <w:r w:rsidRPr="00490950">
        <w:rPr>
          <w:rFonts w:ascii="Arial" w:hAnsi="Arial" w:cs="Arial"/>
          <w:b/>
          <w:color w:val="000000" w:themeColor="text1"/>
        </w:rPr>
        <w:br w:type="page"/>
      </w:r>
    </w:p>
    <w:p w14:paraId="4663FFB8" w14:textId="194EDDCE" w:rsidR="00E56CE3" w:rsidRPr="00490950" w:rsidRDefault="00E56CE3" w:rsidP="00CB1DF9">
      <w:pPr>
        <w:tabs>
          <w:tab w:val="left" w:pos="2340"/>
        </w:tabs>
        <w:rPr>
          <w:rFonts w:ascii="Arial" w:hAnsi="Arial" w:cs="Arial"/>
          <w:b/>
          <w:color w:val="000000" w:themeColor="text1"/>
        </w:rPr>
      </w:pPr>
      <w:r w:rsidRPr="00490950">
        <w:rPr>
          <w:rFonts w:ascii="Arial" w:hAnsi="Arial" w:cs="Arial"/>
          <w:b/>
          <w:color w:val="000000" w:themeColor="text1"/>
        </w:rPr>
        <w:lastRenderedPageBreak/>
        <w:t>Community-based Primary Care</w:t>
      </w:r>
    </w:p>
    <w:p w14:paraId="50992A46" w14:textId="77777777" w:rsidR="00E56CE3" w:rsidRPr="00490950" w:rsidRDefault="00E56CE3" w:rsidP="00CB1DF9">
      <w:pPr>
        <w:tabs>
          <w:tab w:val="left" w:pos="2340"/>
        </w:tabs>
        <w:rPr>
          <w:rFonts w:ascii="Arial" w:hAnsi="Arial" w:cs="Arial"/>
          <w:color w:val="000000" w:themeColor="text1"/>
        </w:rPr>
      </w:pPr>
    </w:p>
    <w:p w14:paraId="3962CC17" w14:textId="68EAFE5B" w:rsidR="00CB1DF9" w:rsidRPr="00490950" w:rsidRDefault="009301A4" w:rsidP="001D1186">
      <w:pPr>
        <w:pStyle w:val="ListParagraph"/>
        <w:numPr>
          <w:ilvl w:val="0"/>
          <w:numId w:val="3"/>
        </w:numPr>
        <w:tabs>
          <w:tab w:val="left" w:pos="2340"/>
        </w:tabs>
        <w:ind w:left="426"/>
        <w:rPr>
          <w:rFonts w:ascii="Arial" w:hAnsi="Arial" w:cs="Arial"/>
          <w:color w:val="000000" w:themeColor="text1"/>
        </w:rPr>
      </w:pPr>
      <w:r w:rsidRPr="00490950">
        <w:rPr>
          <w:rFonts w:ascii="Arial" w:hAnsi="Arial" w:cs="Arial"/>
          <w:color w:val="000000" w:themeColor="text1"/>
        </w:rPr>
        <w:t>The eleven</w:t>
      </w:r>
      <w:r w:rsidR="007738EA" w:rsidRPr="00490950">
        <w:rPr>
          <w:rFonts w:ascii="Arial" w:hAnsi="Arial" w:cs="Arial"/>
          <w:color w:val="000000" w:themeColor="text1"/>
        </w:rPr>
        <w:t xml:space="preserve"> EPAs described below describe common tasks</w:t>
      </w:r>
      <w:r w:rsidRPr="00490950">
        <w:rPr>
          <w:rFonts w:ascii="Arial" w:hAnsi="Arial" w:cs="Arial"/>
          <w:color w:val="000000" w:themeColor="text1"/>
        </w:rPr>
        <w:t xml:space="preserve"> that a family physician performs within a clinic/office as well as within other settings (</w:t>
      </w:r>
      <w:proofErr w:type="spellStart"/>
      <w:r w:rsidRPr="00490950">
        <w:rPr>
          <w:rFonts w:ascii="Arial" w:hAnsi="Arial" w:cs="Arial"/>
          <w:color w:val="000000" w:themeColor="text1"/>
        </w:rPr>
        <w:t>eg.</w:t>
      </w:r>
      <w:proofErr w:type="spellEnd"/>
      <w:r w:rsidRPr="00490950">
        <w:rPr>
          <w:rFonts w:ascii="Arial" w:hAnsi="Arial" w:cs="Arial"/>
          <w:color w:val="000000" w:themeColor="text1"/>
        </w:rPr>
        <w:t xml:space="preserve"> a </w:t>
      </w:r>
      <w:proofErr w:type="spellStart"/>
      <w:r w:rsidRPr="00490950">
        <w:rPr>
          <w:rFonts w:ascii="Arial" w:hAnsi="Arial" w:cs="Arial"/>
          <w:color w:val="000000" w:themeColor="text1"/>
        </w:rPr>
        <w:t>longterm</w:t>
      </w:r>
      <w:proofErr w:type="spellEnd"/>
      <w:r w:rsidRPr="00490950">
        <w:rPr>
          <w:rFonts w:ascii="Arial" w:hAnsi="Arial" w:cs="Arial"/>
          <w:color w:val="000000" w:themeColor="text1"/>
        </w:rPr>
        <w:t xml:space="preserve"> care facility).  For each of the</w:t>
      </w:r>
      <w:r w:rsidR="00E56CE3" w:rsidRPr="00490950">
        <w:rPr>
          <w:rFonts w:ascii="Arial" w:hAnsi="Arial" w:cs="Arial"/>
          <w:color w:val="000000" w:themeColor="text1"/>
        </w:rPr>
        <w:t xml:space="preserve"> EPAs below, please indicate whether you regard it as a key activity that a graduating family physician should be able to perform independently</w:t>
      </w:r>
      <w:r w:rsidR="00082B88" w:rsidRPr="00490950">
        <w:rPr>
          <w:rFonts w:ascii="Arial" w:hAnsi="Arial" w:cs="Arial"/>
          <w:color w:val="000000" w:themeColor="text1"/>
        </w:rPr>
        <w:t xml:space="preserve"> by the end of the training</w:t>
      </w:r>
      <w:r w:rsidR="00E56CE3" w:rsidRPr="00490950">
        <w:rPr>
          <w:rFonts w:ascii="Arial" w:hAnsi="Arial" w:cs="Arial"/>
          <w:color w:val="000000" w:themeColor="text1"/>
        </w:rPr>
        <w:t xml:space="preserve"> </w:t>
      </w:r>
    </w:p>
    <w:p w14:paraId="3839EBF6" w14:textId="77777777" w:rsidR="00E56CE3" w:rsidRPr="00490950" w:rsidRDefault="00E56CE3" w:rsidP="001D1186">
      <w:pPr>
        <w:tabs>
          <w:tab w:val="left" w:pos="2340"/>
        </w:tabs>
        <w:rPr>
          <w:b/>
          <w:color w:val="000000" w:themeColor="text1"/>
        </w:rPr>
      </w:pPr>
    </w:p>
    <w:tbl>
      <w:tblPr>
        <w:tblStyle w:val="TableGrid"/>
        <w:tblW w:w="0" w:type="auto"/>
        <w:tblLook w:val="04A0" w:firstRow="1" w:lastRow="0" w:firstColumn="1" w:lastColumn="0" w:noHBand="0" w:noVBand="1"/>
      </w:tblPr>
      <w:tblGrid>
        <w:gridCol w:w="8472"/>
        <w:gridCol w:w="850"/>
        <w:gridCol w:w="851"/>
      </w:tblGrid>
      <w:tr w:rsidR="00490950" w:rsidRPr="00490950" w14:paraId="5C5BF554" w14:textId="77777777" w:rsidTr="0048697B">
        <w:tc>
          <w:tcPr>
            <w:tcW w:w="8472" w:type="dxa"/>
            <w:shd w:val="clear" w:color="auto" w:fill="E6E6E6"/>
          </w:tcPr>
          <w:p w14:paraId="01F789BC" w14:textId="77777777" w:rsidR="009B2CD1" w:rsidRPr="00490950" w:rsidRDefault="009B2CD1" w:rsidP="001D1186">
            <w:pPr>
              <w:tabs>
                <w:tab w:val="left" w:pos="2340"/>
              </w:tabs>
              <w:rPr>
                <w:rFonts w:ascii="Arial" w:hAnsi="Arial" w:cs="Arial"/>
                <w:b/>
                <w:color w:val="000000" w:themeColor="text1"/>
                <w:sz w:val="24"/>
                <w:szCs w:val="24"/>
              </w:rPr>
            </w:pPr>
          </w:p>
          <w:p w14:paraId="4983A778" w14:textId="77777777" w:rsidR="0048697B" w:rsidRPr="00490950" w:rsidRDefault="0048697B" w:rsidP="001D1186">
            <w:pPr>
              <w:tabs>
                <w:tab w:val="left" w:pos="2340"/>
              </w:tabs>
              <w:rPr>
                <w:rFonts w:ascii="Arial" w:hAnsi="Arial" w:cs="Arial"/>
                <w:b/>
                <w:color w:val="000000" w:themeColor="text1"/>
                <w:sz w:val="24"/>
                <w:szCs w:val="24"/>
              </w:rPr>
            </w:pPr>
          </w:p>
        </w:tc>
        <w:tc>
          <w:tcPr>
            <w:tcW w:w="850" w:type="dxa"/>
            <w:shd w:val="clear" w:color="auto" w:fill="E6E6E6"/>
            <w:vAlign w:val="center"/>
          </w:tcPr>
          <w:p w14:paraId="5ABC7125" w14:textId="0B10C939" w:rsidR="009B2CD1" w:rsidRPr="00490950" w:rsidRDefault="009B2CD1" w:rsidP="0048697B">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YES</w:t>
            </w:r>
          </w:p>
        </w:tc>
        <w:tc>
          <w:tcPr>
            <w:tcW w:w="851" w:type="dxa"/>
            <w:shd w:val="clear" w:color="auto" w:fill="E6E6E6"/>
            <w:vAlign w:val="center"/>
          </w:tcPr>
          <w:p w14:paraId="0A4D8E62" w14:textId="32629592" w:rsidR="009B2CD1" w:rsidRPr="00490950" w:rsidRDefault="009B2CD1" w:rsidP="0048697B">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NO</w:t>
            </w:r>
          </w:p>
        </w:tc>
      </w:tr>
      <w:tr w:rsidR="00490950" w:rsidRPr="00490950" w14:paraId="49B7A3BA" w14:textId="77777777" w:rsidTr="00082B88">
        <w:tc>
          <w:tcPr>
            <w:tcW w:w="8472" w:type="dxa"/>
          </w:tcPr>
          <w:p w14:paraId="0A54ED08" w14:textId="77777777" w:rsidR="00082B88" w:rsidRPr="00490950" w:rsidRDefault="00082B88" w:rsidP="00082B88">
            <w:pPr>
              <w:pStyle w:val="ListParagraph"/>
              <w:ind w:left="0"/>
              <w:rPr>
                <w:rFonts w:ascii="Arial" w:hAnsi="Arial" w:cs="Arial"/>
                <w:b/>
                <w:color w:val="000000" w:themeColor="text1"/>
              </w:rPr>
            </w:pPr>
            <w:r w:rsidRPr="00490950">
              <w:rPr>
                <w:rFonts w:ascii="Arial" w:hAnsi="Arial" w:cs="Arial"/>
                <w:b/>
                <w:color w:val="000000" w:themeColor="text1"/>
              </w:rPr>
              <w:t>Provide recommended preventative care to adults</w:t>
            </w:r>
          </w:p>
          <w:p w14:paraId="4EDF8C67" w14:textId="65A1B840" w:rsidR="009B2CD1"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In the outpatient setting, the residents will provide evidence-based preventative care. He/she will adapt and individualize the review, exploring new symptoms and signs as indicated. He/she will apply evidence-based prevention guidelines in a patient-centred way, and provide lifestyle counselling as needed.</w:t>
            </w:r>
          </w:p>
        </w:tc>
        <w:tc>
          <w:tcPr>
            <w:tcW w:w="850" w:type="dxa"/>
            <w:vAlign w:val="center"/>
          </w:tcPr>
          <w:p w14:paraId="711A330B" w14:textId="2AF03A56" w:rsidR="009B2CD1" w:rsidRPr="00490950" w:rsidRDefault="00082B88" w:rsidP="00082B88">
            <w:pPr>
              <w:tabs>
                <w:tab w:val="left" w:pos="2340"/>
              </w:tabs>
              <w:jc w:val="center"/>
              <w:rPr>
                <w:rFonts w:ascii="Wingdings" w:hAnsi="Wingdings"/>
                <w:b/>
                <w:color w:val="000000" w:themeColor="text1"/>
              </w:rPr>
            </w:pPr>
            <w:r w:rsidRPr="00490950">
              <w:rPr>
                <w:rFonts w:ascii="Wingdings" w:hAnsi="Wingdings"/>
                <w:b/>
                <w:color w:val="000000" w:themeColor="text1"/>
              </w:rPr>
              <w:t></w:t>
            </w:r>
          </w:p>
        </w:tc>
        <w:tc>
          <w:tcPr>
            <w:tcW w:w="851" w:type="dxa"/>
            <w:vAlign w:val="center"/>
          </w:tcPr>
          <w:p w14:paraId="15250EDB" w14:textId="19B10F4A"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6D1C16D9" w14:textId="77777777" w:rsidTr="00082B88">
        <w:tc>
          <w:tcPr>
            <w:tcW w:w="8472" w:type="dxa"/>
          </w:tcPr>
          <w:p w14:paraId="24F5819E" w14:textId="77777777" w:rsidR="00082B88" w:rsidRPr="00490950" w:rsidRDefault="00082B88" w:rsidP="00082B88">
            <w:pPr>
              <w:rPr>
                <w:rFonts w:ascii="Arial" w:hAnsi="Arial" w:cs="Arial"/>
                <w:b/>
                <w:color w:val="000000" w:themeColor="text1"/>
              </w:rPr>
            </w:pPr>
            <w:r w:rsidRPr="00490950">
              <w:rPr>
                <w:rFonts w:ascii="Arial" w:hAnsi="Arial" w:cs="Arial"/>
                <w:b/>
                <w:color w:val="000000" w:themeColor="text1"/>
              </w:rPr>
              <w:t xml:space="preserve">Provide recommended preventative care to infants, </w:t>
            </w:r>
            <w:proofErr w:type="gramStart"/>
            <w:r w:rsidRPr="00490950">
              <w:rPr>
                <w:rFonts w:ascii="Arial" w:hAnsi="Arial" w:cs="Arial"/>
                <w:b/>
                <w:color w:val="000000" w:themeColor="text1"/>
              </w:rPr>
              <w:t>children</w:t>
            </w:r>
            <w:proofErr w:type="gramEnd"/>
            <w:r w:rsidRPr="00490950">
              <w:rPr>
                <w:rFonts w:ascii="Arial" w:hAnsi="Arial" w:cs="Arial"/>
                <w:b/>
                <w:color w:val="000000" w:themeColor="text1"/>
              </w:rPr>
              <w:t xml:space="preserve"> and adolescents</w:t>
            </w:r>
          </w:p>
          <w:p w14:paraId="2510EAF1" w14:textId="2C048DD0" w:rsidR="009B2CD1"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In the outpatient setting, the residents will perform evidence-based periodic health exams for infants, children, and adolescents. He/she will demonstrate adaptability, individualizing the review in a patient-appropriate manner, as well as exploring new symptoms and signs as indicated. He/she will be aware of changing cognitive and developmental stages in children, and modify their approach accordingly as they assess and build their therapeutic relationship with the patient.</w:t>
            </w:r>
          </w:p>
        </w:tc>
        <w:tc>
          <w:tcPr>
            <w:tcW w:w="850" w:type="dxa"/>
            <w:vAlign w:val="center"/>
          </w:tcPr>
          <w:p w14:paraId="1511E743" w14:textId="13E91506"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6AE1A24B" w14:textId="38A458A2"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2E1EB7BA" w14:textId="77777777" w:rsidTr="00082B88">
        <w:tc>
          <w:tcPr>
            <w:tcW w:w="8472" w:type="dxa"/>
          </w:tcPr>
          <w:p w14:paraId="552CCFBD" w14:textId="77777777" w:rsidR="009B2CD1" w:rsidRPr="00490950" w:rsidRDefault="00082B88" w:rsidP="001D1186">
            <w:pPr>
              <w:tabs>
                <w:tab w:val="left" w:pos="2340"/>
              </w:tabs>
              <w:rPr>
                <w:rFonts w:ascii="Arial" w:hAnsi="Arial" w:cs="Arial"/>
                <w:b/>
                <w:color w:val="000000" w:themeColor="text1"/>
              </w:rPr>
            </w:pPr>
            <w:r w:rsidRPr="00490950">
              <w:rPr>
                <w:rFonts w:ascii="Arial" w:hAnsi="Arial" w:cs="Arial"/>
                <w:b/>
                <w:color w:val="000000" w:themeColor="text1"/>
              </w:rPr>
              <w:t>Assess, manage, and follow-up adults with undifferentiated symptoms or common (key) conditions</w:t>
            </w:r>
          </w:p>
          <w:p w14:paraId="69A5698E" w14:textId="2A5C7DFD" w:rsidR="009301A4"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 xml:space="preserve">Across multiple settings, the resident will demonstrate an ability to assess and manage patients presenting with undifferentiated symptoms and common conditions, working efficiently though an appropriately broad initial differential diagnosis, and ruling out potential dangerous diagnoses. He/she will develop appropriate follow-up management plans. </w:t>
            </w:r>
          </w:p>
        </w:tc>
        <w:tc>
          <w:tcPr>
            <w:tcW w:w="850" w:type="dxa"/>
            <w:vAlign w:val="center"/>
          </w:tcPr>
          <w:p w14:paraId="09CF6DFE" w14:textId="6FD8364F"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75BB50FC" w14:textId="54A85834"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5B031AB8" w14:textId="77777777" w:rsidTr="00082B88">
        <w:tc>
          <w:tcPr>
            <w:tcW w:w="8472" w:type="dxa"/>
          </w:tcPr>
          <w:p w14:paraId="332A7993" w14:textId="77777777" w:rsidR="009B2CD1" w:rsidRPr="00490950" w:rsidRDefault="00082B88" w:rsidP="001D1186">
            <w:pPr>
              <w:tabs>
                <w:tab w:val="left" w:pos="2340"/>
              </w:tabs>
              <w:rPr>
                <w:rFonts w:ascii="Arial" w:hAnsi="Arial" w:cs="Arial"/>
                <w:b/>
                <w:color w:val="000000" w:themeColor="text1"/>
              </w:rPr>
            </w:pPr>
            <w:r w:rsidRPr="00490950">
              <w:rPr>
                <w:rFonts w:ascii="Arial" w:hAnsi="Arial" w:cs="Arial"/>
                <w:b/>
                <w:color w:val="000000" w:themeColor="text1"/>
              </w:rPr>
              <w:t>Assess, manage and follow-up infants, children and adolescents presenting with undifferentiated symptoms or common (key) conditions</w:t>
            </w:r>
          </w:p>
          <w:p w14:paraId="6B7B2EDD" w14:textId="49758946" w:rsidR="009301A4"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Across multiple settings, the resident will demonstrate an ability to assess and manage infants, children, and adolescents presenting with undifferentiated symptoms or common conditions, working efficiently though an appropriately broad initial differential diagnosis, and ruling out potential dangerous diagnoses. He/she will develop appropriate follow-up management plans.</w:t>
            </w:r>
          </w:p>
        </w:tc>
        <w:tc>
          <w:tcPr>
            <w:tcW w:w="850" w:type="dxa"/>
            <w:vAlign w:val="center"/>
          </w:tcPr>
          <w:p w14:paraId="6FC1BB62" w14:textId="594CA51F"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763E9C67" w14:textId="6C67751E"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0D1D0C49" w14:textId="77777777" w:rsidTr="00082B88">
        <w:tc>
          <w:tcPr>
            <w:tcW w:w="8472" w:type="dxa"/>
          </w:tcPr>
          <w:p w14:paraId="7F86D62A" w14:textId="77777777" w:rsidR="009B2CD1" w:rsidRPr="00490950" w:rsidRDefault="00082B88" w:rsidP="001D1186">
            <w:pPr>
              <w:tabs>
                <w:tab w:val="left" w:pos="2340"/>
              </w:tabs>
              <w:rPr>
                <w:rFonts w:ascii="Arial" w:hAnsi="Arial" w:cs="Arial"/>
                <w:b/>
                <w:color w:val="000000" w:themeColor="text1"/>
              </w:rPr>
            </w:pPr>
            <w:r w:rsidRPr="00490950">
              <w:rPr>
                <w:rFonts w:ascii="Arial" w:hAnsi="Arial" w:cs="Arial"/>
                <w:b/>
                <w:color w:val="000000" w:themeColor="text1"/>
              </w:rPr>
              <w:t>Manage and follow-up patients with common chronic conditions and multiple co-morbidities</w:t>
            </w:r>
          </w:p>
          <w:p w14:paraId="2124F610" w14:textId="26CC5098" w:rsidR="009301A4"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 xml:space="preserve">Across multiple settings, </w:t>
            </w:r>
            <w:r w:rsidR="0048697B" w:rsidRPr="00490950">
              <w:rPr>
                <w:rFonts w:ascii="Calibri" w:hAnsi="Calibri"/>
                <w:color w:val="000000" w:themeColor="text1"/>
                <w:sz w:val="20"/>
              </w:rPr>
              <w:t xml:space="preserve">the resident </w:t>
            </w:r>
            <w:r w:rsidRPr="00490950">
              <w:rPr>
                <w:rFonts w:ascii="Calibri" w:hAnsi="Calibri"/>
                <w:color w:val="000000" w:themeColor="text1"/>
                <w:sz w:val="20"/>
              </w:rPr>
              <w:t>will adeptly provide guideline-guided care for chronic conditions, adapting targets and plans of care based on a patient’s individual factors. The resident will manage multiple medical problems, prioritizing as indicated.</w:t>
            </w:r>
          </w:p>
        </w:tc>
        <w:tc>
          <w:tcPr>
            <w:tcW w:w="850" w:type="dxa"/>
            <w:vAlign w:val="center"/>
          </w:tcPr>
          <w:p w14:paraId="220088E6" w14:textId="52A27A09"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0990A52B" w14:textId="5804FE74"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4C4932C5" w14:textId="77777777" w:rsidTr="00082B88">
        <w:tc>
          <w:tcPr>
            <w:tcW w:w="8472" w:type="dxa"/>
          </w:tcPr>
          <w:p w14:paraId="72D2FA52" w14:textId="77777777" w:rsidR="009B2CD1" w:rsidRPr="00490950" w:rsidRDefault="00082B88" w:rsidP="001D1186">
            <w:pPr>
              <w:tabs>
                <w:tab w:val="left" w:pos="2340"/>
              </w:tabs>
              <w:rPr>
                <w:rFonts w:ascii="Arial" w:hAnsi="Arial" w:cs="Arial"/>
                <w:b/>
                <w:color w:val="000000" w:themeColor="text1"/>
              </w:rPr>
            </w:pPr>
            <w:r w:rsidRPr="00490950">
              <w:rPr>
                <w:rFonts w:ascii="Arial" w:hAnsi="Arial" w:cs="Arial"/>
                <w:b/>
                <w:color w:val="000000" w:themeColor="text1"/>
              </w:rPr>
              <w:t>Manage and follow-up the elderly patient with multiple co-morbidities</w:t>
            </w:r>
          </w:p>
          <w:p w14:paraId="2E6CFFB2" w14:textId="3338D350" w:rsidR="009301A4"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 xml:space="preserve">Across multiple settings, considering capacity for consent, need for a substitute decision maker, and advanced directives, </w:t>
            </w:r>
            <w:r w:rsidR="0048697B" w:rsidRPr="00490950">
              <w:rPr>
                <w:rFonts w:ascii="Calibri" w:hAnsi="Calibri"/>
                <w:color w:val="000000" w:themeColor="text1"/>
                <w:sz w:val="20"/>
              </w:rPr>
              <w:t>the resident</w:t>
            </w:r>
            <w:r w:rsidRPr="00490950">
              <w:rPr>
                <w:rFonts w:ascii="Calibri" w:hAnsi="Calibri"/>
                <w:color w:val="000000" w:themeColor="text1"/>
                <w:sz w:val="20"/>
              </w:rPr>
              <w:t xml:space="preserve"> will provide guideline-directed care for elderly patients. The resident will adapt targets and plans of care based on the patient’s individual factors, and manage multiple medical problems, prioritizing as indicated.</w:t>
            </w:r>
          </w:p>
        </w:tc>
        <w:tc>
          <w:tcPr>
            <w:tcW w:w="850" w:type="dxa"/>
            <w:vAlign w:val="center"/>
          </w:tcPr>
          <w:p w14:paraId="269A2BD4" w14:textId="3E309990"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03902788" w14:textId="69801189"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76222AA1" w14:textId="77777777" w:rsidTr="00082B88">
        <w:tc>
          <w:tcPr>
            <w:tcW w:w="8472" w:type="dxa"/>
          </w:tcPr>
          <w:p w14:paraId="78CB843E" w14:textId="77777777" w:rsidR="00082B88" w:rsidRPr="00490950" w:rsidRDefault="00082B88" w:rsidP="00082B88">
            <w:pPr>
              <w:pStyle w:val="ListParagraph"/>
              <w:ind w:left="57"/>
              <w:rPr>
                <w:rFonts w:ascii="Arial" w:hAnsi="Arial" w:cs="Arial"/>
                <w:b/>
                <w:color w:val="000000" w:themeColor="text1"/>
              </w:rPr>
            </w:pPr>
            <w:r w:rsidRPr="00490950">
              <w:rPr>
                <w:rFonts w:ascii="Arial" w:hAnsi="Arial" w:cs="Arial"/>
                <w:b/>
                <w:color w:val="000000" w:themeColor="text1"/>
              </w:rPr>
              <w:t xml:space="preserve">Identify, diagnose, </w:t>
            </w:r>
            <w:proofErr w:type="gramStart"/>
            <w:r w:rsidRPr="00490950">
              <w:rPr>
                <w:rFonts w:ascii="Arial" w:hAnsi="Arial" w:cs="Arial"/>
                <w:b/>
                <w:color w:val="000000" w:themeColor="text1"/>
              </w:rPr>
              <w:t>evaluate</w:t>
            </w:r>
            <w:proofErr w:type="gramEnd"/>
            <w:r w:rsidRPr="00490950">
              <w:rPr>
                <w:rFonts w:ascii="Arial" w:hAnsi="Arial" w:cs="Arial"/>
                <w:b/>
                <w:color w:val="000000" w:themeColor="text1"/>
              </w:rPr>
              <w:t xml:space="preserve"> and manage patients with common mental health issues</w:t>
            </w:r>
          </w:p>
          <w:p w14:paraId="2F2D8968" w14:textId="0C692D35" w:rsidR="009B2CD1"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Across multiple settings, the resident will effectively assess and manage the full range of mental health issues, including emergency presentations and involuntary treatment when appropriate. He/she will use specific counselling techniques as indicated, and use the capacity of the multi-disciplinary team.</w:t>
            </w:r>
          </w:p>
        </w:tc>
        <w:tc>
          <w:tcPr>
            <w:tcW w:w="850" w:type="dxa"/>
            <w:vAlign w:val="center"/>
          </w:tcPr>
          <w:p w14:paraId="00FD2C75" w14:textId="712DA802"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0B9F3789" w14:textId="7F933C80"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01BF40E7" w14:textId="77777777" w:rsidTr="00082B88">
        <w:tc>
          <w:tcPr>
            <w:tcW w:w="8472" w:type="dxa"/>
          </w:tcPr>
          <w:p w14:paraId="51D04188" w14:textId="77777777" w:rsidR="00082B88" w:rsidRPr="00490950" w:rsidRDefault="00082B88" w:rsidP="00082B88">
            <w:pPr>
              <w:pStyle w:val="ListParagraph"/>
              <w:ind w:left="57"/>
              <w:rPr>
                <w:rFonts w:ascii="Arial" w:hAnsi="Arial" w:cs="Arial"/>
                <w:b/>
                <w:color w:val="000000" w:themeColor="text1"/>
              </w:rPr>
            </w:pPr>
            <w:r w:rsidRPr="00490950">
              <w:rPr>
                <w:rFonts w:ascii="Arial" w:hAnsi="Arial" w:cs="Arial"/>
                <w:b/>
                <w:color w:val="000000" w:themeColor="text1"/>
              </w:rPr>
              <w:lastRenderedPageBreak/>
              <w:t>Provide palliative and end-of-life care</w:t>
            </w:r>
          </w:p>
          <w:p w14:paraId="17CA601C" w14:textId="1071902D" w:rsidR="009B2CD1"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Across multiple settings, the resident will be able to care for patients with advanced, complex, or terminal conditions, while considering capacity for consent, and advanced directives. He/she will understand goals of care and judiciously balance burden versus benefit when considering management. The resident will manage the range of symptoms as effectively as possible, working within the multi-disciplinary team.</w:t>
            </w:r>
          </w:p>
        </w:tc>
        <w:tc>
          <w:tcPr>
            <w:tcW w:w="850" w:type="dxa"/>
            <w:vAlign w:val="center"/>
          </w:tcPr>
          <w:p w14:paraId="49D5C68C" w14:textId="5C1FF954"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292EC16D" w14:textId="4E84EA5E"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51F3AF9B" w14:textId="77777777" w:rsidTr="00082B88">
        <w:tc>
          <w:tcPr>
            <w:tcW w:w="8472" w:type="dxa"/>
          </w:tcPr>
          <w:p w14:paraId="611452ED" w14:textId="77777777" w:rsidR="00082B88" w:rsidRPr="00490950" w:rsidRDefault="00082B88" w:rsidP="00082B88">
            <w:pPr>
              <w:pStyle w:val="ListParagraph"/>
              <w:ind w:left="57"/>
              <w:rPr>
                <w:rFonts w:ascii="Arial" w:hAnsi="Arial" w:cs="Arial"/>
                <w:b/>
                <w:color w:val="000000" w:themeColor="text1"/>
              </w:rPr>
            </w:pPr>
            <w:r w:rsidRPr="00490950">
              <w:rPr>
                <w:rFonts w:ascii="Arial" w:hAnsi="Arial" w:cs="Arial"/>
                <w:b/>
                <w:color w:val="000000" w:themeColor="text1"/>
              </w:rPr>
              <w:t>Perform common family medicine procedures</w:t>
            </w:r>
          </w:p>
          <w:p w14:paraId="21298A47" w14:textId="58C4B762" w:rsidR="009B2CD1"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 xml:space="preserve">Across multiple settings, the residents will demonstrate competency in performing core set of </w:t>
            </w:r>
            <w:r w:rsidR="0048697B" w:rsidRPr="00490950">
              <w:rPr>
                <w:rFonts w:ascii="Calibri" w:hAnsi="Calibri"/>
                <w:color w:val="000000" w:themeColor="text1"/>
                <w:sz w:val="20"/>
              </w:rPr>
              <w:t xml:space="preserve">family medicine </w:t>
            </w:r>
            <w:r w:rsidRPr="00490950">
              <w:rPr>
                <w:rFonts w:ascii="Calibri" w:hAnsi="Calibri"/>
                <w:color w:val="000000" w:themeColor="text1"/>
                <w:sz w:val="20"/>
              </w:rPr>
              <w:t>procedures.</w:t>
            </w:r>
          </w:p>
        </w:tc>
        <w:tc>
          <w:tcPr>
            <w:tcW w:w="850" w:type="dxa"/>
            <w:vAlign w:val="center"/>
          </w:tcPr>
          <w:p w14:paraId="51AA8DA7" w14:textId="51ACFBE8"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17091191" w14:textId="7448DECD"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3D885646" w14:textId="77777777" w:rsidTr="00082B88">
        <w:tc>
          <w:tcPr>
            <w:tcW w:w="8472" w:type="dxa"/>
          </w:tcPr>
          <w:p w14:paraId="22DA1FBD" w14:textId="77777777" w:rsidR="009B2CD1" w:rsidRPr="00490950" w:rsidRDefault="00082B88" w:rsidP="001D1186">
            <w:pPr>
              <w:tabs>
                <w:tab w:val="left" w:pos="2340"/>
              </w:tabs>
              <w:rPr>
                <w:rFonts w:ascii="Arial" w:hAnsi="Arial" w:cs="Arial"/>
                <w:b/>
                <w:color w:val="000000" w:themeColor="text1"/>
              </w:rPr>
            </w:pPr>
            <w:r w:rsidRPr="00490950">
              <w:rPr>
                <w:rFonts w:ascii="Arial" w:hAnsi="Arial" w:cs="Arial"/>
                <w:b/>
                <w:color w:val="000000" w:themeColor="text1"/>
              </w:rPr>
              <w:t xml:space="preserve">Provide expert advice and obtain consultation for patients </w:t>
            </w:r>
          </w:p>
          <w:p w14:paraId="0CA4B58A" w14:textId="0DBC0AD0" w:rsidR="009301A4" w:rsidRPr="00490950" w:rsidRDefault="00D5731D" w:rsidP="001D1186">
            <w:pPr>
              <w:tabs>
                <w:tab w:val="left" w:pos="2340"/>
              </w:tabs>
              <w:rPr>
                <w:b/>
                <w:color w:val="000000" w:themeColor="text1"/>
                <w:sz w:val="20"/>
                <w:szCs w:val="20"/>
              </w:rPr>
            </w:pPr>
            <w:r w:rsidRPr="00490950">
              <w:rPr>
                <w:rFonts w:ascii="Calibri" w:hAnsi="Calibri"/>
                <w:color w:val="000000" w:themeColor="text1"/>
                <w:sz w:val="20"/>
              </w:rPr>
              <w:t>Across multiple settings, the resident will identify patients whose condition would be improved by care provided by a consultant. The resident also provide advice at the request of colleagues.</w:t>
            </w:r>
          </w:p>
        </w:tc>
        <w:tc>
          <w:tcPr>
            <w:tcW w:w="850" w:type="dxa"/>
            <w:vAlign w:val="center"/>
          </w:tcPr>
          <w:p w14:paraId="25D515A6" w14:textId="2A98516A"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7AAC42B7" w14:textId="30781B90" w:rsidR="009B2CD1" w:rsidRPr="00490950" w:rsidRDefault="00082B88" w:rsidP="00082B88">
            <w:pPr>
              <w:tabs>
                <w:tab w:val="left" w:pos="2340"/>
              </w:tabs>
              <w:jc w:val="center"/>
              <w:rPr>
                <w:b/>
                <w:color w:val="000000" w:themeColor="text1"/>
              </w:rPr>
            </w:pPr>
            <w:r w:rsidRPr="00490950">
              <w:rPr>
                <w:rFonts w:ascii="Wingdings" w:hAnsi="Wingdings"/>
                <w:b/>
                <w:color w:val="000000" w:themeColor="text1"/>
              </w:rPr>
              <w:t></w:t>
            </w:r>
          </w:p>
        </w:tc>
      </w:tr>
      <w:tr w:rsidR="00082B88" w:rsidRPr="00490950" w14:paraId="272CBD05" w14:textId="77777777" w:rsidTr="00082B88">
        <w:tc>
          <w:tcPr>
            <w:tcW w:w="8472" w:type="dxa"/>
          </w:tcPr>
          <w:p w14:paraId="7A5C2B93" w14:textId="77777777" w:rsidR="00082B88" w:rsidRPr="00490950" w:rsidRDefault="00082B88" w:rsidP="00082B88">
            <w:pPr>
              <w:pStyle w:val="ListParagraph"/>
              <w:ind w:left="57"/>
              <w:rPr>
                <w:rFonts w:ascii="Arial" w:hAnsi="Arial" w:cs="Arial"/>
                <w:b/>
                <w:color w:val="000000" w:themeColor="text1"/>
              </w:rPr>
            </w:pPr>
            <w:r w:rsidRPr="00490950">
              <w:rPr>
                <w:rFonts w:ascii="Arial" w:hAnsi="Arial" w:cs="Arial"/>
                <w:b/>
                <w:color w:val="000000" w:themeColor="text1"/>
              </w:rPr>
              <w:t>Facilitates and manages care transitions</w:t>
            </w:r>
          </w:p>
          <w:p w14:paraId="443C248F" w14:textId="686CC3FA" w:rsidR="00082B88" w:rsidRPr="00490950" w:rsidRDefault="00D5731D" w:rsidP="001D1186">
            <w:pPr>
              <w:tabs>
                <w:tab w:val="left" w:pos="2340"/>
              </w:tabs>
              <w:rPr>
                <w:rFonts w:ascii="Arial" w:hAnsi="Arial" w:cs="Arial"/>
                <w:color w:val="000000" w:themeColor="text1"/>
                <w:sz w:val="20"/>
                <w:szCs w:val="20"/>
              </w:rPr>
            </w:pPr>
            <w:r w:rsidRPr="00490950">
              <w:rPr>
                <w:rFonts w:ascii="Calibri" w:hAnsi="Calibri"/>
                <w:color w:val="000000" w:themeColor="text1"/>
                <w:sz w:val="20"/>
              </w:rPr>
              <w:t xml:space="preserve">The resident plans and coordinates </w:t>
            </w:r>
            <w:r w:rsidR="0048697B" w:rsidRPr="00490950">
              <w:rPr>
                <w:rFonts w:ascii="Calibri" w:hAnsi="Calibri"/>
                <w:color w:val="000000" w:themeColor="text1"/>
                <w:sz w:val="20"/>
              </w:rPr>
              <w:t>transitions between care settings for a patient and ensures</w:t>
            </w:r>
            <w:r w:rsidRPr="00490950">
              <w:rPr>
                <w:rFonts w:ascii="Calibri" w:hAnsi="Calibri"/>
                <w:color w:val="000000" w:themeColor="text1"/>
                <w:sz w:val="20"/>
              </w:rPr>
              <w:t xml:space="preserve"> appropriate follow-up with the patient’s family physician.</w:t>
            </w:r>
          </w:p>
        </w:tc>
        <w:tc>
          <w:tcPr>
            <w:tcW w:w="850" w:type="dxa"/>
            <w:vAlign w:val="center"/>
          </w:tcPr>
          <w:p w14:paraId="525351D2" w14:textId="5C1B849B" w:rsidR="00082B88" w:rsidRPr="00490950" w:rsidRDefault="00082B88" w:rsidP="00082B88">
            <w:pPr>
              <w:tabs>
                <w:tab w:val="left" w:pos="2340"/>
              </w:tabs>
              <w:jc w:val="center"/>
              <w:rPr>
                <w:rFonts w:ascii="Wingdings" w:hAnsi="Wingdings"/>
                <w:b/>
                <w:color w:val="000000" w:themeColor="text1"/>
              </w:rPr>
            </w:pPr>
            <w:r w:rsidRPr="00490950">
              <w:rPr>
                <w:rFonts w:ascii="Wingdings" w:hAnsi="Wingdings"/>
                <w:b/>
                <w:color w:val="000000" w:themeColor="text1"/>
              </w:rPr>
              <w:t></w:t>
            </w:r>
          </w:p>
        </w:tc>
        <w:tc>
          <w:tcPr>
            <w:tcW w:w="851" w:type="dxa"/>
            <w:vAlign w:val="center"/>
          </w:tcPr>
          <w:p w14:paraId="6176D741" w14:textId="26BB0A2C" w:rsidR="00082B88" w:rsidRPr="00490950" w:rsidRDefault="00082B88" w:rsidP="00082B88">
            <w:pPr>
              <w:tabs>
                <w:tab w:val="left" w:pos="2340"/>
              </w:tabs>
              <w:jc w:val="center"/>
              <w:rPr>
                <w:rFonts w:ascii="Wingdings" w:hAnsi="Wingdings"/>
                <w:b/>
                <w:color w:val="000000" w:themeColor="text1"/>
              </w:rPr>
            </w:pPr>
            <w:r w:rsidRPr="00490950">
              <w:rPr>
                <w:rFonts w:ascii="Wingdings" w:hAnsi="Wingdings"/>
                <w:b/>
                <w:color w:val="000000" w:themeColor="text1"/>
              </w:rPr>
              <w:t></w:t>
            </w:r>
          </w:p>
        </w:tc>
      </w:tr>
    </w:tbl>
    <w:p w14:paraId="211E1B01" w14:textId="77777777" w:rsidR="00E56CE3" w:rsidRPr="00490950" w:rsidRDefault="00E56CE3" w:rsidP="001D1186">
      <w:pPr>
        <w:tabs>
          <w:tab w:val="left" w:pos="2340"/>
        </w:tabs>
        <w:rPr>
          <w:b/>
          <w:color w:val="000000" w:themeColor="text1"/>
        </w:rPr>
      </w:pPr>
    </w:p>
    <w:p w14:paraId="2AFFDDB7" w14:textId="77777777" w:rsidR="006965DA" w:rsidRPr="00490950" w:rsidRDefault="006965DA" w:rsidP="001D1186">
      <w:pPr>
        <w:tabs>
          <w:tab w:val="left" w:pos="2340"/>
        </w:tabs>
        <w:rPr>
          <w:b/>
          <w:color w:val="000000" w:themeColor="text1"/>
        </w:rPr>
      </w:pPr>
    </w:p>
    <w:p w14:paraId="75DC490F" w14:textId="0E9089D2" w:rsidR="009B2CD1" w:rsidRPr="00490950" w:rsidRDefault="00082B88" w:rsidP="00082B88">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If you answered no to any of the EPAs, please provide a short explanation below</w:t>
      </w:r>
    </w:p>
    <w:p w14:paraId="51990E88" w14:textId="77777777" w:rsidR="006965DA" w:rsidRPr="00490950" w:rsidRDefault="006965DA" w:rsidP="006965DA">
      <w:pPr>
        <w:pStyle w:val="ListParagraph"/>
        <w:tabs>
          <w:tab w:val="left" w:pos="2340"/>
        </w:tabs>
        <w:ind w:left="426"/>
        <w:rPr>
          <w:rFonts w:ascii="Arial" w:hAnsi="Arial" w:cs="Arial"/>
          <w:color w:val="000000" w:themeColor="text1"/>
        </w:rPr>
      </w:pPr>
    </w:p>
    <w:p w14:paraId="2EA3F4E7" w14:textId="50AA7CCD" w:rsidR="005574F8" w:rsidRPr="00490950" w:rsidRDefault="005574F8" w:rsidP="006965DA">
      <w:pPr>
        <w:pStyle w:val="ListParagraph"/>
        <w:tabs>
          <w:tab w:val="left" w:pos="2340"/>
        </w:tabs>
        <w:ind w:left="426"/>
        <w:rPr>
          <w:rFonts w:ascii="Arial" w:hAnsi="Arial" w:cs="Arial"/>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59264" behindDoc="0" locked="0" layoutInCell="1" allowOverlap="1" wp14:anchorId="0E9CF06F" wp14:editId="600DC84E">
                <wp:simplePos x="0" y="0"/>
                <wp:positionH relativeFrom="column">
                  <wp:posOffset>-39606</wp:posOffset>
                </wp:positionH>
                <wp:positionV relativeFrom="paragraph">
                  <wp:posOffset>73896</wp:posOffset>
                </wp:positionV>
                <wp:extent cx="6422065" cy="414670"/>
                <wp:effectExtent l="0" t="0" r="29845" b="17145"/>
                <wp:wrapSquare wrapText="bothSides"/>
                <wp:docPr id="7" name="Text Box 7"/>
                <wp:cNvGraphicFramePr/>
                <a:graphic xmlns:a="http://schemas.openxmlformats.org/drawingml/2006/main">
                  <a:graphicData uri="http://schemas.microsoft.com/office/word/2010/wordprocessingShape">
                    <wps:wsp>
                      <wps:cNvSpPr txBox="1"/>
                      <wps:spPr>
                        <a:xfrm>
                          <a:off x="0" y="0"/>
                          <a:ext cx="6422065" cy="414670"/>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30DA928" w14:textId="77777777" w:rsidR="00A82B7B" w:rsidRDefault="00A82B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9CF06F" id="_x0000_t202" coordsize="21600,21600" o:spt="202" path="m,l,21600r21600,l21600,xe">
                <v:stroke joinstyle="miter"/>
                <v:path gradientshapeok="t" o:connecttype="rect"/>
              </v:shapetype>
              <v:shape id="Text Box 7" o:spid="_x0000_s1026" type="#_x0000_t202" style="position:absolute;left:0;text-align:left;margin-left:-3.1pt;margin-top:5.8pt;width:505.65pt;height:32.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" filled="f" strokecolor="black [3213]">
                <v:textbox>
                  <w:txbxContent>
                    <w:p w14:paraId="430DA928" w14:textId="77777777" w:rsidR="00A82B7B" w:rsidRDefault="00A82B7B"/>
                  </w:txbxContent>
                </v:textbox>
                <w10:wrap type="square"/>
              </v:shape>
            </w:pict>
          </mc:Fallback>
        </mc:AlternateContent>
      </w:r>
    </w:p>
    <w:p w14:paraId="09ABA4B9" w14:textId="77777777" w:rsidR="00A1587E" w:rsidRPr="00490950" w:rsidRDefault="00A1587E" w:rsidP="00A1587E">
      <w:pPr>
        <w:pStyle w:val="ListParagraph"/>
        <w:tabs>
          <w:tab w:val="left" w:pos="2340"/>
        </w:tabs>
        <w:ind w:left="426"/>
        <w:rPr>
          <w:rFonts w:ascii="Arial" w:hAnsi="Arial" w:cs="Arial"/>
          <w:color w:val="000000" w:themeColor="text1"/>
        </w:rPr>
      </w:pPr>
    </w:p>
    <w:p w14:paraId="47792BC2" w14:textId="3AA882CC" w:rsidR="00082B88" w:rsidRPr="00490950" w:rsidRDefault="00A1587E" w:rsidP="00A1587E">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Are there additional EPAs that you thin</w:t>
      </w:r>
      <w:r w:rsidR="00AC2C24" w:rsidRPr="00490950">
        <w:rPr>
          <w:rFonts w:ascii="Arial" w:hAnsi="Arial" w:cs="Arial"/>
          <w:color w:val="000000" w:themeColor="text1"/>
        </w:rPr>
        <w:t>k</w:t>
      </w:r>
      <w:r w:rsidRPr="00490950">
        <w:rPr>
          <w:rFonts w:ascii="Arial" w:hAnsi="Arial" w:cs="Arial"/>
          <w:color w:val="000000" w:themeColor="text1"/>
        </w:rPr>
        <w:t xml:space="preserve"> should be included?</w:t>
      </w:r>
    </w:p>
    <w:p w14:paraId="26459946" w14:textId="77777777" w:rsidR="00A1587E" w:rsidRPr="00490950" w:rsidRDefault="00A1587E" w:rsidP="00A1587E">
      <w:pPr>
        <w:tabs>
          <w:tab w:val="left" w:pos="2340"/>
        </w:tabs>
        <w:rPr>
          <w:rFonts w:ascii="Arial" w:hAnsi="Arial" w:cs="Arial"/>
          <w:color w:val="000000" w:themeColor="text1"/>
        </w:rPr>
      </w:pPr>
    </w:p>
    <w:p w14:paraId="18DB0B1A" w14:textId="6F05CA7C" w:rsidR="00A1587E" w:rsidRPr="00490950" w:rsidRDefault="006965DA" w:rsidP="00A1587E">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00A1587E" w:rsidRPr="00490950">
        <w:rPr>
          <w:rFonts w:ascii="Arial" w:hAnsi="Arial" w:cs="Arial"/>
          <w:color w:val="000000" w:themeColor="text1"/>
        </w:rPr>
        <w:t>No</w:t>
      </w:r>
    </w:p>
    <w:p w14:paraId="7580AAAD" w14:textId="4DAE802C" w:rsidR="00A1587E" w:rsidRPr="00490950" w:rsidRDefault="006965DA" w:rsidP="00A1587E">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00A1587E" w:rsidRPr="00490950">
        <w:rPr>
          <w:rFonts w:ascii="Arial" w:hAnsi="Arial" w:cs="Arial"/>
          <w:color w:val="000000" w:themeColor="text1"/>
        </w:rPr>
        <w:t xml:space="preserve">Yes, please </w:t>
      </w:r>
      <w:r w:rsidR="005574F8" w:rsidRPr="00490950">
        <w:rPr>
          <w:rFonts w:ascii="Arial" w:hAnsi="Arial" w:cs="Arial"/>
          <w:color w:val="000000" w:themeColor="text1"/>
        </w:rPr>
        <w:t>describe the clinical activity that should be added</w:t>
      </w:r>
    </w:p>
    <w:p w14:paraId="3DBCECA2" w14:textId="77777777" w:rsidR="0048697B" w:rsidRPr="00490950" w:rsidRDefault="0048697B" w:rsidP="001D1186">
      <w:pPr>
        <w:tabs>
          <w:tab w:val="left" w:pos="2340"/>
        </w:tabs>
        <w:rPr>
          <w:b/>
          <w:color w:val="000000" w:themeColor="text1"/>
        </w:rPr>
      </w:pPr>
    </w:p>
    <w:p w14:paraId="19E01F9D" w14:textId="3D874F54" w:rsidR="00E56CE3" w:rsidRPr="00490950" w:rsidRDefault="006965DA" w:rsidP="001D1186">
      <w:pPr>
        <w:tabs>
          <w:tab w:val="left" w:pos="2340"/>
        </w:tabs>
        <w:rPr>
          <w:b/>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61312" behindDoc="0" locked="0" layoutInCell="1" allowOverlap="1" wp14:anchorId="289F29FB" wp14:editId="2DE1FC4E">
                <wp:simplePos x="0" y="0"/>
                <wp:positionH relativeFrom="column">
                  <wp:posOffset>353695</wp:posOffset>
                </wp:positionH>
                <wp:positionV relativeFrom="paragraph">
                  <wp:posOffset>116840</wp:posOffset>
                </wp:positionV>
                <wp:extent cx="6038850" cy="414655"/>
                <wp:effectExtent l="0" t="0" r="31750" b="17145"/>
                <wp:wrapSquare wrapText="bothSides"/>
                <wp:docPr id="8" name="Text Box 8"/>
                <wp:cNvGraphicFramePr/>
                <a:graphic xmlns:a="http://schemas.openxmlformats.org/drawingml/2006/main">
                  <a:graphicData uri="http://schemas.microsoft.com/office/word/2010/wordprocessingShape">
                    <wps:wsp>
                      <wps:cNvSpPr txBox="1"/>
                      <wps:spPr>
                        <a:xfrm>
                          <a:off x="0" y="0"/>
                          <a:ext cx="6038850" cy="41465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EC38B6" w14:textId="77777777" w:rsidR="00A82B7B" w:rsidRDefault="00A82B7B" w:rsidP="006965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9F29FB" id="Text Box 8" o:spid="_x0000_s1027" type="#_x0000_t202" style="position:absolute;margin-left:27.85pt;margin-top:9.2pt;width:475.5pt;height:32.6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" filled="f" strokecolor="black [3213]">
                <v:textbox>
                  <w:txbxContent>
                    <w:p w14:paraId="4EEC38B6" w14:textId="77777777" w:rsidR="00A82B7B" w:rsidRDefault="00A82B7B" w:rsidP="006965DA"/>
                  </w:txbxContent>
                </v:textbox>
                <w10:wrap type="square"/>
              </v:shape>
            </w:pict>
          </mc:Fallback>
        </mc:AlternateContent>
      </w:r>
    </w:p>
    <w:p w14:paraId="1E3C6340" w14:textId="71339FD2" w:rsidR="00144FE6" w:rsidRPr="00490950" w:rsidRDefault="00144FE6" w:rsidP="00CB1DF9">
      <w:pPr>
        <w:rPr>
          <w:color w:val="000000" w:themeColor="text1"/>
        </w:rPr>
      </w:pPr>
    </w:p>
    <w:p w14:paraId="0DB86060" w14:textId="77777777" w:rsidR="001D1186" w:rsidRPr="00490950" w:rsidRDefault="001D1186" w:rsidP="00CB1DF9">
      <w:pPr>
        <w:rPr>
          <w:color w:val="000000" w:themeColor="text1"/>
        </w:rPr>
      </w:pPr>
    </w:p>
    <w:p w14:paraId="7555F958" w14:textId="77777777" w:rsidR="001D1186" w:rsidRPr="00490950" w:rsidRDefault="001D1186" w:rsidP="00CB1DF9">
      <w:pPr>
        <w:rPr>
          <w:color w:val="000000" w:themeColor="text1"/>
        </w:rPr>
      </w:pPr>
    </w:p>
    <w:p w14:paraId="58A4489B" w14:textId="77777777" w:rsidR="0048697B" w:rsidRPr="00490950" w:rsidRDefault="0048697B" w:rsidP="0048697B">
      <w:pPr>
        <w:rPr>
          <w:rFonts w:ascii="Arial" w:hAnsi="Arial" w:cs="Arial"/>
          <w:b/>
          <w:color w:val="000000" w:themeColor="text1"/>
        </w:rPr>
      </w:pPr>
    </w:p>
    <w:p w14:paraId="5A7D3268" w14:textId="77777777" w:rsidR="0048697B" w:rsidRPr="00490950" w:rsidRDefault="0048697B" w:rsidP="0048697B">
      <w:pPr>
        <w:rPr>
          <w:rFonts w:ascii="Arial" w:hAnsi="Arial" w:cs="Arial"/>
          <w:b/>
          <w:color w:val="000000" w:themeColor="text1"/>
        </w:rPr>
      </w:pPr>
      <w:r w:rsidRPr="00490950">
        <w:rPr>
          <w:rFonts w:ascii="Arial" w:hAnsi="Arial" w:cs="Arial"/>
          <w:b/>
          <w:color w:val="000000" w:themeColor="text1"/>
        </w:rPr>
        <w:t>Emergency &amp; Urgent Care</w:t>
      </w:r>
    </w:p>
    <w:p w14:paraId="182B9198" w14:textId="77777777" w:rsidR="0048697B" w:rsidRPr="00490950" w:rsidRDefault="0048697B" w:rsidP="0048697B">
      <w:pPr>
        <w:pStyle w:val="ListParagraph"/>
        <w:tabs>
          <w:tab w:val="left" w:pos="2340"/>
        </w:tabs>
        <w:ind w:left="426"/>
        <w:rPr>
          <w:rFonts w:ascii="Arial" w:hAnsi="Arial" w:cs="Arial"/>
          <w:color w:val="000000" w:themeColor="text1"/>
        </w:rPr>
      </w:pPr>
    </w:p>
    <w:p w14:paraId="6C9EB843" w14:textId="1C8D1E94" w:rsidR="0048697B" w:rsidRPr="00490950" w:rsidRDefault="00566CC2" w:rsidP="0048697B">
      <w:pPr>
        <w:pStyle w:val="ListParagraph"/>
        <w:numPr>
          <w:ilvl w:val="0"/>
          <w:numId w:val="3"/>
        </w:numPr>
        <w:tabs>
          <w:tab w:val="left" w:pos="2340"/>
        </w:tabs>
        <w:ind w:left="426"/>
        <w:rPr>
          <w:rFonts w:ascii="Arial" w:hAnsi="Arial" w:cs="Arial"/>
          <w:color w:val="000000" w:themeColor="text1"/>
        </w:rPr>
      </w:pPr>
      <w:r w:rsidRPr="00490950">
        <w:rPr>
          <w:rFonts w:ascii="Arial" w:hAnsi="Arial" w:cs="Arial"/>
          <w:color w:val="000000" w:themeColor="text1"/>
        </w:rPr>
        <w:t xml:space="preserve">For </w:t>
      </w:r>
      <w:r w:rsidR="0048697B" w:rsidRPr="00490950">
        <w:rPr>
          <w:rFonts w:ascii="Arial" w:hAnsi="Arial" w:cs="Arial"/>
          <w:color w:val="000000" w:themeColor="text1"/>
        </w:rPr>
        <w:t>the</w:t>
      </w:r>
      <w:r w:rsidRPr="00490950">
        <w:rPr>
          <w:rFonts w:ascii="Arial" w:hAnsi="Arial" w:cs="Arial"/>
          <w:color w:val="000000" w:themeColor="text1"/>
        </w:rPr>
        <w:t xml:space="preserve"> EPA </w:t>
      </w:r>
      <w:r w:rsidR="0048697B" w:rsidRPr="00490950">
        <w:rPr>
          <w:rFonts w:ascii="Arial" w:hAnsi="Arial" w:cs="Arial"/>
          <w:color w:val="000000" w:themeColor="text1"/>
        </w:rPr>
        <w:t xml:space="preserve">below, please indicate whether you regard it as a key activity that a graduating family physician should be able to perform independently by the end of the training </w:t>
      </w:r>
    </w:p>
    <w:p w14:paraId="028731C8" w14:textId="77777777" w:rsidR="0048697B" w:rsidRPr="00490950" w:rsidRDefault="0048697B" w:rsidP="00CB1DF9">
      <w:pPr>
        <w:rPr>
          <w:color w:val="000000" w:themeColor="text1"/>
        </w:rPr>
      </w:pPr>
    </w:p>
    <w:tbl>
      <w:tblPr>
        <w:tblStyle w:val="TableGrid"/>
        <w:tblW w:w="0" w:type="auto"/>
        <w:tblLook w:val="04A0" w:firstRow="1" w:lastRow="0" w:firstColumn="1" w:lastColumn="0" w:noHBand="0" w:noVBand="1"/>
      </w:tblPr>
      <w:tblGrid>
        <w:gridCol w:w="8472"/>
        <w:gridCol w:w="850"/>
        <w:gridCol w:w="851"/>
      </w:tblGrid>
      <w:tr w:rsidR="00490950" w:rsidRPr="00490950" w14:paraId="25BDD524" w14:textId="77777777" w:rsidTr="0048697B">
        <w:tc>
          <w:tcPr>
            <w:tcW w:w="8472" w:type="dxa"/>
            <w:shd w:val="clear" w:color="auto" w:fill="E6E6E6"/>
          </w:tcPr>
          <w:p w14:paraId="71F83055" w14:textId="77777777" w:rsidR="0048697B" w:rsidRPr="00490950" w:rsidRDefault="0048697B" w:rsidP="0048697B">
            <w:pPr>
              <w:tabs>
                <w:tab w:val="left" w:pos="2340"/>
              </w:tabs>
              <w:rPr>
                <w:rFonts w:ascii="Arial" w:hAnsi="Arial" w:cs="Arial"/>
                <w:b/>
                <w:color w:val="000000" w:themeColor="text1"/>
                <w:sz w:val="24"/>
                <w:szCs w:val="24"/>
              </w:rPr>
            </w:pPr>
          </w:p>
          <w:p w14:paraId="5963157A" w14:textId="77777777" w:rsidR="0048697B" w:rsidRPr="00490950" w:rsidRDefault="0048697B" w:rsidP="0048697B">
            <w:pPr>
              <w:tabs>
                <w:tab w:val="left" w:pos="2340"/>
              </w:tabs>
              <w:rPr>
                <w:rFonts w:ascii="Arial" w:hAnsi="Arial" w:cs="Arial"/>
                <w:b/>
                <w:color w:val="000000" w:themeColor="text1"/>
                <w:sz w:val="24"/>
                <w:szCs w:val="24"/>
              </w:rPr>
            </w:pPr>
          </w:p>
        </w:tc>
        <w:tc>
          <w:tcPr>
            <w:tcW w:w="850" w:type="dxa"/>
            <w:shd w:val="clear" w:color="auto" w:fill="E6E6E6"/>
            <w:vAlign w:val="center"/>
          </w:tcPr>
          <w:p w14:paraId="493BD90A" w14:textId="77777777" w:rsidR="0048697B" w:rsidRPr="00490950" w:rsidRDefault="0048697B" w:rsidP="0048697B">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YES</w:t>
            </w:r>
          </w:p>
        </w:tc>
        <w:tc>
          <w:tcPr>
            <w:tcW w:w="851" w:type="dxa"/>
            <w:shd w:val="clear" w:color="auto" w:fill="E6E6E6"/>
            <w:vAlign w:val="center"/>
          </w:tcPr>
          <w:p w14:paraId="180227CE" w14:textId="77777777" w:rsidR="0048697B" w:rsidRPr="00490950" w:rsidRDefault="0048697B" w:rsidP="0048697B">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NO</w:t>
            </w:r>
          </w:p>
        </w:tc>
      </w:tr>
      <w:tr w:rsidR="00490950" w:rsidRPr="00490950" w14:paraId="7EB87E34" w14:textId="77777777" w:rsidTr="0048697B">
        <w:tc>
          <w:tcPr>
            <w:tcW w:w="8472" w:type="dxa"/>
          </w:tcPr>
          <w:p w14:paraId="3296EB9A" w14:textId="6CDAD3D4" w:rsidR="00566CC2" w:rsidRPr="00490950" w:rsidRDefault="00566CC2" w:rsidP="00566CC2">
            <w:pPr>
              <w:pStyle w:val="ListParagraph"/>
              <w:ind w:left="0"/>
              <w:rPr>
                <w:rFonts w:ascii="Arial" w:hAnsi="Arial" w:cs="Arial"/>
                <w:b/>
                <w:color w:val="000000" w:themeColor="text1"/>
              </w:rPr>
            </w:pPr>
            <w:r w:rsidRPr="00490950">
              <w:rPr>
                <w:rFonts w:ascii="Arial" w:hAnsi="Arial" w:cs="Arial"/>
                <w:b/>
                <w:color w:val="000000" w:themeColor="text1"/>
              </w:rPr>
              <w:t>Recognize and provide initial management of common emergencies</w:t>
            </w:r>
          </w:p>
          <w:p w14:paraId="56B9C9EB" w14:textId="4A00E027" w:rsidR="0048697B" w:rsidRPr="00490950" w:rsidRDefault="00566CC2" w:rsidP="0048697B">
            <w:pPr>
              <w:tabs>
                <w:tab w:val="left" w:pos="2340"/>
              </w:tabs>
              <w:rPr>
                <w:b/>
                <w:color w:val="000000" w:themeColor="text1"/>
                <w:sz w:val="20"/>
                <w:szCs w:val="20"/>
              </w:rPr>
            </w:pPr>
            <w:r w:rsidRPr="00490950">
              <w:rPr>
                <w:rFonts w:ascii="Calibri" w:hAnsi="Calibri"/>
                <w:color w:val="000000" w:themeColor="text1"/>
                <w:sz w:val="20"/>
              </w:rPr>
              <w:t>In an emergency room or urgent care setting, the residents will demonstrate the ability to arrive at a timely and correct diagnosis considering an appropriately broad differential (including dangerous causes), prioritize and assess/reassess appropriately, and initiate management and treatment in a timely way. The resident will effectively engage the health care team to optimize patient care.</w:t>
            </w:r>
          </w:p>
        </w:tc>
        <w:tc>
          <w:tcPr>
            <w:tcW w:w="850" w:type="dxa"/>
            <w:vAlign w:val="center"/>
          </w:tcPr>
          <w:p w14:paraId="30840EB8" w14:textId="77777777" w:rsidR="0048697B" w:rsidRPr="00490950" w:rsidRDefault="0048697B" w:rsidP="0048697B">
            <w:pPr>
              <w:tabs>
                <w:tab w:val="left" w:pos="2340"/>
              </w:tabs>
              <w:jc w:val="center"/>
              <w:rPr>
                <w:rFonts w:ascii="Wingdings" w:hAnsi="Wingdings"/>
                <w:b/>
                <w:color w:val="000000" w:themeColor="text1"/>
              </w:rPr>
            </w:pPr>
            <w:r w:rsidRPr="00490950">
              <w:rPr>
                <w:rFonts w:ascii="Wingdings" w:hAnsi="Wingdings"/>
                <w:b/>
                <w:color w:val="000000" w:themeColor="text1"/>
              </w:rPr>
              <w:t></w:t>
            </w:r>
          </w:p>
        </w:tc>
        <w:tc>
          <w:tcPr>
            <w:tcW w:w="851" w:type="dxa"/>
            <w:vAlign w:val="center"/>
          </w:tcPr>
          <w:p w14:paraId="55357438" w14:textId="77777777" w:rsidR="0048697B" w:rsidRPr="00490950" w:rsidRDefault="0048697B" w:rsidP="0048697B">
            <w:pPr>
              <w:tabs>
                <w:tab w:val="left" w:pos="2340"/>
              </w:tabs>
              <w:jc w:val="center"/>
              <w:rPr>
                <w:b/>
                <w:color w:val="000000" w:themeColor="text1"/>
              </w:rPr>
            </w:pPr>
            <w:r w:rsidRPr="00490950">
              <w:rPr>
                <w:rFonts w:ascii="Wingdings" w:hAnsi="Wingdings"/>
                <w:b/>
                <w:color w:val="000000" w:themeColor="text1"/>
              </w:rPr>
              <w:t></w:t>
            </w:r>
          </w:p>
        </w:tc>
      </w:tr>
    </w:tbl>
    <w:p w14:paraId="171E9611" w14:textId="70392293" w:rsidR="00566CC2" w:rsidRPr="00490950" w:rsidRDefault="00566CC2" w:rsidP="00566CC2">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lastRenderedPageBreak/>
        <w:t>If you answered no to this EPA, please provide a short explanation below</w:t>
      </w:r>
    </w:p>
    <w:p w14:paraId="0B6FD602" w14:textId="77777777" w:rsidR="00566CC2" w:rsidRPr="00490950" w:rsidRDefault="00566CC2" w:rsidP="00566CC2">
      <w:pPr>
        <w:pStyle w:val="ListParagraph"/>
        <w:tabs>
          <w:tab w:val="left" w:pos="2340"/>
        </w:tabs>
        <w:ind w:left="426"/>
        <w:rPr>
          <w:rFonts w:ascii="Arial" w:hAnsi="Arial" w:cs="Arial"/>
          <w:color w:val="000000" w:themeColor="text1"/>
        </w:rPr>
      </w:pPr>
    </w:p>
    <w:p w14:paraId="5C71B74F" w14:textId="77777777" w:rsidR="00566CC2" w:rsidRPr="00490950" w:rsidRDefault="00566CC2" w:rsidP="00566CC2">
      <w:pPr>
        <w:pStyle w:val="ListParagraph"/>
        <w:tabs>
          <w:tab w:val="left" w:pos="2340"/>
        </w:tabs>
        <w:ind w:left="426"/>
        <w:rPr>
          <w:rFonts w:ascii="Arial" w:hAnsi="Arial" w:cs="Arial"/>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63360" behindDoc="0" locked="0" layoutInCell="1" allowOverlap="1" wp14:anchorId="7D54AED1" wp14:editId="34C38D99">
                <wp:simplePos x="0" y="0"/>
                <wp:positionH relativeFrom="column">
                  <wp:posOffset>-39606</wp:posOffset>
                </wp:positionH>
                <wp:positionV relativeFrom="paragraph">
                  <wp:posOffset>73896</wp:posOffset>
                </wp:positionV>
                <wp:extent cx="6422065" cy="414670"/>
                <wp:effectExtent l="0" t="0" r="29845" b="17145"/>
                <wp:wrapSquare wrapText="bothSides"/>
                <wp:docPr id="9" name="Text Box 9"/>
                <wp:cNvGraphicFramePr/>
                <a:graphic xmlns:a="http://schemas.openxmlformats.org/drawingml/2006/main">
                  <a:graphicData uri="http://schemas.microsoft.com/office/word/2010/wordprocessingShape">
                    <wps:wsp>
                      <wps:cNvSpPr txBox="1"/>
                      <wps:spPr>
                        <a:xfrm>
                          <a:off x="0" y="0"/>
                          <a:ext cx="6422065" cy="414670"/>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5FFD562" w14:textId="77777777" w:rsidR="00A82B7B" w:rsidRDefault="00A82B7B" w:rsidP="00566C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54AED1" id="Text Box 9" o:spid="_x0000_s1028" type="#_x0000_t202" style="position:absolute;left:0;text-align:left;margin-left:-3.1pt;margin-top:5.8pt;width:505.65pt;height:32.6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" filled="f" strokecolor="black [3213]">
                <v:textbox>
                  <w:txbxContent>
                    <w:p w14:paraId="15FFD562" w14:textId="77777777" w:rsidR="00A82B7B" w:rsidRDefault="00A82B7B" w:rsidP="00566CC2"/>
                  </w:txbxContent>
                </v:textbox>
                <w10:wrap type="square"/>
              </v:shape>
            </w:pict>
          </mc:Fallback>
        </mc:AlternateContent>
      </w:r>
    </w:p>
    <w:p w14:paraId="11922E77" w14:textId="77777777" w:rsidR="00566CC2" w:rsidRPr="00490950" w:rsidRDefault="00566CC2" w:rsidP="00566CC2">
      <w:pPr>
        <w:pStyle w:val="ListParagraph"/>
        <w:tabs>
          <w:tab w:val="left" w:pos="2340"/>
        </w:tabs>
        <w:ind w:left="426"/>
        <w:rPr>
          <w:rFonts w:ascii="Arial" w:hAnsi="Arial" w:cs="Arial"/>
          <w:color w:val="000000" w:themeColor="text1"/>
        </w:rPr>
      </w:pPr>
    </w:p>
    <w:p w14:paraId="300D39C3" w14:textId="77777777" w:rsidR="00566CC2" w:rsidRPr="00490950" w:rsidRDefault="00566CC2" w:rsidP="00566CC2">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Are there additional EPAs that you thin should be included?</w:t>
      </w:r>
    </w:p>
    <w:p w14:paraId="066DBFF7" w14:textId="77777777" w:rsidR="00566CC2" w:rsidRPr="00490950" w:rsidRDefault="00566CC2" w:rsidP="00566CC2">
      <w:pPr>
        <w:tabs>
          <w:tab w:val="left" w:pos="2340"/>
        </w:tabs>
        <w:rPr>
          <w:rFonts w:ascii="Arial" w:hAnsi="Arial" w:cs="Arial"/>
          <w:color w:val="000000" w:themeColor="text1"/>
        </w:rPr>
      </w:pPr>
    </w:p>
    <w:p w14:paraId="3B6A1D34" w14:textId="77777777" w:rsidR="00566CC2" w:rsidRPr="00490950" w:rsidRDefault="00566CC2" w:rsidP="00566CC2">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No</w:t>
      </w:r>
    </w:p>
    <w:p w14:paraId="70EF2FC0" w14:textId="77777777" w:rsidR="00566CC2" w:rsidRPr="00490950" w:rsidRDefault="00566CC2" w:rsidP="00566CC2">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Yes, please describe the clinical activity that should be added</w:t>
      </w:r>
    </w:p>
    <w:p w14:paraId="2307CD1E" w14:textId="77777777" w:rsidR="00566CC2" w:rsidRPr="00490950" w:rsidRDefault="00566CC2" w:rsidP="00566CC2">
      <w:pPr>
        <w:tabs>
          <w:tab w:val="left" w:pos="2340"/>
        </w:tabs>
        <w:rPr>
          <w:b/>
          <w:color w:val="000000" w:themeColor="text1"/>
        </w:rPr>
      </w:pPr>
    </w:p>
    <w:p w14:paraId="178D64E7" w14:textId="7ADC962F" w:rsidR="0048697B" w:rsidRPr="00490950" w:rsidRDefault="00566CC2" w:rsidP="00CB1DF9">
      <w:pPr>
        <w:rPr>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65408" behindDoc="0" locked="0" layoutInCell="1" allowOverlap="1" wp14:anchorId="7B7A86BA" wp14:editId="512888F6">
                <wp:simplePos x="0" y="0"/>
                <wp:positionH relativeFrom="column">
                  <wp:posOffset>346075</wp:posOffset>
                </wp:positionH>
                <wp:positionV relativeFrom="paragraph">
                  <wp:posOffset>39370</wp:posOffset>
                </wp:positionV>
                <wp:extent cx="6038850" cy="414655"/>
                <wp:effectExtent l="0" t="0" r="31750" b="17145"/>
                <wp:wrapSquare wrapText="bothSides"/>
                <wp:docPr id="10" name="Text Box 10"/>
                <wp:cNvGraphicFramePr/>
                <a:graphic xmlns:a="http://schemas.openxmlformats.org/drawingml/2006/main">
                  <a:graphicData uri="http://schemas.microsoft.com/office/word/2010/wordprocessingShape">
                    <wps:wsp>
                      <wps:cNvSpPr txBox="1"/>
                      <wps:spPr>
                        <a:xfrm>
                          <a:off x="0" y="0"/>
                          <a:ext cx="6038850" cy="41465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29003B3" w14:textId="77777777" w:rsidR="00A82B7B" w:rsidRDefault="00A82B7B" w:rsidP="00566C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B7A86BA" id="Text Box 10" o:spid="_x0000_s1029" type="#_x0000_t202" style="position:absolute;margin-left:27.25pt;margin-top:3.1pt;width:475.5pt;height:32.6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" filled="f" strokecolor="black [3213]">
                <v:textbox>
                  <w:txbxContent>
                    <w:p w14:paraId="129003B3" w14:textId="77777777" w:rsidR="00A82B7B" w:rsidRDefault="00A82B7B" w:rsidP="00566CC2"/>
                  </w:txbxContent>
                </v:textbox>
                <w10:wrap type="square"/>
              </v:shape>
            </w:pict>
          </mc:Fallback>
        </mc:AlternateContent>
      </w:r>
    </w:p>
    <w:p w14:paraId="752C0E53" w14:textId="77777777" w:rsidR="00566CC2" w:rsidRPr="00490950" w:rsidRDefault="00566CC2" w:rsidP="00CB1DF9">
      <w:pPr>
        <w:rPr>
          <w:color w:val="000000" w:themeColor="text1"/>
        </w:rPr>
      </w:pPr>
    </w:p>
    <w:p w14:paraId="41301236" w14:textId="77777777" w:rsidR="00566CC2" w:rsidRPr="00490950" w:rsidRDefault="00566CC2" w:rsidP="00CB1DF9">
      <w:pPr>
        <w:rPr>
          <w:color w:val="000000" w:themeColor="text1"/>
        </w:rPr>
      </w:pPr>
    </w:p>
    <w:p w14:paraId="6C37748F" w14:textId="77777777" w:rsidR="00566CC2" w:rsidRPr="00490950" w:rsidRDefault="00566CC2" w:rsidP="00CB1DF9">
      <w:pPr>
        <w:rPr>
          <w:color w:val="000000" w:themeColor="text1"/>
        </w:rPr>
      </w:pPr>
    </w:p>
    <w:p w14:paraId="62AED9DD" w14:textId="77777777" w:rsidR="001D7A51" w:rsidRPr="00490950" w:rsidRDefault="001D7A51" w:rsidP="00CB1DF9">
      <w:pPr>
        <w:rPr>
          <w:color w:val="000000" w:themeColor="text1"/>
        </w:rPr>
      </w:pPr>
    </w:p>
    <w:p w14:paraId="41F2DBCC" w14:textId="77777777" w:rsidR="00566CC2" w:rsidRPr="00490950" w:rsidRDefault="00566CC2" w:rsidP="00566CC2">
      <w:pPr>
        <w:rPr>
          <w:rFonts w:ascii="Arial" w:hAnsi="Arial" w:cs="Arial"/>
          <w:b/>
          <w:color w:val="000000" w:themeColor="text1"/>
        </w:rPr>
      </w:pPr>
      <w:r w:rsidRPr="00490950">
        <w:rPr>
          <w:rFonts w:ascii="Arial" w:hAnsi="Arial" w:cs="Arial"/>
          <w:b/>
          <w:color w:val="000000" w:themeColor="text1"/>
        </w:rPr>
        <w:t>Hospital Care</w:t>
      </w:r>
    </w:p>
    <w:p w14:paraId="66EFCA77" w14:textId="77777777" w:rsidR="00B8244D" w:rsidRPr="00490950" w:rsidRDefault="00B8244D" w:rsidP="00566CC2">
      <w:pPr>
        <w:rPr>
          <w:rFonts w:ascii="Arial" w:hAnsi="Arial" w:cs="Arial"/>
          <w:b/>
          <w:color w:val="000000" w:themeColor="text1"/>
        </w:rPr>
      </w:pPr>
    </w:p>
    <w:p w14:paraId="093F92CF" w14:textId="36DD5750" w:rsidR="00B8244D" w:rsidRPr="00490950" w:rsidRDefault="00B8244D" w:rsidP="00B8244D">
      <w:pPr>
        <w:pStyle w:val="ListParagraph"/>
        <w:numPr>
          <w:ilvl w:val="0"/>
          <w:numId w:val="3"/>
        </w:numPr>
        <w:tabs>
          <w:tab w:val="left" w:pos="2340"/>
        </w:tabs>
        <w:ind w:left="426"/>
        <w:rPr>
          <w:rFonts w:ascii="Arial" w:hAnsi="Arial" w:cs="Arial"/>
          <w:color w:val="000000" w:themeColor="text1"/>
        </w:rPr>
      </w:pPr>
      <w:r w:rsidRPr="00490950">
        <w:rPr>
          <w:rFonts w:ascii="Arial" w:hAnsi="Arial" w:cs="Arial"/>
          <w:color w:val="000000" w:themeColor="text1"/>
        </w:rPr>
        <w:t xml:space="preserve">The three EPAs described below describe common tasks that a family physician performs within a hospital. For each of the EPAs below, please indicate whether you regard it as a key activity that a graduating family physician should be able to perform independently by the end of the training </w:t>
      </w:r>
    </w:p>
    <w:p w14:paraId="2112D166" w14:textId="77777777" w:rsidR="00B8244D" w:rsidRPr="00490950" w:rsidRDefault="00B8244D" w:rsidP="00CB1DF9">
      <w:pPr>
        <w:rPr>
          <w:color w:val="000000" w:themeColor="text1"/>
        </w:rPr>
      </w:pPr>
    </w:p>
    <w:tbl>
      <w:tblPr>
        <w:tblStyle w:val="TableGrid"/>
        <w:tblW w:w="0" w:type="auto"/>
        <w:tblLook w:val="04A0" w:firstRow="1" w:lastRow="0" w:firstColumn="1" w:lastColumn="0" w:noHBand="0" w:noVBand="1"/>
      </w:tblPr>
      <w:tblGrid>
        <w:gridCol w:w="8472"/>
        <w:gridCol w:w="850"/>
        <w:gridCol w:w="851"/>
      </w:tblGrid>
      <w:tr w:rsidR="00490950" w:rsidRPr="00490950" w14:paraId="396D8D8E" w14:textId="77777777" w:rsidTr="00B8244D">
        <w:tc>
          <w:tcPr>
            <w:tcW w:w="8472" w:type="dxa"/>
            <w:shd w:val="clear" w:color="auto" w:fill="E6E6E6"/>
          </w:tcPr>
          <w:p w14:paraId="24E14C30" w14:textId="77777777" w:rsidR="00B8244D" w:rsidRPr="00490950" w:rsidRDefault="00B8244D" w:rsidP="00B8244D">
            <w:pPr>
              <w:tabs>
                <w:tab w:val="left" w:pos="2340"/>
              </w:tabs>
              <w:rPr>
                <w:rFonts w:ascii="Arial" w:hAnsi="Arial" w:cs="Arial"/>
                <w:b/>
                <w:color w:val="000000" w:themeColor="text1"/>
                <w:sz w:val="24"/>
                <w:szCs w:val="24"/>
              </w:rPr>
            </w:pPr>
          </w:p>
          <w:p w14:paraId="723497B0" w14:textId="77777777" w:rsidR="00B8244D" w:rsidRPr="00490950" w:rsidRDefault="00B8244D" w:rsidP="00B8244D">
            <w:pPr>
              <w:tabs>
                <w:tab w:val="left" w:pos="2340"/>
              </w:tabs>
              <w:rPr>
                <w:rFonts w:ascii="Arial" w:hAnsi="Arial" w:cs="Arial"/>
                <w:b/>
                <w:color w:val="000000" w:themeColor="text1"/>
                <w:sz w:val="24"/>
                <w:szCs w:val="24"/>
              </w:rPr>
            </w:pPr>
          </w:p>
        </w:tc>
        <w:tc>
          <w:tcPr>
            <w:tcW w:w="850" w:type="dxa"/>
            <w:shd w:val="clear" w:color="auto" w:fill="E6E6E6"/>
            <w:vAlign w:val="center"/>
          </w:tcPr>
          <w:p w14:paraId="66AC3B5D" w14:textId="77777777" w:rsidR="00B8244D" w:rsidRPr="00490950" w:rsidRDefault="00B8244D" w:rsidP="00B8244D">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YES</w:t>
            </w:r>
          </w:p>
        </w:tc>
        <w:tc>
          <w:tcPr>
            <w:tcW w:w="851" w:type="dxa"/>
            <w:shd w:val="clear" w:color="auto" w:fill="E6E6E6"/>
            <w:vAlign w:val="center"/>
          </w:tcPr>
          <w:p w14:paraId="786E4582" w14:textId="77777777" w:rsidR="00B8244D" w:rsidRPr="00490950" w:rsidRDefault="00B8244D" w:rsidP="00B8244D">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NO</w:t>
            </w:r>
          </w:p>
        </w:tc>
      </w:tr>
      <w:tr w:rsidR="00490950" w:rsidRPr="00490950" w14:paraId="26EB592D" w14:textId="77777777" w:rsidTr="00B8244D">
        <w:tc>
          <w:tcPr>
            <w:tcW w:w="8472" w:type="dxa"/>
          </w:tcPr>
          <w:p w14:paraId="07B8AB35" w14:textId="77777777" w:rsidR="00B8244D" w:rsidRPr="00490950" w:rsidRDefault="00B8244D" w:rsidP="00B8244D">
            <w:pPr>
              <w:pStyle w:val="ListParagraph"/>
              <w:ind w:left="57"/>
              <w:rPr>
                <w:rFonts w:ascii="Arial" w:hAnsi="Arial" w:cs="Arial"/>
                <w:b/>
                <w:color w:val="000000" w:themeColor="text1"/>
              </w:rPr>
            </w:pPr>
            <w:r w:rsidRPr="00490950">
              <w:rPr>
                <w:rFonts w:ascii="Arial" w:hAnsi="Arial" w:cs="Arial"/>
                <w:b/>
                <w:color w:val="000000" w:themeColor="text1"/>
              </w:rPr>
              <w:t>Determine when a patient requires admission and inpatient hospital care</w:t>
            </w:r>
          </w:p>
          <w:p w14:paraId="2FBCF958" w14:textId="6C084DD3" w:rsidR="00B8244D" w:rsidRPr="00490950" w:rsidRDefault="00B8244D" w:rsidP="00B8244D">
            <w:pPr>
              <w:tabs>
                <w:tab w:val="left" w:pos="2340"/>
              </w:tabs>
              <w:rPr>
                <w:b/>
                <w:color w:val="000000" w:themeColor="text1"/>
                <w:sz w:val="20"/>
                <w:szCs w:val="20"/>
              </w:rPr>
            </w:pPr>
            <w:r w:rsidRPr="00490950">
              <w:rPr>
                <w:rFonts w:ascii="Calibri" w:hAnsi="Calibri"/>
                <w:color w:val="000000" w:themeColor="text1"/>
                <w:sz w:val="20"/>
              </w:rPr>
              <w:t xml:space="preserve">The resident will demonstrate the ability to determine if a patient’s condition requires admission to hospital for further assessment and management. </w:t>
            </w:r>
          </w:p>
        </w:tc>
        <w:tc>
          <w:tcPr>
            <w:tcW w:w="850" w:type="dxa"/>
            <w:vAlign w:val="center"/>
          </w:tcPr>
          <w:p w14:paraId="7FB67091" w14:textId="77777777" w:rsidR="00B8244D" w:rsidRPr="00490950" w:rsidRDefault="00B8244D" w:rsidP="00B8244D">
            <w:pPr>
              <w:tabs>
                <w:tab w:val="left" w:pos="2340"/>
              </w:tabs>
              <w:jc w:val="center"/>
              <w:rPr>
                <w:rFonts w:ascii="Wingdings" w:hAnsi="Wingdings"/>
                <w:b/>
                <w:color w:val="000000" w:themeColor="text1"/>
              </w:rPr>
            </w:pPr>
            <w:r w:rsidRPr="00490950">
              <w:rPr>
                <w:rFonts w:ascii="Wingdings" w:hAnsi="Wingdings"/>
                <w:b/>
                <w:color w:val="000000" w:themeColor="text1"/>
              </w:rPr>
              <w:t></w:t>
            </w:r>
          </w:p>
        </w:tc>
        <w:tc>
          <w:tcPr>
            <w:tcW w:w="851" w:type="dxa"/>
            <w:vAlign w:val="center"/>
          </w:tcPr>
          <w:p w14:paraId="15097572" w14:textId="77777777" w:rsidR="00B8244D" w:rsidRPr="00490950" w:rsidRDefault="00B8244D" w:rsidP="00B8244D">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7DE81DFE" w14:textId="77777777" w:rsidTr="00B8244D">
        <w:tc>
          <w:tcPr>
            <w:tcW w:w="8472" w:type="dxa"/>
          </w:tcPr>
          <w:p w14:paraId="7DF88632" w14:textId="77777777" w:rsidR="00B8244D" w:rsidRPr="00490950" w:rsidRDefault="00B8244D" w:rsidP="00B8244D">
            <w:pPr>
              <w:pStyle w:val="ListParagraph"/>
              <w:ind w:left="57"/>
              <w:rPr>
                <w:rFonts w:ascii="Arial" w:hAnsi="Arial" w:cs="Arial"/>
                <w:b/>
                <w:color w:val="000000" w:themeColor="text1"/>
              </w:rPr>
            </w:pPr>
            <w:r w:rsidRPr="00490950">
              <w:rPr>
                <w:rFonts w:ascii="Arial" w:hAnsi="Arial" w:cs="Arial"/>
                <w:b/>
                <w:color w:val="000000" w:themeColor="text1"/>
              </w:rPr>
              <w:t>Assess and appropriately manage medical patients in hospital</w:t>
            </w:r>
          </w:p>
          <w:p w14:paraId="0F574697" w14:textId="4460C686" w:rsidR="00B8244D" w:rsidRPr="00490950" w:rsidRDefault="001D7A51" w:rsidP="00B8244D">
            <w:pPr>
              <w:tabs>
                <w:tab w:val="left" w:pos="2340"/>
              </w:tabs>
              <w:rPr>
                <w:b/>
                <w:color w:val="000000" w:themeColor="text1"/>
                <w:sz w:val="20"/>
                <w:szCs w:val="20"/>
              </w:rPr>
            </w:pPr>
            <w:r w:rsidRPr="00490950">
              <w:rPr>
                <w:rFonts w:ascii="Calibri" w:hAnsi="Calibri"/>
                <w:color w:val="000000" w:themeColor="text1"/>
                <w:sz w:val="20"/>
              </w:rPr>
              <w:t>In the in-patient setting, the resident will demonstrate the ability to assess and manage patients presenting with a variety of medical conditions. The resident will collaborate effectively within inter-professional teams.</w:t>
            </w:r>
          </w:p>
        </w:tc>
        <w:tc>
          <w:tcPr>
            <w:tcW w:w="850" w:type="dxa"/>
            <w:vAlign w:val="center"/>
          </w:tcPr>
          <w:p w14:paraId="223BB66B" w14:textId="77777777" w:rsidR="00B8244D" w:rsidRPr="00490950" w:rsidRDefault="00B8244D" w:rsidP="00B8244D">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67D1FD1D" w14:textId="77777777" w:rsidR="00B8244D" w:rsidRPr="00490950" w:rsidRDefault="00B8244D" w:rsidP="00B8244D">
            <w:pPr>
              <w:tabs>
                <w:tab w:val="left" w:pos="2340"/>
              </w:tabs>
              <w:jc w:val="center"/>
              <w:rPr>
                <w:b/>
                <w:color w:val="000000" w:themeColor="text1"/>
              </w:rPr>
            </w:pPr>
            <w:r w:rsidRPr="00490950">
              <w:rPr>
                <w:rFonts w:ascii="Wingdings" w:hAnsi="Wingdings"/>
                <w:b/>
                <w:color w:val="000000" w:themeColor="text1"/>
              </w:rPr>
              <w:t></w:t>
            </w:r>
          </w:p>
        </w:tc>
      </w:tr>
      <w:tr w:rsidR="00B8244D" w:rsidRPr="00490950" w14:paraId="45DF42CF" w14:textId="77777777" w:rsidTr="00B8244D">
        <w:tc>
          <w:tcPr>
            <w:tcW w:w="8472" w:type="dxa"/>
          </w:tcPr>
          <w:p w14:paraId="59588395" w14:textId="77777777" w:rsidR="00B8244D" w:rsidRPr="00490950" w:rsidRDefault="00B8244D" w:rsidP="00B8244D">
            <w:pPr>
              <w:pStyle w:val="ListParagraph"/>
              <w:ind w:left="57"/>
              <w:rPr>
                <w:rFonts w:ascii="Arial" w:hAnsi="Arial" w:cs="Arial"/>
                <w:b/>
                <w:color w:val="000000" w:themeColor="text1"/>
              </w:rPr>
            </w:pPr>
            <w:r w:rsidRPr="00490950">
              <w:rPr>
                <w:rFonts w:ascii="Arial" w:hAnsi="Arial" w:cs="Arial"/>
                <w:b/>
                <w:color w:val="000000" w:themeColor="text1"/>
              </w:rPr>
              <w:t xml:space="preserve">Recognize and provide initial management of the medically unstable patient in hospital </w:t>
            </w:r>
          </w:p>
          <w:p w14:paraId="6D88657F" w14:textId="72953F6B" w:rsidR="00B8244D" w:rsidRPr="00490950" w:rsidRDefault="001D7A51" w:rsidP="00B8244D">
            <w:pPr>
              <w:tabs>
                <w:tab w:val="left" w:pos="2340"/>
              </w:tabs>
              <w:rPr>
                <w:b/>
                <w:color w:val="000000" w:themeColor="text1"/>
                <w:sz w:val="20"/>
                <w:szCs w:val="20"/>
              </w:rPr>
            </w:pPr>
            <w:r w:rsidRPr="00490950">
              <w:rPr>
                <w:rFonts w:ascii="Calibri" w:hAnsi="Calibri"/>
                <w:color w:val="000000" w:themeColor="text1"/>
                <w:sz w:val="20"/>
              </w:rPr>
              <w:t>In hospital setting, the residents will demonstrate the ability to assess the unstable patient, considering an appropriately broad differential, including dangerous causes, prioritize and assess/reassess appropriately, and initiate management and treatment in a timely way. They resident will effectively engage the health care team to optimize patient care.</w:t>
            </w:r>
          </w:p>
        </w:tc>
        <w:tc>
          <w:tcPr>
            <w:tcW w:w="850" w:type="dxa"/>
            <w:vAlign w:val="center"/>
          </w:tcPr>
          <w:p w14:paraId="24AA9B72" w14:textId="77777777" w:rsidR="00B8244D" w:rsidRPr="00490950" w:rsidRDefault="00B8244D" w:rsidP="00B8244D">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401A23E1" w14:textId="77777777" w:rsidR="00B8244D" w:rsidRPr="00490950" w:rsidRDefault="00B8244D" w:rsidP="00B8244D">
            <w:pPr>
              <w:tabs>
                <w:tab w:val="left" w:pos="2340"/>
              </w:tabs>
              <w:jc w:val="center"/>
              <w:rPr>
                <w:b/>
                <w:color w:val="000000" w:themeColor="text1"/>
              </w:rPr>
            </w:pPr>
            <w:r w:rsidRPr="00490950">
              <w:rPr>
                <w:rFonts w:ascii="Wingdings" w:hAnsi="Wingdings"/>
                <w:b/>
                <w:color w:val="000000" w:themeColor="text1"/>
              </w:rPr>
              <w:t></w:t>
            </w:r>
          </w:p>
        </w:tc>
      </w:tr>
    </w:tbl>
    <w:p w14:paraId="59BDF9F9" w14:textId="77777777" w:rsidR="00566CC2" w:rsidRPr="00490950" w:rsidRDefault="00566CC2" w:rsidP="00CB1DF9">
      <w:pPr>
        <w:rPr>
          <w:color w:val="000000" w:themeColor="text1"/>
        </w:rPr>
      </w:pPr>
    </w:p>
    <w:p w14:paraId="06E6804F" w14:textId="21B4C910" w:rsidR="001D7A51" w:rsidRPr="00490950" w:rsidRDefault="00AC2C24" w:rsidP="001D7A51">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If you answered no to any of the</w:t>
      </w:r>
      <w:r w:rsidR="001D7A51" w:rsidRPr="00490950">
        <w:rPr>
          <w:rFonts w:ascii="Arial" w:hAnsi="Arial" w:cs="Arial"/>
          <w:color w:val="000000" w:themeColor="text1"/>
        </w:rPr>
        <w:t xml:space="preserve"> EPA</w:t>
      </w:r>
      <w:r w:rsidRPr="00490950">
        <w:rPr>
          <w:rFonts w:ascii="Arial" w:hAnsi="Arial" w:cs="Arial"/>
          <w:color w:val="000000" w:themeColor="text1"/>
        </w:rPr>
        <w:t>s</w:t>
      </w:r>
      <w:r w:rsidR="001D7A51" w:rsidRPr="00490950">
        <w:rPr>
          <w:rFonts w:ascii="Arial" w:hAnsi="Arial" w:cs="Arial"/>
          <w:color w:val="000000" w:themeColor="text1"/>
        </w:rPr>
        <w:t>, please provide a short explanation below</w:t>
      </w:r>
    </w:p>
    <w:p w14:paraId="53D50FF2" w14:textId="77777777" w:rsidR="001D7A51" w:rsidRPr="00490950" w:rsidRDefault="001D7A51" w:rsidP="001D7A51">
      <w:pPr>
        <w:pStyle w:val="ListParagraph"/>
        <w:tabs>
          <w:tab w:val="left" w:pos="2340"/>
        </w:tabs>
        <w:ind w:left="426"/>
        <w:rPr>
          <w:rFonts w:ascii="Arial" w:hAnsi="Arial" w:cs="Arial"/>
          <w:color w:val="000000" w:themeColor="text1"/>
        </w:rPr>
      </w:pPr>
    </w:p>
    <w:p w14:paraId="2FD18810" w14:textId="77777777" w:rsidR="001D7A51" w:rsidRPr="00490950" w:rsidRDefault="001D7A51" w:rsidP="001D7A51">
      <w:pPr>
        <w:pStyle w:val="ListParagraph"/>
        <w:tabs>
          <w:tab w:val="left" w:pos="2340"/>
        </w:tabs>
        <w:ind w:left="426"/>
        <w:rPr>
          <w:rFonts w:ascii="Arial" w:hAnsi="Arial" w:cs="Arial"/>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67456" behindDoc="0" locked="0" layoutInCell="1" allowOverlap="1" wp14:anchorId="5548E942" wp14:editId="69296822">
                <wp:simplePos x="0" y="0"/>
                <wp:positionH relativeFrom="column">
                  <wp:posOffset>-39606</wp:posOffset>
                </wp:positionH>
                <wp:positionV relativeFrom="paragraph">
                  <wp:posOffset>73896</wp:posOffset>
                </wp:positionV>
                <wp:extent cx="6422065" cy="414670"/>
                <wp:effectExtent l="0" t="0" r="29845" b="17145"/>
                <wp:wrapSquare wrapText="bothSides"/>
                <wp:docPr id="11" name="Text Box 11"/>
                <wp:cNvGraphicFramePr/>
                <a:graphic xmlns:a="http://schemas.openxmlformats.org/drawingml/2006/main">
                  <a:graphicData uri="http://schemas.microsoft.com/office/word/2010/wordprocessingShape">
                    <wps:wsp>
                      <wps:cNvSpPr txBox="1"/>
                      <wps:spPr>
                        <a:xfrm>
                          <a:off x="0" y="0"/>
                          <a:ext cx="6422065" cy="414670"/>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F033C37" w14:textId="77777777" w:rsidR="00A82B7B" w:rsidRDefault="00A82B7B" w:rsidP="001D7A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48E942" id="Text Box 11" o:spid="_x0000_s1030" type="#_x0000_t202" style="position:absolute;left:0;text-align:left;margin-left:-3.1pt;margin-top:5.8pt;width:505.65pt;height:32.6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" filled="f" strokecolor="black [3213]">
                <v:textbox>
                  <w:txbxContent>
                    <w:p w14:paraId="1F033C37" w14:textId="77777777" w:rsidR="00A82B7B" w:rsidRDefault="00A82B7B" w:rsidP="001D7A51"/>
                  </w:txbxContent>
                </v:textbox>
                <w10:wrap type="square"/>
              </v:shape>
            </w:pict>
          </mc:Fallback>
        </mc:AlternateContent>
      </w:r>
    </w:p>
    <w:p w14:paraId="145D9CCA" w14:textId="77777777" w:rsidR="001D7A51" w:rsidRPr="00490950" w:rsidRDefault="001D7A51" w:rsidP="001D7A51">
      <w:pPr>
        <w:pStyle w:val="ListParagraph"/>
        <w:tabs>
          <w:tab w:val="left" w:pos="2340"/>
        </w:tabs>
        <w:ind w:left="426"/>
        <w:rPr>
          <w:rFonts w:ascii="Arial" w:hAnsi="Arial" w:cs="Arial"/>
          <w:color w:val="000000" w:themeColor="text1"/>
        </w:rPr>
      </w:pPr>
    </w:p>
    <w:p w14:paraId="6654B617" w14:textId="0DFCE9F8" w:rsidR="001D7A51" w:rsidRPr="00490950" w:rsidRDefault="001D7A51" w:rsidP="001D7A51">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Are there additional EPAs that you thin</w:t>
      </w:r>
      <w:r w:rsidR="00AC2C24" w:rsidRPr="00490950">
        <w:rPr>
          <w:rFonts w:ascii="Arial" w:hAnsi="Arial" w:cs="Arial"/>
          <w:color w:val="000000" w:themeColor="text1"/>
        </w:rPr>
        <w:t>k</w:t>
      </w:r>
      <w:r w:rsidRPr="00490950">
        <w:rPr>
          <w:rFonts w:ascii="Arial" w:hAnsi="Arial" w:cs="Arial"/>
          <w:color w:val="000000" w:themeColor="text1"/>
        </w:rPr>
        <w:t xml:space="preserve"> should be included?</w:t>
      </w:r>
    </w:p>
    <w:p w14:paraId="5ADA7FD9" w14:textId="77777777" w:rsidR="001D7A51" w:rsidRPr="00490950" w:rsidRDefault="001D7A51" w:rsidP="001D7A51">
      <w:pPr>
        <w:tabs>
          <w:tab w:val="left" w:pos="2340"/>
        </w:tabs>
        <w:rPr>
          <w:rFonts w:ascii="Arial" w:hAnsi="Arial" w:cs="Arial"/>
          <w:color w:val="000000" w:themeColor="text1"/>
        </w:rPr>
      </w:pPr>
    </w:p>
    <w:p w14:paraId="0B678C77" w14:textId="77777777" w:rsidR="001D7A51" w:rsidRPr="00490950" w:rsidRDefault="001D7A51" w:rsidP="001D7A51">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No</w:t>
      </w:r>
    </w:p>
    <w:p w14:paraId="1E846289" w14:textId="77777777" w:rsidR="001D7A51" w:rsidRPr="00490950" w:rsidRDefault="001D7A51" w:rsidP="001D7A51">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Yes, please describe the clinical activity that should be added</w:t>
      </w:r>
    </w:p>
    <w:p w14:paraId="57C4E92D" w14:textId="77777777" w:rsidR="001D7A51" w:rsidRPr="00490950" w:rsidRDefault="001D7A51" w:rsidP="001D7A51">
      <w:pPr>
        <w:tabs>
          <w:tab w:val="left" w:pos="2340"/>
        </w:tabs>
        <w:rPr>
          <w:b/>
          <w:color w:val="000000" w:themeColor="text1"/>
        </w:rPr>
      </w:pPr>
    </w:p>
    <w:p w14:paraId="38324129" w14:textId="77777777" w:rsidR="001D7A51" w:rsidRPr="00490950" w:rsidRDefault="001D7A51" w:rsidP="001D7A51">
      <w:pPr>
        <w:rPr>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68480" behindDoc="0" locked="0" layoutInCell="1" allowOverlap="1" wp14:anchorId="748CD46A" wp14:editId="59BDCE35">
                <wp:simplePos x="0" y="0"/>
                <wp:positionH relativeFrom="column">
                  <wp:posOffset>346075</wp:posOffset>
                </wp:positionH>
                <wp:positionV relativeFrom="paragraph">
                  <wp:posOffset>39370</wp:posOffset>
                </wp:positionV>
                <wp:extent cx="6038850" cy="414655"/>
                <wp:effectExtent l="0" t="0" r="31750" b="17145"/>
                <wp:wrapSquare wrapText="bothSides"/>
                <wp:docPr id="12" name="Text Box 12"/>
                <wp:cNvGraphicFramePr/>
                <a:graphic xmlns:a="http://schemas.openxmlformats.org/drawingml/2006/main">
                  <a:graphicData uri="http://schemas.microsoft.com/office/word/2010/wordprocessingShape">
                    <wps:wsp>
                      <wps:cNvSpPr txBox="1"/>
                      <wps:spPr>
                        <a:xfrm>
                          <a:off x="0" y="0"/>
                          <a:ext cx="6038850" cy="41465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49AA25" w14:textId="77777777" w:rsidR="00A82B7B" w:rsidRDefault="00A82B7B" w:rsidP="001D7A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8CD46A" id="Text Box 12" o:spid="_x0000_s1031" type="#_x0000_t202" style="position:absolute;margin-left:27.25pt;margin-top:3.1pt;width:475.5pt;height:32.6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" filled="f" strokecolor="black [3213]">
                <v:textbox>
                  <w:txbxContent>
                    <w:p w14:paraId="1349AA25" w14:textId="77777777" w:rsidR="00A82B7B" w:rsidRDefault="00A82B7B" w:rsidP="001D7A51"/>
                  </w:txbxContent>
                </v:textbox>
                <w10:wrap type="square"/>
              </v:shape>
            </w:pict>
          </mc:Fallback>
        </mc:AlternateContent>
      </w:r>
    </w:p>
    <w:p w14:paraId="7AFA8540" w14:textId="77777777" w:rsidR="001D7A51" w:rsidRPr="00490950" w:rsidRDefault="001D7A51" w:rsidP="001D7A51">
      <w:pPr>
        <w:rPr>
          <w:color w:val="000000" w:themeColor="text1"/>
        </w:rPr>
      </w:pPr>
    </w:p>
    <w:p w14:paraId="77D6F3C3" w14:textId="77777777" w:rsidR="001D7A51" w:rsidRPr="00490950" w:rsidRDefault="001D7A51" w:rsidP="001D7A51">
      <w:pPr>
        <w:rPr>
          <w:color w:val="000000" w:themeColor="text1"/>
        </w:rPr>
      </w:pPr>
    </w:p>
    <w:p w14:paraId="0C528870" w14:textId="77777777" w:rsidR="001D7A51" w:rsidRPr="00490950" w:rsidRDefault="001D7A51" w:rsidP="001D7A51">
      <w:pPr>
        <w:rPr>
          <w:color w:val="000000" w:themeColor="text1"/>
        </w:rPr>
      </w:pPr>
    </w:p>
    <w:p w14:paraId="682B9A0D" w14:textId="77777777" w:rsidR="00566CC2" w:rsidRPr="00490950" w:rsidRDefault="00566CC2" w:rsidP="00CB1DF9">
      <w:pPr>
        <w:rPr>
          <w:color w:val="000000" w:themeColor="text1"/>
        </w:rPr>
      </w:pPr>
    </w:p>
    <w:p w14:paraId="24E4FC81" w14:textId="7FB7966F" w:rsidR="00AC2C24" w:rsidRPr="00490950" w:rsidRDefault="00AC2C24" w:rsidP="00AC2C24">
      <w:pPr>
        <w:rPr>
          <w:rFonts w:ascii="Arial" w:hAnsi="Arial" w:cs="Arial"/>
          <w:b/>
          <w:color w:val="000000" w:themeColor="text1"/>
        </w:rPr>
      </w:pPr>
      <w:r w:rsidRPr="00490950">
        <w:rPr>
          <w:rFonts w:ascii="Arial" w:hAnsi="Arial" w:cs="Arial"/>
          <w:b/>
          <w:color w:val="000000" w:themeColor="text1"/>
        </w:rPr>
        <w:t>Maternal and Newborn Care</w:t>
      </w:r>
    </w:p>
    <w:p w14:paraId="4916484F" w14:textId="77777777" w:rsidR="00AC2C24" w:rsidRPr="00490950" w:rsidRDefault="00AC2C24" w:rsidP="00AC2C24">
      <w:pPr>
        <w:tabs>
          <w:tab w:val="left" w:pos="2340"/>
        </w:tabs>
        <w:rPr>
          <w:rFonts w:ascii="Arial" w:hAnsi="Arial" w:cs="Arial"/>
          <w:color w:val="000000" w:themeColor="text1"/>
        </w:rPr>
      </w:pPr>
    </w:p>
    <w:p w14:paraId="76E0E2A7" w14:textId="275365E8" w:rsidR="00AC2C24" w:rsidRPr="00490950" w:rsidRDefault="00AC2C24" w:rsidP="00AC2C24">
      <w:pPr>
        <w:pStyle w:val="ListParagraph"/>
        <w:numPr>
          <w:ilvl w:val="0"/>
          <w:numId w:val="3"/>
        </w:numPr>
        <w:tabs>
          <w:tab w:val="left" w:pos="2340"/>
        </w:tabs>
        <w:ind w:left="426"/>
        <w:rPr>
          <w:rFonts w:ascii="Arial" w:hAnsi="Arial" w:cs="Arial"/>
          <w:color w:val="000000" w:themeColor="text1"/>
        </w:rPr>
      </w:pPr>
      <w:r w:rsidRPr="00490950">
        <w:rPr>
          <w:rFonts w:ascii="Arial" w:hAnsi="Arial" w:cs="Arial"/>
          <w:color w:val="000000" w:themeColor="text1"/>
        </w:rPr>
        <w:t xml:space="preserve">The five EPAs described below describe the common tasks family physicians provide to pregnant women and their newborns. For each of the EPAs below, please indicate whether you regard it as a key activity that a graduating family physician should be able to perform independently by the end of the training </w:t>
      </w:r>
    </w:p>
    <w:p w14:paraId="2C640659" w14:textId="77777777" w:rsidR="00AC2C24" w:rsidRPr="00490950" w:rsidRDefault="00AC2C24" w:rsidP="00AC2C24">
      <w:pPr>
        <w:tabs>
          <w:tab w:val="left" w:pos="2340"/>
        </w:tabs>
        <w:rPr>
          <w:b/>
          <w:color w:val="000000" w:themeColor="text1"/>
        </w:rPr>
      </w:pPr>
    </w:p>
    <w:tbl>
      <w:tblPr>
        <w:tblStyle w:val="TableGrid"/>
        <w:tblW w:w="0" w:type="auto"/>
        <w:tblLook w:val="04A0" w:firstRow="1" w:lastRow="0" w:firstColumn="1" w:lastColumn="0" w:noHBand="0" w:noVBand="1"/>
      </w:tblPr>
      <w:tblGrid>
        <w:gridCol w:w="8472"/>
        <w:gridCol w:w="850"/>
        <w:gridCol w:w="851"/>
      </w:tblGrid>
      <w:tr w:rsidR="00490950" w:rsidRPr="00490950" w14:paraId="5DFC8568" w14:textId="77777777" w:rsidTr="00AC2C24">
        <w:tc>
          <w:tcPr>
            <w:tcW w:w="8472" w:type="dxa"/>
            <w:shd w:val="clear" w:color="auto" w:fill="E6E6E6"/>
          </w:tcPr>
          <w:p w14:paraId="14544A8B" w14:textId="77777777" w:rsidR="00AC2C24" w:rsidRPr="00490950" w:rsidRDefault="00AC2C24" w:rsidP="00AC2C24">
            <w:pPr>
              <w:tabs>
                <w:tab w:val="left" w:pos="2340"/>
              </w:tabs>
              <w:rPr>
                <w:rFonts w:ascii="Arial" w:hAnsi="Arial" w:cs="Arial"/>
                <w:b/>
                <w:color w:val="000000" w:themeColor="text1"/>
                <w:sz w:val="24"/>
                <w:szCs w:val="24"/>
              </w:rPr>
            </w:pPr>
          </w:p>
          <w:p w14:paraId="00BC718B" w14:textId="77777777" w:rsidR="00AC2C24" w:rsidRPr="00490950" w:rsidRDefault="00AC2C24" w:rsidP="00AC2C24">
            <w:pPr>
              <w:tabs>
                <w:tab w:val="left" w:pos="2340"/>
              </w:tabs>
              <w:rPr>
                <w:rFonts w:ascii="Arial" w:hAnsi="Arial" w:cs="Arial"/>
                <w:b/>
                <w:color w:val="000000" w:themeColor="text1"/>
                <w:sz w:val="24"/>
                <w:szCs w:val="24"/>
              </w:rPr>
            </w:pPr>
          </w:p>
        </w:tc>
        <w:tc>
          <w:tcPr>
            <w:tcW w:w="850" w:type="dxa"/>
            <w:shd w:val="clear" w:color="auto" w:fill="E6E6E6"/>
            <w:vAlign w:val="center"/>
          </w:tcPr>
          <w:p w14:paraId="585C9A11" w14:textId="77777777" w:rsidR="00AC2C24" w:rsidRPr="00490950" w:rsidRDefault="00AC2C24" w:rsidP="00AC2C24">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YES</w:t>
            </w:r>
          </w:p>
        </w:tc>
        <w:tc>
          <w:tcPr>
            <w:tcW w:w="851" w:type="dxa"/>
            <w:shd w:val="clear" w:color="auto" w:fill="E6E6E6"/>
            <w:vAlign w:val="center"/>
          </w:tcPr>
          <w:p w14:paraId="738F5D55" w14:textId="77777777" w:rsidR="00AC2C24" w:rsidRPr="00490950" w:rsidRDefault="00AC2C24" w:rsidP="00AC2C24">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NO</w:t>
            </w:r>
          </w:p>
        </w:tc>
      </w:tr>
      <w:tr w:rsidR="00490950" w:rsidRPr="00490950" w14:paraId="4B8AD707" w14:textId="77777777" w:rsidTr="00AC2C24">
        <w:tc>
          <w:tcPr>
            <w:tcW w:w="8472" w:type="dxa"/>
          </w:tcPr>
          <w:p w14:paraId="7CFD00CD" w14:textId="77777777" w:rsidR="007854DD" w:rsidRPr="00490950" w:rsidRDefault="007854DD" w:rsidP="007854DD">
            <w:pPr>
              <w:pStyle w:val="ListParagraph"/>
              <w:ind w:left="57"/>
              <w:rPr>
                <w:rFonts w:ascii="Arial" w:hAnsi="Arial" w:cs="Arial"/>
                <w:b/>
                <w:color w:val="000000" w:themeColor="text1"/>
              </w:rPr>
            </w:pPr>
            <w:r w:rsidRPr="00490950">
              <w:rPr>
                <w:rFonts w:ascii="Arial" w:hAnsi="Arial" w:cs="Arial"/>
                <w:b/>
                <w:color w:val="000000" w:themeColor="text1"/>
              </w:rPr>
              <w:t>Provide pre-conception and pre-natal care</w:t>
            </w:r>
          </w:p>
          <w:p w14:paraId="224E5B17" w14:textId="65AE6B51" w:rsidR="00AC2C24" w:rsidRPr="00490950" w:rsidRDefault="007854DD" w:rsidP="00AC2C24">
            <w:pPr>
              <w:tabs>
                <w:tab w:val="left" w:pos="2340"/>
              </w:tabs>
              <w:rPr>
                <w:b/>
                <w:color w:val="000000" w:themeColor="text1"/>
                <w:sz w:val="20"/>
                <w:szCs w:val="20"/>
              </w:rPr>
            </w:pPr>
            <w:r w:rsidRPr="00490950">
              <w:rPr>
                <w:rFonts w:ascii="Calibri" w:hAnsi="Calibri"/>
                <w:color w:val="000000" w:themeColor="text1"/>
                <w:sz w:val="20"/>
              </w:rPr>
              <w:t>In the outpatient setting, the resident will effectively provide patient-centred pre- conception and prenatal care, guided and documented on standardized prenatal forms. Through continuity of prenatal care, the resident will explore and respond to medical and/or psychosocial issues with consideration for both maternal and fetal well-being.</w:t>
            </w:r>
          </w:p>
        </w:tc>
        <w:tc>
          <w:tcPr>
            <w:tcW w:w="850" w:type="dxa"/>
            <w:vAlign w:val="center"/>
          </w:tcPr>
          <w:p w14:paraId="330943F8" w14:textId="77777777" w:rsidR="00AC2C24" w:rsidRPr="00490950" w:rsidRDefault="00AC2C24" w:rsidP="00AC2C24">
            <w:pPr>
              <w:tabs>
                <w:tab w:val="left" w:pos="2340"/>
              </w:tabs>
              <w:jc w:val="center"/>
              <w:rPr>
                <w:rFonts w:ascii="Wingdings" w:hAnsi="Wingdings"/>
                <w:b/>
                <w:color w:val="000000" w:themeColor="text1"/>
              </w:rPr>
            </w:pPr>
            <w:r w:rsidRPr="00490950">
              <w:rPr>
                <w:rFonts w:ascii="Wingdings" w:hAnsi="Wingdings"/>
                <w:b/>
                <w:color w:val="000000" w:themeColor="text1"/>
              </w:rPr>
              <w:t></w:t>
            </w:r>
          </w:p>
        </w:tc>
        <w:tc>
          <w:tcPr>
            <w:tcW w:w="851" w:type="dxa"/>
            <w:vAlign w:val="center"/>
          </w:tcPr>
          <w:p w14:paraId="058146EE"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22DDB06C" w14:textId="77777777" w:rsidTr="00AC2C24">
        <w:tc>
          <w:tcPr>
            <w:tcW w:w="8472" w:type="dxa"/>
          </w:tcPr>
          <w:p w14:paraId="60FDED9D" w14:textId="77777777" w:rsidR="007854DD" w:rsidRPr="00490950" w:rsidRDefault="007854DD" w:rsidP="007854DD">
            <w:pPr>
              <w:pStyle w:val="ListParagraph"/>
              <w:ind w:left="57"/>
              <w:rPr>
                <w:rFonts w:ascii="Arial" w:hAnsi="Arial" w:cs="Arial"/>
                <w:b/>
                <w:color w:val="000000" w:themeColor="text1"/>
              </w:rPr>
            </w:pPr>
            <w:r w:rsidRPr="00490950">
              <w:rPr>
                <w:rFonts w:ascii="Arial" w:hAnsi="Arial" w:cs="Arial"/>
                <w:b/>
                <w:color w:val="000000" w:themeColor="text1"/>
              </w:rPr>
              <w:t xml:space="preserve">Provide intra-partum care and perform low-risk deliveries </w:t>
            </w:r>
          </w:p>
          <w:p w14:paraId="37241421" w14:textId="6F57F6A3" w:rsidR="00AC2C24" w:rsidRPr="00490950" w:rsidRDefault="007854DD" w:rsidP="00AC2C24">
            <w:pPr>
              <w:tabs>
                <w:tab w:val="left" w:pos="2340"/>
              </w:tabs>
              <w:rPr>
                <w:b/>
                <w:color w:val="000000" w:themeColor="text1"/>
                <w:sz w:val="20"/>
                <w:szCs w:val="20"/>
              </w:rPr>
            </w:pPr>
            <w:r w:rsidRPr="00490950">
              <w:rPr>
                <w:rFonts w:ascii="Calibri" w:hAnsi="Calibri"/>
                <w:color w:val="000000" w:themeColor="text1"/>
                <w:sz w:val="20"/>
              </w:rPr>
              <w:t>In the hospital setting, the resident will demonstrate the ability to safely manage normal labour and delivery, being attentive to maternal and fetal well-being. The resident will recognize abnormal labour and delivery patterns, and consult appropriately.</w:t>
            </w:r>
          </w:p>
        </w:tc>
        <w:tc>
          <w:tcPr>
            <w:tcW w:w="850" w:type="dxa"/>
            <w:vAlign w:val="center"/>
          </w:tcPr>
          <w:p w14:paraId="7E25154B"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6FAEE03E"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375C4F76" w14:textId="77777777" w:rsidTr="00AC2C24">
        <w:tc>
          <w:tcPr>
            <w:tcW w:w="8472" w:type="dxa"/>
          </w:tcPr>
          <w:p w14:paraId="51A9A4C7" w14:textId="77777777" w:rsidR="007854DD" w:rsidRPr="00490950" w:rsidRDefault="007854DD" w:rsidP="007854DD">
            <w:pPr>
              <w:pStyle w:val="ListParagraph"/>
              <w:ind w:left="57"/>
              <w:rPr>
                <w:rFonts w:ascii="Arial" w:hAnsi="Arial" w:cs="Arial"/>
                <w:b/>
                <w:color w:val="000000" w:themeColor="text1"/>
              </w:rPr>
            </w:pPr>
            <w:r w:rsidRPr="00490950">
              <w:rPr>
                <w:rFonts w:ascii="Arial" w:hAnsi="Arial" w:cs="Arial"/>
                <w:b/>
                <w:color w:val="000000" w:themeColor="text1"/>
              </w:rPr>
              <w:t>Recognize and manage common intra-partum emergencies</w:t>
            </w:r>
          </w:p>
          <w:p w14:paraId="1C9B3A7A" w14:textId="5DB686D6" w:rsidR="00AC2C24" w:rsidRPr="00490950" w:rsidRDefault="007854DD" w:rsidP="00AC2C24">
            <w:pPr>
              <w:tabs>
                <w:tab w:val="left" w:pos="2340"/>
              </w:tabs>
              <w:rPr>
                <w:b/>
                <w:color w:val="000000" w:themeColor="text1"/>
                <w:sz w:val="20"/>
                <w:szCs w:val="20"/>
              </w:rPr>
            </w:pPr>
            <w:r w:rsidRPr="00490950">
              <w:rPr>
                <w:rFonts w:ascii="Calibri" w:hAnsi="Calibri"/>
                <w:color w:val="000000" w:themeColor="text1"/>
                <w:sz w:val="20"/>
              </w:rPr>
              <w:t>In the hospital setting, the resident will recognize abnormal labour and intra-partum emergencies. The resident will initiate management and call for assistance</w:t>
            </w:r>
          </w:p>
        </w:tc>
        <w:tc>
          <w:tcPr>
            <w:tcW w:w="850" w:type="dxa"/>
            <w:vAlign w:val="center"/>
          </w:tcPr>
          <w:p w14:paraId="0A1F1A8A"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6649C6CB"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1C6D81F6" w14:textId="77777777" w:rsidTr="00AC2C24">
        <w:tc>
          <w:tcPr>
            <w:tcW w:w="8472" w:type="dxa"/>
          </w:tcPr>
          <w:p w14:paraId="01D94DBE" w14:textId="77777777" w:rsidR="00AC2C24" w:rsidRPr="00490950" w:rsidRDefault="007854DD" w:rsidP="00AC2C24">
            <w:pPr>
              <w:tabs>
                <w:tab w:val="left" w:pos="2340"/>
              </w:tabs>
              <w:rPr>
                <w:rFonts w:ascii="Arial" w:hAnsi="Arial" w:cs="Arial"/>
                <w:b/>
                <w:color w:val="000000" w:themeColor="text1"/>
              </w:rPr>
            </w:pPr>
            <w:r w:rsidRPr="00490950">
              <w:rPr>
                <w:rFonts w:ascii="Arial" w:hAnsi="Arial" w:cs="Arial"/>
                <w:color w:val="000000" w:themeColor="text1"/>
                <w:sz w:val="18"/>
                <w:szCs w:val="18"/>
              </w:rPr>
              <w:t xml:space="preserve"> </w:t>
            </w:r>
            <w:r w:rsidRPr="00490950">
              <w:rPr>
                <w:rFonts w:ascii="Arial" w:hAnsi="Arial" w:cs="Arial"/>
                <w:b/>
                <w:color w:val="000000" w:themeColor="text1"/>
              </w:rPr>
              <w:t>Provide postpartum care and breastfeeding support</w:t>
            </w:r>
          </w:p>
          <w:p w14:paraId="088AAAFA" w14:textId="08882EF2" w:rsidR="007854DD" w:rsidRPr="00490950" w:rsidRDefault="007854DD" w:rsidP="00AC2C24">
            <w:pPr>
              <w:tabs>
                <w:tab w:val="left" w:pos="2340"/>
              </w:tabs>
              <w:rPr>
                <w:b/>
                <w:color w:val="000000" w:themeColor="text1"/>
                <w:sz w:val="20"/>
                <w:szCs w:val="20"/>
              </w:rPr>
            </w:pPr>
            <w:r w:rsidRPr="00490950">
              <w:rPr>
                <w:rFonts w:ascii="Calibri" w:hAnsi="Calibri"/>
                <w:color w:val="000000" w:themeColor="text1"/>
                <w:sz w:val="20"/>
              </w:rPr>
              <w:t xml:space="preserve">In hospital and outpatient settings, the resident will effectively provide patient-centred postpartum care. The resident will adapt the encounter to explore and respond to medical and/or psychosocial issues more thoroughly as </w:t>
            </w:r>
            <w:proofErr w:type="gramStart"/>
            <w:r w:rsidRPr="00490950">
              <w:rPr>
                <w:rFonts w:ascii="Calibri" w:hAnsi="Calibri"/>
                <w:color w:val="000000" w:themeColor="text1"/>
                <w:sz w:val="20"/>
              </w:rPr>
              <w:t>indicated, and</w:t>
            </w:r>
            <w:proofErr w:type="gramEnd"/>
            <w:r w:rsidRPr="00490950">
              <w:rPr>
                <w:rFonts w:ascii="Calibri" w:hAnsi="Calibri"/>
                <w:color w:val="000000" w:themeColor="text1"/>
                <w:sz w:val="20"/>
              </w:rPr>
              <w:t xml:space="preserve"> will explore family functioning.</w:t>
            </w:r>
          </w:p>
        </w:tc>
        <w:tc>
          <w:tcPr>
            <w:tcW w:w="850" w:type="dxa"/>
            <w:vAlign w:val="center"/>
          </w:tcPr>
          <w:p w14:paraId="4ACDF909"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5AD79B4B"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r>
      <w:tr w:rsidR="00AC2C24" w:rsidRPr="00490950" w14:paraId="3328D892" w14:textId="77777777" w:rsidTr="00AC2C24">
        <w:tc>
          <w:tcPr>
            <w:tcW w:w="8472" w:type="dxa"/>
          </w:tcPr>
          <w:p w14:paraId="17C83007" w14:textId="6AFC4BED" w:rsidR="007854DD" w:rsidRPr="00490950" w:rsidRDefault="007854DD" w:rsidP="007854DD">
            <w:pPr>
              <w:pStyle w:val="ListParagraph"/>
              <w:ind w:left="57"/>
              <w:rPr>
                <w:rFonts w:ascii="Arial" w:hAnsi="Arial" w:cs="Arial"/>
                <w:b/>
                <w:color w:val="000000" w:themeColor="text1"/>
              </w:rPr>
            </w:pPr>
            <w:r w:rsidRPr="00490950">
              <w:rPr>
                <w:rFonts w:ascii="Arial" w:hAnsi="Arial" w:cs="Arial"/>
                <w:b/>
                <w:color w:val="000000" w:themeColor="text1"/>
              </w:rPr>
              <w:t xml:space="preserve">Provide family medicine-centered care to newborns in their first weeks of life </w:t>
            </w:r>
          </w:p>
          <w:p w14:paraId="42D3D179" w14:textId="56BFAF1B" w:rsidR="00AC2C24" w:rsidRPr="00490950" w:rsidRDefault="007854DD" w:rsidP="00AC2C24">
            <w:pPr>
              <w:tabs>
                <w:tab w:val="left" w:pos="2340"/>
              </w:tabs>
              <w:rPr>
                <w:b/>
                <w:color w:val="000000" w:themeColor="text1"/>
                <w:sz w:val="20"/>
                <w:szCs w:val="20"/>
              </w:rPr>
            </w:pPr>
            <w:r w:rsidRPr="00490950">
              <w:rPr>
                <w:rFonts w:ascii="Calibri" w:hAnsi="Calibri"/>
                <w:color w:val="000000" w:themeColor="text1"/>
                <w:sz w:val="20"/>
              </w:rPr>
              <w:t>In hospital and outpatient settings, the resident will provide evidence-based care of the newborn. The residents will demonstrate knowledge and competent assessment and management of problems presenting in the newborn period. The resident will establish professional relationships with parents and effectively counsel parents about newborn care.</w:t>
            </w:r>
          </w:p>
        </w:tc>
        <w:tc>
          <w:tcPr>
            <w:tcW w:w="850" w:type="dxa"/>
            <w:vAlign w:val="center"/>
          </w:tcPr>
          <w:p w14:paraId="5317F575"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593075ED" w14:textId="77777777" w:rsidR="00AC2C24" w:rsidRPr="00490950" w:rsidRDefault="00AC2C24" w:rsidP="00AC2C24">
            <w:pPr>
              <w:tabs>
                <w:tab w:val="left" w:pos="2340"/>
              </w:tabs>
              <w:jc w:val="center"/>
              <w:rPr>
                <w:b/>
                <w:color w:val="000000" w:themeColor="text1"/>
              </w:rPr>
            </w:pPr>
            <w:r w:rsidRPr="00490950">
              <w:rPr>
                <w:rFonts w:ascii="Wingdings" w:hAnsi="Wingdings"/>
                <w:b/>
                <w:color w:val="000000" w:themeColor="text1"/>
              </w:rPr>
              <w:t></w:t>
            </w:r>
          </w:p>
        </w:tc>
      </w:tr>
    </w:tbl>
    <w:p w14:paraId="619CB014" w14:textId="77777777" w:rsidR="001D7A51" w:rsidRPr="00490950" w:rsidRDefault="001D7A51" w:rsidP="00CB1DF9">
      <w:pPr>
        <w:rPr>
          <w:color w:val="000000" w:themeColor="text1"/>
        </w:rPr>
      </w:pPr>
    </w:p>
    <w:p w14:paraId="531BCD86" w14:textId="77777777" w:rsidR="001D7A51" w:rsidRPr="00490950" w:rsidRDefault="001D7A51" w:rsidP="00CB1DF9">
      <w:pPr>
        <w:rPr>
          <w:color w:val="000000" w:themeColor="text1"/>
        </w:rPr>
      </w:pPr>
    </w:p>
    <w:p w14:paraId="4E4518DE" w14:textId="77777777" w:rsidR="007854DD" w:rsidRPr="00490950" w:rsidRDefault="007854DD" w:rsidP="00CB1DF9">
      <w:pPr>
        <w:rPr>
          <w:color w:val="000000" w:themeColor="text1"/>
        </w:rPr>
      </w:pPr>
    </w:p>
    <w:p w14:paraId="4BD7D8E3" w14:textId="77777777" w:rsidR="007854DD" w:rsidRPr="00490950" w:rsidRDefault="007854DD" w:rsidP="00CB1DF9">
      <w:pPr>
        <w:rPr>
          <w:color w:val="000000" w:themeColor="text1"/>
        </w:rPr>
      </w:pPr>
    </w:p>
    <w:p w14:paraId="32A846F2" w14:textId="77777777" w:rsidR="007854DD" w:rsidRPr="00490950" w:rsidRDefault="007854DD" w:rsidP="00CB1DF9">
      <w:pPr>
        <w:rPr>
          <w:color w:val="000000" w:themeColor="text1"/>
        </w:rPr>
      </w:pPr>
    </w:p>
    <w:p w14:paraId="6806A34A" w14:textId="77777777" w:rsidR="007854DD" w:rsidRPr="00490950" w:rsidRDefault="007854DD" w:rsidP="007854DD">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lastRenderedPageBreak/>
        <w:t>If you answered no to any of the EPAs, please provide a short explanation below</w:t>
      </w:r>
    </w:p>
    <w:p w14:paraId="61B33F3F" w14:textId="77777777" w:rsidR="007854DD" w:rsidRPr="00490950" w:rsidRDefault="007854DD" w:rsidP="007854DD">
      <w:pPr>
        <w:pStyle w:val="ListParagraph"/>
        <w:tabs>
          <w:tab w:val="left" w:pos="2340"/>
        </w:tabs>
        <w:ind w:left="426"/>
        <w:rPr>
          <w:rFonts w:ascii="Arial" w:hAnsi="Arial" w:cs="Arial"/>
          <w:color w:val="000000" w:themeColor="text1"/>
        </w:rPr>
      </w:pPr>
    </w:p>
    <w:p w14:paraId="523733CC" w14:textId="55F8AD66" w:rsidR="007854DD" w:rsidRPr="00490950" w:rsidRDefault="007854DD" w:rsidP="006127C7">
      <w:pPr>
        <w:pStyle w:val="ListParagraph"/>
        <w:tabs>
          <w:tab w:val="left" w:pos="2340"/>
        </w:tabs>
        <w:ind w:left="426"/>
        <w:rPr>
          <w:rFonts w:ascii="Arial" w:hAnsi="Arial" w:cs="Arial"/>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70528" behindDoc="0" locked="0" layoutInCell="1" allowOverlap="1" wp14:anchorId="624777AC" wp14:editId="6AC6F1CD">
                <wp:simplePos x="0" y="0"/>
                <wp:positionH relativeFrom="column">
                  <wp:posOffset>-39606</wp:posOffset>
                </wp:positionH>
                <wp:positionV relativeFrom="paragraph">
                  <wp:posOffset>73896</wp:posOffset>
                </wp:positionV>
                <wp:extent cx="6422065" cy="414670"/>
                <wp:effectExtent l="0" t="0" r="29845" b="17145"/>
                <wp:wrapSquare wrapText="bothSides"/>
                <wp:docPr id="13" name="Text Box 13"/>
                <wp:cNvGraphicFramePr/>
                <a:graphic xmlns:a="http://schemas.openxmlformats.org/drawingml/2006/main">
                  <a:graphicData uri="http://schemas.microsoft.com/office/word/2010/wordprocessingShape">
                    <wps:wsp>
                      <wps:cNvSpPr txBox="1"/>
                      <wps:spPr>
                        <a:xfrm>
                          <a:off x="0" y="0"/>
                          <a:ext cx="6422065" cy="414670"/>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860989D" w14:textId="77777777" w:rsidR="00A82B7B" w:rsidRDefault="00A82B7B" w:rsidP="007854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4777AC" id="Text Box 13" o:spid="_x0000_s1032" type="#_x0000_t202" style="position:absolute;left:0;text-align:left;margin-left:-3.1pt;margin-top:5.8pt;width:505.65pt;height:32.6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" filled="f" strokecolor="black [3213]">
                <v:textbox>
                  <w:txbxContent>
                    <w:p w14:paraId="0860989D" w14:textId="77777777" w:rsidR="00A82B7B" w:rsidRDefault="00A82B7B" w:rsidP="007854DD"/>
                  </w:txbxContent>
                </v:textbox>
                <w10:wrap type="square"/>
              </v:shape>
            </w:pict>
          </mc:Fallback>
        </mc:AlternateContent>
      </w:r>
    </w:p>
    <w:p w14:paraId="2ACAE9E2" w14:textId="77777777" w:rsidR="007854DD" w:rsidRPr="00490950" w:rsidRDefault="007854DD" w:rsidP="007854DD">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Are there additional EPAs that you think should be included?</w:t>
      </w:r>
    </w:p>
    <w:p w14:paraId="457B5599" w14:textId="77777777" w:rsidR="007854DD" w:rsidRPr="00490950" w:rsidRDefault="007854DD" w:rsidP="007854DD">
      <w:pPr>
        <w:tabs>
          <w:tab w:val="left" w:pos="2340"/>
        </w:tabs>
        <w:rPr>
          <w:rFonts w:ascii="Arial" w:hAnsi="Arial" w:cs="Arial"/>
          <w:color w:val="000000" w:themeColor="text1"/>
        </w:rPr>
      </w:pPr>
    </w:p>
    <w:p w14:paraId="278FA7E6" w14:textId="77777777" w:rsidR="007854DD" w:rsidRPr="00490950" w:rsidRDefault="007854DD" w:rsidP="007854DD">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No</w:t>
      </w:r>
    </w:p>
    <w:p w14:paraId="4D28E9D0" w14:textId="77777777" w:rsidR="007854DD" w:rsidRPr="00490950" w:rsidRDefault="007854DD" w:rsidP="007854DD">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Yes, please describe the clinical activity that should be added</w:t>
      </w:r>
    </w:p>
    <w:p w14:paraId="359EA070" w14:textId="77777777" w:rsidR="007854DD" w:rsidRPr="00490950" w:rsidRDefault="007854DD" w:rsidP="007854DD">
      <w:pPr>
        <w:tabs>
          <w:tab w:val="left" w:pos="2340"/>
        </w:tabs>
        <w:rPr>
          <w:b/>
          <w:color w:val="000000" w:themeColor="text1"/>
        </w:rPr>
      </w:pPr>
    </w:p>
    <w:p w14:paraId="217DB44B" w14:textId="77777777" w:rsidR="007854DD" w:rsidRPr="00490950" w:rsidRDefault="007854DD" w:rsidP="007854DD">
      <w:pPr>
        <w:rPr>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71552" behindDoc="0" locked="0" layoutInCell="1" allowOverlap="1" wp14:anchorId="6D372A06" wp14:editId="78541F63">
                <wp:simplePos x="0" y="0"/>
                <wp:positionH relativeFrom="column">
                  <wp:posOffset>346075</wp:posOffset>
                </wp:positionH>
                <wp:positionV relativeFrom="paragraph">
                  <wp:posOffset>39370</wp:posOffset>
                </wp:positionV>
                <wp:extent cx="6038850" cy="414655"/>
                <wp:effectExtent l="0" t="0" r="31750" b="17145"/>
                <wp:wrapSquare wrapText="bothSides"/>
                <wp:docPr id="14" name="Text Box 14"/>
                <wp:cNvGraphicFramePr/>
                <a:graphic xmlns:a="http://schemas.openxmlformats.org/drawingml/2006/main">
                  <a:graphicData uri="http://schemas.microsoft.com/office/word/2010/wordprocessingShape">
                    <wps:wsp>
                      <wps:cNvSpPr txBox="1"/>
                      <wps:spPr>
                        <a:xfrm>
                          <a:off x="0" y="0"/>
                          <a:ext cx="6038850" cy="41465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17C79B7" w14:textId="77777777" w:rsidR="00A82B7B" w:rsidRDefault="00A82B7B" w:rsidP="007854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D372A06" id="Text Box 14" o:spid="_x0000_s1033" type="#_x0000_t202" style="position:absolute;margin-left:27.25pt;margin-top:3.1pt;width:475.5pt;height:32.6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" filled="f" strokecolor="black [3213]">
                <v:textbox>
                  <w:txbxContent>
                    <w:p w14:paraId="217C79B7" w14:textId="77777777" w:rsidR="00A82B7B" w:rsidRDefault="00A82B7B" w:rsidP="007854DD"/>
                  </w:txbxContent>
                </v:textbox>
                <w10:wrap type="square"/>
              </v:shape>
            </w:pict>
          </mc:Fallback>
        </mc:AlternateContent>
      </w:r>
    </w:p>
    <w:p w14:paraId="6E7A5F49" w14:textId="77777777" w:rsidR="007854DD" w:rsidRPr="00490950" w:rsidRDefault="007854DD" w:rsidP="007854DD">
      <w:pPr>
        <w:rPr>
          <w:color w:val="000000" w:themeColor="text1"/>
        </w:rPr>
      </w:pPr>
    </w:p>
    <w:p w14:paraId="67A65CA4" w14:textId="77777777" w:rsidR="007854DD" w:rsidRPr="00490950" w:rsidRDefault="007854DD" w:rsidP="007854DD">
      <w:pPr>
        <w:rPr>
          <w:color w:val="000000" w:themeColor="text1"/>
        </w:rPr>
      </w:pPr>
    </w:p>
    <w:p w14:paraId="7F0DF839" w14:textId="77777777" w:rsidR="006127C7" w:rsidRPr="00490950" w:rsidRDefault="006127C7" w:rsidP="007854DD">
      <w:pPr>
        <w:rPr>
          <w:color w:val="000000" w:themeColor="text1"/>
        </w:rPr>
      </w:pPr>
    </w:p>
    <w:p w14:paraId="7FBC2490" w14:textId="77777777" w:rsidR="006127C7" w:rsidRPr="00490950" w:rsidRDefault="006127C7" w:rsidP="006127C7">
      <w:pPr>
        <w:rPr>
          <w:rFonts w:ascii="Arial" w:hAnsi="Arial" w:cs="Arial"/>
          <w:b/>
          <w:color w:val="000000" w:themeColor="text1"/>
        </w:rPr>
      </w:pPr>
      <w:r w:rsidRPr="00490950">
        <w:rPr>
          <w:rFonts w:ascii="Arial" w:hAnsi="Arial" w:cs="Arial"/>
          <w:b/>
          <w:color w:val="000000" w:themeColor="text1"/>
        </w:rPr>
        <w:t xml:space="preserve">Leadership, Advocacy &amp; Scholarship </w:t>
      </w:r>
    </w:p>
    <w:p w14:paraId="64387DDE" w14:textId="77777777" w:rsidR="007854DD" w:rsidRPr="00490950" w:rsidRDefault="007854DD" w:rsidP="00CB1DF9">
      <w:pPr>
        <w:rPr>
          <w:color w:val="000000" w:themeColor="text1"/>
        </w:rPr>
      </w:pPr>
    </w:p>
    <w:p w14:paraId="7C3EC4B9" w14:textId="610FF443" w:rsidR="00204DAD" w:rsidRPr="00490950" w:rsidRDefault="00204DAD" w:rsidP="00204DAD">
      <w:pPr>
        <w:pStyle w:val="ListParagraph"/>
        <w:numPr>
          <w:ilvl w:val="0"/>
          <w:numId w:val="3"/>
        </w:numPr>
        <w:tabs>
          <w:tab w:val="left" w:pos="2340"/>
        </w:tabs>
        <w:ind w:left="426"/>
        <w:rPr>
          <w:rFonts w:ascii="Arial" w:hAnsi="Arial" w:cs="Arial"/>
          <w:color w:val="000000" w:themeColor="text1"/>
        </w:rPr>
      </w:pPr>
      <w:r w:rsidRPr="00490950">
        <w:rPr>
          <w:rFonts w:ascii="Arial" w:hAnsi="Arial" w:cs="Arial"/>
          <w:color w:val="000000" w:themeColor="text1"/>
        </w:rPr>
        <w:t xml:space="preserve">The </w:t>
      </w:r>
      <w:r w:rsidR="00374CB2" w:rsidRPr="00490950">
        <w:rPr>
          <w:rFonts w:ascii="Arial" w:hAnsi="Arial" w:cs="Arial"/>
          <w:color w:val="000000" w:themeColor="text1"/>
        </w:rPr>
        <w:t xml:space="preserve">final </w:t>
      </w:r>
      <w:r w:rsidRPr="00490950">
        <w:rPr>
          <w:rFonts w:ascii="Arial" w:hAnsi="Arial" w:cs="Arial"/>
          <w:color w:val="000000" w:themeColor="text1"/>
        </w:rPr>
        <w:t>five EPAs des</w:t>
      </w:r>
      <w:r w:rsidR="00374CB2" w:rsidRPr="00490950">
        <w:rPr>
          <w:rFonts w:ascii="Arial" w:hAnsi="Arial" w:cs="Arial"/>
          <w:color w:val="000000" w:themeColor="text1"/>
        </w:rPr>
        <w:t>cribed below describe a set of activities</w:t>
      </w:r>
      <w:r w:rsidRPr="00490950">
        <w:rPr>
          <w:rFonts w:ascii="Arial" w:hAnsi="Arial" w:cs="Arial"/>
          <w:color w:val="000000" w:themeColor="text1"/>
        </w:rPr>
        <w:t xml:space="preserve"> </w:t>
      </w:r>
      <w:r w:rsidR="00374CB2" w:rsidRPr="00490950">
        <w:rPr>
          <w:rFonts w:ascii="Arial" w:hAnsi="Arial" w:cs="Arial"/>
          <w:color w:val="000000" w:themeColor="text1"/>
        </w:rPr>
        <w:t xml:space="preserve">that require the integration of leadership, advocacy and scholarship competencies. </w:t>
      </w:r>
      <w:r w:rsidRPr="00490950">
        <w:rPr>
          <w:rFonts w:ascii="Arial" w:hAnsi="Arial" w:cs="Arial"/>
          <w:color w:val="000000" w:themeColor="text1"/>
        </w:rPr>
        <w:t xml:space="preserve">For each of the EPAs below, please indicate whether you regard it as a key activity that a graduating family physician should be able to perform independently by the end of the training </w:t>
      </w:r>
    </w:p>
    <w:p w14:paraId="0F0DE9F7" w14:textId="77777777" w:rsidR="00204DAD" w:rsidRPr="00490950" w:rsidRDefault="00204DAD" w:rsidP="00204DAD">
      <w:pPr>
        <w:tabs>
          <w:tab w:val="left" w:pos="2340"/>
        </w:tabs>
        <w:rPr>
          <w:b/>
          <w:color w:val="000000" w:themeColor="text1"/>
        </w:rPr>
      </w:pPr>
    </w:p>
    <w:tbl>
      <w:tblPr>
        <w:tblStyle w:val="TableGrid"/>
        <w:tblW w:w="0" w:type="auto"/>
        <w:tblLook w:val="04A0" w:firstRow="1" w:lastRow="0" w:firstColumn="1" w:lastColumn="0" w:noHBand="0" w:noVBand="1"/>
      </w:tblPr>
      <w:tblGrid>
        <w:gridCol w:w="8472"/>
        <w:gridCol w:w="850"/>
        <w:gridCol w:w="851"/>
      </w:tblGrid>
      <w:tr w:rsidR="00490950" w:rsidRPr="00490950" w14:paraId="1238AD0A" w14:textId="77777777" w:rsidTr="00204DAD">
        <w:tc>
          <w:tcPr>
            <w:tcW w:w="8472" w:type="dxa"/>
            <w:shd w:val="clear" w:color="auto" w:fill="E6E6E6"/>
          </w:tcPr>
          <w:p w14:paraId="23D56CD8" w14:textId="77777777" w:rsidR="00204DAD" w:rsidRPr="00490950" w:rsidRDefault="00204DAD" w:rsidP="00204DAD">
            <w:pPr>
              <w:tabs>
                <w:tab w:val="left" w:pos="2340"/>
              </w:tabs>
              <w:rPr>
                <w:rFonts w:ascii="Arial" w:hAnsi="Arial" w:cs="Arial"/>
                <w:b/>
                <w:color w:val="000000" w:themeColor="text1"/>
                <w:sz w:val="24"/>
                <w:szCs w:val="24"/>
              </w:rPr>
            </w:pPr>
          </w:p>
          <w:p w14:paraId="4DBD5237" w14:textId="77777777" w:rsidR="00204DAD" w:rsidRPr="00490950" w:rsidRDefault="00204DAD" w:rsidP="00204DAD">
            <w:pPr>
              <w:tabs>
                <w:tab w:val="left" w:pos="2340"/>
              </w:tabs>
              <w:rPr>
                <w:rFonts w:ascii="Arial" w:hAnsi="Arial" w:cs="Arial"/>
                <w:b/>
                <w:color w:val="000000" w:themeColor="text1"/>
                <w:sz w:val="24"/>
                <w:szCs w:val="24"/>
              </w:rPr>
            </w:pPr>
          </w:p>
        </w:tc>
        <w:tc>
          <w:tcPr>
            <w:tcW w:w="850" w:type="dxa"/>
            <w:shd w:val="clear" w:color="auto" w:fill="E6E6E6"/>
            <w:vAlign w:val="center"/>
          </w:tcPr>
          <w:p w14:paraId="7307E736" w14:textId="77777777" w:rsidR="00204DAD" w:rsidRPr="00490950" w:rsidRDefault="00204DAD" w:rsidP="00204DAD">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YES</w:t>
            </w:r>
          </w:p>
        </w:tc>
        <w:tc>
          <w:tcPr>
            <w:tcW w:w="851" w:type="dxa"/>
            <w:shd w:val="clear" w:color="auto" w:fill="E6E6E6"/>
            <w:vAlign w:val="center"/>
          </w:tcPr>
          <w:p w14:paraId="113DFDA7" w14:textId="77777777" w:rsidR="00204DAD" w:rsidRPr="00490950" w:rsidRDefault="00204DAD" w:rsidP="00204DAD">
            <w:pPr>
              <w:tabs>
                <w:tab w:val="left" w:pos="2340"/>
              </w:tabs>
              <w:jc w:val="center"/>
              <w:rPr>
                <w:rFonts w:ascii="Arial" w:hAnsi="Arial" w:cs="Arial"/>
                <w:b/>
                <w:color w:val="000000" w:themeColor="text1"/>
                <w:sz w:val="24"/>
                <w:szCs w:val="24"/>
              </w:rPr>
            </w:pPr>
            <w:r w:rsidRPr="00490950">
              <w:rPr>
                <w:rFonts w:ascii="Arial" w:hAnsi="Arial" w:cs="Arial"/>
                <w:b/>
                <w:color w:val="000000" w:themeColor="text1"/>
                <w:sz w:val="24"/>
                <w:szCs w:val="24"/>
              </w:rPr>
              <w:t>NO</w:t>
            </w:r>
          </w:p>
        </w:tc>
      </w:tr>
      <w:tr w:rsidR="00490950" w:rsidRPr="00490950" w14:paraId="707AA9E8" w14:textId="77777777" w:rsidTr="00204DAD">
        <w:tc>
          <w:tcPr>
            <w:tcW w:w="8472" w:type="dxa"/>
          </w:tcPr>
          <w:p w14:paraId="761D514E" w14:textId="77777777" w:rsidR="00204DAD" w:rsidRPr="00490950" w:rsidRDefault="00204DAD" w:rsidP="00204DAD">
            <w:pPr>
              <w:rPr>
                <w:rFonts w:ascii="Arial" w:hAnsi="Arial" w:cs="Arial"/>
                <w:b/>
                <w:color w:val="000000" w:themeColor="text1"/>
              </w:rPr>
            </w:pPr>
            <w:r w:rsidRPr="00490950">
              <w:rPr>
                <w:rFonts w:ascii="Arial" w:hAnsi="Arial" w:cs="Arial"/>
                <w:b/>
                <w:color w:val="000000" w:themeColor="text1"/>
              </w:rPr>
              <w:t>Provide leadership within interprofessional and health care teams</w:t>
            </w:r>
          </w:p>
          <w:p w14:paraId="42A88F7E" w14:textId="15B072FB" w:rsidR="00204DAD" w:rsidRPr="00490950" w:rsidRDefault="00D84BAE" w:rsidP="00204DAD">
            <w:pPr>
              <w:tabs>
                <w:tab w:val="left" w:pos="2340"/>
              </w:tabs>
              <w:rPr>
                <w:b/>
                <w:color w:val="000000" w:themeColor="text1"/>
                <w:sz w:val="20"/>
                <w:szCs w:val="20"/>
              </w:rPr>
            </w:pPr>
            <w:r w:rsidRPr="00490950">
              <w:rPr>
                <w:rFonts w:ascii="Calibri" w:hAnsi="Calibri"/>
                <w:color w:val="000000" w:themeColor="text1"/>
                <w:sz w:val="20"/>
              </w:rPr>
              <w:t xml:space="preserve">Across multiple settings, the resident will be able to demonstrate leadership in health care environment. The resident ensure the well functioning of a clinical team. </w:t>
            </w:r>
          </w:p>
        </w:tc>
        <w:tc>
          <w:tcPr>
            <w:tcW w:w="850" w:type="dxa"/>
            <w:vAlign w:val="center"/>
          </w:tcPr>
          <w:p w14:paraId="5795AE16" w14:textId="77777777" w:rsidR="00204DAD" w:rsidRPr="00490950" w:rsidRDefault="00204DAD" w:rsidP="00204DAD">
            <w:pPr>
              <w:tabs>
                <w:tab w:val="left" w:pos="2340"/>
              </w:tabs>
              <w:jc w:val="center"/>
              <w:rPr>
                <w:rFonts w:ascii="Wingdings" w:hAnsi="Wingdings"/>
                <w:b/>
                <w:color w:val="000000" w:themeColor="text1"/>
              </w:rPr>
            </w:pPr>
            <w:r w:rsidRPr="00490950">
              <w:rPr>
                <w:rFonts w:ascii="Wingdings" w:hAnsi="Wingdings"/>
                <w:b/>
                <w:color w:val="000000" w:themeColor="text1"/>
              </w:rPr>
              <w:t></w:t>
            </w:r>
          </w:p>
        </w:tc>
        <w:tc>
          <w:tcPr>
            <w:tcW w:w="851" w:type="dxa"/>
            <w:vAlign w:val="center"/>
          </w:tcPr>
          <w:p w14:paraId="24446F9D"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2378891A" w14:textId="77777777" w:rsidTr="00204DAD">
        <w:tc>
          <w:tcPr>
            <w:tcW w:w="8472" w:type="dxa"/>
          </w:tcPr>
          <w:p w14:paraId="7ED19413" w14:textId="77777777" w:rsidR="00204DAD" w:rsidRPr="00490950" w:rsidRDefault="00204DAD" w:rsidP="00204DAD">
            <w:pPr>
              <w:tabs>
                <w:tab w:val="left" w:pos="2340"/>
              </w:tabs>
              <w:rPr>
                <w:rFonts w:ascii="Arial" w:hAnsi="Arial" w:cs="Arial"/>
                <w:b/>
                <w:color w:val="000000" w:themeColor="text1"/>
              </w:rPr>
            </w:pPr>
            <w:r w:rsidRPr="00490950">
              <w:rPr>
                <w:rFonts w:ascii="Arial" w:hAnsi="Arial" w:cs="Arial"/>
                <w:b/>
                <w:color w:val="000000" w:themeColor="text1"/>
              </w:rPr>
              <w:t>Provide care to vulnerable and underserved populations</w:t>
            </w:r>
          </w:p>
          <w:p w14:paraId="0683245F" w14:textId="02FCE9C0" w:rsidR="00D84BAE" w:rsidRPr="00490950" w:rsidRDefault="00D84BAE" w:rsidP="00204DAD">
            <w:pPr>
              <w:tabs>
                <w:tab w:val="left" w:pos="2340"/>
              </w:tabs>
              <w:rPr>
                <w:b/>
                <w:color w:val="000000" w:themeColor="text1"/>
                <w:sz w:val="20"/>
                <w:szCs w:val="20"/>
              </w:rPr>
            </w:pPr>
            <w:r w:rsidRPr="00490950">
              <w:rPr>
                <w:rFonts w:ascii="Calibri" w:hAnsi="Calibri"/>
                <w:color w:val="000000" w:themeColor="text1"/>
                <w:sz w:val="20"/>
              </w:rPr>
              <w:t>Across multiple settings, the resident will demonstrate competent provision of patient- centred care for vulnerable and underserved populations. The resident will demonstrate a culturally sensitive holistic approach, and an understanding of the unique determinants of health, beliefs, and traditions. As needed, the resident will effectively use translators.</w:t>
            </w:r>
          </w:p>
        </w:tc>
        <w:tc>
          <w:tcPr>
            <w:tcW w:w="850" w:type="dxa"/>
            <w:vAlign w:val="center"/>
          </w:tcPr>
          <w:p w14:paraId="7016F3E0"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3B96CE63"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67CA9C99" w14:textId="77777777" w:rsidTr="00204DAD">
        <w:tc>
          <w:tcPr>
            <w:tcW w:w="8472" w:type="dxa"/>
          </w:tcPr>
          <w:p w14:paraId="5472B4C9" w14:textId="77777777" w:rsidR="00204DAD" w:rsidRPr="00490950" w:rsidRDefault="00204DAD" w:rsidP="00204DAD">
            <w:pPr>
              <w:rPr>
                <w:rFonts w:ascii="Arial" w:hAnsi="Arial" w:cs="Arial"/>
                <w:b/>
                <w:color w:val="000000" w:themeColor="text1"/>
              </w:rPr>
            </w:pPr>
            <w:r w:rsidRPr="00490950">
              <w:rPr>
                <w:rFonts w:ascii="Arial" w:hAnsi="Arial" w:cs="Arial"/>
                <w:b/>
                <w:color w:val="000000" w:themeColor="text1"/>
              </w:rPr>
              <w:t xml:space="preserve">Provide care to First Nation, </w:t>
            </w:r>
            <w:proofErr w:type="gramStart"/>
            <w:r w:rsidRPr="00490950">
              <w:rPr>
                <w:rFonts w:ascii="Arial" w:hAnsi="Arial" w:cs="Arial"/>
                <w:b/>
                <w:color w:val="000000" w:themeColor="text1"/>
              </w:rPr>
              <w:t>Inuit</w:t>
            </w:r>
            <w:proofErr w:type="gramEnd"/>
            <w:r w:rsidRPr="00490950">
              <w:rPr>
                <w:rFonts w:ascii="Arial" w:hAnsi="Arial" w:cs="Arial"/>
                <w:b/>
                <w:color w:val="000000" w:themeColor="text1"/>
              </w:rPr>
              <w:t xml:space="preserve"> and Métis peoples</w:t>
            </w:r>
          </w:p>
          <w:p w14:paraId="790AE4CD" w14:textId="4C01FABC" w:rsidR="00204DAD" w:rsidRPr="00490950" w:rsidRDefault="00D84BAE" w:rsidP="00204DAD">
            <w:pPr>
              <w:tabs>
                <w:tab w:val="left" w:pos="2340"/>
              </w:tabs>
              <w:rPr>
                <w:b/>
                <w:color w:val="000000" w:themeColor="text1"/>
                <w:sz w:val="20"/>
                <w:szCs w:val="20"/>
              </w:rPr>
            </w:pPr>
            <w:r w:rsidRPr="00490950">
              <w:rPr>
                <w:rFonts w:ascii="Calibri" w:hAnsi="Calibri"/>
                <w:color w:val="000000" w:themeColor="text1"/>
                <w:sz w:val="20"/>
              </w:rPr>
              <w:t>Across multiple settings, the resident will demonstrate competent provision of patient-centred care for First Nations, Inuit, and Métis peoples. The resident will demonstrate a culturally sensitive holistic approach, and an understanding of the unique determinants of health, beliefs, and traditions. As needed, the resident will effectively use translators.</w:t>
            </w:r>
          </w:p>
        </w:tc>
        <w:tc>
          <w:tcPr>
            <w:tcW w:w="850" w:type="dxa"/>
            <w:vAlign w:val="center"/>
          </w:tcPr>
          <w:p w14:paraId="31F8918C"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27F4721D"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r>
      <w:tr w:rsidR="00490950" w:rsidRPr="00490950" w14:paraId="41380299" w14:textId="77777777" w:rsidTr="00204DAD">
        <w:tc>
          <w:tcPr>
            <w:tcW w:w="8472" w:type="dxa"/>
          </w:tcPr>
          <w:p w14:paraId="3BA009FF" w14:textId="77777777" w:rsidR="00204DAD" w:rsidRPr="00490950" w:rsidRDefault="00204DAD" w:rsidP="00204DAD">
            <w:pPr>
              <w:tabs>
                <w:tab w:val="left" w:pos="2340"/>
              </w:tabs>
              <w:rPr>
                <w:rFonts w:ascii="Arial" w:hAnsi="Arial" w:cs="Arial"/>
                <w:b/>
                <w:color w:val="000000" w:themeColor="text1"/>
              </w:rPr>
            </w:pPr>
            <w:r w:rsidRPr="00490950">
              <w:rPr>
                <w:rFonts w:ascii="Arial" w:hAnsi="Arial" w:cs="Arial"/>
                <w:b/>
                <w:color w:val="000000" w:themeColor="text1"/>
              </w:rPr>
              <w:t>Optimize the quality and safety of health care through use of best practices and application of Quality Improvement</w:t>
            </w:r>
          </w:p>
          <w:p w14:paraId="3FCF71EC" w14:textId="4F4428DB" w:rsidR="00D84BAE" w:rsidRPr="00490950" w:rsidRDefault="00D84BAE" w:rsidP="00204DAD">
            <w:pPr>
              <w:tabs>
                <w:tab w:val="left" w:pos="2340"/>
              </w:tabs>
              <w:rPr>
                <w:b/>
                <w:color w:val="000000" w:themeColor="text1"/>
                <w:sz w:val="20"/>
                <w:szCs w:val="20"/>
              </w:rPr>
            </w:pPr>
            <w:r w:rsidRPr="00490950">
              <w:rPr>
                <w:rFonts w:ascii="Calibri" w:hAnsi="Calibri"/>
                <w:color w:val="000000" w:themeColor="text1"/>
                <w:sz w:val="20"/>
              </w:rPr>
              <w:t>The resident will demonstrate skill in practice management through implementation of best practices, principles of continuity of care, quality improvement strategies, and optimizing of information management.</w:t>
            </w:r>
          </w:p>
        </w:tc>
        <w:tc>
          <w:tcPr>
            <w:tcW w:w="850" w:type="dxa"/>
            <w:vAlign w:val="center"/>
          </w:tcPr>
          <w:p w14:paraId="14523A16"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318B1F2E"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r>
      <w:tr w:rsidR="00204DAD" w:rsidRPr="00490950" w14:paraId="2FC6994E" w14:textId="77777777" w:rsidTr="00204DAD">
        <w:tc>
          <w:tcPr>
            <w:tcW w:w="8472" w:type="dxa"/>
          </w:tcPr>
          <w:p w14:paraId="05AC4BAB" w14:textId="77777777" w:rsidR="00204DAD" w:rsidRPr="00490950" w:rsidRDefault="00204DAD" w:rsidP="00204DAD">
            <w:pPr>
              <w:tabs>
                <w:tab w:val="left" w:pos="2340"/>
              </w:tabs>
              <w:rPr>
                <w:rFonts w:ascii="Arial" w:hAnsi="Arial" w:cs="Arial"/>
                <w:b/>
                <w:color w:val="000000" w:themeColor="text1"/>
              </w:rPr>
            </w:pPr>
            <w:r w:rsidRPr="00490950">
              <w:rPr>
                <w:rFonts w:ascii="Arial" w:hAnsi="Arial" w:cs="Arial"/>
                <w:b/>
                <w:color w:val="000000" w:themeColor="text1"/>
              </w:rPr>
              <w:t>Provide clinical teaching</w:t>
            </w:r>
          </w:p>
          <w:p w14:paraId="54FFA80D" w14:textId="36806934" w:rsidR="00D84BAE" w:rsidRPr="00490950" w:rsidRDefault="00D84BAE" w:rsidP="00204DAD">
            <w:pPr>
              <w:tabs>
                <w:tab w:val="left" w:pos="2340"/>
              </w:tabs>
              <w:rPr>
                <w:b/>
                <w:color w:val="000000" w:themeColor="text1"/>
                <w:sz w:val="20"/>
                <w:szCs w:val="20"/>
              </w:rPr>
            </w:pPr>
            <w:r w:rsidRPr="00490950">
              <w:rPr>
                <w:rFonts w:ascii="Calibri" w:hAnsi="Calibri"/>
                <w:color w:val="000000" w:themeColor="text1"/>
                <w:sz w:val="20"/>
              </w:rPr>
              <w:t xml:space="preserve">The resident will demonstrate skill in delivering teaching activities and provide effective clinical supervision of learners. </w:t>
            </w:r>
          </w:p>
        </w:tc>
        <w:tc>
          <w:tcPr>
            <w:tcW w:w="850" w:type="dxa"/>
            <w:vAlign w:val="center"/>
          </w:tcPr>
          <w:p w14:paraId="6EDECE31"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c>
          <w:tcPr>
            <w:tcW w:w="851" w:type="dxa"/>
            <w:vAlign w:val="center"/>
          </w:tcPr>
          <w:p w14:paraId="749914F9" w14:textId="77777777" w:rsidR="00204DAD" w:rsidRPr="00490950" w:rsidRDefault="00204DAD" w:rsidP="00204DAD">
            <w:pPr>
              <w:tabs>
                <w:tab w:val="left" w:pos="2340"/>
              </w:tabs>
              <w:jc w:val="center"/>
              <w:rPr>
                <w:b/>
                <w:color w:val="000000" w:themeColor="text1"/>
              </w:rPr>
            </w:pPr>
            <w:r w:rsidRPr="00490950">
              <w:rPr>
                <w:rFonts w:ascii="Wingdings" w:hAnsi="Wingdings"/>
                <w:b/>
                <w:color w:val="000000" w:themeColor="text1"/>
              </w:rPr>
              <w:t></w:t>
            </w:r>
          </w:p>
        </w:tc>
      </w:tr>
    </w:tbl>
    <w:p w14:paraId="4CA12DB9" w14:textId="77777777" w:rsidR="00DE7668" w:rsidRPr="00490950" w:rsidRDefault="00DE7668" w:rsidP="00204DAD">
      <w:pPr>
        <w:rPr>
          <w:color w:val="000000" w:themeColor="text1"/>
        </w:rPr>
      </w:pPr>
    </w:p>
    <w:p w14:paraId="5E63EF0B" w14:textId="77777777" w:rsidR="00DE7668" w:rsidRPr="00490950" w:rsidRDefault="00DE7668" w:rsidP="00204DAD">
      <w:pPr>
        <w:rPr>
          <w:color w:val="000000" w:themeColor="text1"/>
        </w:rPr>
      </w:pPr>
    </w:p>
    <w:p w14:paraId="40474EF1" w14:textId="77777777" w:rsidR="00374CB2" w:rsidRPr="00490950" w:rsidRDefault="00374CB2" w:rsidP="00374CB2">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If you answered no to any of the EPAs, please provide a short explanation below</w:t>
      </w:r>
    </w:p>
    <w:p w14:paraId="0AAC5436" w14:textId="77777777" w:rsidR="00374CB2" w:rsidRPr="00490950" w:rsidRDefault="00374CB2" w:rsidP="00374CB2">
      <w:pPr>
        <w:pStyle w:val="ListParagraph"/>
        <w:tabs>
          <w:tab w:val="left" w:pos="2340"/>
        </w:tabs>
        <w:ind w:left="426"/>
        <w:rPr>
          <w:rFonts w:ascii="Arial" w:hAnsi="Arial" w:cs="Arial"/>
          <w:color w:val="000000" w:themeColor="text1"/>
        </w:rPr>
      </w:pPr>
    </w:p>
    <w:p w14:paraId="10275B3C" w14:textId="77777777" w:rsidR="00374CB2" w:rsidRPr="00490950" w:rsidRDefault="00374CB2" w:rsidP="00374CB2">
      <w:pPr>
        <w:pStyle w:val="ListParagraph"/>
        <w:tabs>
          <w:tab w:val="left" w:pos="2340"/>
        </w:tabs>
        <w:ind w:left="426"/>
        <w:rPr>
          <w:rFonts w:ascii="Arial" w:hAnsi="Arial" w:cs="Arial"/>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73600" behindDoc="0" locked="0" layoutInCell="1" allowOverlap="1" wp14:anchorId="2E1904ED" wp14:editId="10DEC580">
                <wp:simplePos x="0" y="0"/>
                <wp:positionH relativeFrom="column">
                  <wp:posOffset>-39606</wp:posOffset>
                </wp:positionH>
                <wp:positionV relativeFrom="paragraph">
                  <wp:posOffset>73896</wp:posOffset>
                </wp:positionV>
                <wp:extent cx="6422065" cy="414670"/>
                <wp:effectExtent l="0" t="0" r="29845" b="17145"/>
                <wp:wrapSquare wrapText="bothSides"/>
                <wp:docPr id="15" name="Text Box 15"/>
                <wp:cNvGraphicFramePr/>
                <a:graphic xmlns:a="http://schemas.openxmlformats.org/drawingml/2006/main">
                  <a:graphicData uri="http://schemas.microsoft.com/office/word/2010/wordprocessingShape">
                    <wps:wsp>
                      <wps:cNvSpPr txBox="1"/>
                      <wps:spPr>
                        <a:xfrm>
                          <a:off x="0" y="0"/>
                          <a:ext cx="6422065" cy="414670"/>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DC73A2" w14:textId="77777777" w:rsidR="00A82B7B" w:rsidRDefault="00A82B7B" w:rsidP="00374C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E1904ED" id="Text Box 15" o:spid="_x0000_s1034" type="#_x0000_t202" style="position:absolute;left:0;text-align:left;margin-left:-3.1pt;margin-top:5.8pt;width:505.65pt;height:32.6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" filled="f" strokecolor="black [3213]">
                <v:textbox>
                  <w:txbxContent>
                    <w:p w14:paraId="39DC73A2" w14:textId="77777777" w:rsidR="00A82B7B" w:rsidRDefault="00A82B7B" w:rsidP="00374CB2"/>
                  </w:txbxContent>
                </v:textbox>
                <w10:wrap type="square"/>
              </v:shape>
            </w:pict>
          </mc:Fallback>
        </mc:AlternateContent>
      </w:r>
    </w:p>
    <w:p w14:paraId="50E3C870" w14:textId="77777777" w:rsidR="00374CB2" w:rsidRPr="00490950" w:rsidRDefault="00374CB2" w:rsidP="00374CB2">
      <w:pPr>
        <w:pStyle w:val="ListParagraph"/>
        <w:numPr>
          <w:ilvl w:val="0"/>
          <w:numId w:val="3"/>
        </w:numPr>
        <w:tabs>
          <w:tab w:val="left" w:pos="2340"/>
        </w:tabs>
        <w:ind w:left="426" w:hanging="426"/>
        <w:rPr>
          <w:rFonts w:ascii="Arial" w:hAnsi="Arial" w:cs="Arial"/>
          <w:color w:val="000000" w:themeColor="text1"/>
        </w:rPr>
      </w:pPr>
      <w:r w:rsidRPr="00490950">
        <w:rPr>
          <w:rFonts w:ascii="Arial" w:hAnsi="Arial" w:cs="Arial"/>
          <w:color w:val="000000" w:themeColor="text1"/>
        </w:rPr>
        <w:t>Are there additional EPAs that you think should be included?</w:t>
      </w:r>
    </w:p>
    <w:p w14:paraId="4D8D6101" w14:textId="77777777" w:rsidR="00374CB2" w:rsidRPr="00490950" w:rsidRDefault="00374CB2" w:rsidP="00374CB2">
      <w:pPr>
        <w:tabs>
          <w:tab w:val="left" w:pos="2340"/>
        </w:tabs>
        <w:rPr>
          <w:rFonts w:ascii="Arial" w:hAnsi="Arial" w:cs="Arial"/>
          <w:color w:val="000000" w:themeColor="text1"/>
        </w:rPr>
      </w:pPr>
    </w:p>
    <w:p w14:paraId="43CF47EB" w14:textId="77777777" w:rsidR="00374CB2" w:rsidRPr="00490950" w:rsidRDefault="00374CB2" w:rsidP="00374CB2">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No</w:t>
      </w:r>
    </w:p>
    <w:p w14:paraId="0206D313" w14:textId="77777777" w:rsidR="00374CB2" w:rsidRPr="00490950" w:rsidRDefault="00374CB2" w:rsidP="00374CB2">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Yes, please describe the clinical activity that should be added</w:t>
      </w:r>
    </w:p>
    <w:p w14:paraId="5ADC2511" w14:textId="77777777" w:rsidR="00374CB2" w:rsidRPr="00490950" w:rsidRDefault="00374CB2" w:rsidP="00374CB2">
      <w:pPr>
        <w:tabs>
          <w:tab w:val="left" w:pos="2340"/>
        </w:tabs>
        <w:rPr>
          <w:b/>
          <w:color w:val="000000" w:themeColor="text1"/>
        </w:rPr>
      </w:pPr>
    </w:p>
    <w:p w14:paraId="4A86DA9D" w14:textId="77777777" w:rsidR="00374CB2" w:rsidRPr="00490950" w:rsidRDefault="00374CB2" w:rsidP="00374CB2">
      <w:pPr>
        <w:rPr>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74624" behindDoc="0" locked="0" layoutInCell="1" allowOverlap="1" wp14:anchorId="4D4B8B54" wp14:editId="662CE876">
                <wp:simplePos x="0" y="0"/>
                <wp:positionH relativeFrom="column">
                  <wp:posOffset>346075</wp:posOffset>
                </wp:positionH>
                <wp:positionV relativeFrom="paragraph">
                  <wp:posOffset>39370</wp:posOffset>
                </wp:positionV>
                <wp:extent cx="6038850" cy="414655"/>
                <wp:effectExtent l="0" t="0" r="31750" b="17145"/>
                <wp:wrapSquare wrapText="bothSides"/>
                <wp:docPr id="16" name="Text Box 16"/>
                <wp:cNvGraphicFramePr/>
                <a:graphic xmlns:a="http://schemas.openxmlformats.org/drawingml/2006/main">
                  <a:graphicData uri="http://schemas.microsoft.com/office/word/2010/wordprocessingShape">
                    <wps:wsp>
                      <wps:cNvSpPr txBox="1"/>
                      <wps:spPr>
                        <a:xfrm>
                          <a:off x="0" y="0"/>
                          <a:ext cx="6038850" cy="41465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78955A6" w14:textId="77777777" w:rsidR="00A82B7B" w:rsidRDefault="00A82B7B" w:rsidP="00374C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4B8B54" id="Text Box 16" o:spid="_x0000_s1035" type="#_x0000_t202" style="position:absolute;margin-left:27.25pt;margin-top:3.1pt;width:475.5pt;height:32.6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" filled="f" strokecolor="black [3213]">
                <v:textbox>
                  <w:txbxContent>
                    <w:p w14:paraId="778955A6" w14:textId="77777777" w:rsidR="00A82B7B" w:rsidRDefault="00A82B7B" w:rsidP="00374CB2"/>
                  </w:txbxContent>
                </v:textbox>
                <w10:wrap type="square"/>
              </v:shape>
            </w:pict>
          </mc:Fallback>
        </mc:AlternateContent>
      </w:r>
    </w:p>
    <w:p w14:paraId="327D96EC" w14:textId="77777777" w:rsidR="00374CB2" w:rsidRPr="00490950" w:rsidRDefault="00374CB2" w:rsidP="00374CB2">
      <w:pPr>
        <w:rPr>
          <w:color w:val="000000" w:themeColor="text1"/>
        </w:rPr>
      </w:pPr>
    </w:p>
    <w:p w14:paraId="1713A611" w14:textId="77777777" w:rsidR="00374CB2" w:rsidRPr="00490950" w:rsidRDefault="00374CB2" w:rsidP="00374CB2">
      <w:pPr>
        <w:rPr>
          <w:color w:val="000000" w:themeColor="text1"/>
        </w:rPr>
      </w:pPr>
    </w:p>
    <w:p w14:paraId="67D694D8" w14:textId="77777777" w:rsidR="00374CB2" w:rsidRPr="00490950" w:rsidRDefault="00374CB2" w:rsidP="00374CB2">
      <w:pPr>
        <w:rPr>
          <w:rFonts w:ascii="Arial" w:hAnsi="Arial" w:cs="Arial"/>
          <w:color w:val="000000" w:themeColor="text1"/>
        </w:rPr>
      </w:pPr>
    </w:p>
    <w:p w14:paraId="1F5124E0" w14:textId="0B53BD56" w:rsidR="00AF4271" w:rsidRPr="00490950" w:rsidRDefault="00DE7668" w:rsidP="00374CB2">
      <w:pPr>
        <w:rPr>
          <w:rFonts w:ascii="Arial" w:hAnsi="Arial" w:cs="Arial"/>
          <w:color w:val="000000" w:themeColor="text1"/>
        </w:rPr>
      </w:pPr>
      <w:r w:rsidRPr="00490950">
        <w:rPr>
          <w:rFonts w:ascii="Arial" w:hAnsi="Arial" w:cs="Arial"/>
          <w:color w:val="000000" w:themeColor="text1"/>
        </w:rPr>
        <w:t xml:space="preserve">16. </w:t>
      </w:r>
      <w:r w:rsidR="00AF4271" w:rsidRPr="00490950">
        <w:rPr>
          <w:rFonts w:ascii="Arial" w:hAnsi="Arial" w:cs="Arial"/>
          <w:color w:val="000000" w:themeColor="text1"/>
        </w:rPr>
        <w:t>Do you have any additional comments?</w:t>
      </w:r>
    </w:p>
    <w:p w14:paraId="33AB1160" w14:textId="5A22AF76" w:rsidR="00AF4271" w:rsidRPr="00490950" w:rsidRDefault="00AF4271" w:rsidP="00374CB2">
      <w:pPr>
        <w:rPr>
          <w:rFonts w:ascii="Arial" w:hAnsi="Arial" w:cs="Arial"/>
          <w:color w:val="000000" w:themeColor="text1"/>
        </w:rPr>
      </w:pPr>
      <w:r w:rsidRPr="00490950">
        <w:rPr>
          <w:rFonts w:ascii="Arial" w:hAnsi="Arial" w:cs="Arial"/>
          <w:noProof/>
          <w:color w:val="000000" w:themeColor="text1"/>
        </w:rPr>
        <mc:AlternateContent>
          <mc:Choice Requires="wps">
            <w:drawing>
              <wp:anchor distT="0" distB="0" distL="114300" distR="114300" simplePos="0" relativeHeight="251676672" behindDoc="0" locked="0" layoutInCell="1" allowOverlap="1" wp14:anchorId="3C075DC1" wp14:editId="7FB216D5">
                <wp:simplePos x="0" y="0"/>
                <wp:positionH relativeFrom="column">
                  <wp:posOffset>-15240</wp:posOffset>
                </wp:positionH>
                <wp:positionV relativeFrom="paragraph">
                  <wp:posOffset>213360</wp:posOffset>
                </wp:positionV>
                <wp:extent cx="6421755" cy="414655"/>
                <wp:effectExtent l="0" t="0" r="29845" b="17145"/>
                <wp:wrapSquare wrapText="bothSides"/>
                <wp:docPr id="17" name="Text Box 17"/>
                <wp:cNvGraphicFramePr/>
                <a:graphic xmlns:a="http://schemas.openxmlformats.org/drawingml/2006/main">
                  <a:graphicData uri="http://schemas.microsoft.com/office/word/2010/wordprocessingShape">
                    <wps:wsp>
                      <wps:cNvSpPr txBox="1"/>
                      <wps:spPr>
                        <a:xfrm>
                          <a:off x="0" y="0"/>
                          <a:ext cx="6421755" cy="41465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8329F8" w14:textId="77777777" w:rsidR="00AF4271" w:rsidRDefault="00AF4271" w:rsidP="00AF42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C075DC1" id="Text Box 17" o:spid="_x0000_s1036" type="#_x0000_t202" style="position:absolute;margin-left:-1.2pt;margin-top:16.8pt;width:505.65pt;height:32.6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" filled="f" strokecolor="black [3213]">
                <v:textbox>
                  <w:txbxContent>
                    <w:p w14:paraId="308329F8" w14:textId="77777777" w:rsidR="00AF4271" w:rsidRDefault="00AF4271" w:rsidP="00AF4271"/>
                  </w:txbxContent>
                </v:textbox>
                <w10:wrap type="square"/>
              </v:shape>
            </w:pict>
          </mc:Fallback>
        </mc:AlternateContent>
      </w:r>
    </w:p>
    <w:p w14:paraId="72F5DB8D" w14:textId="12441D3F" w:rsidR="00AF4271" w:rsidRPr="00490950" w:rsidRDefault="00AF4271" w:rsidP="00374CB2">
      <w:pPr>
        <w:rPr>
          <w:rFonts w:ascii="Arial" w:hAnsi="Arial" w:cs="Arial"/>
          <w:color w:val="000000" w:themeColor="text1"/>
        </w:rPr>
      </w:pPr>
    </w:p>
    <w:p w14:paraId="5CF4A5A2" w14:textId="77777777" w:rsidR="00AF4271" w:rsidRPr="00490950" w:rsidRDefault="00AF4271" w:rsidP="00374CB2">
      <w:pPr>
        <w:rPr>
          <w:rFonts w:ascii="Arial" w:hAnsi="Arial" w:cs="Arial"/>
          <w:color w:val="000000" w:themeColor="text1"/>
        </w:rPr>
      </w:pPr>
    </w:p>
    <w:p w14:paraId="3AD654DC" w14:textId="44C66D16" w:rsidR="00DE7668" w:rsidRPr="00490950" w:rsidRDefault="00AF4271" w:rsidP="00374CB2">
      <w:pPr>
        <w:rPr>
          <w:rFonts w:ascii="Arial" w:hAnsi="Arial" w:cs="Arial"/>
          <w:color w:val="000000" w:themeColor="text1"/>
        </w:rPr>
      </w:pPr>
      <w:r w:rsidRPr="00490950">
        <w:rPr>
          <w:rFonts w:ascii="Arial" w:hAnsi="Arial" w:cs="Arial"/>
          <w:color w:val="000000" w:themeColor="text1"/>
        </w:rPr>
        <w:t xml:space="preserve">17. </w:t>
      </w:r>
      <w:r w:rsidR="00DE7668" w:rsidRPr="00490950">
        <w:rPr>
          <w:rFonts w:ascii="Arial" w:hAnsi="Arial" w:cs="Arial"/>
          <w:color w:val="000000" w:themeColor="text1"/>
        </w:rPr>
        <w:t>Please select the stakeholder group that best describe you:</w:t>
      </w:r>
    </w:p>
    <w:p w14:paraId="605ABFF2" w14:textId="77777777" w:rsidR="00DE7668" w:rsidRPr="00490950" w:rsidRDefault="00DE7668" w:rsidP="00374CB2">
      <w:pPr>
        <w:rPr>
          <w:rFonts w:ascii="Arial" w:hAnsi="Arial" w:cs="Arial"/>
          <w:color w:val="000000" w:themeColor="text1"/>
        </w:rPr>
      </w:pPr>
    </w:p>
    <w:p w14:paraId="543D307D" w14:textId="0C0AD90A" w:rsidR="00DE7668" w:rsidRPr="00490950" w:rsidRDefault="00DE7668" w:rsidP="00DE7668">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Policymaker</w:t>
      </w:r>
    </w:p>
    <w:p w14:paraId="315BB86E" w14:textId="6B75703F" w:rsidR="00204DAD" w:rsidRPr="00490950" w:rsidRDefault="00DE7668" w:rsidP="00DE7668">
      <w:pPr>
        <w:ind w:firstLine="426"/>
        <w:rPr>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Healthcare administrator/manager</w:t>
      </w:r>
    </w:p>
    <w:p w14:paraId="49A631B4" w14:textId="65D48FDD" w:rsidR="00DE7668" w:rsidRPr="00490950" w:rsidRDefault="00DE7668" w:rsidP="00DE7668">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Member of the public/patient</w:t>
      </w:r>
    </w:p>
    <w:p w14:paraId="26BF25C9" w14:textId="6E105DDF" w:rsidR="00204DAD" w:rsidRPr="00490950" w:rsidRDefault="00DE7668" w:rsidP="00DE7668">
      <w:pPr>
        <w:ind w:firstLine="426"/>
        <w:rPr>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 xml:space="preserve">Family Physician </w:t>
      </w:r>
      <w:r w:rsidR="00A82B7B" w:rsidRPr="00490950">
        <w:rPr>
          <w:rFonts w:ascii="Arial" w:hAnsi="Arial" w:cs="Arial"/>
          <w:color w:val="000000" w:themeColor="text1"/>
        </w:rPr>
        <w:t>(involved in family medicine residency teaching)</w:t>
      </w:r>
    </w:p>
    <w:p w14:paraId="5B74FBB4" w14:textId="24F711F7" w:rsidR="00DE7668" w:rsidRPr="00490950" w:rsidRDefault="00DE7668" w:rsidP="00DE7668">
      <w:pPr>
        <w:pStyle w:val="ListParagraph"/>
        <w:tabs>
          <w:tab w:val="left" w:pos="2340"/>
        </w:tabs>
        <w:ind w:left="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00A82B7B" w:rsidRPr="00490950">
        <w:rPr>
          <w:rFonts w:ascii="Arial" w:hAnsi="Arial" w:cs="Arial"/>
          <w:color w:val="000000" w:themeColor="text1"/>
        </w:rPr>
        <w:t>Family Physician  (</w:t>
      </w:r>
      <w:r w:rsidR="00A82B7B" w:rsidRPr="00490950">
        <w:rPr>
          <w:rFonts w:ascii="Arial" w:hAnsi="Arial" w:cs="Arial"/>
          <w:color w:val="000000" w:themeColor="text1"/>
          <w:u w:val="single"/>
        </w:rPr>
        <w:t>not</w:t>
      </w:r>
      <w:r w:rsidR="00A82B7B" w:rsidRPr="00490950">
        <w:rPr>
          <w:rFonts w:ascii="Arial" w:hAnsi="Arial" w:cs="Arial"/>
          <w:color w:val="000000" w:themeColor="text1"/>
        </w:rPr>
        <w:t xml:space="preserve"> involved in family medicine residency teaching)</w:t>
      </w:r>
    </w:p>
    <w:p w14:paraId="41943FF6" w14:textId="59DD3E65" w:rsidR="007854DD" w:rsidRPr="00490950" w:rsidRDefault="00DE7668" w:rsidP="00DE7668">
      <w:pPr>
        <w:ind w:firstLine="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00A82B7B" w:rsidRPr="00490950">
        <w:rPr>
          <w:rFonts w:ascii="Arial" w:hAnsi="Arial" w:cs="Arial"/>
          <w:color w:val="000000" w:themeColor="text1"/>
        </w:rPr>
        <w:t xml:space="preserve">Other health professional (nurse, NP, pharmacist, counselor, </w:t>
      </w:r>
      <w:proofErr w:type="spellStart"/>
      <w:r w:rsidR="00A82B7B" w:rsidRPr="00490950">
        <w:rPr>
          <w:rFonts w:ascii="Arial" w:hAnsi="Arial" w:cs="Arial"/>
          <w:color w:val="000000" w:themeColor="text1"/>
        </w:rPr>
        <w:t>etc</w:t>
      </w:r>
      <w:proofErr w:type="spellEnd"/>
      <w:r w:rsidR="00A82B7B" w:rsidRPr="00490950">
        <w:rPr>
          <w:rFonts w:ascii="Arial" w:hAnsi="Arial" w:cs="Arial"/>
          <w:color w:val="000000" w:themeColor="text1"/>
        </w:rPr>
        <w:t>…)</w:t>
      </w:r>
    </w:p>
    <w:p w14:paraId="3E8948B8" w14:textId="3DDA6660" w:rsidR="00DE7668" w:rsidRPr="00490950" w:rsidRDefault="00DE7668" w:rsidP="00DE7668">
      <w:pPr>
        <w:ind w:firstLine="426"/>
        <w:rPr>
          <w:rFonts w:ascii="Arial" w:hAnsi="Arial" w:cs="Arial"/>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Family medicine resident</w:t>
      </w:r>
    </w:p>
    <w:p w14:paraId="3BED9B60" w14:textId="310EBEF3" w:rsidR="00A82B7B" w:rsidRPr="00490950" w:rsidRDefault="00A82B7B" w:rsidP="00A82B7B">
      <w:pPr>
        <w:ind w:firstLine="426"/>
        <w:rPr>
          <w:color w:val="000000" w:themeColor="text1"/>
        </w:rPr>
      </w:pPr>
      <w:r w:rsidRPr="00490950">
        <w:rPr>
          <w:rFonts w:ascii="Wingdings" w:hAnsi="Wingdings"/>
          <w:b/>
          <w:color w:val="000000" w:themeColor="text1"/>
        </w:rPr>
        <w:t></w:t>
      </w:r>
      <w:r w:rsidRPr="00490950">
        <w:rPr>
          <w:rFonts w:ascii="Wingdings" w:hAnsi="Wingdings"/>
          <w:b/>
          <w:color w:val="000000" w:themeColor="text1"/>
        </w:rPr>
        <w:t></w:t>
      </w:r>
      <w:r w:rsidRPr="00490950">
        <w:rPr>
          <w:rFonts w:ascii="Arial" w:hAnsi="Arial" w:cs="Arial"/>
          <w:color w:val="000000" w:themeColor="text1"/>
        </w:rPr>
        <w:t>Other – Specify: ____________</w:t>
      </w:r>
    </w:p>
    <w:p w14:paraId="582FC6E1" w14:textId="77777777" w:rsidR="00A82B7B" w:rsidRPr="00490950" w:rsidRDefault="00A82B7B" w:rsidP="00DE7668">
      <w:pPr>
        <w:ind w:firstLine="426"/>
        <w:rPr>
          <w:color w:val="000000" w:themeColor="text1"/>
        </w:rPr>
      </w:pPr>
    </w:p>
    <w:p w14:paraId="3759F751" w14:textId="567CBB46" w:rsidR="001D1186" w:rsidRPr="00490950" w:rsidRDefault="001D1186" w:rsidP="00CB1DF9">
      <w:pPr>
        <w:rPr>
          <w:color w:val="000000" w:themeColor="text1"/>
        </w:rPr>
      </w:pPr>
    </w:p>
    <w:p w14:paraId="1171A34A" w14:textId="77777777" w:rsidR="001D1186" w:rsidRPr="00490950" w:rsidRDefault="001D1186" w:rsidP="00CB1DF9">
      <w:pPr>
        <w:rPr>
          <w:color w:val="000000" w:themeColor="text1"/>
        </w:rPr>
      </w:pPr>
    </w:p>
    <w:p w14:paraId="4F91FE96" w14:textId="269345A4" w:rsidR="001D1186" w:rsidRPr="00490950" w:rsidRDefault="001D1186" w:rsidP="00CB1DF9">
      <w:pPr>
        <w:rPr>
          <w:color w:val="000000" w:themeColor="text1"/>
        </w:rPr>
      </w:pPr>
    </w:p>
    <w:sectPr w:rsidR="001D1186" w:rsidRPr="00490950" w:rsidSect="0048697B">
      <w:footerReference w:type="default" r:id="rId8"/>
      <w:pgSz w:w="12240" w:h="15840"/>
      <w:pgMar w:top="1418" w:right="900" w:bottom="1985"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AD06A" w14:textId="77777777" w:rsidR="00417D0B" w:rsidRDefault="00417D0B" w:rsidP="00CB1DF9">
      <w:r>
        <w:separator/>
      </w:r>
    </w:p>
  </w:endnote>
  <w:endnote w:type="continuationSeparator" w:id="0">
    <w:p w14:paraId="3706258F" w14:textId="77777777" w:rsidR="00417D0B" w:rsidRDefault="00417D0B" w:rsidP="00CB1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altName w:val="﷽﷽﷽﷽﷽﷽樥躚훰⋠羍"/>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744B3" w14:textId="77777777" w:rsidR="00A82B7B" w:rsidRPr="002E196D" w:rsidRDefault="00A82B7B" w:rsidP="00CB1DF9">
    <w:pPr>
      <w:rPr>
        <w:rFonts w:cs="Arial"/>
        <w:color w:val="000000"/>
        <w:sz w:val="20"/>
        <w:szCs w:val="20"/>
      </w:rPr>
    </w:pPr>
    <w:r w:rsidRPr="002E196D">
      <w:rPr>
        <w:sz w:val="20"/>
        <w:szCs w:val="20"/>
      </w:rPr>
      <w:t>A</w:t>
    </w:r>
    <w:r>
      <w:rPr>
        <w:sz w:val="20"/>
        <w:szCs w:val="20"/>
      </w:rPr>
      <w:t>ppendix E</w:t>
    </w:r>
    <w:r w:rsidRPr="002E196D">
      <w:rPr>
        <w:sz w:val="20"/>
        <w:szCs w:val="20"/>
      </w:rPr>
      <w:t xml:space="preserve">: </w:t>
    </w:r>
    <w:r>
      <w:rPr>
        <w:sz w:val="20"/>
        <w:szCs w:val="20"/>
      </w:rPr>
      <w:t xml:space="preserve">Questionnaire </w:t>
    </w:r>
    <w:r w:rsidRPr="002E196D">
      <w:rPr>
        <w:sz w:val="20"/>
        <w:szCs w:val="20"/>
      </w:rPr>
      <w:t xml:space="preserve">for </w:t>
    </w:r>
    <w:r w:rsidRPr="002E196D">
      <w:rPr>
        <w:rFonts w:cs="Arial"/>
        <w:color w:val="000000"/>
        <w:sz w:val="20"/>
        <w:szCs w:val="20"/>
      </w:rPr>
      <w:t>Multi-Stakeholder Validation of Entrustable Professional Activities In Family Medicine</w:t>
    </w:r>
  </w:p>
  <w:p w14:paraId="50634A03" w14:textId="77777777" w:rsidR="00A82B7B" w:rsidRDefault="00A82B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2F1F8" w14:textId="77777777" w:rsidR="00417D0B" w:rsidRDefault="00417D0B" w:rsidP="00CB1DF9">
      <w:r>
        <w:separator/>
      </w:r>
    </w:p>
  </w:footnote>
  <w:footnote w:type="continuationSeparator" w:id="0">
    <w:p w14:paraId="4D1318E4" w14:textId="77777777" w:rsidR="00417D0B" w:rsidRDefault="00417D0B" w:rsidP="00CB1D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72DE0"/>
    <w:multiLevelType w:val="hybridMultilevel"/>
    <w:tmpl w:val="57A85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36152F"/>
    <w:multiLevelType w:val="hybridMultilevel"/>
    <w:tmpl w:val="DF3A43CA"/>
    <w:lvl w:ilvl="0" w:tplc="0622A754">
      <w:start w:val="1"/>
      <w:numFmt w:val="decimal"/>
      <w:lvlText w:val="%1."/>
      <w:lvlJc w:val="left"/>
      <w:pPr>
        <w:ind w:left="1080" w:hanging="360"/>
      </w:pPr>
      <w:rPr>
        <w:rFonts w:ascii="Arial" w:hAnsi="Arial" w:cs="Arial"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995836"/>
    <w:multiLevelType w:val="hybridMultilevel"/>
    <w:tmpl w:val="D15E8AEC"/>
    <w:lvl w:ilvl="0" w:tplc="134A6084">
      <w:start w:val="1"/>
      <w:numFmt w:val="decimal"/>
      <w:lvlText w:val="%1."/>
      <w:lvlJc w:val="left"/>
      <w:pPr>
        <w:ind w:left="720" w:hanging="360"/>
      </w:pPr>
      <w:rPr>
        <w:rFonts w:asciiTheme="majorHAnsi" w:hAnsi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DF9"/>
    <w:rsid w:val="00025A86"/>
    <w:rsid w:val="00082B88"/>
    <w:rsid w:val="00144FE6"/>
    <w:rsid w:val="001D1186"/>
    <w:rsid w:val="001D7A51"/>
    <w:rsid w:val="00204DAD"/>
    <w:rsid w:val="00374CB2"/>
    <w:rsid w:val="00417D0B"/>
    <w:rsid w:val="0048697B"/>
    <w:rsid w:val="00487929"/>
    <w:rsid w:val="00490950"/>
    <w:rsid w:val="005574F8"/>
    <w:rsid w:val="00566CC2"/>
    <w:rsid w:val="006127C7"/>
    <w:rsid w:val="006965DA"/>
    <w:rsid w:val="00732A81"/>
    <w:rsid w:val="007738EA"/>
    <w:rsid w:val="007854DD"/>
    <w:rsid w:val="00907FD2"/>
    <w:rsid w:val="009301A4"/>
    <w:rsid w:val="009B2CD1"/>
    <w:rsid w:val="00A1587E"/>
    <w:rsid w:val="00A82B7B"/>
    <w:rsid w:val="00AC2C24"/>
    <w:rsid w:val="00AF4271"/>
    <w:rsid w:val="00B435B7"/>
    <w:rsid w:val="00B8244D"/>
    <w:rsid w:val="00C57552"/>
    <w:rsid w:val="00CB1DF9"/>
    <w:rsid w:val="00D5731D"/>
    <w:rsid w:val="00D84BAE"/>
    <w:rsid w:val="00DE7668"/>
    <w:rsid w:val="00E56CE3"/>
    <w:rsid w:val="00FA11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8DF411"/>
  <w14:defaultImageDpi w14:val="300"/>
  <w15:docId w15:val="{F63CE3C3-EFDD-AB4F-9D26-A8E932841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1DF9"/>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nhideWhenUsed/>
    <w:rsid w:val="00CB1DF9"/>
    <w:pPr>
      <w:widowControl w:val="0"/>
      <w:tabs>
        <w:tab w:val="center" w:pos="4680"/>
        <w:tab w:val="right" w:pos="9360"/>
      </w:tabs>
    </w:pPr>
    <w:rPr>
      <w:rFonts w:eastAsiaTheme="minorHAnsi"/>
      <w:sz w:val="22"/>
      <w:szCs w:val="22"/>
    </w:rPr>
  </w:style>
  <w:style w:type="character" w:customStyle="1" w:styleId="FooterChar">
    <w:name w:val="Footer Char"/>
    <w:basedOn w:val="DefaultParagraphFont"/>
    <w:link w:val="Footer"/>
    <w:rsid w:val="00CB1DF9"/>
    <w:rPr>
      <w:rFonts w:eastAsiaTheme="minorHAnsi"/>
      <w:sz w:val="22"/>
      <w:szCs w:val="22"/>
    </w:rPr>
  </w:style>
  <w:style w:type="paragraph" w:styleId="BalloonText">
    <w:name w:val="Balloon Text"/>
    <w:basedOn w:val="Normal"/>
    <w:link w:val="BalloonTextChar"/>
    <w:uiPriority w:val="99"/>
    <w:semiHidden/>
    <w:unhideWhenUsed/>
    <w:rsid w:val="00CB1DF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B1DF9"/>
    <w:rPr>
      <w:rFonts w:ascii="Lucida Grande" w:hAnsi="Lucida Grande" w:cs="Lucida Grande"/>
      <w:sz w:val="18"/>
      <w:szCs w:val="18"/>
    </w:rPr>
  </w:style>
  <w:style w:type="paragraph" w:styleId="Header">
    <w:name w:val="header"/>
    <w:basedOn w:val="Normal"/>
    <w:link w:val="HeaderChar"/>
    <w:uiPriority w:val="99"/>
    <w:unhideWhenUsed/>
    <w:rsid w:val="00CB1DF9"/>
    <w:pPr>
      <w:tabs>
        <w:tab w:val="center" w:pos="4320"/>
        <w:tab w:val="right" w:pos="8640"/>
      </w:tabs>
    </w:pPr>
  </w:style>
  <w:style w:type="character" w:customStyle="1" w:styleId="HeaderChar">
    <w:name w:val="Header Char"/>
    <w:basedOn w:val="DefaultParagraphFont"/>
    <w:link w:val="Header"/>
    <w:uiPriority w:val="99"/>
    <w:rsid w:val="00CB1DF9"/>
  </w:style>
  <w:style w:type="character" w:styleId="EndnoteReference">
    <w:name w:val="endnote reference"/>
    <w:basedOn w:val="DefaultParagraphFont"/>
    <w:uiPriority w:val="99"/>
    <w:unhideWhenUsed/>
    <w:rsid w:val="00FA1196"/>
    <w:rPr>
      <w:vertAlign w:val="superscript"/>
    </w:rPr>
  </w:style>
  <w:style w:type="paragraph" w:styleId="NormalWeb">
    <w:name w:val="Normal (Web)"/>
    <w:basedOn w:val="Normal"/>
    <w:uiPriority w:val="99"/>
    <w:unhideWhenUsed/>
    <w:rsid w:val="00FA1196"/>
    <w:pPr>
      <w:spacing w:before="100" w:beforeAutospacing="1" w:after="100" w:afterAutospacing="1"/>
    </w:pPr>
    <w:rPr>
      <w:rFonts w:ascii="Times" w:hAnsi="Times" w:cs="Times New Roman"/>
      <w:sz w:val="20"/>
      <w:szCs w:val="20"/>
      <w:lang w:val="en-CA"/>
    </w:rPr>
  </w:style>
  <w:style w:type="paragraph" w:styleId="ListParagraph">
    <w:name w:val="List Paragraph"/>
    <w:basedOn w:val="Normal"/>
    <w:uiPriority w:val="34"/>
    <w:qFormat/>
    <w:rsid w:val="00E56C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1955</Words>
  <Characters>11150</Characters>
  <Application>Microsoft Office Word</Application>
  <DocSecurity>0</DocSecurity>
  <Lines>92</Lines>
  <Paragraphs>26</Paragraphs>
  <ScaleCrop>false</ScaleCrop>
  <Company/>
  <LinksUpToDate>false</LinksUpToDate>
  <CharactersWithSpaces>13079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Francoise</dc:creator>
  <cp:keywords/>
  <dc:description/>
  <cp:lastModifiedBy>Jose Francois</cp:lastModifiedBy>
  <cp:revision>3</cp:revision>
  <dcterms:created xsi:type="dcterms:W3CDTF">2022-01-23T15:31:00Z</dcterms:created>
  <dcterms:modified xsi:type="dcterms:W3CDTF">2022-01-23T15:34:00Z</dcterms:modified>
</cp:coreProperties>
</file>