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C41CF1" w14:textId="77777777" w:rsidR="00A134A1" w:rsidRDefault="00A134A1" w:rsidP="00A134A1">
      <w:pPr>
        <w:spacing w:after="0" w:line="480" w:lineRule="auto"/>
        <w:jc w:val="left"/>
        <w:rPr>
          <w:b/>
          <w:bCs/>
          <w:szCs w:val="24"/>
        </w:rPr>
      </w:pPr>
      <w:r>
        <w:rPr>
          <w:b/>
          <w:bCs/>
          <w:szCs w:val="24"/>
        </w:rPr>
        <w:t>Supplement Table 1. Summary of socio-demographic characteristics.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4"/>
        <w:gridCol w:w="1110"/>
        <w:gridCol w:w="1328"/>
        <w:gridCol w:w="1107"/>
        <w:gridCol w:w="1314"/>
        <w:gridCol w:w="1107"/>
        <w:gridCol w:w="2034"/>
        <w:gridCol w:w="1107"/>
        <w:gridCol w:w="2067"/>
      </w:tblGrid>
      <w:tr w:rsidR="00A134A1" w:rsidRPr="00D36C4F" w14:paraId="61612C73" w14:textId="77777777" w:rsidTr="00C44748">
        <w:trPr>
          <w:trHeight w:val="588"/>
          <w:tblHeader/>
        </w:trPr>
        <w:tc>
          <w:tcPr>
            <w:tcW w:w="994" w:type="pct"/>
            <w:shd w:val="clear" w:color="auto" w:fill="auto"/>
            <w:vAlign w:val="center"/>
            <w:hideMark/>
          </w:tcPr>
          <w:p w14:paraId="4A97153A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Socio-demographic</w:t>
            </w:r>
          </w:p>
          <w:p w14:paraId="21163D72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characteristics</w:t>
            </w:r>
          </w:p>
        </w:tc>
        <w:tc>
          <w:tcPr>
            <w:tcW w:w="398" w:type="pct"/>
            <w:shd w:val="clear" w:color="auto" w:fill="auto"/>
            <w:vAlign w:val="bottom"/>
            <w:hideMark/>
          </w:tcPr>
          <w:p w14:paraId="6D3FFD0D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N</w:t>
            </w:r>
          </w:p>
        </w:tc>
        <w:tc>
          <w:tcPr>
            <w:tcW w:w="476" w:type="pct"/>
            <w:shd w:val="clear" w:color="auto" w:fill="auto"/>
            <w:vAlign w:val="bottom"/>
            <w:hideMark/>
          </w:tcPr>
          <w:p w14:paraId="4ADBD63B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Participants with information l</w:t>
            </w: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ipid </w:t>
            </w:r>
          </w:p>
          <w:p w14:paraId="6EB66EAC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Profile</w:t>
            </w:r>
            <w:r w:rsidRPr="00D36C4F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1</w:t>
            </w: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(%)</w:t>
            </w:r>
          </w:p>
        </w:tc>
        <w:tc>
          <w:tcPr>
            <w:tcW w:w="397" w:type="pct"/>
            <w:vAlign w:val="bottom"/>
          </w:tcPr>
          <w:p w14:paraId="67C0A322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N</w:t>
            </w:r>
          </w:p>
        </w:tc>
        <w:tc>
          <w:tcPr>
            <w:tcW w:w="471" w:type="pct"/>
            <w:vAlign w:val="bottom"/>
          </w:tcPr>
          <w:p w14:paraId="643F49DC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Participants with information on f</w:t>
            </w: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asting glucose </w:t>
            </w:r>
          </w:p>
          <w:p w14:paraId="6B015616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(%)</w:t>
            </w:r>
          </w:p>
        </w:tc>
        <w:tc>
          <w:tcPr>
            <w:tcW w:w="397" w:type="pct"/>
            <w:vAlign w:val="bottom"/>
          </w:tcPr>
          <w:p w14:paraId="2D5069AD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N</w:t>
            </w:r>
          </w:p>
        </w:tc>
        <w:tc>
          <w:tcPr>
            <w:tcW w:w="729" w:type="pct"/>
            <w:vAlign w:val="bottom"/>
          </w:tcPr>
          <w:p w14:paraId="00F2EA0B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Participants with information on g</w:t>
            </w: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lycosylated </w:t>
            </w:r>
          </w:p>
          <w:p w14:paraId="02095375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hemoglobin (%)</w:t>
            </w:r>
          </w:p>
        </w:tc>
        <w:tc>
          <w:tcPr>
            <w:tcW w:w="397" w:type="pct"/>
            <w:vAlign w:val="bottom"/>
          </w:tcPr>
          <w:p w14:paraId="3AD37078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N</w:t>
            </w:r>
          </w:p>
        </w:tc>
        <w:tc>
          <w:tcPr>
            <w:tcW w:w="741" w:type="pct"/>
            <w:vAlign w:val="bottom"/>
          </w:tcPr>
          <w:p w14:paraId="5C8E7D1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Participants with information on a</w:t>
            </w:r>
            <w:r w:rsidRPr="00C168E7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t least one (≥1) biomarker of metabolic obesity</w:t>
            </w: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2</w:t>
            </w: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(%)</w:t>
            </w:r>
          </w:p>
        </w:tc>
      </w:tr>
      <w:tr w:rsidR="00A134A1" w:rsidRPr="00D36C4F" w14:paraId="69B8A9FD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67F31CDA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Age (years)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74A6D8AB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3FD31387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397" w:type="pct"/>
          </w:tcPr>
          <w:p w14:paraId="1FA1022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471" w:type="pct"/>
          </w:tcPr>
          <w:p w14:paraId="7EDD53E8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397" w:type="pct"/>
          </w:tcPr>
          <w:p w14:paraId="0BE8EA2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729" w:type="pct"/>
          </w:tcPr>
          <w:p w14:paraId="016B0820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397" w:type="pct"/>
          </w:tcPr>
          <w:p w14:paraId="02236B1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741" w:type="pct"/>
          </w:tcPr>
          <w:p w14:paraId="23CF7B44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</w:tr>
      <w:tr w:rsidR="00A134A1" w:rsidRPr="00D36C4F" w14:paraId="1FC56522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</w:tcPr>
          <w:p w14:paraId="6C5E4EFF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5-9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79098D5C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13618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7E810505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50.8</w:t>
            </w:r>
          </w:p>
        </w:tc>
        <w:tc>
          <w:tcPr>
            <w:tcW w:w="397" w:type="pct"/>
          </w:tcPr>
          <w:p w14:paraId="36AA81BC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12200</w:t>
            </w:r>
          </w:p>
        </w:tc>
        <w:tc>
          <w:tcPr>
            <w:tcW w:w="471" w:type="pct"/>
          </w:tcPr>
          <w:p w14:paraId="463FD8F2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50.0</w:t>
            </w:r>
          </w:p>
        </w:tc>
        <w:tc>
          <w:tcPr>
            <w:tcW w:w="397" w:type="pct"/>
          </w:tcPr>
          <w:p w14:paraId="1A7298FA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13771</w:t>
            </w:r>
          </w:p>
        </w:tc>
        <w:tc>
          <w:tcPr>
            <w:tcW w:w="729" w:type="pct"/>
          </w:tcPr>
          <w:p w14:paraId="3963793A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50.5</w:t>
            </w:r>
          </w:p>
        </w:tc>
        <w:tc>
          <w:tcPr>
            <w:tcW w:w="397" w:type="pct"/>
          </w:tcPr>
          <w:p w14:paraId="382E67B5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10016</w:t>
            </w:r>
          </w:p>
        </w:tc>
        <w:tc>
          <w:tcPr>
            <w:tcW w:w="741" w:type="pct"/>
          </w:tcPr>
          <w:p w14:paraId="674D6916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49.8</w:t>
            </w:r>
          </w:p>
        </w:tc>
      </w:tr>
      <w:tr w:rsidR="00A134A1" w:rsidRPr="00D36C4F" w14:paraId="09BC9E40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</w:tcPr>
          <w:p w14:paraId="72C591A8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10-14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2071BEBD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7068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46AF10E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26.4</w:t>
            </w:r>
          </w:p>
        </w:tc>
        <w:tc>
          <w:tcPr>
            <w:tcW w:w="397" w:type="pct"/>
          </w:tcPr>
          <w:p w14:paraId="4529641C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6503</w:t>
            </w:r>
          </w:p>
        </w:tc>
        <w:tc>
          <w:tcPr>
            <w:tcW w:w="471" w:type="pct"/>
          </w:tcPr>
          <w:p w14:paraId="5FF2645B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26.7</w:t>
            </w:r>
          </w:p>
        </w:tc>
        <w:tc>
          <w:tcPr>
            <w:tcW w:w="397" w:type="pct"/>
          </w:tcPr>
          <w:p w14:paraId="7100DD42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7194</w:t>
            </w:r>
          </w:p>
        </w:tc>
        <w:tc>
          <w:tcPr>
            <w:tcW w:w="729" w:type="pct"/>
          </w:tcPr>
          <w:p w14:paraId="493523E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26.4</w:t>
            </w:r>
          </w:p>
        </w:tc>
        <w:tc>
          <w:tcPr>
            <w:tcW w:w="397" w:type="pct"/>
          </w:tcPr>
          <w:p w14:paraId="16AE9F7F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5405</w:t>
            </w:r>
          </w:p>
        </w:tc>
        <w:tc>
          <w:tcPr>
            <w:tcW w:w="741" w:type="pct"/>
          </w:tcPr>
          <w:p w14:paraId="4429916B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26.9</w:t>
            </w:r>
          </w:p>
        </w:tc>
      </w:tr>
      <w:tr w:rsidR="00A134A1" w:rsidRPr="00D36C4F" w14:paraId="7A5D71AC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</w:tcPr>
          <w:p w14:paraId="240FB1B4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15-19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0920FF91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6136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51F9017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22.8</w:t>
            </w:r>
          </w:p>
        </w:tc>
        <w:tc>
          <w:tcPr>
            <w:tcW w:w="397" w:type="pct"/>
          </w:tcPr>
          <w:p w14:paraId="58BB11D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5698</w:t>
            </w:r>
          </w:p>
        </w:tc>
        <w:tc>
          <w:tcPr>
            <w:tcW w:w="471" w:type="pct"/>
          </w:tcPr>
          <w:p w14:paraId="1BA95C59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23.3</w:t>
            </w:r>
          </w:p>
        </w:tc>
        <w:tc>
          <w:tcPr>
            <w:tcW w:w="397" w:type="pct"/>
          </w:tcPr>
          <w:p w14:paraId="4B488EFC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6293</w:t>
            </w:r>
          </w:p>
        </w:tc>
        <w:tc>
          <w:tcPr>
            <w:tcW w:w="729" w:type="pct"/>
          </w:tcPr>
          <w:p w14:paraId="39A22C6B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23.1</w:t>
            </w:r>
          </w:p>
        </w:tc>
        <w:tc>
          <w:tcPr>
            <w:tcW w:w="397" w:type="pct"/>
          </w:tcPr>
          <w:p w14:paraId="1D8EDAAB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4711</w:t>
            </w:r>
          </w:p>
        </w:tc>
        <w:tc>
          <w:tcPr>
            <w:tcW w:w="741" w:type="pct"/>
          </w:tcPr>
          <w:p w14:paraId="0C6784C7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24.3</w:t>
            </w:r>
          </w:p>
        </w:tc>
      </w:tr>
      <w:tr w:rsidR="00A134A1" w:rsidRPr="00D36C4F" w14:paraId="5F56978C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6DDEDA34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Sex 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1965ED8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76556E5D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397" w:type="pct"/>
          </w:tcPr>
          <w:p w14:paraId="4677D355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471" w:type="pct"/>
          </w:tcPr>
          <w:p w14:paraId="7DF32CE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397" w:type="pct"/>
          </w:tcPr>
          <w:p w14:paraId="750FAA7B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729" w:type="pct"/>
          </w:tcPr>
          <w:p w14:paraId="750C32FB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397" w:type="pct"/>
          </w:tcPr>
          <w:p w14:paraId="700CC296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741" w:type="pct"/>
          </w:tcPr>
          <w:p w14:paraId="3491FAFD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</w:tr>
      <w:tr w:rsidR="00A134A1" w:rsidRPr="00D36C4F" w14:paraId="7E1C4EBB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1800B552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Boys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6E38CDFF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14034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1443AD38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52.3</w:t>
            </w:r>
          </w:p>
        </w:tc>
        <w:tc>
          <w:tcPr>
            <w:tcW w:w="397" w:type="pct"/>
          </w:tcPr>
          <w:p w14:paraId="0359014F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12741</w:t>
            </w:r>
          </w:p>
        </w:tc>
        <w:tc>
          <w:tcPr>
            <w:tcW w:w="471" w:type="pct"/>
          </w:tcPr>
          <w:p w14:paraId="0893DD8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52.2</w:t>
            </w:r>
          </w:p>
        </w:tc>
        <w:tc>
          <w:tcPr>
            <w:tcW w:w="397" w:type="pct"/>
          </w:tcPr>
          <w:p w14:paraId="2BA5ABB4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14334</w:t>
            </w:r>
          </w:p>
        </w:tc>
        <w:tc>
          <w:tcPr>
            <w:tcW w:w="729" w:type="pct"/>
          </w:tcPr>
          <w:p w14:paraId="0DB8EC50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52.6</w:t>
            </w:r>
          </w:p>
        </w:tc>
        <w:tc>
          <w:tcPr>
            <w:tcW w:w="397" w:type="pct"/>
          </w:tcPr>
          <w:p w14:paraId="0A4E7D5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10534</w:t>
            </w:r>
          </w:p>
        </w:tc>
        <w:tc>
          <w:tcPr>
            <w:tcW w:w="741" w:type="pct"/>
          </w:tcPr>
          <w:p w14:paraId="002A9ED7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52.3</w:t>
            </w:r>
          </w:p>
        </w:tc>
      </w:tr>
      <w:tr w:rsidR="00A134A1" w:rsidRPr="00D36C4F" w14:paraId="6282A31A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1F0557B8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Girls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2B02F268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12788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2B1A3AFA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47.7</w:t>
            </w:r>
          </w:p>
        </w:tc>
        <w:tc>
          <w:tcPr>
            <w:tcW w:w="397" w:type="pct"/>
          </w:tcPr>
          <w:p w14:paraId="28554F54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11660</w:t>
            </w:r>
          </w:p>
        </w:tc>
        <w:tc>
          <w:tcPr>
            <w:tcW w:w="471" w:type="pct"/>
          </w:tcPr>
          <w:p w14:paraId="6BD1206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47.8</w:t>
            </w:r>
          </w:p>
        </w:tc>
        <w:tc>
          <w:tcPr>
            <w:tcW w:w="397" w:type="pct"/>
          </w:tcPr>
          <w:p w14:paraId="50D610C6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12924</w:t>
            </w:r>
          </w:p>
        </w:tc>
        <w:tc>
          <w:tcPr>
            <w:tcW w:w="729" w:type="pct"/>
          </w:tcPr>
          <w:p w14:paraId="3F4E5CAA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47.4</w:t>
            </w:r>
          </w:p>
        </w:tc>
        <w:tc>
          <w:tcPr>
            <w:tcW w:w="397" w:type="pct"/>
          </w:tcPr>
          <w:p w14:paraId="3C45AC57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9598</w:t>
            </w:r>
          </w:p>
        </w:tc>
        <w:tc>
          <w:tcPr>
            <w:tcW w:w="741" w:type="pct"/>
          </w:tcPr>
          <w:p w14:paraId="57F1637D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47.7</w:t>
            </w:r>
          </w:p>
        </w:tc>
      </w:tr>
      <w:tr w:rsidR="00A134A1" w:rsidRPr="00D36C4F" w14:paraId="697C9BF5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48B7FD7A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Place of Residence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558413C6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46F786B2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397" w:type="pct"/>
          </w:tcPr>
          <w:p w14:paraId="20F7267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471" w:type="pct"/>
          </w:tcPr>
          <w:p w14:paraId="448C82B8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397" w:type="pct"/>
          </w:tcPr>
          <w:p w14:paraId="5D7FA99A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729" w:type="pct"/>
          </w:tcPr>
          <w:p w14:paraId="059A7435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397" w:type="pct"/>
          </w:tcPr>
          <w:p w14:paraId="1168C104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741" w:type="pct"/>
          </w:tcPr>
          <w:p w14:paraId="7AC16CEC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</w:tr>
      <w:tr w:rsidR="00A134A1" w:rsidRPr="00D36C4F" w14:paraId="61110C88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6C77FA84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Rural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51D2851A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15405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144906B2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57.4</w:t>
            </w:r>
          </w:p>
        </w:tc>
        <w:tc>
          <w:tcPr>
            <w:tcW w:w="397" w:type="pct"/>
          </w:tcPr>
          <w:p w14:paraId="5092A2BF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13748</w:t>
            </w:r>
          </w:p>
        </w:tc>
        <w:tc>
          <w:tcPr>
            <w:tcW w:w="471" w:type="pct"/>
          </w:tcPr>
          <w:p w14:paraId="247A4930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56.3</w:t>
            </w:r>
          </w:p>
        </w:tc>
        <w:tc>
          <w:tcPr>
            <w:tcW w:w="397" w:type="pct"/>
          </w:tcPr>
          <w:p w14:paraId="02567B1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15513</w:t>
            </w:r>
          </w:p>
        </w:tc>
        <w:tc>
          <w:tcPr>
            <w:tcW w:w="729" w:type="pct"/>
          </w:tcPr>
          <w:p w14:paraId="4ABC4A10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56.9</w:t>
            </w:r>
          </w:p>
        </w:tc>
        <w:tc>
          <w:tcPr>
            <w:tcW w:w="397" w:type="pct"/>
          </w:tcPr>
          <w:p w14:paraId="34723091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11204</w:t>
            </w:r>
          </w:p>
        </w:tc>
        <w:tc>
          <w:tcPr>
            <w:tcW w:w="741" w:type="pct"/>
          </w:tcPr>
          <w:p w14:paraId="1BBDF29C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55.7</w:t>
            </w:r>
          </w:p>
        </w:tc>
      </w:tr>
      <w:tr w:rsidR="00A134A1" w:rsidRPr="00D36C4F" w14:paraId="44EC5B9A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661AB0A5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Urban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28F791B8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11417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3C9E0946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42.6</w:t>
            </w:r>
          </w:p>
        </w:tc>
        <w:tc>
          <w:tcPr>
            <w:tcW w:w="397" w:type="pct"/>
          </w:tcPr>
          <w:p w14:paraId="15D69C92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10653</w:t>
            </w:r>
          </w:p>
        </w:tc>
        <w:tc>
          <w:tcPr>
            <w:tcW w:w="471" w:type="pct"/>
          </w:tcPr>
          <w:p w14:paraId="65415438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43.7</w:t>
            </w:r>
          </w:p>
        </w:tc>
        <w:tc>
          <w:tcPr>
            <w:tcW w:w="397" w:type="pct"/>
          </w:tcPr>
          <w:p w14:paraId="1648D79D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11745</w:t>
            </w:r>
          </w:p>
        </w:tc>
        <w:tc>
          <w:tcPr>
            <w:tcW w:w="729" w:type="pct"/>
          </w:tcPr>
          <w:p w14:paraId="038471C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43.1</w:t>
            </w:r>
          </w:p>
        </w:tc>
        <w:tc>
          <w:tcPr>
            <w:tcW w:w="397" w:type="pct"/>
          </w:tcPr>
          <w:p w14:paraId="0B0D0382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8928</w:t>
            </w:r>
          </w:p>
        </w:tc>
        <w:tc>
          <w:tcPr>
            <w:tcW w:w="741" w:type="pct"/>
          </w:tcPr>
          <w:p w14:paraId="0D4C588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44.3</w:t>
            </w:r>
          </w:p>
        </w:tc>
      </w:tr>
      <w:tr w:rsidR="00A134A1" w:rsidRPr="00D36C4F" w14:paraId="0CB77D01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3A82FDC2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Religion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4E4DDB02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1BD7CC45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397" w:type="pct"/>
          </w:tcPr>
          <w:p w14:paraId="40C4462A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471" w:type="pct"/>
          </w:tcPr>
          <w:p w14:paraId="44C47D98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397" w:type="pct"/>
          </w:tcPr>
          <w:p w14:paraId="4112FCDF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729" w:type="pct"/>
          </w:tcPr>
          <w:p w14:paraId="107BC9E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397" w:type="pct"/>
          </w:tcPr>
          <w:p w14:paraId="77FCB8E4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741" w:type="pct"/>
          </w:tcPr>
          <w:p w14:paraId="354E0235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</w:tr>
      <w:tr w:rsidR="00A134A1" w:rsidRPr="00D36C4F" w14:paraId="3D85A14F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7643495B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Hindu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0E621888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19528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6453BF3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72.8</w:t>
            </w:r>
          </w:p>
        </w:tc>
        <w:tc>
          <w:tcPr>
            <w:tcW w:w="397" w:type="pct"/>
          </w:tcPr>
          <w:p w14:paraId="7BDCA34F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17630</w:t>
            </w:r>
          </w:p>
        </w:tc>
        <w:tc>
          <w:tcPr>
            <w:tcW w:w="471" w:type="pct"/>
          </w:tcPr>
          <w:p w14:paraId="5A71FC38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72.3</w:t>
            </w:r>
          </w:p>
        </w:tc>
        <w:tc>
          <w:tcPr>
            <w:tcW w:w="397" w:type="pct"/>
          </w:tcPr>
          <w:p w14:paraId="61E5C72F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19622</w:t>
            </w:r>
          </w:p>
        </w:tc>
        <w:tc>
          <w:tcPr>
            <w:tcW w:w="729" w:type="pct"/>
          </w:tcPr>
          <w:p w14:paraId="471743EB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72.0</w:t>
            </w:r>
          </w:p>
        </w:tc>
        <w:tc>
          <w:tcPr>
            <w:tcW w:w="397" w:type="pct"/>
          </w:tcPr>
          <w:p w14:paraId="62957326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14457</w:t>
            </w:r>
          </w:p>
        </w:tc>
        <w:tc>
          <w:tcPr>
            <w:tcW w:w="741" w:type="pct"/>
          </w:tcPr>
          <w:p w14:paraId="1A6F5E69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72.3</w:t>
            </w:r>
          </w:p>
        </w:tc>
      </w:tr>
      <w:tr w:rsidR="00A134A1" w:rsidRPr="00D36C4F" w14:paraId="4825D329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4A8A3242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Muslim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32B6F0A9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3062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2F3B3F57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11.4</w:t>
            </w:r>
          </w:p>
        </w:tc>
        <w:tc>
          <w:tcPr>
            <w:tcW w:w="397" w:type="pct"/>
          </w:tcPr>
          <w:p w14:paraId="0EF9AC1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2872</w:t>
            </w:r>
          </w:p>
        </w:tc>
        <w:tc>
          <w:tcPr>
            <w:tcW w:w="471" w:type="pct"/>
          </w:tcPr>
          <w:p w14:paraId="1B4B029C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11.8</w:t>
            </w:r>
          </w:p>
        </w:tc>
        <w:tc>
          <w:tcPr>
            <w:tcW w:w="397" w:type="pct"/>
          </w:tcPr>
          <w:p w14:paraId="27AFECDF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3170</w:t>
            </w:r>
          </w:p>
        </w:tc>
        <w:tc>
          <w:tcPr>
            <w:tcW w:w="729" w:type="pct"/>
          </w:tcPr>
          <w:p w14:paraId="231EE474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11.6</w:t>
            </w:r>
          </w:p>
        </w:tc>
        <w:tc>
          <w:tcPr>
            <w:tcW w:w="397" w:type="pct"/>
          </w:tcPr>
          <w:p w14:paraId="732F0DE1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2381</w:t>
            </w:r>
          </w:p>
        </w:tc>
        <w:tc>
          <w:tcPr>
            <w:tcW w:w="741" w:type="pct"/>
          </w:tcPr>
          <w:p w14:paraId="6F346579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11.8</w:t>
            </w:r>
          </w:p>
        </w:tc>
      </w:tr>
      <w:tr w:rsidR="00A134A1" w:rsidRPr="00D36C4F" w14:paraId="44E9F80D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6E229DA4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Christian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41067CF0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2590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30F3CD71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9.7</w:t>
            </w:r>
          </w:p>
        </w:tc>
        <w:tc>
          <w:tcPr>
            <w:tcW w:w="397" w:type="pct"/>
          </w:tcPr>
          <w:p w14:paraId="141D421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2429</w:t>
            </w:r>
          </w:p>
        </w:tc>
        <w:tc>
          <w:tcPr>
            <w:tcW w:w="471" w:type="pct"/>
          </w:tcPr>
          <w:p w14:paraId="417E391D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9.9</w:t>
            </w:r>
          </w:p>
        </w:tc>
        <w:tc>
          <w:tcPr>
            <w:tcW w:w="397" w:type="pct"/>
          </w:tcPr>
          <w:p w14:paraId="2261DA90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2755</w:t>
            </w:r>
          </w:p>
        </w:tc>
        <w:tc>
          <w:tcPr>
            <w:tcW w:w="729" w:type="pct"/>
          </w:tcPr>
          <w:p w14:paraId="1F0A95AA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10.1</w:t>
            </w:r>
          </w:p>
        </w:tc>
        <w:tc>
          <w:tcPr>
            <w:tcW w:w="397" w:type="pct"/>
          </w:tcPr>
          <w:p w14:paraId="741C5BF1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1923</w:t>
            </w:r>
          </w:p>
        </w:tc>
        <w:tc>
          <w:tcPr>
            <w:tcW w:w="741" w:type="pct"/>
          </w:tcPr>
          <w:p w14:paraId="7F002DCC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9.5</w:t>
            </w:r>
          </w:p>
        </w:tc>
      </w:tr>
      <w:tr w:rsidR="00A134A1" w:rsidRPr="00D36C4F" w14:paraId="46BFF502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5EDDD7D3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Sikh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7FAD8FF7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671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40790086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2.5</w:t>
            </w:r>
          </w:p>
        </w:tc>
        <w:tc>
          <w:tcPr>
            <w:tcW w:w="397" w:type="pct"/>
          </w:tcPr>
          <w:p w14:paraId="7D15F004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538</w:t>
            </w:r>
          </w:p>
        </w:tc>
        <w:tc>
          <w:tcPr>
            <w:tcW w:w="471" w:type="pct"/>
          </w:tcPr>
          <w:p w14:paraId="4DA5B367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2.2</w:t>
            </w:r>
          </w:p>
        </w:tc>
        <w:tc>
          <w:tcPr>
            <w:tcW w:w="397" w:type="pct"/>
          </w:tcPr>
          <w:p w14:paraId="68E04A4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654</w:t>
            </w:r>
          </w:p>
        </w:tc>
        <w:tc>
          <w:tcPr>
            <w:tcW w:w="729" w:type="pct"/>
          </w:tcPr>
          <w:p w14:paraId="7F8DCFF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2.4</w:t>
            </w:r>
          </w:p>
        </w:tc>
        <w:tc>
          <w:tcPr>
            <w:tcW w:w="397" w:type="pct"/>
          </w:tcPr>
          <w:p w14:paraId="7E713370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523</w:t>
            </w:r>
          </w:p>
        </w:tc>
        <w:tc>
          <w:tcPr>
            <w:tcW w:w="741" w:type="pct"/>
          </w:tcPr>
          <w:p w14:paraId="57CF4CB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2.6</w:t>
            </w:r>
          </w:p>
        </w:tc>
      </w:tr>
      <w:tr w:rsidR="00A134A1" w:rsidRPr="00D36C4F" w14:paraId="32EAF09B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4D271B5A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Others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70512C6D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971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75223E8A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3.6</w:t>
            </w:r>
          </w:p>
        </w:tc>
        <w:tc>
          <w:tcPr>
            <w:tcW w:w="397" w:type="pct"/>
          </w:tcPr>
          <w:p w14:paraId="3DC63888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932</w:t>
            </w:r>
          </w:p>
        </w:tc>
        <w:tc>
          <w:tcPr>
            <w:tcW w:w="471" w:type="pct"/>
          </w:tcPr>
          <w:p w14:paraId="787391B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3.8</w:t>
            </w:r>
          </w:p>
        </w:tc>
        <w:tc>
          <w:tcPr>
            <w:tcW w:w="397" w:type="pct"/>
          </w:tcPr>
          <w:p w14:paraId="04AB2C26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1057</w:t>
            </w:r>
          </w:p>
        </w:tc>
        <w:tc>
          <w:tcPr>
            <w:tcW w:w="729" w:type="pct"/>
          </w:tcPr>
          <w:p w14:paraId="35C966AD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3.9</w:t>
            </w:r>
          </w:p>
        </w:tc>
        <w:tc>
          <w:tcPr>
            <w:tcW w:w="397" w:type="pct"/>
          </w:tcPr>
          <w:p w14:paraId="0A74CF85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758</w:t>
            </w:r>
          </w:p>
        </w:tc>
        <w:tc>
          <w:tcPr>
            <w:tcW w:w="741" w:type="pct"/>
          </w:tcPr>
          <w:p w14:paraId="3E49DE89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3.8</w:t>
            </w:r>
          </w:p>
        </w:tc>
      </w:tr>
      <w:tr w:rsidR="00A134A1" w:rsidRPr="00D36C4F" w14:paraId="736E1AC7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7A1D450B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Wealth Index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4FEEB5ED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13C6138D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397" w:type="pct"/>
          </w:tcPr>
          <w:p w14:paraId="30E8C285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471" w:type="pct"/>
          </w:tcPr>
          <w:p w14:paraId="6C7B27E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397" w:type="pct"/>
          </w:tcPr>
          <w:p w14:paraId="4BB7B777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729" w:type="pct"/>
          </w:tcPr>
          <w:p w14:paraId="6206408C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397" w:type="pct"/>
          </w:tcPr>
          <w:p w14:paraId="24E71F6A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741" w:type="pct"/>
          </w:tcPr>
          <w:p w14:paraId="51ACF634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</w:p>
        </w:tc>
      </w:tr>
      <w:tr w:rsidR="00A134A1" w:rsidRPr="00D36C4F" w14:paraId="2D244B41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62064817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Poorest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260887A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2003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3049D236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7.5</w:t>
            </w:r>
          </w:p>
        </w:tc>
        <w:tc>
          <w:tcPr>
            <w:tcW w:w="397" w:type="pct"/>
          </w:tcPr>
          <w:p w14:paraId="1B123DB5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1832</w:t>
            </w:r>
          </w:p>
        </w:tc>
        <w:tc>
          <w:tcPr>
            <w:tcW w:w="471" w:type="pct"/>
          </w:tcPr>
          <w:p w14:paraId="25D6054C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7.5</w:t>
            </w:r>
          </w:p>
        </w:tc>
        <w:tc>
          <w:tcPr>
            <w:tcW w:w="397" w:type="pct"/>
          </w:tcPr>
          <w:p w14:paraId="1E960576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1922</w:t>
            </w:r>
          </w:p>
        </w:tc>
        <w:tc>
          <w:tcPr>
            <w:tcW w:w="729" w:type="pct"/>
          </w:tcPr>
          <w:p w14:paraId="7C5C32F7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7.1</w:t>
            </w:r>
          </w:p>
        </w:tc>
        <w:tc>
          <w:tcPr>
            <w:tcW w:w="397" w:type="pct"/>
          </w:tcPr>
          <w:p w14:paraId="781C2949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1352</w:t>
            </w:r>
          </w:p>
        </w:tc>
        <w:tc>
          <w:tcPr>
            <w:tcW w:w="741" w:type="pct"/>
          </w:tcPr>
          <w:p w14:paraId="6B68C396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6.7</w:t>
            </w:r>
          </w:p>
        </w:tc>
      </w:tr>
      <w:tr w:rsidR="00A134A1" w:rsidRPr="00D36C4F" w14:paraId="0D7568F3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6467B688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Poor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79D268E7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3343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180F5C88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12.5</w:t>
            </w:r>
          </w:p>
        </w:tc>
        <w:tc>
          <w:tcPr>
            <w:tcW w:w="397" w:type="pct"/>
          </w:tcPr>
          <w:p w14:paraId="205D9591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2965</w:t>
            </w:r>
          </w:p>
        </w:tc>
        <w:tc>
          <w:tcPr>
            <w:tcW w:w="471" w:type="pct"/>
          </w:tcPr>
          <w:p w14:paraId="413F8C14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12.2</w:t>
            </w:r>
          </w:p>
        </w:tc>
        <w:tc>
          <w:tcPr>
            <w:tcW w:w="397" w:type="pct"/>
          </w:tcPr>
          <w:p w14:paraId="3DEDC225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3278</w:t>
            </w:r>
          </w:p>
        </w:tc>
        <w:tc>
          <w:tcPr>
            <w:tcW w:w="729" w:type="pct"/>
          </w:tcPr>
          <w:p w14:paraId="653DC7FA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12.0</w:t>
            </w:r>
          </w:p>
        </w:tc>
        <w:tc>
          <w:tcPr>
            <w:tcW w:w="397" w:type="pct"/>
          </w:tcPr>
          <w:p w14:paraId="0E2DA70D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2272</w:t>
            </w:r>
          </w:p>
        </w:tc>
        <w:tc>
          <w:tcPr>
            <w:tcW w:w="741" w:type="pct"/>
          </w:tcPr>
          <w:p w14:paraId="086E606A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11.3</w:t>
            </w:r>
          </w:p>
        </w:tc>
      </w:tr>
      <w:tr w:rsidR="00A134A1" w:rsidRPr="00D36C4F" w14:paraId="3898110D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6C47ECB8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Middle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1E5142C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5236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2E7AE651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19.5</w:t>
            </w:r>
          </w:p>
        </w:tc>
        <w:tc>
          <w:tcPr>
            <w:tcW w:w="397" w:type="pct"/>
          </w:tcPr>
          <w:p w14:paraId="3BE28319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4669</w:t>
            </w:r>
          </w:p>
        </w:tc>
        <w:tc>
          <w:tcPr>
            <w:tcW w:w="471" w:type="pct"/>
          </w:tcPr>
          <w:p w14:paraId="7BCC2F78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19.1</w:t>
            </w:r>
          </w:p>
        </w:tc>
        <w:tc>
          <w:tcPr>
            <w:tcW w:w="397" w:type="pct"/>
          </w:tcPr>
          <w:p w14:paraId="6346032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5308</w:t>
            </w:r>
          </w:p>
        </w:tc>
        <w:tc>
          <w:tcPr>
            <w:tcW w:w="729" w:type="pct"/>
          </w:tcPr>
          <w:p w14:paraId="0FF4EDD4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19.5</w:t>
            </w:r>
          </w:p>
        </w:tc>
        <w:tc>
          <w:tcPr>
            <w:tcW w:w="397" w:type="pct"/>
          </w:tcPr>
          <w:p w14:paraId="4254A9F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3752</w:t>
            </w:r>
          </w:p>
        </w:tc>
        <w:tc>
          <w:tcPr>
            <w:tcW w:w="741" w:type="pct"/>
          </w:tcPr>
          <w:p w14:paraId="450A5628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18.6</w:t>
            </w:r>
          </w:p>
        </w:tc>
      </w:tr>
      <w:tr w:rsidR="00A134A1" w:rsidRPr="00D36C4F" w14:paraId="30B17643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3CD2F55E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Rich 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041BE23B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7340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3CC2A50F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27.4</w:t>
            </w:r>
          </w:p>
        </w:tc>
        <w:tc>
          <w:tcPr>
            <w:tcW w:w="397" w:type="pct"/>
          </w:tcPr>
          <w:p w14:paraId="12431010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6675</w:t>
            </w:r>
          </w:p>
        </w:tc>
        <w:tc>
          <w:tcPr>
            <w:tcW w:w="471" w:type="pct"/>
          </w:tcPr>
          <w:p w14:paraId="31CBE099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27.4</w:t>
            </w:r>
          </w:p>
        </w:tc>
        <w:tc>
          <w:tcPr>
            <w:tcW w:w="397" w:type="pct"/>
          </w:tcPr>
          <w:p w14:paraId="75741C8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7523</w:t>
            </w:r>
          </w:p>
        </w:tc>
        <w:tc>
          <w:tcPr>
            <w:tcW w:w="729" w:type="pct"/>
          </w:tcPr>
          <w:p w14:paraId="02785EAA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27.6</w:t>
            </w:r>
          </w:p>
        </w:tc>
        <w:tc>
          <w:tcPr>
            <w:tcW w:w="397" w:type="pct"/>
          </w:tcPr>
          <w:p w14:paraId="5ED44299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5594</w:t>
            </w:r>
          </w:p>
        </w:tc>
        <w:tc>
          <w:tcPr>
            <w:tcW w:w="741" w:type="pct"/>
          </w:tcPr>
          <w:p w14:paraId="100BD32F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27.8</w:t>
            </w:r>
          </w:p>
        </w:tc>
      </w:tr>
      <w:tr w:rsidR="00A134A1" w:rsidRPr="00D36C4F" w14:paraId="753D5109" w14:textId="77777777" w:rsidTr="00C44748">
        <w:trPr>
          <w:trHeight w:val="288"/>
        </w:trPr>
        <w:tc>
          <w:tcPr>
            <w:tcW w:w="994" w:type="pct"/>
            <w:shd w:val="clear" w:color="auto" w:fill="auto"/>
            <w:noWrap/>
            <w:vAlign w:val="bottom"/>
            <w:hideMark/>
          </w:tcPr>
          <w:p w14:paraId="2312A70F" w14:textId="77777777" w:rsidR="00A134A1" w:rsidRPr="00D36C4F" w:rsidRDefault="00A134A1" w:rsidP="00C44748">
            <w:pPr>
              <w:spacing w:after="0" w:line="240" w:lineRule="auto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Richest</w:t>
            </w:r>
          </w:p>
        </w:tc>
        <w:tc>
          <w:tcPr>
            <w:tcW w:w="398" w:type="pct"/>
            <w:shd w:val="clear" w:color="auto" w:fill="auto"/>
            <w:noWrap/>
            <w:vAlign w:val="bottom"/>
          </w:tcPr>
          <w:p w14:paraId="1D9F9F3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8900</w:t>
            </w:r>
          </w:p>
        </w:tc>
        <w:tc>
          <w:tcPr>
            <w:tcW w:w="476" w:type="pct"/>
            <w:shd w:val="clear" w:color="auto" w:fill="auto"/>
            <w:noWrap/>
            <w:vAlign w:val="bottom"/>
          </w:tcPr>
          <w:p w14:paraId="0FAB3C9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33.1</w:t>
            </w:r>
          </w:p>
        </w:tc>
        <w:tc>
          <w:tcPr>
            <w:tcW w:w="397" w:type="pct"/>
          </w:tcPr>
          <w:p w14:paraId="373F8D19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8260</w:t>
            </w:r>
          </w:p>
        </w:tc>
        <w:tc>
          <w:tcPr>
            <w:tcW w:w="471" w:type="pct"/>
          </w:tcPr>
          <w:p w14:paraId="1C14CCAE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33.9</w:t>
            </w:r>
          </w:p>
        </w:tc>
        <w:tc>
          <w:tcPr>
            <w:tcW w:w="397" w:type="pct"/>
          </w:tcPr>
          <w:p w14:paraId="64FCE575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9227</w:t>
            </w:r>
          </w:p>
        </w:tc>
        <w:tc>
          <w:tcPr>
            <w:tcW w:w="729" w:type="pct"/>
          </w:tcPr>
          <w:p w14:paraId="54FBA6D3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33.9</w:t>
            </w:r>
          </w:p>
        </w:tc>
        <w:tc>
          <w:tcPr>
            <w:tcW w:w="397" w:type="pct"/>
          </w:tcPr>
          <w:p w14:paraId="553BC704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7162</w:t>
            </w:r>
          </w:p>
        </w:tc>
        <w:tc>
          <w:tcPr>
            <w:tcW w:w="741" w:type="pct"/>
          </w:tcPr>
          <w:p w14:paraId="714EC08A" w14:textId="77777777" w:rsidR="00A134A1" w:rsidRPr="00D36C4F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D36C4F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35.6</w:t>
            </w:r>
          </w:p>
        </w:tc>
      </w:tr>
    </w:tbl>
    <w:p w14:paraId="4C5ABD7B" w14:textId="77777777" w:rsidR="00A134A1" w:rsidRPr="003B20AD" w:rsidRDefault="00A134A1" w:rsidP="00A134A1">
      <w:pPr>
        <w:tabs>
          <w:tab w:val="left" w:pos="1809"/>
        </w:tabs>
        <w:spacing w:after="0" w:line="240" w:lineRule="auto"/>
        <w:rPr>
          <w:rFonts w:cs="Times New Roman"/>
          <w:color w:val="000000"/>
          <w:sz w:val="18"/>
          <w:szCs w:val="18"/>
        </w:rPr>
      </w:pPr>
      <w:r w:rsidRPr="003B20AD">
        <w:rPr>
          <w:rFonts w:cs="Times New Roman"/>
          <w:color w:val="000000"/>
          <w:sz w:val="18"/>
          <w:szCs w:val="18"/>
          <w:vertAlign w:val="superscript"/>
        </w:rPr>
        <w:t>1</w:t>
      </w:r>
      <w:r w:rsidRPr="003B20AD">
        <w:rPr>
          <w:rFonts w:cs="Times New Roman"/>
          <w:color w:val="000000"/>
          <w:sz w:val="18"/>
          <w:szCs w:val="18"/>
        </w:rPr>
        <w:t>Lipid profile includes total cholesterol, LDL cholesterol</w:t>
      </w:r>
      <w:r>
        <w:rPr>
          <w:rFonts w:cs="Times New Roman"/>
          <w:color w:val="000000"/>
          <w:sz w:val="18"/>
          <w:szCs w:val="18"/>
        </w:rPr>
        <w:t>, HDL cholesterol</w:t>
      </w:r>
      <w:r w:rsidRPr="003B20AD">
        <w:rPr>
          <w:rFonts w:cs="Times New Roman"/>
          <w:color w:val="000000"/>
          <w:sz w:val="18"/>
          <w:szCs w:val="18"/>
        </w:rPr>
        <w:t xml:space="preserve"> and triglyceride</w:t>
      </w:r>
    </w:p>
    <w:p w14:paraId="5023F139" w14:textId="77777777" w:rsidR="00A134A1" w:rsidRDefault="00A134A1" w:rsidP="00A134A1">
      <w:pPr>
        <w:tabs>
          <w:tab w:val="left" w:pos="1809"/>
        </w:tabs>
        <w:spacing w:after="0" w:line="240" w:lineRule="auto"/>
        <w:rPr>
          <w:sz w:val="18"/>
          <w:szCs w:val="18"/>
        </w:rPr>
      </w:pPr>
      <w:r w:rsidRPr="003B20AD">
        <w:rPr>
          <w:rFonts w:cs="Times New Roman"/>
          <w:color w:val="000000"/>
          <w:sz w:val="18"/>
          <w:szCs w:val="18"/>
          <w:vertAlign w:val="superscript"/>
        </w:rPr>
        <w:t>2</w:t>
      </w:r>
      <w:r w:rsidRPr="00C168E7">
        <w:rPr>
          <w:sz w:val="18"/>
          <w:szCs w:val="18"/>
        </w:rPr>
        <w:t>Presence of at least one (≥1) of the above six biomarkers of metabolic obesity</w:t>
      </w:r>
      <w:r>
        <w:rPr>
          <w:sz w:val="18"/>
          <w:szCs w:val="18"/>
        </w:rPr>
        <w:br w:type="page"/>
      </w:r>
    </w:p>
    <w:p w14:paraId="0DE9F3DF" w14:textId="77777777" w:rsidR="00A134A1" w:rsidRDefault="00A134A1" w:rsidP="00A134A1">
      <w:pPr>
        <w:spacing w:after="0"/>
        <w:ind w:left="2325" w:hanging="2325"/>
        <w:jc w:val="left"/>
        <w:rPr>
          <w:b/>
          <w:bCs/>
          <w:szCs w:val="24"/>
        </w:rPr>
      </w:pPr>
      <w:r w:rsidRPr="004C4CD8">
        <w:rPr>
          <w:b/>
          <w:bCs/>
          <w:szCs w:val="24"/>
        </w:rPr>
        <w:lastRenderedPageBreak/>
        <w:t xml:space="preserve">Supplement Table 2: </w:t>
      </w:r>
      <w:r>
        <w:rPr>
          <w:b/>
          <w:bCs/>
          <w:szCs w:val="24"/>
        </w:rPr>
        <w:tab/>
      </w:r>
      <w:r w:rsidRPr="004C4CD8">
        <w:rPr>
          <w:b/>
          <w:bCs/>
          <w:szCs w:val="24"/>
        </w:rPr>
        <w:t xml:space="preserve">Proportion of overall burden of </w:t>
      </w:r>
      <w:r>
        <w:rPr>
          <w:b/>
          <w:bCs/>
          <w:szCs w:val="24"/>
        </w:rPr>
        <w:t xml:space="preserve">metabolic obesity </w:t>
      </w:r>
      <w:r w:rsidRPr="004C4CD8">
        <w:rPr>
          <w:b/>
          <w:bCs/>
          <w:szCs w:val="24"/>
        </w:rPr>
        <w:t>biomarkers according to BMI-for-age and height-for-age categories among children and adolescents aged 5-19 years.</w:t>
      </w:r>
    </w:p>
    <w:tbl>
      <w:tblPr>
        <w:tblW w:w="14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5"/>
        <w:gridCol w:w="1350"/>
        <w:gridCol w:w="1260"/>
        <w:gridCol w:w="1260"/>
        <w:gridCol w:w="1260"/>
        <w:gridCol w:w="1260"/>
        <w:gridCol w:w="1228"/>
        <w:gridCol w:w="1382"/>
        <w:gridCol w:w="1350"/>
        <w:gridCol w:w="1350"/>
      </w:tblGrid>
      <w:tr w:rsidR="00A134A1" w:rsidRPr="00E915AC" w14:paraId="19C20B36" w14:textId="77777777" w:rsidTr="00C44748">
        <w:trPr>
          <w:trHeight w:val="920"/>
          <w:jc w:val="center"/>
        </w:trPr>
        <w:tc>
          <w:tcPr>
            <w:tcW w:w="3145" w:type="dxa"/>
            <w:shd w:val="clear" w:color="auto" w:fill="auto"/>
            <w:noWrap/>
            <w:vAlign w:val="center"/>
            <w:hideMark/>
          </w:tcPr>
          <w:p w14:paraId="633D7585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E915A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Categories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47D2626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6D16099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High total Cholesterol (%)</w:t>
            </w:r>
          </w:p>
          <w:p w14:paraId="017BEA7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  <w:p w14:paraId="09DD7DDE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260" w:type="dxa"/>
          </w:tcPr>
          <w:p w14:paraId="1132637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551E01CA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EC02F7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High LDL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Cholesterol</w:t>
            </w:r>
            <w:r w:rsidRPr="00EC02F7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7B377DC1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EC02F7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(%)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1AE055B1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</w:tc>
        <w:tc>
          <w:tcPr>
            <w:tcW w:w="1260" w:type="dxa"/>
          </w:tcPr>
          <w:p w14:paraId="2B44357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72C367EC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Low HDL Cholesterol</w:t>
            </w:r>
          </w:p>
          <w:p w14:paraId="4D76BF32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EC02F7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(%)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5F91C1B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75C29B65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45D057D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High triglyceride (%)</w:t>
            </w:r>
          </w:p>
          <w:p w14:paraId="64C5DCF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  <w:p w14:paraId="15B9F899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1A82C067" w14:textId="77777777" w:rsidR="00A134A1" w:rsidRP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val="pt-BR" w:bidi="hi-IN"/>
              </w:rPr>
            </w:pPr>
          </w:p>
          <w:p w14:paraId="251BF973" w14:textId="77777777" w:rsidR="00A134A1" w:rsidRP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val="pt-BR" w:bidi="hi-IN"/>
              </w:rPr>
            </w:pPr>
            <w:r w:rsidRPr="00A134A1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val="pt-BR" w:bidi="hi-IN"/>
              </w:rPr>
              <w:t xml:space="preserve">High fasting glucose </w:t>
            </w:r>
          </w:p>
          <w:p w14:paraId="3D3D75F0" w14:textId="77777777" w:rsidR="00A134A1" w:rsidRP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val="pt-BR" w:bidi="hi-IN"/>
              </w:rPr>
            </w:pPr>
            <w:r w:rsidRPr="00A134A1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val="pt-BR" w:bidi="hi-IN"/>
              </w:rPr>
              <w:t>(%)</w:t>
            </w:r>
          </w:p>
          <w:p w14:paraId="79E244C3" w14:textId="77777777" w:rsidR="00A134A1" w:rsidRP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val="pt-BR" w:bidi="hi-IN"/>
              </w:rPr>
            </w:pPr>
            <w:r w:rsidRPr="00A134A1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val="pt-BR" w:bidi="hi-IN"/>
              </w:rPr>
              <w:t xml:space="preserve">(n/N) </w:t>
            </w:r>
          </w:p>
          <w:p w14:paraId="7874DF1A" w14:textId="77777777" w:rsidR="00A134A1" w:rsidRP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t-BR" w:bidi="hi-IN"/>
              </w:rPr>
            </w:pPr>
          </w:p>
        </w:tc>
        <w:tc>
          <w:tcPr>
            <w:tcW w:w="1228" w:type="dxa"/>
            <w:shd w:val="clear" w:color="auto" w:fill="auto"/>
            <w:vAlign w:val="center"/>
            <w:hideMark/>
          </w:tcPr>
          <w:p w14:paraId="369FE8C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High glycosylated hemoglobin (%)</w:t>
            </w:r>
          </w:p>
          <w:p w14:paraId="2FB2B9C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(n/N) </w:t>
            </w:r>
          </w:p>
          <w:p w14:paraId="768E78DC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382" w:type="dxa"/>
            <w:shd w:val="clear" w:color="auto" w:fill="auto"/>
            <w:vAlign w:val="center"/>
            <w:hideMark/>
          </w:tcPr>
          <w:p w14:paraId="52BF812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17CA073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C02732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At least one (≥1) biomarker of metabolic obesity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(%) </w:t>
            </w:r>
          </w:p>
          <w:p w14:paraId="3C847BB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  <w:p w14:paraId="418BCD90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350" w:type="dxa"/>
          </w:tcPr>
          <w:p w14:paraId="2B59E73A" w14:textId="77777777" w:rsidR="00A134A1" w:rsidRPr="007D2E6B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7D2E6B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2-MetS</w:t>
            </w:r>
          </w:p>
          <w:p w14:paraId="330874B6" w14:textId="77777777" w:rsidR="00A134A1" w:rsidRPr="007D2E6B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7D2E6B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(%) </w:t>
            </w:r>
          </w:p>
          <w:p w14:paraId="66723F62" w14:textId="77777777" w:rsidR="00A134A1" w:rsidRPr="00866DB6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7D2E6B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</w:tc>
        <w:tc>
          <w:tcPr>
            <w:tcW w:w="1350" w:type="dxa"/>
          </w:tcPr>
          <w:p w14:paraId="47F68791" w14:textId="77777777" w:rsidR="00A134A1" w:rsidRPr="007D2E6B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7D2E6B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3-MetS</w:t>
            </w:r>
          </w:p>
          <w:p w14:paraId="57BB8DE8" w14:textId="77777777" w:rsidR="00A134A1" w:rsidRPr="007D2E6B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7D2E6B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(%) </w:t>
            </w:r>
          </w:p>
          <w:p w14:paraId="513FDB04" w14:textId="77777777" w:rsidR="00A134A1" w:rsidRPr="00866DB6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7D2E6B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</w:tc>
      </w:tr>
      <w:tr w:rsidR="00A134A1" w:rsidRPr="00E915AC" w14:paraId="590C2731" w14:textId="77777777" w:rsidTr="00C44748">
        <w:trPr>
          <w:trHeight w:val="300"/>
          <w:jc w:val="center"/>
        </w:trPr>
        <w:tc>
          <w:tcPr>
            <w:tcW w:w="3145" w:type="dxa"/>
          </w:tcPr>
          <w:p w14:paraId="4434D987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1700" w:type="dxa"/>
            <w:gridSpan w:val="9"/>
          </w:tcPr>
          <w:p w14:paraId="3A89F1C0" w14:textId="77777777" w:rsidR="00A134A1" w:rsidRPr="00866DB6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866DB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BMI-for-age</w:t>
            </w:r>
          </w:p>
        </w:tc>
      </w:tr>
      <w:tr w:rsidR="00A134A1" w:rsidRPr="00E915AC" w14:paraId="379D8D61" w14:textId="77777777" w:rsidTr="00C44748">
        <w:trPr>
          <w:trHeight w:val="300"/>
          <w:jc w:val="center"/>
        </w:trPr>
        <w:tc>
          <w:tcPr>
            <w:tcW w:w="3145" w:type="dxa"/>
            <w:shd w:val="clear" w:color="auto" w:fill="auto"/>
            <w:noWrap/>
            <w:vAlign w:val="center"/>
          </w:tcPr>
          <w:p w14:paraId="424877D7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Below </w:t>
            </w:r>
            <w:r w:rsidRPr="00E915A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-2SD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712A424D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15.8 (180/1139)</w:t>
            </w:r>
          </w:p>
        </w:tc>
        <w:tc>
          <w:tcPr>
            <w:tcW w:w="1260" w:type="dxa"/>
            <w:vAlign w:val="center"/>
          </w:tcPr>
          <w:p w14:paraId="7D3E83F2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15.8 (170/1075)</w:t>
            </w:r>
          </w:p>
        </w:tc>
        <w:tc>
          <w:tcPr>
            <w:tcW w:w="1260" w:type="dxa"/>
          </w:tcPr>
          <w:p w14:paraId="6258E468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19.3</w:t>
            </w:r>
          </w:p>
          <w:p w14:paraId="073F4F9D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(1061/5489)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2DDE7BE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17.3 (1126/6510)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6103639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17.1 (631/3693)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26FCE626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19.9 (560/2817)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4F16178C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18.1 (1925/10632)</w:t>
            </w:r>
          </w:p>
        </w:tc>
        <w:tc>
          <w:tcPr>
            <w:tcW w:w="1350" w:type="dxa"/>
          </w:tcPr>
          <w:p w14:paraId="1D92243D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7.7</w:t>
            </w:r>
          </w:p>
          <w:p w14:paraId="0A84EB7D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452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2561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284ADE26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4.9</w:t>
            </w:r>
          </w:p>
          <w:p w14:paraId="5B391312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54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362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</w:tr>
      <w:tr w:rsidR="00A134A1" w:rsidRPr="00E915AC" w14:paraId="2D97C7DE" w14:textId="77777777" w:rsidTr="00C44748">
        <w:trPr>
          <w:trHeight w:val="300"/>
          <w:jc w:val="center"/>
        </w:trPr>
        <w:tc>
          <w:tcPr>
            <w:tcW w:w="3145" w:type="dxa"/>
            <w:shd w:val="clear" w:color="auto" w:fill="auto"/>
            <w:noWrap/>
            <w:vAlign w:val="center"/>
          </w:tcPr>
          <w:p w14:paraId="32459509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E915A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-2SD to -1.01SD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32734918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25.7 (293/1139)</w:t>
            </w:r>
          </w:p>
        </w:tc>
        <w:tc>
          <w:tcPr>
            <w:tcW w:w="1260" w:type="dxa"/>
            <w:vAlign w:val="center"/>
          </w:tcPr>
          <w:p w14:paraId="0BC7FADC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23.5 (253/1075)</w:t>
            </w:r>
          </w:p>
        </w:tc>
        <w:tc>
          <w:tcPr>
            <w:tcW w:w="1260" w:type="dxa"/>
          </w:tcPr>
          <w:p w14:paraId="11EF74EF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29.8</w:t>
            </w:r>
          </w:p>
          <w:p w14:paraId="2A65B258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(1636/5489)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A779251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28.9 (1883/6510)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834F7AD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28.6 (1056/3693)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230EA847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30.4 (858/2817)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45A6C29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29.4 (3126/10632)</w:t>
            </w:r>
          </w:p>
        </w:tc>
        <w:tc>
          <w:tcPr>
            <w:tcW w:w="1350" w:type="dxa"/>
          </w:tcPr>
          <w:p w14:paraId="1BF4157F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6.8</w:t>
            </w:r>
          </w:p>
          <w:p w14:paraId="7DE9703D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685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2561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7F83E2D2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29.0</w:t>
            </w:r>
          </w:p>
          <w:p w14:paraId="01A18C80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105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362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</w:tr>
      <w:tr w:rsidR="00A134A1" w:rsidRPr="00E915AC" w14:paraId="0C0427E3" w14:textId="77777777" w:rsidTr="00C44748">
        <w:trPr>
          <w:trHeight w:val="300"/>
          <w:jc w:val="center"/>
        </w:trPr>
        <w:tc>
          <w:tcPr>
            <w:tcW w:w="3145" w:type="dxa"/>
            <w:shd w:val="clear" w:color="auto" w:fill="auto"/>
            <w:noWrap/>
            <w:vAlign w:val="center"/>
          </w:tcPr>
          <w:p w14:paraId="32DB606C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E915A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-1SD to -0.01SD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250EED3C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26.6 (303/1139)</w:t>
            </w:r>
          </w:p>
        </w:tc>
        <w:tc>
          <w:tcPr>
            <w:tcW w:w="1260" w:type="dxa"/>
            <w:vAlign w:val="center"/>
          </w:tcPr>
          <w:p w14:paraId="48AFD865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26.9 (289/1075)</w:t>
            </w:r>
          </w:p>
        </w:tc>
        <w:tc>
          <w:tcPr>
            <w:tcW w:w="1260" w:type="dxa"/>
          </w:tcPr>
          <w:p w14:paraId="1D0D88BA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28.9</w:t>
            </w:r>
          </w:p>
          <w:p w14:paraId="2B430444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(1588/5489)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5075D20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28.7 (1870/6510)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68C65D9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29.3 (1083/3693)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132C0BC7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25.8 (727/2817)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BCC91E2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28.6 (3036/10632)</w:t>
            </w:r>
          </w:p>
        </w:tc>
        <w:tc>
          <w:tcPr>
            <w:tcW w:w="1350" w:type="dxa"/>
          </w:tcPr>
          <w:p w14:paraId="1205549C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8.7</w:t>
            </w:r>
          </w:p>
          <w:p w14:paraId="718B9F6A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736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2561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146F8EEF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28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.1</w:t>
            </w:r>
          </w:p>
          <w:p w14:paraId="16CB302F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102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362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</w:tr>
      <w:tr w:rsidR="00A134A1" w:rsidRPr="00E915AC" w14:paraId="305C72F5" w14:textId="77777777" w:rsidTr="00C44748">
        <w:trPr>
          <w:trHeight w:val="300"/>
          <w:jc w:val="center"/>
        </w:trPr>
        <w:tc>
          <w:tcPr>
            <w:tcW w:w="3145" w:type="dxa"/>
            <w:shd w:val="clear" w:color="auto" w:fill="auto"/>
            <w:noWrap/>
            <w:vAlign w:val="center"/>
          </w:tcPr>
          <w:p w14:paraId="167AD468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E915A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0SD to 0.99SD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01336251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17.6 (200/1139)</w:t>
            </w:r>
          </w:p>
        </w:tc>
        <w:tc>
          <w:tcPr>
            <w:tcW w:w="1260" w:type="dxa"/>
            <w:vAlign w:val="center"/>
          </w:tcPr>
          <w:p w14:paraId="2B4F6A4F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17.9 (192/1075)</w:t>
            </w:r>
          </w:p>
        </w:tc>
        <w:tc>
          <w:tcPr>
            <w:tcW w:w="1260" w:type="dxa"/>
          </w:tcPr>
          <w:p w14:paraId="20AE2AF9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14.3</w:t>
            </w:r>
          </w:p>
          <w:p w14:paraId="54B3625E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(783/5489)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0D1926C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14.7 (957/6510)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2EAE200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15.2 (563/3693)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07ECC64A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13.8 (390/2817)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217FAAE9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14.7 (1562/10632)</w:t>
            </w:r>
          </w:p>
        </w:tc>
        <w:tc>
          <w:tcPr>
            <w:tcW w:w="1350" w:type="dxa"/>
          </w:tcPr>
          <w:p w14:paraId="39CC6351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5.2</w:t>
            </w:r>
          </w:p>
          <w:p w14:paraId="710ADD69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390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2561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48DCEDD2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6.9</w:t>
            </w:r>
          </w:p>
          <w:p w14:paraId="5E9C61B0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61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362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</w:tr>
      <w:tr w:rsidR="00A134A1" w:rsidRPr="00E915AC" w14:paraId="3B6147EE" w14:textId="77777777" w:rsidTr="00C44748">
        <w:trPr>
          <w:trHeight w:val="300"/>
          <w:jc w:val="center"/>
        </w:trPr>
        <w:tc>
          <w:tcPr>
            <w:tcW w:w="3145" w:type="dxa"/>
            <w:shd w:val="clear" w:color="auto" w:fill="auto"/>
            <w:noWrap/>
            <w:vAlign w:val="center"/>
          </w:tcPr>
          <w:p w14:paraId="65B2E88F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E915A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1SD to 1.99SD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1B90A1B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9.2 </w:t>
            </w:r>
          </w:p>
          <w:p w14:paraId="16980B26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(105/1139)</w:t>
            </w:r>
          </w:p>
        </w:tc>
        <w:tc>
          <w:tcPr>
            <w:tcW w:w="1260" w:type="dxa"/>
            <w:vAlign w:val="center"/>
          </w:tcPr>
          <w:p w14:paraId="61F07058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9.9 (107/1075)</w:t>
            </w:r>
          </w:p>
        </w:tc>
        <w:tc>
          <w:tcPr>
            <w:tcW w:w="1260" w:type="dxa"/>
          </w:tcPr>
          <w:p w14:paraId="6012BB01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5.5</w:t>
            </w:r>
          </w:p>
          <w:p w14:paraId="499D09CD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(303/5489)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88DE1A7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6.9 (455/6510)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61697E3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6.7 (248/3693)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0BCDBF9A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6.5 (182/2817)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6F3C2C24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6.5 (685/10632)</w:t>
            </w:r>
          </w:p>
        </w:tc>
        <w:tc>
          <w:tcPr>
            <w:tcW w:w="1350" w:type="dxa"/>
          </w:tcPr>
          <w:p w14:paraId="72765FEE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</w:t>
            </w:r>
          </w:p>
          <w:p w14:paraId="424B1B3B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210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2561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56608451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5.8</w:t>
            </w:r>
          </w:p>
          <w:p w14:paraId="4FC1081E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21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362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</w:tr>
      <w:tr w:rsidR="00A134A1" w:rsidRPr="00E915AC" w14:paraId="5A2E17DC" w14:textId="77777777" w:rsidTr="00C44748">
        <w:trPr>
          <w:trHeight w:val="300"/>
          <w:jc w:val="center"/>
        </w:trPr>
        <w:tc>
          <w:tcPr>
            <w:tcW w:w="3145" w:type="dxa"/>
            <w:shd w:val="clear" w:color="auto" w:fill="auto"/>
            <w:noWrap/>
            <w:vAlign w:val="center"/>
          </w:tcPr>
          <w:p w14:paraId="1E1157EB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E915A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2SD or more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14:paraId="1A669FC6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5.1 </w:t>
            </w:r>
          </w:p>
          <w:p w14:paraId="6E0C3AC1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(58/1139)</w:t>
            </w:r>
          </w:p>
        </w:tc>
        <w:tc>
          <w:tcPr>
            <w:tcW w:w="1260" w:type="dxa"/>
            <w:vAlign w:val="center"/>
          </w:tcPr>
          <w:p w14:paraId="6636F76C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5.9 </w:t>
            </w:r>
          </w:p>
          <w:p w14:paraId="65BEC712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(64/1075)</w:t>
            </w:r>
          </w:p>
        </w:tc>
        <w:tc>
          <w:tcPr>
            <w:tcW w:w="1260" w:type="dxa"/>
          </w:tcPr>
          <w:p w14:paraId="62E7D966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2.2</w:t>
            </w:r>
          </w:p>
          <w:p w14:paraId="738C126A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(118/5489)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FAB7015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3.4 (219/6510)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EF7ADF8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3.0 (112/3693)</w:t>
            </w:r>
          </w:p>
        </w:tc>
        <w:tc>
          <w:tcPr>
            <w:tcW w:w="1228" w:type="dxa"/>
            <w:shd w:val="clear" w:color="auto" w:fill="auto"/>
            <w:noWrap/>
            <w:vAlign w:val="center"/>
          </w:tcPr>
          <w:p w14:paraId="0ED9E2DB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3.6 (100/2817)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57E0A447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2.8 (298/10632)</w:t>
            </w:r>
          </w:p>
        </w:tc>
        <w:tc>
          <w:tcPr>
            <w:tcW w:w="1350" w:type="dxa"/>
          </w:tcPr>
          <w:p w14:paraId="600B24E3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3.4</w:t>
            </w:r>
          </w:p>
          <w:p w14:paraId="2693044A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88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2561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71184CF8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5.3</w:t>
            </w:r>
          </w:p>
          <w:p w14:paraId="4C4DA7E0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362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</w:tr>
      <w:tr w:rsidR="00A134A1" w:rsidRPr="00E915AC" w14:paraId="46528723" w14:textId="77777777" w:rsidTr="00C44748">
        <w:trPr>
          <w:trHeight w:val="300"/>
          <w:jc w:val="center"/>
        </w:trPr>
        <w:tc>
          <w:tcPr>
            <w:tcW w:w="3145" w:type="dxa"/>
          </w:tcPr>
          <w:p w14:paraId="35564ACF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1700" w:type="dxa"/>
            <w:gridSpan w:val="9"/>
          </w:tcPr>
          <w:p w14:paraId="4A80B2A7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Height</w:t>
            </w:r>
            <w:r w:rsidRPr="00E915A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-for-age</w:t>
            </w:r>
          </w:p>
        </w:tc>
      </w:tr>
      <w:tr w:rsidR="00A134A1" w:rsidRPr="00E915AC" w14:paraId="2CE40D7E" w14:textId="77777777" w:rsidTr="00C44748">
        <w:trPr>
          <w:trHeight w:val="300"/>
          <w:jc w:val="center"/>
        </w:trPr>
        <w:tc>
          <w:tcPr>
            <w:tcW w:w="3145" w:type="dxa"/>
            <w:shd w:val="clear" w:color="auto" w:fill="auto"/>
            <w:noWrap/>
            <w:vAlign w:val="center"/>
            <w:hideMark/>
          </w:tcPr>
          <w:p w14:paraId="671714B7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Below </w:t>
            </w:r>
            <w:r w:rsidRPr="00E915A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-2SD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B82A9DC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19.9 (228/1144)</w:t>
            </w:r>
          </w:p>
        </w:tc>
        <w:tc>
          <w:tcPr>
            <w:tcW w:w="1260" w:type="dxa"/>
            <w:vAlign w:val="center"/>
          </w:tcPr>
          <w:p w14:paraId="5EBB6703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21.7 (235/1082)</w:t>
            </w:r>
          </w:p>
        </w:tc>
        <w:tc>
          <w:tcPr>
            <w:tcW w:w="1260" w:type="dxa"/>
          </w:tcPr>
          <w:p w14:paraId="566BD54D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24.5</w:t>
            </w:r>
          </w:p>
          <w:p w14:paraId="01E2C471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(1349/5515)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396D1E1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21.1 (1383/6562)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BFE92BB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21.1 (784/3721)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705019B9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21.0 (595/2838)</w:t>
            </w:r>
          </w:p>
        </w:tc>
        <w:tc>
          <w:tcPr>
            <w:tcW w:w="1382" w:type="dxa"/>
            <w:shd w:val="clear" w:color="auto" w:fill="auto"/>
            <w:vAlign w:val="center"/>
            <w:hideMark/>
          </w:tcPr>
          <w:p w14:paraId="4BF7CFE8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20.7 (2212/10702)</w:t>
            </w:r>
          </w:p>
        </w:tc>
        <w:tc>
          <w:tcPr>
            <w:tcW w:w="1350" w:type="dxa"/>
          </w:tcPr>
          <w:p w14:paraId="7CEFE14D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22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</w:t>
            </w:r>
          </w:p>
          <w:p w14:paraId="19A34800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589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2588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280DF9C0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1.1</w:t>
            </w:r>
          </w:p>
          <w:p w14:paraId="3B32F4BF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77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365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</w:tr>
      <w:tr w:rsidR="00A134A1" w:rsidRPr="00E915AC" w14:paraId="6C61C654" w14:textId="77777777" w:rsidTr="00C44748">
        <w:trPr>
          <w:trHeight w:val="300"/>
          <w:jc w:val="center"/>
        </w:trPr>
        <w:tc>
          <w:tcPr>
            <w:tcW w:w="3145" w:type="dxa"/>
            <w:shd w:val="clear" w:color="auto" w:fill="auto"/>
            <w:noWrap/>
            <w:vAlign w:val="center"/>
            <w:hideMark/>
          </w:tcPr>
          <w:p w14:paraId="43E666E7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E915A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-2SD to -1.01SD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906745F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33.4 (382/1144)</w:t>
            </w:r>
          </w:p>
        </w:tc>
        <w:tc>
          <w:tcPr>
            <w:tcW w:w="1260" w:type="dxa"/>
            <w:vAlign w:val="center"/>
          </w:tcPr>
          <w:p w14:paraId="07AB5328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34.0 (368/1082)</w:t>
            </w:r>
          </w:p>
        </w:tc>
        <w:tc>
          <w:tcPr>
            <w:tcW w:w="1260" w:type="dxa"/>
          </w:tcPr>
          <w:p w14:paraId="52A1D5B6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34.7</w:t>
            </w:r>
          </w:p>
          <w:p w14:paraId="25907917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(1911/5515)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2823642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33.6 (2206/6562)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8683FB8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34.8 (1298/3721)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62614318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33.9 (961/2838)</w:t>
            </w:r>
          </w:p>
        </w:tc>
        <w:tc>
          <w:tcPr>
            <w:tcW w:w="1382" w:type="dxa"/>
            <w:shd w:val="clear" w:color="auto" w:fill="auto"/>
            <w:vAlign w:val="center"/>
            <w:hideMark/>
          </w:tcPr>
          <w:p w14:paraId="4857D3F9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34.3 (3669/10702)</w:t>
            </w:r>
          </w:p>
        </w:tc>
        <w:tc>
          <w:tcPr>
            <w:tcW w:w="1350" w:type="dxa"/>
          </w:tcPr>
          <w:p w14:paraId="6C6BD2A4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3.7</w:t>
            </w:r>
          </w:p>
          <w:p w14:paraId="7F7CDFF3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873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2588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74A86F93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</w:t>
            </w:r>
          </w:p>
          <w:p w14:paraId="7CCD55CE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129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365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</w:tr>
      <w:tr w:rsidR="00A134A1" w:rsidRPr="00E915AC" w14:paraId="05801E6D" w14:textId="77777777" w:rsidTr="00C44748">
        <w:trPr>
          <w:trHeight w:val="300"/>
          <w:jc w:val="center"/>
        </w:trPr>
        <w:tc>
          <w:tcPr>
            <w:tcW w:w="3145" w:type="dxa"/>
            <w:shd w:val="clear" w:color="auto" w:fill="auto"/>
            <w:noWrap/>
            <w:vAlign w:val="center"/>
            <w:hideMark/>
          </w:tcPr>
          <w:p w14:paraId="7E028683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E915A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-1SD to -0.01SD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1EF557D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31.2 (357/1144)</w:t>
            </w:r>
          </w:p>
        </w:tc>
        <w:tc>
          <w:tcPr>
            <w:tcW w:w="1260" w:type="dxa"/>
            <w:vAlign w:val="center"/>
          </w:tcPr>
          <w:p w14:paraId="15AF66AB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28.3 (306/1082)</w:t>
            </w:r>
          </w:p>
        </w:tc>
        <w:tc>
          <w:tcPr>
            <w:tcW w:w="1260" w:type="dxa"/>
          </w:tcPr>
          <w:p w14:paraId="050261D3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26.5</w:t>
            </w:r>
          </w:p>
          <w:p w14:paraId="476F9BDE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(1459/5515)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FBB60AD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27.5 (1803/6562)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2789C32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28.9 (1074/3721)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180D11B8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29.2 (829/2838)</w:t>
            </w:r>
          </w:p>
        </w:tc>
        <w:tc>
          <w:tcPr>
            <w:tcW w:w="1382" w:type="dxa"/>
            <w:shd w:val="clear" w:color="auto" w:fill="auto"/>
            <w:vAlign w:val="center"/>
            <w:hideMark/>
          </w:tcPr>
          <w:p w14:paraId="486D7485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28.7 (3072/10702)</w:t>
            </w:r>
          </w:p>
        </w:tc>
        <w:tc>
          <w:tcPr>
            <w:tcW w:w="1350" w:type="dxa"/>
          </w:tcPr>
          <w:p w14:paraId="2A1BE065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6.2</w:t>
            </w:r>
          </w:p>
          <w:p w14:paraId="0A7C4083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679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2588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5BC38F72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8.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</w:t>
            </w:r>
          </w:p>
          <w:p w14:paraId="7862E88B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105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365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</w:tr>
      <w:tr w:rsidR="00A134A1" w:rsidRPr="00E915AC" w14:paraId="6641F82A" w14:textId="77777777" w:rsidTr="00C44748">
        <w:trPr>
          <w:trHeight w:val="300"/>
          <w:jc w:val="center"/>
        </w:trPr>
        <w:tc>
          <w:tcPr>
            <w:tcW w:w="3145" w:type="dxa"/>
            <w:shd w:val="clear" w:color="auto" w:fill="auto"/>
            <w:noWrap/>
            <w:vAlign w:val="center"/>
            <w:hideMark/>
          </w:tcPr>
          <w:p w14:paraId="1F1BEDE0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E915A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0SD to 0.99SD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D817FA6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11.2 (128/1144)</w:t>
            </w:r>
          </w:p>
        </w:tc>
        <w:tc>
          <w:tcPr>
            <w:tcW w:w="1260" w:type="dxa"/>
            <w:vAlign w:val="center"/>
          </w:tcPr>
          <w:p w14:paraId="3C0AAB8B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12.0 (130/1082)</w:t>
            </w:r>
          </w:p>
        </w:tc>
        <w:tc>
          <w:tcPr>
            <w:tcW w:w="1260" w:type="dxa"/>
          </w:tcPr>
          <w:p w14:paraId="0063BBBB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10.4</w:t>
            </w:r>
          </w:p>
          <w:p w14:paraId="0D25AC4F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(574/5515)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9500F17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12.4 (813/6562)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F5FDD03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10.5 (390/3721)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6BAE636D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12.1 (343/2838)</w:t>
            </w:r>
          </w:p>
        </w:tc>
        <w:tc>
          <w:tcPr>
            <w:tcW w:w="1382" w:type="dxa"/>
            <w:shd w:val="clear" w:color="auto" w:fill="auto"/>
            <w:vAlign w:val="center"/>
            <w:hideMark/>
          </w:tcPr>
          <w:p w14:paraId="1C29344D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11.7 (1237/10702)</w:t>
            </w:r>
          </w:p>
        </w:tc>
        <w:tc>
          <w:tcPr>
            <w:tcW w:w="1350" w:type="dxa"/>
          </w:tcPr>
          <w:p w14:paraId="73C8306E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</w:t>
            </w:r>
          </w:p>
          <w:p w14:paraId="61F6F095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307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2588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59787173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9.0</w:t>
            </w:r>
          </w:p>
          <w:p w14:paraId="7CA52323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365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</w:tr>
      <w:tr w:rsidR="00A134A1" w:rsidRPr="00E915AC" w14:paraId="6078CBBD" w14:textId="77777777" w:rsidTr="00C44748">
        <w:trPr>
          <w:trHeight w:val="300"/>
          <w:jc w:val="center"/>
        </w:trPr>
        <w:tc>
          <w:tcPr>
            <w:tcW w:w="3145" w:type="dxa"/>
            <w:shd w:val="clear" w:color="auto" w:fill="auto"/>
            <w:noWrap/>
            <w:vAlign w:val="center"/>
            <w:hideMark/>
          </w:tcPr>
          <w:p w14:paraId="0BDA463E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E915A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1SD to 1.99SD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FC569FA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3.9 </w:t>
            </w:r>
          </w:p>
          <w:p w14:paraId="637F7129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(45/1144)</w:t>
            </w:r>
          </w:p>
        </w:tc>
        <w:tc>
          <w:tcPr>
            <w:tcW w:w="1260" w:type="dxa"/>
            <w:vAlign w:val="center"/>
          </w:tcPr>
          <w:p w14:paraId="2B252DD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3.3 </w:t>
            </w:r>
          </w:p>
          <w:p w14:paraId="4C5BE220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(36/1082)</w:t>
            </w:r>
          </w:p>
        </w:tc>
        <w:tc>
          <w:tcPr>
            <w:tcW w:w="1260" w:type="dxa"/>
          </w:tcPr>
          <w:p w14:paraId="7BFEC3BB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3.1</w:t>
            </w:r>
          </w:p>
          <w:p w14:paraId="77A7E287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(171/5515)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EAA5026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4.2 (276/6562)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6D1AC6D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3.8 (141/3721)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14D0BDB9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3.1 (88/2838)</w:t>
            </w:r>
          </w:p>
        </w:tc>
        <w:tc>
          <w:tcPr>
            <w:tcW w:w="1382" w:type="dxa"/>
            <w:shd w:val="clear" w:color="auto" w:fill="auto"/>
            <w:vAlign w:val="center"/>
            <w:hideMark/>
          </w:tcPr>
          <w:p w14:paraId="270B19CE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3.7 (398/10702)</w:t>
            </w:r>
          </w:p>
        </w:tc>
        <w:tc>
          <w:tcPr>
            <w:tcW w:w="1350" w:type="dxa"/>
          </w:tcPr>
          <w:p w14:paraId="6FE9C521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.4</w:t>
            </w:r>
          </w:p>
          <w:p w14:paraId="763C8642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115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2588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0AF79B2D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4.4</w:t>
            </w:r>
          </w:p>
          <w:p w14:paraId="5808B0F0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16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365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</w:tr>
      <w:tr w:rsidR="00A134A1" w:rsidRPr="00E915AC" w14:paraId="29159CA7" w14:textId="77777777" w:rsidTr="00C44748">
        <w:trPr>
          <w:trHeight w:val="300"/>
          <w:jc w:val="center"/>
        </w:trPr>
        <w:tc>
          <w:tcPr>
            <w:tcW w:w="3145" w:type="dxa"/>
            <w:shd w:val="clear" w:color="auto" w:fill="auto"/>
            <w:noWrap/>
            <w:vAlign w:val="center"/>
            <w:hideMark/>
          </w:tcPr>
          <w:p w14:paraId="152D08B9" w14:textId="77777777" w:rsidR="00A134A1" w:rsidRPr="00E915AC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E915A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2SD or more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BB46CBB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0.4 </w:t>
            </w:r>
          </w:p>
          <w:p w14:paraId="53BC45BB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(4/1144)</w:t>
            </w:r>
          </w:p>
        </w:tc>
        <w:tc>
          <w:tcPr>
            <w:tcW w:w="1260" w:type="dxa"/>
            <w:vAlign w:val="center"/>
          </w:tcPr>
          <w:p w14:paraId="78CC0440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0.7 </w:t>
            </w:r>
          </w:p>
          <w:p w14:paraId="45CC0BFA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(7/1082)</w:t>
            </w:r>
          </w:p>
        </w:tc>
        <w:tc>
          <w:tcPr>
            <w:tcW w:w="1260" w:type="dxa"/>
          </w:tcPr>
          <w:p w14:paraId="3FF4520F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0.9</w:t>
            </w:r>
          </w:p>
          <w:p w14:paraId="1AFCD3EE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(51/5515)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05B1A10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1.2 </w:t>
            </w:r>
          </w:p>
          <w:p w14:paraId="7203D863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(81/6562)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891427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0.9 </w:t>
            </w:r>
          </w:p>
          <w:p w14:paraId="17B02D8C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(34/3721)</w:t>
            </w:r>
          </w:p>
        </w:tc>
        <w:tc>
          <w:tcPr>
            <w:tcW w:w="1228" w:type="dxa"/>
            <w:shd w:val="clear" w:color="auto" w:fill="auto"/>
            <w:noWrap/>
            <w:vAlign w:val="center"/>
            <w:hideMark/>
          </w:tcPr>
          <w:p w14:paraId="5CD00490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0.8 (22/2838)</w:t>
            </w:r>
          </w:p>
        </w:tc>
        <w:tc>
          <w:tcPr>
            <w:tcW w:w="1382" w:type="dxa"/>
            <w:shd w:val="clear" w:color="auto" w:fill="auto"/>
            <w:vAlign w:val="center"/>
            <w:hideMark/>
          </w:tcPr>
          <w:p w14:paraId="334BE4B3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1.1 </w:t>
            </w:r>
          </w:p>
          <w:p w14:paraId="01917F72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(112/10702)</w:t>
            </w:r>
          </w:p>
        </w:tc>
        <w:tc>
          <w:tcPr>
            <w:tcW w:w="1350" w:type="dxa"/>
          </w:tcPr>
          <w:p w14:paraId="45D2F8C7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0.9</w:t>
            </w:r>
          </w:p>
          <w:p w14:paraId="499EC542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2588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6B02478C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1.4</w:t>
            </w:r>
          </w:p>
          <w:p w14:paraId="517FA624" w14:textId="77777777" w:rsidR="00A134A1" w:rsidRPr="006835B0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365</w:t>
            </w:r>
            <w:r w:rsidRPr="006835B0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</w:tr>
    </w:tbl>
    <w:p w14:paraId="3D2789E3" w14:textId="77777777" w:rsidR="00A134A1" w:rsidRDefault="00A134A1" w:rsidP="00A134A1">
      <w:pPr>
        <w:spacing w:after="0"/>
        <w:ind w:left="2325" w:hanging="2325"/>
        <w:jc w:val="left"/>
        <w:rPr>
          <w:szCs w:val="24"/>
        </w:rPr>
      </w:pPr>
      <w:bookmarkStart w:id="0" w:name="_Hlk54635094"/>
      <w:r w:rsidRPr="00C02732">
        <w:rPr>
          <w:szCs w:val="24"/>
        </w:rPr>
        <w:t xml:space="preserve">For </w:t>
      </w:r>
      <w:r>
        <w:rPr>
          <w:szCs w:val="24"/>
        </w:rPr>
        <w:t>definitions, please refer to Table 1 or footnotes of Table 2.</w:t>
      </w:r>
      <w:bookmarkEnd w:id="0"/>
    </w:p>
    <w:p w14:paraId="30E18D6D" w14:textId="77777777" w:rsidR="00A134A1" w:rsidRDefault="00A134A1" w:rsidP="00A134A1">
      <w:pPr>
        <w:spacing w:after="0"/>
        <w:ind w:left="2325" w:hanging="2325"/>
        <w:jc w:val="left"/>
        <w:rPr>
          <w:b/>
          <w:bCs/>
          <w:szCs w:val="24"/>
        </w:rPr>
      </w:pPr>
      <w:r w:rsidRPr="00F551E2">
        <w:rPr>
          <w:b/>
          <w:bCs/>
          <w:szCs w:val="24"/>
        </w:rPr>
        <w:lastRenderedPageBreak/>
        <w:t>Supplement Table</w:t>
      </w:r>
      <w:r>
        <w:rPr>
          <w:b/>
          <w:bCs/>
          <w:szCs w:val="24"/>
        </w:rPr>
        <w:t xml:space="preserve"> 3</w:t>
      </w:r>
      <w:r w:rsidRPr="00F551E2">
        <w:rPr>
          <w:b/>
          <w:bCs/>
          <w:szCs w:val="24"/>
        </w:rPr>
        <w:t>: Prevalence of ‘borderline high’ or greater lipids, low serum albumin and fasting glucose, and metabolic syndrome borderline abnormalit</w:t>
      </w:r>
      <w:r>
        <w:rPr>
          <w:b/>
          <w:bCs/>
          <w:szCs w:val="24"/>
        </w:rPr>
        <w:t>ies</w:t>
      </w:r>
      <w:r w:rsidRPr="00F551E2">
        <w:rPr>
          <w:b/>
          <w:bCs/>
          <w:szCs w:val="24"/>
        </w:rPr>
        <w:t xml:space="preserve"> according to BMI-for-age and height-for-age categories among </w:t>
      </w:r>
      <w:r>
        <w:rPr>
          <w:b/>
          <w:bCs/>
          <w:szCs w:val="24"/>
        </w:rPr>
        <w:t xml:space="preserve">5-19 years old </w:t>
      </w:r>
      <w:r w:rsidRPr="00F551E2">
        <w:rPr>
          <w:b/>
          <w:bCs/>
          <w:szCs w:val="24"/>
        </w:rPr>
        <w:t>children.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8"/>
        <w:gridCol w:w="1614"/>
        <w:gridCol w:w="1614"/>
        <w:gridCol w:w="1615"/>
        <w:gridCol w:w="1615"/>
        <w:gridCol w:w="1484"/>
        <w:gridCol w:w="1484"/>
        <w:gridCol w:w="1657"/>
        <w:gridCol w:w="1337"/>
      </w:tblGrid>
      <w:tr w:rsidR="00A134A1" w:rsidRPr="00D57FBA" w14:paraId="736493D5" w14:textId="77777777" w:rsidTr="00C44748">
        <w:trPr>
          <w:trHeight w:val="852"/>
          <w:jc w:val="center"/>
        </w:trPr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57FB5EC5" w14:textId="77777777" w:rsidR="00A134A1" w:rsidRPr="00D57FBA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Categories</w:t>
            </w:r>
          </w:p>
        </w:tc>
        <w:tc>
          <w:tcPr>
            <w:tcW w:w="579" w:type="pct"/>
            <w:shd w:val="clear" w:color="auto" w:fill="auto"/>
            <w:vAlign w:val="center"/>
            <w:hideMark/>
          </w:tcPr>
          <w:p w14:paraId="616F930A" w14:textId="77777777" w:rsidR="00A134A1" w:rsidRPr="00D57FBA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Above borderline h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igh total 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c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holesterol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bidi="hi-IN"/>
              </w:rPr>
              <w:t>1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 (%) (n/N)</w:t>
            </w:r>
          </w:p>
        </w:tc>
        <w:tc>
          <w:tcPr>
            <w:tcW w:w="579" w:type="pct"/>
          </w:tcPr>
          <w:p w14:paraId="1068E0E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Above borderline h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igh 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LDL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 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c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holesterol</w:t>
            </w:r>
            <w:r w:rsidRPr="0030015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bidi="hi-IN"/>
              </w:rPr>
              <w:t>2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 (%) (n/N)</w:t>
            </w:r>
          </w:p>
        </w:tc>
        <w:tc>
          <w:tcPr>
            <w:tcW w:w="579" w:type="pct"/>
          </w:tcPr>
          <w:p w14:paraId="22895BA2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Below borderline low HDL cholesterol</w:t>
            </w:r>
            <w:r w:rsidRPr="003B0A3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bidi="hi-IN"/>
              </w:rPr>
              <w:t>3</w:t>
            </w:r>
          </w:p>
          <w:p w14:paraId="0A8D1B8A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(%) (n/N)</w:t>
            </w:r>
          </w:p>
        </w:tc>
        <w:tc>
          <w:tcPr>
            <w:tcW w:w="579" w:type="pct"/>
            <w:shd w:val="clear" w:color="auto" w:fill="auto"/>
            <w:vAlign w:val="center"/>
            <w:hideMark/>
          </w:tcPr>
          <w:p w14:paraId="62662DC2" w14:textId="77777777" w:rsidR="00A134A1" w:rsidRPr="00D57FBA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Above borderline h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igh triglyceride</w:t>
            </w:r>
            <w:r w:rsidRPr="0030750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bidi="hi-IN"/>
              </w:rPr>
              <w:t>4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 (%) (n/N)</w:t>
            </w:r>
          </w:p>
        </w:tc>
        <w:tc>
          <w:tcPr>
            <w:tcW w:w="532" w:type="pct"/>
            <w:shd w:val="clear" w:color="auto" w:fill="auto"/>
            <w:vAlign w:val="center"/>
            <w:hideMark/>
          </w:tcPr>
          <w:p w14:paraId="04F6674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Low 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serum a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lbumin</w:t>
            </w:r>
            <w:r w:rsidRPr="0030750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bidi="hi-IN"/>
              </w:rPr>
              <w:t>5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 </w:t>
            </w:r>
          </w:p>
          <w:p w14:paraId="7BE42B82" w14:textId="77777777" w:rsidR="00A134A1" w:rsidRPr="00D57FBA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(%) (n/N)</w:t>
            </w:r>
          </w:p>
        </w:tc>
        <w:tc>
          <w:tcPr>
            <w:tcW w:w="532" w:type="pct"/>
            <w:shd w:val="clear" w:color="auto" w:fill="auto"/>
            <w:vAlign w:val="center"/>
            <w:hideMark/>
          </w:tcPr>
          <w:p w14:paraId="7B6626F0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Low fasting glucose</w:t>
            </w:r>
            <w:r w:rsidRPr="0030750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bidi="hi-IN"/>
              </w:rPr>
              <w:t>6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 </w:t>
            </w:r>
          </w:p>
          <w:p w14:paraId="18F0CA30" w14:textId="77777777" w:rsidR="00A134A1" w:rsidRPr="00D57FBA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(%) (n/N)</w:t>
            </w:r>
          </w:p>
        </w:tc>
        <w:tc>
          <w:tcPr>
            <w:tcW w:w="594" w:type="pct"/>
          </w:tcPr>
          <w:p w14:paraId="688956CC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2-MetS borderline abnormality</w:t>
            </w:r>
            <w:r w:rsidRPr="00F311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bidi="hi-IN"/>
              </w:rPr>
              <w:t>7</w:t>
            </w:r>
          </w:p>
          <w:p w14:paraId="77D3B542" w14:textId="77777777" w:rsidR="00A134A1" w:rsidRPr="00D57FBA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(%) (n/N)</w:t>
            </w:r>
          </w:p>
        </w:tc>
        <w:tc>
          <w:tcPr>
            <w:tcW w:w="479" w:type="pct"/>
          </w:tcPr>
          <w:p w14:paraId="0FDDAD6D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3-MetS borderline abnormality</w:t>
            </w:r>
            <w:r w:rsidRPr="00845EC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bidi="hi-IN"/>
              </w:rPr>
              <w:t>8</w:t>
            </w:r>
          </w:p>
          <w:p w14:paraId="4652D93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(%) (n/N)</w:t>
            </w:r>
          </w:p>
        </w:tc>
      </w:tr>
      <w:tr w:rsidR="00A134A1" w:rsidRPr="00D57FBA" w14:paraId="612DA765" w14:textId="77777777" w:rsidTr="00C44748">
        <w:trPr>
          <w:trHeight w:val="288"/>
          <w:jc w:val="center"/>
        </w:trPr>
        <w:tc>
          <w:tcPr>
            <w:tcW w:w="3927" w:type="pct"/>
            <w:gridSpan w:val="7"/>
          </w:tcPr>
          <w:p w14:paraId="748845B1" w14:textId="77777777" w:rsidR="00A134A1" w:rsidRPr="00D57FBA" w:rsidRDefault="00A134A1" w:rsidP="00C44748">
            <w:pPr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7B36A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Body-mass-index-for-age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 xml:space="preserve"> </w:t>
            </w:r>
          </w:p>
        </w:tc>
        <w:tc>
          <w:tcPr>
            <w:tcW w:w="594" w:type="pct"/>
          </w:tcPr>
          <w:p w14:paraId="2AE6861F" w14:textId="77777777" w:rsidR="00A134A1" w:rsidRPr="007B36A0" w:rsidRDefault="00A134A1" w:rsidP="00C44748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479" w:type="pct"/>
          </w:tcPr>
          <w:p w14:paraId="68B41F9D" w14:textId="77777777" w:rsidR="00A134A1" w:rsidRPr="007B36A0" w:rsidRDefault="00A134A1" w:rsidP="00C44748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</w:tr>
      <w:tr w:rsidR="00A134A1" w:rsidRPr="00D57FBA" w14:paraId="2DAB3876" w14:textId="77777777" w:rsidTr="00C44748">
        <w:trPr>
          <w:trHeight w:val="288"/>
          <w:jc w:val="center"/>
        </w:trPr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2F7BB3F8" w14:textId="77777777" w:rsidR="00A134A1" w:rsidRPr="00D57FBA" w:rsidRDefault="00A134A1" w:rsidP="00C44748">
            <w:pPr>
              <w:spacing w:after="0" w:line="240" w:lineRule="auto"/>
              <w:ind w:right="3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Below 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-1SD</w:t>
            </w:r>
          </w:p>
        </w:tc>
        <w:tc>
          <w:tcPr>
            <w:tcW w:w="579" w:type="pct"/>
            <w:shd w:val="clear" w:color="auto" w:fill="auto"/>
            <w:noWrap/>
            <w:vAlign w:val="center"/>
            <w:hideMark/>
          </w:tcPr>
          <w:p w14:paraId="37B4089C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14.1</w:t>
            </w:r>
          </w:p>
          <w:p w14:paraId="10BB2882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(1798/12728)</w:t>
            </w:r>
          </w:p>
        </w:tc>
        <w:tc>
          <w:tcPr>
            <w:tcW w:w="579" w:type="pct"/>
          </w:tcPr>
          <w:p w14:paraId="770DC2EA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11.4</w:t>
            </w:r>
          </w:p>
          <w:p w14:paraId="65FB73FB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(1455/12728)</w:t>
            </w:r>
          </w:p>
        </w:tc>
        <w:tc>
          <w:tcPr>
            <w:tcW w:w="579" w:type="pct"/>
          </w:tcPr>
          <w:p w14:paraId="7A9D5074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42.1</w:t>
            </w:r>
          </w:p>
          <w:p w14:paraId="00245E0B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(5352/12728)</w:t>
            </w:r>
          </w:p>
        </w:tc>
        <w:tc>
          <w:tcPr>
            <w:tcW w:w="579" w:type="pct"/>
            <w:shd w:val="clear" w:color="auto" w:fill="auto"/>
            <w:noWrap/>
            <w:vAlign w:val="center"/>
            <w:hideMark/>
          </w:tcPr>
          <w:p w14:paraId="0E386EB1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49.0</w:t>
            </w:r>
          </w:p>
          <w:p w14:paraId="25FB339A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(6230/12728)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30F75EBD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1.4</w:t>
            </w:r>
          </w:p>
          <w:p w14:paraId="1CFA42C4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(170/11885)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47E02555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3.5</w:t>
            </w:r>
          </w:p>
          <w:p w14:paraId="7D04F655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(394/11355)</w:t>
            </w:r>
          </w:p>
        </w:tc>
        <w:tc>
          <w:tcPr>
            <w:tcW w:w="594" w:type="pct"/>
          </w:tcPr>
          <w:p w14:paraId="426B0D85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28.2</w:t>
            </w:r>
          </w:p>
          <w:p w14:paraId="1FF27DDC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(2616/9271)</w:t>
            </w:r>
          </w:p>
        </w:tc>
        <w:tc>
          <w:tcPr>
            <w:tcW w:w="479" w:type="pct"/>
          </w:tcPr>
          <w:p w14:paraId="34D332E5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4.9</w:t>
            </w:r>
          </w:p>
          <w:p w14:paraId="25544A18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(455/9271)</w:t>
            </w:r>
          </w:p>
        </w:tc>
      </w:tr>
      <w:tr w:rsidR="00A134A1" w:rsidRPr="00D57FBA" w14:paraId="6CCA60E4" w14:textId="77777777" w:rsidTr="00C44748">
        <w:trPr>
          <w:trHeight w:val="288"/>
          <w:jc w:val="center"/>
        </w:trPr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1CA1D41F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Below 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-2SD</w:t>
            </w:r>
          </w:p>
          <w:p w14:paraId="07536728" w14:textId="77777777" w:rsidR="00A134A1" w:rsidRPr="00D57FBA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(thin)</w:t>
            </w:r>
          </w:p>
        </w:tc>
        <w:tc>
          <w:tcPr>
            <w:tcW w:w="579" w:type="pct"/>
            <w:shd w:val="clear" w:color="auto" w:fill="auto"/>
            <w:noWrap/>
            <w:vAlign w:val="center"/>
            <w:hideMark/>
          </w:tcPr>
          <w:p w14:paraId="25A91E5C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14.1</w:t>
            </w:r>
          </w:p>
          <w:p w14:paraId="63FE6512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(701/4972)</w:t>
            </w:r>
          </w:p>
        </w:tc>
        <w:tc>
          <w:tcPr>
            <w:tcW w:w="579" w:type="pct"/>
          </w:tcPr>
          <w:p w14:paraId="31783F7A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11.2</w:t>
            </w:r>
          </w:p>
          <w:p w14:paraId="6D280049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(558/4972)</w:t>
            </w:r>
          </w:p>
        </w:tc>
        <w:tc>
          <w:tcPr>
            <w:tcW w:w="579" w:type="pct"/>
          </w:tcPr>
          <w:p w14:paraId="329FEFF9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41.5</w:t>
            </w:r>
          </w:p>
          <w:p w14:paraId="3CC5FC3F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(2063/4972)</w:t>
            </w:r>
          </w:p>
        </w:tc>
        <w:tc>
          <w:tcPr>
            <w:tcW w:w="579" w:type="pct"/>
            <w:shd w:val="clear" w:color="auto" w:fill="auto"/>
            <w:noWrap/>
            <w:vAlign w:val="center"/>
            <w:hideMark/>
          </w:tcPr>
          <w:p w14:paraId="126AE018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47.1</w:t>
            </w:r>
          </w:p>
          <w:p w14:paraId="2923BF14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(2344/4972)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5B662B3F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1.6</w:t>
            </w:r>
          </w:p>
          <w:p w14:paraId="7995E693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(75/4602)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06BB9BAD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3.5</w:t>
            </w:r>
          </w:p>
          <w:p w14:paraId="66500281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(152/4400)</w:t>
            </w:r>
          </w:p>
        </w:tc>
        <w:tc>
          <w:tcPr>
            <w:tcW w:w="594" w:type="pct"/>
          </w:tcPr>
          <w:p w14:paraId="267CF3B8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28.6</w:t>
            </w:r>
          </w:p>
          <w:p w14:paraId="229EA00E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(1016/3552)</w:t>
            </w:r>
          </w:p>
        </w:tc>
        <w:tc>
          <w:tcPr>
            <w:tcW w:w="479" w:type="pct"/>
          </w:tcPr>
          <w:p w14:paraId="3A6EF421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4.6</w:t>
            </w:r>
          </w:p>
          <w:p w14:paraId="4D9874EC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(162/3552)</w:t>
            </w:r>
          </w:p>
        </w:tc>
      </w:tr>
      <w:tr w:rsidR="00A134A1" w:rsidRPr="00D57FBA" w14:paraId="25235BCD" w14:textId="77777777" w:rsidTr="00C44748">
        <w:trPr>
          <w:trHeight w:val="288"/>
          <w:jc w:val="center"/>
        </w:trPr>
        <w:tc>
          <w:tcPr>
            <w:tcW w:w="3927" w:type="pct"/>
            <w:gridSpan w:val="7"/>
          </w:tcPr>
          <w:p w14:paraId="2AF3FEE5" w14:textId="77777777" w:rsidR="00A134A1" w:rsidRPr="00A37DF2" w:rsidRDefault="00A134A1" w:rsidP="00C44748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Height-for-age</w:t>
            </w:r>
          </w:p>
        </w:tc>
        <w:tc>
          <w:tcPr>
            <w:tcW w:w="594" w:type="pct"/>
          </w:tcPr>
          <w:p w14:paraId="6D86589A" w14:textId="77777777" w:rsidR="00A134A1" w:rsidRPr="00A37DF2" w:rsidRDefault="00A134A1" w:rsidP="00C44748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479" w:type="pct"/>
          </w:tcPr>
          <w:p w14:paraId="5601FBBD" w14:textId="77777777" w:rsidR="00A134A1" w:rsidRPr="00A37DF2" w:rsidRDefault="00A134A1" w:rsidP="00C44748">
            <w:pPr>
              <w:spacing w:after="0"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</w:p>
        </w:tc>
      </w:tr>
      <w:tr w:rsidR="00A134A1" w:rsidRPr="00D57FBA" w14:paraId="55144081" w14:textId="77777777" w:rsidTr="00C44748">
        <w:trPr>
          <w:trHeight w:val="288"/>
          <w:jc w:val="center"/>
        </w:trPr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58858EA7" w14:textId="77777777" w:rsidR="00A134A1" w:rsidRPr="00D57FBA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Below 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-1SD</w:t>
            </w:r>
          </w:p>
        </w:tc>
        <w:tc>
          <w:tcPr>
            <w:tcW w:w="579" w:type="pct"/>
            <w:shd w:val="clear" w:color="auto" w:fill="auto"/>
            <w:noWrap/>
            <w:vAlign w:val="center"/>
            <w:hideMark/>
          </w:tcPr>
          <w:p w14:paraId="16BE8BF0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15.8</w:t>
            </w:r>
          </w:p>
          <w:p w14:paraId="270B45EA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(2223/14072)</w:t>
            </w:r>
          </w:p>
        </w:tc>
        <w:tc>
          <w:tcPr>
            <w:tcW w:w="579" w:type="pct"/>
          </w:tcPr>
          <w:p w14:paraId="7685DFAC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13.3</w:t>
            </w:r>
          </w:p>
          <w:p w14:paraId="08E2B622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(1872/14072)</w:t>
            </w:r>
          </w:p>
        </w:tc>
        <w:tc>
          <w:tcPr>
            <w:tcW w:w="579" w:type="pct"/>
          </w:tcPr>
          <w:p w14:paraId="7C71F883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44.0</w:t>
            </w:r>
          </w:p>
          <w:p w14:paraId="3B57A257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(6192/14072)</w:t>
            </w:r>
          </w:p>
        </w:tc>
        <w:tc>
          <w:tcPr>
            <w:tcW w:w="579" w:type="pct"/>
            <w:shd w:val="clear" w:color="auto" w:fill="auto"/>
            <w:noWrap/>
            <w:vAlign w:val="center"/>
            <w:hideMark/>
          </w:tcPr>
          <w:p w14:paraId="2BFBBB0C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51.4</w:t>
            </w:r>
          </w:p>
          <w:p w14:paraId="73439439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(7232/14072)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029A38E2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1.2</w:t>
            </w:r>
          </w:p>
          <w:p w14:paraId="7184F869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(157/13126)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153ACAD6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3.3</w:t>
            </w:r>
          </w:p>
          <w:p w14:paraId="0B843382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(412/12685)</w:t>
            </w:r>
          </w:p>
        </w:tc>
        <w:tc>
          <w:tcPr>
            <w:tcW w:w="594" w:type="pct"/>
          </w:tcPr>
          <w:p w14:paraId="69B8CBCE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30.2</w:t>
            </w:r>
          </w:p>
          <w:p w14:paraId="716F85E9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(3117/10309)</w:t>
            </w:r>
          </w:p>
        </w:tc>
        <w:tc>
          <w:tcPr>
            <w:tcW w:w="479" w:type="pct"/>
          </w:tcPr>
          <w:p w14:paraId="5E7120F2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5.9</w:t>
            </w:r>
          </w:p>
          <w:p w14:paraId="3509D3EF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(607/10309)</w:t>
            </w:r>
          </w:p>
        </w:tc>
      </w:tr>
      <w:tr w:rsidR="00A134A1" w:rsidRPr="00D57FBA" w14:paraId="58774870" w14:textId="77777777" w:rsidTr="00C44748">
        <w:trPr>
          <w:trHeight w:val="288"/>
          <w:jc w:val="center"/>
        </w:trPr>
        <w:tc>
          <w:tcPr>
            <w:tcW w:w="548" w:type="pct"/>
            <w:shd w:val="clear" w:color="auto" w:fill="auto"/>
            <w:noWrap/>
            <w:vAlign w:val="center"/>
            <w:hideMark/>
          </w:tcPr>
          <w:p w14:paraId="04FB760D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 xml:space="preserve">Below </w:t>
            </w:r>
            <w:r w:rsidRPr="00D57F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-2SD</w:t>
            </w:r>
          </w:p>
          <w:p w14:paraId="3DEC7464" w14:textId="77777777" w:rsidR="00A134A1" w:rsidRPr="00D57FBA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bidi="hi-IN"/>
              </w:rPr>
              <w:t>(stunted)</w:t>
            </w:r>
          </w:p>
        </w:tc>
        <w:tc>
          <w:tcPr>
            <w:tcW w:w="579" w:type="pct"/>
            <w:shd w:val="clear" w:color="auto" w:fill="auto"/>
            <w:noWrap/>
            <w:vAlign w:val="center"/>
            <w:hideMark/>
          </w:tcPr>
          <w:p w14:paraId="3339E57D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15.7</w:t>
            </w:r>
          </w:p>
          <w:p w14:paraId="4F25B8FC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(824/5243)</w:t>
            </w:r>
          </w:p>
        </w:tc>
        <w:tc>
          <w:tcPr>
            <w:tcW w:w="579" w:type="pct"/>
          </w:tcPr>
          <w:p w14:paraId="75368DCF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13.5</w:t>
            </w:r>
          </w:p>
          <w:p w14:paraId="48EB3E7A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 xml:space="preserve">(705/5243) </w:t>
            </w:r>
          </w:p>
        </w:tc>
        <w:tc>
          <w:tcPr>
            <w:tcW w:w="579" w:type="pct"/>
          </w:tcPr>
          <w:p w14:paraId="03C8A6F7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46.9</w:t>
            </w:r>
          </w:p>
          <w:p w14:paraId="43BA00A3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(2458/5243)</w:t>
            </w:r>
          </w:p>
        </w:tc>
        <w:tc>
          <w:tcPr>
            <w:tcW w:w="579" w:type="pct"/>
            <w:shd w:val="clear" w:color="auto" w:fill="auto"/>
            <w:noWrap/>
            <w:vAlign w:val="center"/>
            <w:hideMark/>
          </w:tcPr>
          <w:p w14:paraId="51B73BD0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52.4</w:t>
            </w:r>
          </w:p>
          <w:p w14:paraId="7D7E8927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(2748/5243)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7A60A143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1.3</w:t>
            </w:r>
          </w:p>
          <w:p w14:paraId="68179088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(65/4877)</w:t>
            </w:r>
          </w:p>
        </w:tc>
        <w:tc>
          <w:tcPr>
            <w:tcW w:w="532" w:type="pct"/>
            <w:shd w:val="clear" w:color="auto" w:fill="auto"/>
            <w:noWrap/>
            <w:vAlign w:val="center"/>
            <w:hideMark/>
          </w:tcPr>
          <w:p w14:paraId="6B10A1B9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3.4</w:t>
            </w:r>
          </w:p>
          <w:p w14:paraId="78191AC2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(158/4703)</w:t>
            </w:r>
          </w:p>
        </w:tc>
        <w:tc>
          <w:tcPr>
            <w:tcW w:w="594" w:type="pct"/>
          </w:tcPr>
          <w:p w14:paraId="76247BAF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32.0</w:t>
            </w:r>
          </w:p>
          <w:p w14:paraId="70A9E879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 w:rsidRPr="00A37DF2"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(1194/3730)</w:t>
            </w:r>
          </w:p>
        </w:tc>
        <w:tc>
          <w:tcPr>
            <w:tcW w:w="479" w:type="pct"/>
          </w:tcPr>
          <w:p w14:paraId="41486C8F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6.3</w:t>
            </w:r>
          </w:p>
          <w:p w14:paraId="12797482" w14:textId="77777777" w:rsidR="00A134A1" w:rsidRPr="00A37DF2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bidi="hi-IN"/>
              </w:rPr>
              <w:t>(236/3730)</w:t>
            </w:r>
          </w:p>
        </w:tc>
      </w:tr>
    </w:tbl>
    <w:p w14:paraId="7322C6C7" w14:textId="77777777" w:rsidR="00A134A1" w:rsidRDefault="00A134A1" w:rsidP="00A134A1">
      <w:pPr>
        <w:spacing w:after="0" w:line="240" w:lineRule="auto"/>
        <w:rPr>
          <w:rFonts w:eastAsia="Times New Roman" w:cs="Times New Roman"/>
          <w:color w:val="000000"/>
          <w:sz w:val="18"/>
          <w:szCs w:val="18"/>
          <w:lang w:bidi="hi-IN"/>
        </w:rPr>
      </w:pPr>
      <w:r w:rsidRPr="00A4635D">
        <w:rPr>
          <w:rFonts w:eastAsia="Times New Roman" w:cs="Times New Roman"/>
          <w:color w:val="000000"/>
          <w:sz w:val="18"/>
          <w:szCs w:val="18"/>
          <w:vertAlign w:val="superscript"/>
          <w:lang w:bidi="hi-IN"/>
        </w:rPr>
        <w:t>1</w:t>
      </w:r>
      <w:r>
        <w:rPr>
          <w:rFonts w:eastAsia="Times New Roman" w:cs="Times New Roman"/>
          <w:color w:val="000000"/>
          <w:sz w:val="18"/>
          <w:szCs w:val="18"/>
          <w:lang w:bidi="hi-IN"/>
        </w:rPr>
        <w:t>Borderline h</w:t>
      </w:r>
      <w:r w:rsidRPr="00A4635D">
        <w:rPr>
          <w:rFonts w:eastAsia="Times New Roman" w:cs="Times New Roman"/>
          <w:color w:val="000000"/>
          <w:sz w:val="18"/>
          <w:szCs w:val="18"/>
          <w:lang w:bidi="hi-IN"/>
        </w:rPr>
        <w:t>igh total cholesterol (5-19 years) ≥170 mg/dl</w:t>
      </w:r>
    </w:p>
    <w:p w14:paraId="1830B52F" w14:textId="77777777" w:rsidR="00A134A1" w:rsidRDefault="00A134A1" w:rsidP="00A134A1">
      <w:pPr>
        <w:spacing w:after="0" w:line="240" w:lineRule="auto"/>
        <w:rPr>
          <w:rFonts w:eastAsia="Times New Roman" w:cs="Times New Roman"/>
          <w:color w:val="000000"/>
          <w:sz w:val="18"/>
          <w:szCs w:val="18"/>
          <w:lang w:bidi="hi-IN"/>
        </w:rPr>
      </w:pPr>
      <w:r w:rsidRPr="00A4635D">
        <w:rPr>
          <w:rFonts w:eastAsia="Times New Roman" w:cs="Times New Roman"/>
          <w:color w:val="000000"/>
          <w:sz w:val="18"/>
          <w:szCs w:val="18"/>
          <w:vertAlign w:val="superscript"/>
          <w:lang w:bidi="hi-IN"/>
        </w:rPr>
        <w:t>2</w:t>
      </w:r>
      <w:r>
        <w:rPr>
          <w:rFonts w:eastAsia="Times New Roman" w:cs="Times New Roman"/>
          <w:color w:val="000000"/>
          <w:sz w:val="18"/>
          <w:szCs w:val="18"/>
          <w:lang w:bidi="hi-IN"/>
        </w:rPr>
        <w:t>Borderline h</w:t>
      </w:r>
      <w:r w:rsidRPr="00A4635D">
        <w:rPr>
          <w:rFonts w:eastAsia="Times New Roman" w:cs="Times New Roman"/>
          <w:color w:val="000000"/>
          <w:sz w:val="18"/>
          <w:szCs w:val="18"/>
          <w:lang w:bidi="hi-IN"/>
        </w:rPr>
        <w:t>igh LDL cholesterol (5-19 years) ≥110 mg/dl</w:t>
      </w:r>
    </w:p>
    <w:p w14:paraId="1FA38D57" w14:textId="77777777" w:rsidR="00A134A1" w:rsidRPr="00A84DB6" w:rsidRDefault="00A134A1" w:rsidP="00A134A1">
      <w:pPr>
        <w:spacing w:after="0" w:line="240" w:lineRule="auto"/>
        <w:rPr>
          <w:rFonts w:eastAsia="Times New Roman" w:cs="Times New Roman"/>
          <w:color w:val="000000"/>
          <w:sz w:val="18"/>
          <w:szCs w:val="18"/>
          <w:lang w:bidi="hi-IN"/>
        </w:rPr>
      </w:pPr>
      <w:r w:rsidRPr="00A84DB6">
        <w:rPr>
          <w:rFonts w:eastAsia="Times New Roman" w:cs="Times New Roman"/>
          <w:color w:val="000000"/>
          <w:sz w:val="18"/>
          <w:szCs w:val="18"/>
          <w:vertAlign w:val="superscript"/>
          <w:lang w:bidi="hi-IN"/>
        </w:rPr>
        <w:t>3</w:t>
      </w:r>
      <w:r>
        <w:rPr>
          <w:rFonts w:eastAsia="Times New Roman" w:cs="Times New Roman"/>
          <w:color w:val="000000"/>
          <w:sz w:val="18"/>
          <w:szCs w:val="18"/>
          <w:lang w:bidi="hi-IN"/>
        </w:rPr>
        <w:t>Borderline low HDL cholesterol (5-19 years) ≤ 45 mg/dl</w:t>
      </w:r>
    </w:p>
    <w:p w14:paraId="6071FE19" w14:textId="77777777" w:rsidR="00A134A1" w:rsidRDefault="00A134A1" w:rsidP="00A134A1">
      <w:pPr>
        <w:spacing w:after="0" w:line="240" w:lineRule="auto"/>
        <w:rPr>
          <w:rFonts w:eastAsia="Times New Roman" w:cs="Times New Roman"/>
          <w:color w:val="000000"/>
          <w:sz w:val="18"/>
          <w:szCs w:val="18"/>
          <w:lang w:bidi="hi-IN"/>
        </w:rPr>
      </w:pPr>
      <w:r>
        <w:rPr>
          <w:rFonts w:eastAsia="Times New Roman" w:cs="Times New Roman"/>
          <w:color w:val="000000"/>
          <w:sz w:val="18"/>
          <w:szCs w:val="18"/>
          <w:vertAlign w:val="superscript"/>
          <w:lang w:bidi="hi-IN"/>
        </w:rPr>
        <w:t>4</w:t>
      </w:r>
      <w:r>
        <w:rPr>
          <w:rFonts w:eastAsia="Times New Roman" w:cs="Times New Roman"/>
          <w:color w:val="000000"/>
          <w:sz w:val="18"/>
          <w:szCs w:val="18"/>
          <w:lang w:bidi="hi-IN"/>
        </w:rPr>
        <w:t>Borderline h</w:t>
      </w:r>
      <w:r w:rsidRPr="00A4635D">
        <w:rPr>
          <w:rFonts w:eastAsia="Times New Roman" w:cs="Times New Roman"/>
          <w:color w:val="000000"/>
          <w:sz w:val="18"/>
          <w:szCs w:val="18"/>
          <w:lang w:bidi="hi-IN"/>
        </w:rPr>
        <w:t>igh triglyceride (5–9 years) ≥75 mg/dl; (10–19 years) ≥90 mg/dl</w:t>
      </w:r>
    </w:p>
    <w:p w14:paraId="102DE777" w14:textId="77777777" w:rsidR="00A134A1" w:rsidRDefault="00A134A1" w:rsidP="00A134A1">
      <w:pPr>
        <w:spacing w:after="0" w:line="240" w:lineRule="auto"/>
      </w:pPr>
      <w:r>
        <w:rPr>
          <w:rFonts w:eastAsia="Times New Roman" w:cs="Times New Roman"/>
          <w:color w:val="000000"/>
          <w:sz w:val="18"/>
          <w:szCs w:val="18"/>
          <w:vertAlign w:val="superscript"/>
          <w:lang w:bidi="hi-IN"/>
        </w:rPr>
        <w:t>5</w:t>
      </w:r>
      <w:r>
        <w:rPr>
          <w:rFonts w:eastAsia="Times New Roman" w:cs="Times New Roman"/>
          <w:color w:val="000000"/>
          <w:sz w:val="18"/>
          <w:szCs w:val="18"/>
          <w:lang w:bidi="hi-IN"/>
        </w:rPr>
        <w:t>Low s</w:t>
      </w:r>
      <w:r w:rsidRPr="00A4635D">
        <w:rPr>
          <w:rFonts w:eastAsia="Times New Roman" w:cs="Times New Roman"/>
          <w:color w:val="000000"/>
          <w:sz w:val="18"/>
          <w:szCs w:val="18"/>
          <w:lang w:bidi="hi-IN"/>
        </w:rPr>
        <w:t xml:space="preserve">erum </w:t>
      </w:r>
      <w:r>
        <w:rPr>
          <w:rFonts w:eastAsia="Times New Roman" w:cs="Times New Roman"/>
          <w:color w:val="000000"/>
          <w:sz w:val="18"/>
          <w:szCs w:val="18"/>
          <w:lang w:bidi="hi-IN"/>
        </w:rPr>
        <w:t>a</w:t>
      </w:r>
      <w:r w:rsidRPr="00A4635D">
        <w:rPr>
          <w:rFonts w:eastAsia="Times New Roman" w:cs="Times New Roman"/>
          <w:color w:val="000000"/>
          <w:sz w:val="18"/>
          <w:szCs w:val="18"/>
          <w:lang w:bidi="hi-IN"/>
        </w:rPr>
        <w:t>lbumin (5-19 years) &lt;3.5 g/dl</w:t>
      </w:r>
    </w:p>
    <w:p w14:paraId="4C1586AA" w14:textId="77777777" w:rsidR="00A134A1" w:rsidRDefault="00A134A1" w:rsidP="00A134A1">
      <w:pPr>
        <w:tabs>
          <w:tab w:val="left" w:pos="3015"/>
        </w:tabs>
        <w:spacing w:after="0" w:line="240" w:lineRule="auto"/>
        <w:rPr>
          <w:rFonts w:eastAsia="Times New Roman" w:cs="Times New Roman"/>
          <w:color w:val="000000"/>
          <w:sz w:val="18"/>
          <w:szCs w:val="18"/>
          <w:lang w:bidi="hi-IN"/>
        </w:rPr>
      </w:pPr>
      <w:r>
        <w:rPr>
          <w:rFonts w:eastAsia="Times New Roman" w:cs="Times New Roman"/>
          <w:color w:val="000000"/>
          <w:sz w:val="18"/>
          <w:szCs w:val="18"/>
          <w:vertAlign w:val="superscript"/>
          <w:lang w:bidi="hi-IN"/>
        </w:rPr>
        <w:t>6</w:t>
      </w:r>
      <w:r>
        <w:rPr>
          <w:rFonts w:eastAsia="Times New Roman" w:cs="Times New Roman"/>
          <w:color w:val="000000"/>
          <w:sz w:val="18"/>
          <w:szCs w:val="18"/>
          <w:lang w:bidi="hi-IN"/>
        </w:rPr>
        <w:t>Low</w:t>
      </w:r>
      <w:r w:rsidRPr="00A4635D">
        <w:rPr>
          <w:rFonts w:eastAsia="Times New Roman" w:cs="Times New Roman"/>
          <w:color w:val="000000"/>
          <w:sz w:val="18"/>
          <w:szCs w:val="18"/>
          <w:lang w:bidi="hi-IN"/>
        </w:rPr>
        <w:t xml:space="preserve"> fasting glucose (5-19 years) &lt; 70 mg/dl</w:t>
      </w:r>
    </w:p>
    <w:p w14:paraId="70DBF7B4" w14:textId="77777777" w:rsidR="00A134A1" w:rsidRDefault="00A134A1" w:rsidP="00A134A1">
      <w:pPr>
        <w:spacing w:after="0" w:line="240" w:lineRule="auto"/>
        <w:rPr>
          <w:vertAlign w:val="superscript"/>
        </w:rPr>
      </w:pPr>
      <w:r w:rsidRPr="00F31179">
        <w:rPr>
          <w:rFonts w:eastAsia="Times New Roman" w:cs="Times New Roman"/>
          <w:color w:val="000000"/>
          <w:sz w:val="18"/>
          <w:szCs w:val="18"/>
          <w:vertAlign w:val="superscript"/>
          <w:lang w:bidi="hi-IN"/>
        </w:rPr>
        <w:t>7</w:t>
      </w:r>
      <w:r>
        <w:rPr>
          <w:rFonts w:cs="Times New Roman"/>
          <w:color w:val="000000"/>
          <w:sz w:val="19"/>
          <w:szCs w:val="19"/>
        </w:rPr>
        <w:t>2-MetS borderline abnormality is defined as presence of two out of three borderline abnormalities (dysglycemia, borderline low HDL, borderline high triglyceride)</w:t>
      </w:r>
      <w:r w:rsidRPr="00F31179">
        <w:rPr>
          <w:vertAlign w:val="superscript"/>
        </w:rPr>
        <w:tab/>
      </w:r>
    </w:p>
    <w:p w14:paraId="41BAAD53" w14:textId="77777777" w:rsidR="00A134A1" w:rsidRDefault="00A134A1" w:rsidP="00A134A1">
      <w:pPr>
        <w:spacing w:after="0" w:line="240" w:lineRule="auto"/>
        <w:rPr>
          <w:vertAlign w:val="superscript"/>
        </w:rPr>
      </w:pPr>
      <w:r>
        <w:rPr>
          <w:rFonts w:eastAsia="Times New Roman" w:cs="Times New Roman"/>
          <w:color w:val="000000"/>
          <w:sz w:val="18"/>
          <w:szCs w:val="18"/>
          <w:vertAlign w:val="superscript"/>
          <w:lang w:bidi="hi-IN"/>
        </w:rPr>
        <w:t>8</w:t>
      </w:r>
      <w:r>
        <w:rPr>
          <w:rFonts w:cs="Times New Roman"/>
          <w:color w:val="000000"/>
          <w:sz w:val="19"/>
          <w:szCs w:val="19"/>
        </w:rPr>
        <w:t>-3MetS borderline abnormality is defined as presence of all three borderline abnormalities (dysglycemia, borderline low HDL, borderline high triglyceride)</w:t>
      </w:r>
      <w:r w:rsidRPr="00F31179">
        <w:rPr>
          <w:vertAlign w:val="superscript"/>
        </w:rPr>
        <w:tab/>
      </w:r>
    </w:p>
    <w:p w14:paraId="31982996" w14:textId="77777777" w:rsidR="00A134A1" w:rsidRDefault="00A134A1" w:rsidP="00A134A1">
      <w:pPr>
        <w:spacing w:line="259" w:lineRule="auto"/>
        <w:jc w:val="left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35803091" w14:textId="77777777" w:rsidR="00A134A1" w:rsidRDefault="00A134A1" w:rsidP="00A134A1">
      <w:pPr>
        <w:spacing w:after="0"/>
        <w:ind w:left="2268" w:hanging="2268"/>
        <w:jc w:val="left"/>
        <w:rPr>
          <w:b/>
          <w:bCs/>
        </w:rPr>
      </w:pPr>
      <w:bookmarkStart w:id="1" w:name="_Hlk54702662"/>
      <w:r>
        <w:rPr>
          <w:b/>
          <w:bCs/>
        </w:rPr>
        <w:lastRenderedPageBreak/>
        <w:t xml:space="preserve">Supplement </w:t>
      </w:r>
      <w:r w:rsidRPr="00C23D8B">
        <w:rPr>
          <w:b/>
          <w:bCs/>
        </w:rPr>
        <w:t xml:space="preserve">Table </w:t>
      </w:r>
      <w:r>
        <w:rPr>
          <w:b/>
          <w:bCs/>
        </w:rPr>
        <w:t>4</w:t>
      </w:r>
      <w:r w:rsidRPr="00C23D8B">
        <w:rPr>
          <w:b/>
          <w:bCs/>
        </w:rPr>
        <w:t xml:space="preserve">: </w:t>
      </w:r>
      <w:r>
        <w:rPr>
          <w:b/>
          <w:bCs/>
        </w:rPr>
        <w:tab/>
      </w:r>
      <w:r w:rsidRPr="00C23D8B">
        <w:rPr>
          <w:b/>
          <w:bCs/>
        </w:rPr>
        <w:t xml:space="preserve">Prevalence of metabolic obesity </w:t>
      </w:r>
      <w:r>
        <w:rPr>
          <w:b/>
          <w:bCs/>
        </w:rPr>
        <w:t xml:space="preserve">biomarkers </w:t>
      </w:r>
      <w:r w:rsidRPr="00C23D8B">
        <w:rPr>
          <w:b/>
          <w:bCs/>
        </w:rPr>
        <w:t>according to body-mass-index-for-age and height-for-age categories among 5-9 years</w:t>
      </w:r>
      <w:r>
        <w:rPr>
          <w:b/>
          <w:bCs/>
        </w:rPr>
        <w:t xml:space="preserve"> old children.</w:t>
      </w:r>
    </w:p>
    <w:tbl>
      <w:tblPr>
        <w:tblW w:w="145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5"/>
        <w:gridCol w:w="1170"/>
        <w:gridCol w:w="1260"/>
        <w:gridCol w:w="1260"/>
        <w:gridCol w:w="1260"/>
        <w:gridCol w:w="1289"/>
        <w:gridCol w:w="1475"/>
        <w:gridCol w:w="1286"/>
        <w:gridCol w:w="1350"/>
        <w:gridCol w:w="1350"/>
      </w:tblGrid>
      <w:tr w:rsidR="00A134A1" w:rsidRPr="001D1494" w14:paraId="3386155D" w14:textId="77777777" w:rsidTr="00C44748">
        <w:trPr>
          <w:trHeight w:val="300"/>
          <w:tblHeader/>
          <w:jc w:val="center"/>
        </w:trPr>
        <w:tc>
          <w:tcPr>
            <w:tcW w:w="2875" w:type="dxa"/>
            <w:shd w:val="clear" w:color="auto" w:fill="auto"/>
            <w:noWrap/>
            <w:vAlign w:val="center"/>
            <w:hideMark/>
          </w:tcPr>
          <w:bookmarkEnd w:id="1"/>
          <w:p w14:paraId="11D3F2A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Categories</w:t>
            </w:r>
          </w:p>
        </w:tc>
        <w:tc>
          <w:tcPr>
            <w:tcW w:w="1170" w:type="dxa"/>
            <w:shd w:val="clear" w:color="auto" w:fill="auto"/>
            <w:vAlign w:val="center"/>
            <w:hideMark/>
          </w:tcPr>
          <w:p w14:paraId="0B11EC6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49A71A8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High total Cholesterol (%)</w:t>
            </w:r>
          </w:p>
          <w:p w14:paraId="2AB1E1E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  <w:p w14:paraId="0534E0A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260" w:type="dxa"/>
          </w:tcPr>
          <w:p w14:paraId="589ADF79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487C1460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EC02F7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High LDL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Cholesterol</w:t>
            </w:r>
            <w:r w:rsidRPr="00EC02F7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(%)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5B26848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</w:tc>
        <w:tc>
          <w:tcPr>
            <w:tcW w:w="1260" w:type="dxa"/>
          </w:tcPr>
          <w:p w14:paraId="6FB7578E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67A6CFF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Low HDL Cholesterol</w:t>
            </w:r>
          </w:p>
          <w:p w14:paraId="0585B185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EC02F7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(%)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74F7ECE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6648D6A6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135F921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High triglyceride (%)</w:t>
            </w:r>
          </w:p>
          <w:p w14:paraId="5473885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  <w:p w14:paraId="6F43511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289" w:type="dxa"/>
            <w:shd w:val="clear" w:color="auto" w:fill="auto"/>
            <w:vAlign w:val="center"/>
            <w:hideMark/>
          </w:tcPr>
          <w:p w14:paraId="048AE27C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5F1F5DB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High fasting glucose </w:t>
            </w:r>
          </w:p>
          <w:p w14:paraId="515B88A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(%)</w:t>
            </w:r>
          </w:p>
          <w:p w14:paraId="3F955D1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(n/N) </w:t>
            </w:r>
          </w:p>
          <w:p w14:paraId="6020CB3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14:paraId="6521D07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High glycosylated hemoglobin (%)</w:t>
            </w:r>
          </w:p>
          <w:p w14:paraId="5D47D90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(n/N) </w:t>
            </w:r>
          </w:p>
          <w:p w14:paraId="285E7D7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286" w:type="dxa"/>
            <w:shd w:val="clear" w:color="auto" w:fill="auto"/>
            <w:vAlign w:val="center"/>
            <w:hideMark/>
          </w:tcPr>
          <w:p w14:paraId="4BFF6152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4D3EEC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At least one (≥1) biomarker of metabolic obesity</w:t>
            </w:r>
          </w:p>
          <w:p w14:paraId="1F4557A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(%) </w:t>
            </w:r>
          </w:p>
          <w:p w14:paraId="423FE1A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  <w:p w14:paraId="27C1A56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350" w:type="dxa"/>
          </w:tcPr>
          <w:p w14:paraId="4AF34E6A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731404D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2-MetS </w:t>
            </w:r>
          </w:p>
          <w:p w14:paraId="620B494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(%) </w:t>
            </w:r>
          </w:p>
          <w:p w14:paraId="6607359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</w:tc>
        <w:tc>
          <w:tcPr>
            <w:tcW w:w="1350" w:type="dxa"/>
          </w:tcPr>
          <w:p w14:paraId="3D9F7A95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2A2E7DB9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3-MetS </w:t>
            </w:r>
          </w:p>
          <w:p w14:paraId="5499E2A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(%) </w:t>
            </w:r>
          </w:p>
          <w:p w14:paraId="2E98B5E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)</w:t>
            </w:r>
          </w:p>
        </w:tc>
      </w:tr>
      <w:tr w:rsidR="00A134A1" w:rsidRPr="001D1494" w14:paraId="41C082D5" w14:textId="77777777" w:rsidTr="00C44748">
        <w:trPr>
          <w:trHeight w:val="300"/>
          <w:jc w:val="center"/>
        </w:trPr>
        <w:tc>
          <w:tcPr>
            <w:tcW w:w="2875" w:type="dxa"/>
          </w:tcPr>
          <w:p w14:paraId="39EE531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1700" w:type="dxa"/>
            <w:gridSpan w:val="9"/>
          </w:tcPr>
          <w:p w14:paraId="06F6B66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Body-mass-index-for-age</w:t>
            </w:r>
          </w:p>
        </w:tc>
      </w:tr>
      <w:tr w:rsidR="00A134A1" w:rsidRPr="001D1494" w14:paraId="554F5878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  <w:hideMark/>
          </w:tcPr>
          <w:p w14:paraId="1167F10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Below 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-2SD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B97917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60B41A8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2505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60" w:type="dxa"/>
          </w:tcPr>
          <w:p w14:paraId="7869C15E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3.4 </w:t>
            </w:r>
          </w:p>
          <w:p w14:paraId="0C2C32AE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(86/2505)</w:t>
            </w:r>
          </w:p>
        </w:tc>
        <w:tc>
          <w:tcPr>
            <w:tcW w:w="1260" w:type="dxa"/>
          </w:tcPr>
          <w:p w14:paraId="16A0F6AF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20.4</w:t>
            </w:r>
          </w:p>
          <w:p w14:paraId="3824574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(511/2505)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5348E5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31.7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2C447F4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794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2505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5AD2EBE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13.2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68B0F07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291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2204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70595C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5C5045B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2508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86" w:type="dxa"/>
            <w:shd w:val="clear" w:color="auto" w:fill="auto"/>
            <w:vAlign w:val="center"/>
            <w:hideMark/>
          </w:tcPr>
          <w:p w14:paraId="0E8E72F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57.5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09DC40A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1011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1758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61A8E38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14.6</w:t>
            </w:r>
          </w:p>
          <w:p w14:paraId="272D162C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(256/1758)</w:t>
            </w:r>
          </w:p>
        </w:tc>
        <w:tc>
          <w:tcPr>
            <w:tcW w:w="1350" w:type="dxa"/>
          </w:tcPr>
          <w:p w14:paraId="07B859F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2.1</w:t>
            </w:r>
          </w:p>
          <w:p w14:paraId="465F6916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(37/1758)</w:t>
            </w:r>
          </w:p>
        </w:tc>
      </w:tr>
      <w:tr w:rsidR="00A134A1" w:rsidRPr="001D1494" w14:paraId="70F9F6D6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  <w:hideMark/>
          </w:tcPr>
          <w:p w14:paraId="6001C78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-2SD to -1.01SD</w:t>
            </w:r>
          </w:p>
          <w:p w14:paraId="3F4FD73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5001EA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20A536C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178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4418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60" w:type="dxa"/>
          </w:tcPr>
          <w:p w14:paraId="7D32393D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3.3</w:t>
            </w:r>
          </w:p>
          <w:p w14:paraId="0ACAE30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(144/4418)</w:t>
            </w:r>
          </w:p>
        </w:tc>
        <w:tc>
          <w:tcPr>
            <w:tcW w:w="1260" w:type="dxa"/>
          </w:tcPr>
          <w:p w14:paraId="247465C7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19.7</w:t>
            </w:r>
          </w:p>
          <w:p w14:paraId="20713BC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(868/4418)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30F8C9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32.7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7690B53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1443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4418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2885330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14.9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1903A65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584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3908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C10B7F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686F25B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470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4416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86" w:type="dxa"/>
            <w:shd w:val="clear" w:color="auto" w:fill="auto"/>
            <w:vAlign w:val="center"/>
            <w:hideMark/>
          </w:tcPr>
          <w:p w14:paraId="0B07089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57.7</w:t>
            </w:r>
          </w:p>
          <w:p w14:paraId="27E26A2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1852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3209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340ED1A1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13.9</w:t>
            </w:r>
          </w:p>
          <w:p w14:paraId="378CCC3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(445/3209)</w:t>
            </w:r>
          </w:p>
        </w:tc>
        <w:tc>
          <w:tcPr>
            <w:tcW w:w="1350" w:type="dxa"/>
          </w:tcPr>
          <w:p w14:paraId="2F82C201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2.7</w:t>
            </w:r>
          </w:p>
          <w:p w14:paraId="4659756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(85/3209)</w:t>
            </w:r>
          </w:p>
        </w:tc>
      </w:tr>
      <w:tr w:rsidR="00A134A1" w:rsidRPr="001D1494" w14:paraId="2EB9E327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  <w:hideMark/>
          </w:tcPr>
          <w:p w14:paraId="407F6AB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-1SD to -0.01SD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32D31B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4.2 </w:t>
            </w:r>
          </w:p>
          <w:p w14:paraId="27D9076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160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3858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60" w:type="dxa"/>
          </w:tcPr>
          <w:p w14:paraId="4BFDF706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3.8</w:t>
            </w:r>
          </w:p>
          <w:p w14:paraId="68FA7DA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(147/3858)</w:t>
            </w:r>
          </w:p>
        </w:tc>
        <w:tc>
          <w:tcPr>
            <w:tcW w:w="1260" w:type="dxa"/>
          </w:tcPr>
          <w:p w14:paraId="6CB2DBF6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19.4</w:t>
            </w:r>
          </w:p>
          <w:p w14:paraId="24AD4EFA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(748/3858)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7BB81C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32.9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5F6F32B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1271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3858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47F8AA5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16.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29AC612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562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3444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5517742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7FCEC57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366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3916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86" w:type="dxa"/>
            <w:shd w:val="clear" w:color="auto" w:fill="auto"/>
            <w:vAlign w:val="center"/>
            <w:hideMark/>
          </w:tcPr>
          <w:p w14:paraId="3A7B52C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57.2</w:t>
            </w:r>
          </w:p>
          <w:p w14:paraId="2822AA2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1636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2862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54E7680C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15.1</w:t>
            </w:r>
          </w:p>
          <w:p w14:paraId="4C8F7D2F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(433/2862)</w:t>
            </w:r>
          </w:p>
        </w:tc>
        <w:tc>
          <w:tcPr>
            <w:tcW w:w="1350" w:type="dxa"/>
          </w:tcPr>
          <w:p w14:paraId="37C25256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2.2</w:t>
            </w:r>
          </w:p>
          <w:p w14:paraId="34DD740D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(63/2862)</w:t>
            </w:r>
          </w:p>
        </w:tc>
      </w:tr>
      <w:tr w:rsidR="00A134A1" w:rsidRPr="001D1494" w14:paraId="3FCFC939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  <w:hideMark/>
          </w:tcPr>
          <w:p w14:paraId="2C4C0D2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0SD to 0.99SD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CA0B38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6.7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3C135A1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1539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60" w:type="dxa"/>
          </w:tcPr>
          <w:p w14:paraId="4D750D49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5.3</w:t>
            </w:r>
          </w:p>
          <w:p w14:paraId="1E8B81F0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(81/1539)</w:t>
            </w:r>
          </w:p>
        </w:tc>
        <w:tc>
          <w:tcPr>
            <w:tcW w:w="1260" w:type="dxa"/>
          </w:tcPr>
          <w:p w14:paraId="6904948C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18.1</w:t>
            </w:r>
          </w:p>
          <w:p w14:paraId="6FC3C02F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(279/1539)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3B0B88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35.8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6DA494D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551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1539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5DF009D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5.9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5CB5C32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2251413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440DD29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8.9</w:t>
            </w:r>
          </w:p>
          <w:p w14:paraId="6155CA7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1581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86" w:type="dxa"/>
            <w:shd w:val="clear" w:color="auto" w:fill="auto"/>
            <w:vAlign w:val="center"/>
            <w:hideMark/>
          </w:tcPr>
          <w:p w14:paraId="33462E7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58.2</w:t>
            </w:r>
          </w:p>
          <w:p w14:paraId="2671A49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683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1174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70C4C78A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15.3</w:t>
            </w:r>
          </w:p>
          <w:p w14:paraId="4827F54A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(179/1174)</w:t>
            </w:r>
          </w:p>
        </w:tc>
        <w:tc>
          <w:tcPr>
            <w:tcW w:w="1350" w:type="dxa"/>
          </w:tcPr>
          <w:p w14:paraId="3FF9F0F9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1.5</w:t>
            </w:r>
          </w:p>
          <w:p w14:paraId="729E592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(18/1174)</w:t>
            </w:r>
          </w:p>
        </w:tc>
      </w:tr>
      <w:tr w:rsidR="00A134A1" w:rsidRPr="001D1494" w14:paraId="0B083D24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  <w:hideMark/>
          </w:tcPr>
          <w:p w14:paraId="21675A4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1SD to 1.99SD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4FE8BE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7.0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044A661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560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60" w:type="dxa"/>
          </w:tcPr>
          <w:p w14:paraId="353BC1F9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6.9</w:t>
            </w:r>
          </w:p>
          <w:p w14:paraId="508D2EB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(39/560)</w:t>
            </w:r>
          </w:p>
        </w:tc>
        <w:tc>
          <w:tcPr>
            <w:tcW w:w="1260" w:type="dxa"/>
          </w:tcPr>
          <w:p w14:paraId="53462AB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18.8</w:t>
            </w:r>
          </w:p>
          <w:p w14:paraId="45E0F76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(105/560)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2803D9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41.9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6CC726B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235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560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2F250D0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19.0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3B728C2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522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3477AB9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.4 </w:t>
            </w:r>
          </w:p>
          <w:p w14:paraId="6DFF215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579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86" w:type="dxa"/>
            <w:shd w:val="clear" w:color="auto" w:fill="auto"/>
            <w:vAlign w:val="center"/>
            <w:hideMark/>
          </w:tcPr>
          <w:p w14:paraId="6FADE94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65.8</w:t>
            </w:r>
          </w:p>
          <w:p w14:paraId="7DDA51B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287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436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3B7E5B29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19.3</w:t>
            </w:r>
          </w:p>
          <w:p w14:paraId="797C00D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(84/436)</w:t>
            </w:r>
          </w:p>
        </w:tc>
        <w:tc>
          <w:tcPr>
            <w:tcW w:w="1350" w:type="dxa"/>
          </w:tcPr>
          <w:p w14:paraId="25394D37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2.1</w:t>
            </w:r>
          </w:p>
          <w:p w14:paraId="2253FC71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(9/436)</w:t>
            </w:r>
          </w:p>
        </w:tc>
      </w:tr>
      <w:tr w:rsidR="00A134A1" w:rsidRPr="001D1494" w14:paraId="453103FE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  <w:hideMark/>
          </w:tcPr>
          <w:p w14:paraId="561E497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2SD or more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2F6688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2215B3C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303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60" w:type="dxa"/>
          </w:tcPr>
          <w:p w14:paraId="359EA8DE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11.9</w:t>
            </w:r>
          </w:p>
          <w:p w14:paraId="22C122BE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(36/303)</w:t>
            </w:r>
          </w:p>
        </w:tc>
        <w:tc>
          <w:tcPr>
            <w:tcW w:w="1260" w:type="dxa"/>
          </w:tcPr>
          <w:p w14:paraId="665EA18C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16.8</w:t>
            </w:r>
          </w:p>
          <w:p w14:paraId="57685F7C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(51/303)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A23F9E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48.5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3136F54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303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89" w:type="dxa"/>
            <w:shd w:val="clear" w:color="auto" w:fill="auto"/>
            <w:noWrap/>
            <w:vAlign w:val="center"/>
            <w:hideMark/>
          </w:tcPr>
          <w:p w14:paraId="246D516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10D8D2B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300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14:paraId="6919228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14.8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044D8F2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86" w:type="dxa"/>
            <w:shd w:val="clear" w:color="auto" w:fill="auto"/>
            <w:vAlign w:val="center"/>
            <w:hideMark/>
          </w:tcPr>
          <w:p w14:paraId="2E7967F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68.4</w:t>
            </w:r>
          </w:p>
          <w:p w14:paraId="029558C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162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237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50" w:type="dxa"/>
          </w:tcPr>
          <w:p w14:paraId="367C788E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21.5</w:t>
            </w:r>
          </w:p>
          <w:p w14:paraId="6029AF6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(51/237)</w:t>
            </w:r>
          </w:p>
        </w:tc>
        <w:tc>
          <w:tcPr>
            <w:tcW w:w="1350" w:type="dxa"/>
          </w:tcPr>
          <w:p w14:paraId="3A3A449A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4.2</w:t>
            </w:r>
          </w:p>
          <w:p w14:paraId="6866A767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(10/237)</w:t>
            </w:r>
          </w:p>
        </w:tc>
      </w:tr>
      <w:tr w:rsidR="00A134A1" w:rsidRPr="001D1494" w14:paraId="1F57F3D6" w14:textId="77777777" w:rsidTr="00C44748">
        <w:trPr>
          <w:trHeight w:val="260"/>
          <w:jc w:val="center"/>
        </w:trPr>
        <w:tc>
          <w:tcPr>
            <w:tcW w:w="2875" w:type="dxa"/>
            <w:shd w:val="clear" w:color="auto" w:fill="auto"/>
            <w:noWrap/>
            <w:vAlign w:val="center"/>
          </w:tcPr>
          <w:p w14:paraId="0472FE7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Total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A99EBBC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4.6</w:t>
            </w:r>
          </w:p>
          <w:p w14:paraId="0DF55B7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(607/13183)</w:t>
            </w:r>
          </w:p>
        </w:tc>
        <w:tc>
          <w:tcPr>
            <w:tcW w:w="1260" w:type="dxa"/>
          </w:tcPr>
          <w:p w14:paraId="18C2F21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4.0</w:t>
            </w:r>
          </w:p>
          <w:p w14:paraId="09CD707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(533/13183)</w:t>
            </w:r>
          </w:p>
        </w:tc>
        <w:tc>
          <w:tcPr>
            <w:tcW w:w="1260" w:type="dxa"/>
          </w:tcPr>
          <w:p w14:paraId="29602321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19.4</w:t>
            </w:r>
          </w:p>
          <w:p w14:paraId="68306EA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(2562/13183)</w:t>
            </w:r>
          </w:p>
        </w:tc>
        <w:tc>
          <w:tcPr>
            <w:tcW w:w="1260" w:type="dxa"/>
            <w:shd w:val="clear" w:color="auto" w:fill="auto"/>
            <w:noWrap/>
          </w:tcPr>
          <w:p w14:paraId="2512937A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33.7</w:t>
            </w:r>
          </w:p>
          <w:p w14:paraId="54B084B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(4441/13183)</w:t>
            </w:r>
          </w:p>
        </w:tc>
        <w:tc>
          <w:tcPr>
            <w:tcW w:w="1289" w:type="dxa"/>
            <w:shd w:val="clear" w:color="auto" w:fill="auto"/>
            <w:noWrap/>
          </w:tcPr>
          <w:p w14:paraId="12E1233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15.5</w:t>
            </w:r>
          </w:p>
          <w:p w14:paraId="62101B8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(1822/11791)</w:t>
            </w:r>
          </w:p>
        </w:tc>
        <w:tc>
          <w:tcPr>
            <w:tcW w:w="1475" w:type="dxa"/>
            <w:shd w:val="clear" w:color="auto" w:fill="auto"/>
            <w:noWrap/>
          </w:tcPr>
          <w:p w14:paraId="1EFC7571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10.1</w:t>
            </w:r>
          </w:p>
          <w:p w14:paraId="5632256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(1351/13331)</w:t>
            </w:r>
          </w:p>
        </w:tc>
        <w:tc>
          <w:tcPr>
            <w:tcW w:w="1286" w:type="dxa"/>
            <w:shd w:val="clear" w:color="auto" w:fill="auto"/>
          </w:tcPr>
          <w:p w14:paraId="5CD1A07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58.2</w:t>
            </w:r>
          </w:p>
          <w:p w14:paraId="7106742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(5631/9676)</w:t>
            </w:r>
          </w:p>
        </w:tc>
        <w:tc>
          <w:tcPr>
            <w:tcW w:w="1350" w:type="dxa"/>
          </w:tcPr>
          <w:p w14:paraId="1FA23A4F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14.9</w:t>
            </w:r>
          </w:p>
          <w:p w14:paraId="2DA3A937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(1448/9676)</w:t>
            </w:r>
          </w:p>
        </w:tc>
        <w:tc>
          <w:tcPr>
            <w:tcW w:w="1350" w:type="dxa"/>
          </w:tcPr>
          <w:p w14:paraId="7A9F658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2.3</w:t>
            </w:r>
          </w:p>
          <w:p w14:paraId="50065E2E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(222/9676)</w:t>
            </w:r>
          </w:p>
        </w:tc>
      </w:tr>
      <w:tr w:rsidR="00A134A1" w:rsidRPr="001D1494" w14:paraId="3842D544" w14:textId="77777777" w:rsidTr="00C44748">
        <w:trPr>
          <w:trHeight w:val="260"/>
          <w:jc w:val="center"/>
        </w:trPr>
        <w:tc>
          <w:tcPr>
            <w:tcW w:w="2875" w:type="dxa"/>
            <w:shd w:val="clear" w:color="auto" w:fill="auto"/>
            <w:noWrap/>
            <w:vAlign w:val="center"/>
          </w:tcPr>
          <w:p w14:paraId="0C322C8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p-value</w:t>
            </w:r>
            <w:r w:rsidRPr="00890EFC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1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(linear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/quadratic)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7BE27A4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60" w:type="dxa"/>
          </w:tcPr>
          <w:p w14:paraId="3A79C3B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0.009</w:t>
            </w:r>
          </w:p>
        </w:tc>
        <w:tc>
          <w:tcPr>
            <w:tcW w:w="1260" w:type="dxa"/>
          </w:tcPr>
          <w:p w14:paraId="6C56401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0.050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60" w:type="dxa"/>
            <w:shd w:val="clear" w:color="auto" w:fill="auto"/>
            <w:noWrap/>
          </w:tcPr>
          <w:p w14:paraId="43E5687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0.001</w:t>
            </w:r>
          </w:p>
        </w:tc>
        <w:tc>
          <w:tcPr>
            <w:tcW w:w="1289" w:type="dxa"/>
            <w:shd w:val="clear" w:color="auto" w:fill="auto"/>
            <w:noWrap/>
          </w:tcPr>
          <w:p w14:paraId="52E509A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475" w:type="dxa"/>
            <w:shd w:val="clear" w:color="auto" w:fill="auto"/>
            <w:noWrap/>
          </w:tcPr>
          <w:p w14:paraId="37B0FC0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0.018</w:t>
            </w:r>
          </w:p>
        </w:tc>
        <w:tc>
          <w:tcPr>
            <w:tcW w:w="1286" w:type="dxa"/>
            <w:shd w:val="clear" w:color="auto" w:fill="auto"/>
          </w:tcPr>
          <w:p w14:paraId="1BC16BA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350" w:type="dxa"/>
            <w:vAlign w:val="center"/>
          </w:tcPr>
          <w:p w14:paraId="664B36E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</w:p>
        </w:tc>
        <w:tc>
          <w:tcPr>
            <w:tcW w:w="1350" w:type="dxa"/>
            <w:vAlign w:val="center"/>
          </w:tcPr>
          <w:p w14:paraId="6E867BA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</w:p>
        </w:tc>
      </w:tr>
      <w:tr w:rsidR="00A134A1" w:rsidRPr="001D1494" w14:paraId="36140F20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</w:tcPr>
          <w:p w14:paraId="76FC67A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p-value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2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(linear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/quadratic)</w:t>
            </w:r>
          </w:p>
        </w:tc>
        <w:tc>
          <w:tcPr>
            <w:tcW w:w="1170" w:type="dxa"/>
            <w:shd w:val="clear" w:color="auto" w:fill="auto"/>
            <w:noWrap/>
          </w:tcPr>
          <w:p w14:paraId="4C210BE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60" w:type="dxa"/>
          </w:tcPr>
          <w:p w14:paraId="2AD219D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0.004</w:t>
            </w:r>
          </w:p>
        </w:tc>
        <w:tc>
          <w:tcPr>
            <w:tcW w:w="1260" w:type="dxa"/>
          </w:tcPr>
          <w:p w14:paraId="5936628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0.040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60" w:type="dxa"/>
            <w:shd w:val="clear" w:color="auto" w:fill="auto"/>
            <w:noWrap/>
          </w:tcPr>
          <w:p w14:paraId="166E1CC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</w:p>
        </w:tc>
        <w:tc>
          <w:tcPr>
            <w:tcW w:w="1289" w:type="dxa"/>
            <w:shd w:val="clear" w:color="auto" w:fill="auto"/>
            <w:noWrap/>
          </w:tcPr>
          <w:p w14:paraId="1952A1F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475" w:type="dxa"/>
            <w:shd w:val="clear" w:color="auto" w:fill="auto"/>
            <w:noWrap/>
          </w:tcPr>
          <w:p w14:paraId="121C1F8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0.040</w:t>
            </w:r>
          </w:p>
        </w:tc>
        <w:tc>
          <w:tcPr>
            <w:tcW w:w="1286" w:type="dxa"/>
            <w:shd w:val="clear" w:color="auto" w:fill="auto"/>
          </w:tcPr>
          <w:p w14:paraId="5BF24A9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350" w:type="dxa"/>
            <w:vAlign w:val="center"/>
          </w:tcPr>
          <w:p w14:paraId="792581A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</w:p>
        </w:tc>
        <w:tc>
          <w:tcPr>
            <w:tcW w:w="1350" w:type="dxa"/>
            <w:vAlign w:val="center"/>
          </w:tcPr>
          <w:p w14:paraId="2EEC30A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</w:p>
        </w:tc>
      </w:tr>
      <w:tr w:rsidR="00A134A1" w:rsidRPr="001D1494" w14:paraId="34F661FA" w14:textId="77777777" w:rsidTr="00C44748">
        <w:trPr>
          <w:trHeight w:val="300"/>
          <w:jc w:val="center"/>
        </w:trPr>
        <w:tc>
          <w:tcPr>
            <w:tcW w:w="2875" w:type="dxa"/>
          </w:tcPr>
          <w:p w14:paraId="3A9513E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1700" w:type="dxa"/>
            <w:gridSpan w:val="9"/>
          </w:tcPr>
          <w:p w14:paraId="042906C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Height-for-age </w:t>
            </w:r>
          </w:p>
        </w:tc>
      </w:tr>
      <w:tr w:rsidR="00A134A1" w:rsidRPr="001D1494" w14:paraId="3150440C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</w:tcPr>
          <w:p w14:paraId="6B19918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cs="Times New Roman"/>
                <w:b/>
                <w:bCs/>
                <w:color w:val="000000"/>
                <w:sz w:val="19"/>
                <w:szCs w:val="19"/>
              </w:rPr>
              <w:t xml:space="preserve">Below </w:t>
            </w:r>
            <w:r w:rsidRPr="001D1494">
              <w:rPr>
                <w:rFonts w:cs="Times New Roman"/>
                <w:b/>
                <w:bCs/>
                <w:color w:val="000000"/>
                <w:sz w:val="19"/>
                <w:szCs w:val="19"/>
              </w:rPr>
              <w:t>-2SD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EF1D75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3.8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2EDF0E0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91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2372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60" w:type="dxa"/>
          </w:tcPr>
          <w:p w14:paraId="3E2A1230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3.9</w:t>
            </w:r>
          </w:p>
          <w:p w14:paraId="6F0887A3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(92/2372)</w:t>
            </w:r>
          </w:p>
        </w:tc>
        <w:tc>
          <w:tcPr>
            <w:tcW w:w="1260" w:type="dxa"/>
          </w:tcPr>
          <w:p w14:paraId="35486E01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26.3</w:t>
            </w:r>
          </w:p>
          <w:p w14:paraId="36B0E485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(624/2372)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B3B991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36.6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786CA18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867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2372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 w14:paraId="7A7CBAC2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16.</w:t>
            </w:r>
            <w:r>
              <w:rPr>
                <w:rFonts w:cs="Times New Roman"/>
                <w:color w:val="000000"/>
                <w:sz w:val="19"/>
                <w:szCs w:val="19"/>
              </w:rPr>
              <w:t>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1E15B01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333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2071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4110654D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</w:t>
            </w:r>
            <w:r>
              <w:rPr>
                <w:rFonts w:cs="Times New Roman"/>
                <w:color w:val="000000"/>
                <w:sz w:val="19"/>
                <w:szCs w:val="19"/>
              </w:rPr>
              <w:t>0.9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2D0B0EB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259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2362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1C416BB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64.1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(</w:t>
            </w:r>
            <w:r>
              <w:rPr>
                <w:rFonts w:cs="Times New Roman"/>
                <w:color w:val="000000"/>
                <w:sz w:val="19"/>
                <w:szCs w:val="19"/>
              </w:rPr>
              <w:t>1043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1627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50" w:type="dxa"/>
          </w:tcPr>
          <w:p w14:paraId="14CDF30C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19.2</w:t>
            </w:r>
          </w:p>
          <w:p w14:paraId="3BF1C33D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(312/1627)</w:t>
            </w:r>
          </w:p>
        </w:tc>
        <w:tc>
          <w:tcPr>
            <w:tcW w:w="1350" w:type="dxa"/>
          </w:tcPr>
          <w:p w14:paraId="44DBD79F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2.7</w:t>
            </w:r>
          </w:p>
          <w:p w14:paraId="40EBCE25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(44/1627)</w:t>
            </w:r>
          </w:p>
        </w:tc>
      </w:tr>
      <w:tr w:rsidR="00A134A1" w:rsidRPr="001D1494" w14:paraId="4C6DC3B5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</w:tcPr>
          <w:p w14:paraId="6F4F5BB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b/>
                <w:bCs/>
                <w:color w:val="000000"/>
                <w:sz w:val="19"/>
                <w:szCs w:val="19"/>
              </w:rPr>
              <w:t>-2SD to -1.01SD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527DA59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4.</w:t>
            </w:r>
            <w:r>
              <w:rPr>
                <w:rFonts w:cs="Times New Roman"/>
                <w:color w:val="000000"/>
                <w:sz w:val="19"/>
                <w:szCs w:val="19"/>
              </w:rPr>
              <w:t>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39474BE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195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4349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60" w:type="dxa"/>
          </w:tcPr>
          <w:p w14:paraId="7F36DA64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3.9</w:t>
            </w:r>
          </w:p>
          <w:p w14:paraId="76651E7E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(172/4349)</w:t>
            </w:r>
          </w:p>
        </w:tc>
        <w:tc>
          <w:tcPr>
            <w:tcW w:w="1260" w:type="dxa"/>
          </w:tcPr>
          <w:p w14:paraId="204FC4D5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19.2</w:t>
            </w:r>
          </w:p>
          <w:p w14:paraId="2F3ED900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(834/4349)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917A2A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33.1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3AC6B4D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1441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4349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 w14:paraId="74152280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</w:t>
            </w:r>
            <w:r>
              <w:rPr>
                <w:rFonts w:cs="Times New Roman"/>
                <w:color w:val="000000"/>
                <w:sz w:val="19"/>
                <w:szCs w:val="19"/>
              </w:rPr>
              <w:t>5.4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69D98CB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592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3842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59F96C27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10.</w:t>
            </w:r>
            <w:r>
              <w:rPr>
                <w:rFonts w:cs="Times New Roman"/>
                <w:color w:val="000000"/>
                <w:sz w:val="19"/>
                <w:szCs w:val="19"/>
              </w:rPr>
              <w:t>3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50B6FC2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445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4328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16F4DBF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57.9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(</w:t>
            </w:r>
            <w:r>
              <w:rPr>
                <w:rFonts w:cs="Times New Roman"/>
                <w:color w:val="000000"/>
                <w:sz w:val="19"/>
                <w:szCs w:val="19"/>
              </w:rPr>
              <w:t>1829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3155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50" w:type="dxa"/>
          </w:tcPr>
          <w:p w14:paraId="4AA713C7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14.9</w:t>
            </w:r>
          </w:p>
          <w:p w14:paraId="06AEA7F7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(469/3155)</w:t>
            </w:r>
          </w:p>
        </w:tc>
        <w:tc>
          <w:tcPr>
            <w:tcW w:w="1350" w:type="dxa"/>
          </w:tcPr>
          <w:p w14:paraId="756E6D11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2.4</w:t>
            </w:r>
          </w:p>
          <w:p w14:paraId="285B2A2D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(76/3155)</w:t>
            </w:r>
          </w:p>
        </w:tc>
      </w:tr>
      <w:tr w:rsidR="00A134A1" w:rsidRPr="001D1494" w14:paraId="14B38EB3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</w:tcPr>
          <w:p w14:paraId="29F9DBE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b/>
                <w:bCs/>
                <w:color w:val="000000"/>
                <w:sz w:val="19"/>
                <w:szCs w:val="19"/>
              </w:rPr>
              <w:t>-1SD to -0.01SD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7176355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5.1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5EEA01B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202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3948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60" w:type="dxa"/>
          </w:tcPr>
          <w:p w14:paraId="52505D30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4.0</w:t>
            </w:r>
          </w:p>
          <w:p w14:paraId="7013CB82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(156/3948)</w:t>
            </w:r>
          </w:p>
        </w:tc>
        <w:tc>
          <w:tcPr>
            <w:tcW w:w="1260" w:type="dxa"/>
          </w:tcPr>
          <w:p w14:paraId="42732899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16.9</w:t>
            </w:r>
          </w:p>
          <w:p w14:paraId="56E93E7C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(669/3948)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4D0F112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31.5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5611296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1242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3948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 w14:paraId="6B6D5AE2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</w:t>
            </w:r>
            <w:r>
              <w:rPr>
                <w:rFonts w:cs="Times New Roman"/>
                <w:color w:val="000000"/>
                <w:sz w:val="19"/>
                <w:szCs w:val="19"/>
              </w:rPr>
              <w:t>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.</w:t>
            </w:r>
            <w:r>
              <w:rPr>
                <w:rFonts w:cs="Times New Roman"/>
                <w:color w:val="000000"/>
                <w:sz w:val="19"/>
                <w:szCs w:val="19"/>
              </w:rPr>
              <w:t>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5D44787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561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3590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26CEBB36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9.8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63F0C6C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395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4024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2705C68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55.9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(</w:t>
            </w:r>
            <w:r>
              <w:rPr>
                <w:rFonts w:cs="Times New Roman"/>
                <w:color w:val="000000"/>
                <w:sz w:val="19"/>
                <w:szCs w:val="19"/>
              </w:rPr>
              <w:t>1655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2959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50" w:type="dxa"/>
          </w:tcPr>
          <w:p w14:paraId="239E493E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12.9</w:t>
            </w:r>
          </w:p>
          <w:p w14:paraId="0A6C9057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(384/2959)</w:t>
            </w:r>
          </w:p>
        </w:tc>
        <w:tc>
          <w:tcPr>
            <w:tcW w:w="1350" w:type="dxa"/>
          </w:tcPr>
          <w:p w14:paraId="01EA11A8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2.1</w:t>
            </w:r>
          </w:p>
          <w:p w14:paraId="0BB4086A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(62/2959)</w:t>
            </w:r>
          </w:p>
        </w:tc>
      </w:tr>
      <w:tr w:rsidR="00A134A1" w:rsidRPr="001D1494" w14:paraId="294981D3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</w:tcPr>
          <w:p w14:paraId="4776185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b/>
                <w:bCs/>
                <w:color w:val="000000"/>
                <w:sz w:val="19"/>
                <w:szCs w:val="19"/>
              </w:rPr>
              <w:t>0SD to 0.99SD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1891DDA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4.</w:t>
            </w:r>
            <w:r>
              <w:rPr>
                <w:rFonts w:cs="Times New Roman"/>
                <w:color w:val="000000"/>
                <w:sz w:val="19"/>
                <w:szCs w:val="19"/>
              </w:rPr>
              <w:t>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2EF1F9E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84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1837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60" w:type="dxa"/>
          </w:tcPr>
          <w:p w14:paraId="140C2A3F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4.6</w:t>
            </w:r>
          </w:p>
          <w:p w14:paraId="31BD6FE1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(85/1837)</w:t>
            </w:r>
          </w:p>
        </w:tc>
        <w:tc>
          <w:tcPr>
            <w:tcW w:w="1260" w:type="dxa"/>
          </w:tcPr>
          <w:p w14:paraId="4B79DF08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16.5</w:t>
            </w:r>
          </w:p>
          <w:p w14:paraId="1D6E1D03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(303/1837)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45BAD2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34.2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6C0F237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628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1837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 w14:paraId="1BD13639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14.</w:t>
            </w:r>
            <w:r>
              <w:rPr>
                <w:rFonts w:cs="Times New Roman"/>
                <w:color w:val="000000"/>
                <w:sz w:val="19"/>
                <w:szCs w:val="19"/>
              </w:rPr>
              <w:t>2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4419EB0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235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1657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3159EF2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</w:t>
            </w:r>
            <w:r>
              <w:rPr>
                <w:rFonts w:cs="Times New Roman"/>
                <w:color w:val="000000"/>
                <w:sz w:val="19"/>
                <w:szCs w:val="19"/>
              </w:rPr>
              <w:t>0.4</w:t>
            </w:r>
          </w:p>
          <w:p w14:paraId="6238072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197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1892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1A7648A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55.9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(</w:t>
            </w:r>
            <w:r>
              <w:rPr>
                <w:rFonts w:cs="Times New Roman"/>
                <w:color w:val="000000"/>
                <w:sz w:val="19"/>
                <w:szCs w:val="19"/>
              </w:rPr>
              <w:t>783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1401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50" w:type="dxa"/>
          </w:tcPr>
          <w:p w14:paraId="46CE8D21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14.3</w:t>
            </w:r>
          </w:p>
          <w:p w14:paraId="7D090FFD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(200/1401)</w:t>
            </w:r>
          </w:p>
        </w:tc>
        <w:tc>
          <w:tcPr>
            <w:tcW w:w="1350" w:type="dxa"/>
          </w:tcPr>
          <w:p w14:paraId="5FB7576B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1.6</w:t>
            </w:r>
          </w:p>
          <w:p w14:paraId="17A17D1D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(23/1401)</w:t>
            </w:r>
          </w:p>
        </w:tc>
      </w:tr>
      <w:tr w:rsidR="00A134A1" w:rsidRPr="001D1494" w14:paraId="63AFD836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</w:tcPr>
          <w:p w14:paraId="04064FA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b/>
                <w:bCs/>
                <w:color w:val="000000"/>
                <w:sz w:val="19"/>
                <w:szCs w:val="19"/>
              </w:rPr>
              <w:t>1SD to 1.99SD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012A5E8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6.6</w:t>
            </w:r>
          </w:p>
          <w:p w14:paraId="51796F5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37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565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60" w:type="dxa"/>
          </w:tcPr>
          <w:p w14:paraId="3AB0E73F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5.1</w:t>
            </w:r>
          </w:p>
          <w:p w14:paraId="2FA43940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(29/565)</w:t>
            </w:r>
          </w:p>
        </w:tc>
        <w:tc>
          <w:tcPr>
            <w:tcW w:w="1260" w:type="dxa"/>
          </w:tcPr>
          <w:p w14:paraId="4A350C2A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18.9</w:t>
            </w:r>
          </w:p>
          <w:p w14:paraId="70207EC5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(107/565)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9AC51C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41.2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52C98BF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233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565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 w14:paraId="190B72A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17.8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673B188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94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528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612A0B4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8.9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24FE864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53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598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5371CDB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62.9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(</w:t>
            </w:r>
            <w:r>
              <w:rPr>
                <w:rFonts w:cs="Times New Roman"/>
                <w:color w:val="000000"/>
                <w:sz w:val="19"/>
                <w:szCs w:val="19"/>
              </w:rPr>
              <w:t>283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450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50" w:type="dxa"/>
          </w:tcPr>
          <w:p w14:paraId="4FEEF991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18.4</w:t>
            </w:r>
          </w:p>
          <w:p w14:paraId="1DE92012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(83/450)</w:t>
            </w:r>
          </w:p>
        </w:tc>
        <w:tc>
          <w:tcPr>
            <w:tcW w:w="1350" w:type="dxa"/>
          </w:tcPr>
          <w:p w14:paraId="138017B3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3.3</w:t>
            </w:r>
          </w:p>
          <w:p w14:paraId="3419FA9B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(15/450)</w:t>
            </w:r>
          </w:p>
        </w:tc>
      </w:tr>
      <w:tr w:rsidR="00A134A1" w:rsidRPr="001D1494" w14:paraId="1556E854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</w:tcPr>
          <w:p w14:paraId="6C06698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b/>
                <w:bCs/>
                <w:color w:val="000000"/>
                <w:sz w:val="19"/>
                <w:szCs w:val="19"/>
              </w:rPr>
              <w:lastRenderedPageBreak/>
              <w:t>2SD or more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D0B5F0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1.</w:t>
            </w:r>
            <w:r>
              <w:rPr>
                <w:rFonts w:cs="Times New Roman"/>
                <w:color w:val="000000"/>
                <w:sz w:val="19"/>
                <w:szCs w:val="19"/>
              </w:rPr>
              <w:t>3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484A24B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3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255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60" w:type="dxa"/>
          </w:tcPr>
          <w:p w14:paraId="5F6EE2F5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2.2</w:t>
            </w:r>
          </w:p>
          <w:p w14:paraId="3C05BB7A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(5/225)</w:t>
            </w:r>
          </w:p>
        </w:tc>
        <w:tc>
          <w:tcPr>
            <w:tcW w:w="1260" w:type="dxa"/>
          </w:tcPr>
          <w:p w14:paraId="42F6156E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19.6</w:t>
            </w:r>
          </w:p>
          <w:p w14:paraId="75A0FC31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(44/225)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BF7DED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33.8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2F2C751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76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/2</w:t>
            </w:r>
            <w:r>
              <w:rPr>
                <w:rFonts w:cs="Times New Roman"/>
                <w:color w:val="000000"/>
                <w:sz w:val="19"/>
                <w:szCs w:val="19"/>
              </w:rPr>
              <w:t>25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 w14:paraId="579583F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</w:t>
            </w:r>
            <w:r>
              <w:rPr>
                <w:rFonts w:cs="Times New Roman"/>
                <w:color w:val="000000"/>
                <w:sz w:val="19"/>
                <w:szCs w:val="19"/>
              </w:rPr>
              <w:t>2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.9 </w:t>
            </w:r>
          </w:p>
          <w:p w14:paraId="1DF3AD6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27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/2</w:t>
            </w:r>
            <w:r>
              <w:rPr>
                <w:rFonts w:cs="Times New Roman"/>
                <w:color w:val="000000"/>
                <w:sz w:val="19"/>
                <w:szCs w:val="19"/>
              </w:rPr>
              <w:t>08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28506E7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8.0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30AA6C2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19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/2</w:t>
            </w:r>
            <w:r>
              <w:rPr>
                <w:rFonts w:cs="Times New Roman"/>
                <w:color w:val="000000"/>
                <w:sz w:val="19"/>
                <w:szCs w:val="19"/>
              </w:rPr>
              <w:t>38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1502D78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55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.</w:t>
            </w:r>
            <w:r>
              <w:rPr>
                <w:rFonts w:cs="Times New Roman"/>
                <w:color w:val="000000"/>
                <w:sz w:val="19"/>
                <w:szCs w:val="19"/>
              </w:rPr>
              <w:t>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2912151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98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176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50" w:type="dxa"/>
          </w:tcPr>
          <w:p w14:paraId="35C06ADA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12.5</w:t>
            </w:r>
          </w:p>
          <w:p w14:paraId="31CFEFF5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(22/176)</w:t>
            </w:r>
          </w:p>
        </w:tc>
        <w:tc>
          <w:tcPr>
            <w:tcW w:w="1350" w:type="dxa"/>
          </w:tcPr>
          <w:p w14:paraId="11355DC7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2.3</w:t>
            </w:r>
          </w:p>
          <w:p w14:paraId="475B519E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(4/176)</w:t>
            </w:r>
          </w:p>
        </w:tc>
      </w:tr>
      <w:tr w:rsidR="00A134A1" w:rsidRPr="001D1494" w14:paraId="6461214A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</w:tcPr>
          <w:p w14:paraId="421B8E6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Total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6329527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4.6</w:t>
            </w:r>
          </w:p>
          <w:p w14:paraId="4D90D88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(612/13296)</w:t>
            </w:r>
          </w:p>
        </w:tc>
        <w:tc>
          <w:tcPr>
            <w:tcW w:w="1260" w:type="dxa"/>
          </w:tcPr>
          <w:p w14:paraId="48D07BD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4.1</w:t>
            </w:r>
          </w:p>
          <w:p w14:paraId="012B4F5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(539/13296)</w:t>
            </w:r>
          </w:p>
        </w:tc>
        <w:tc>
          <w:tcPr>
            <w:tcW w:w="1260" w:type="dxa"/>
          </w:tcPr>
          <w:p w14:paraId="759019A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19.4</w:t>
            </w:r>
          </w:p>
          <w:p w14:paraId="3434A2A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(2581/13296)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250288C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33.8</w:t>
            </w:r>
          </w:p>
          <w:p w14:paraId="38305AD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(4487/13296)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 w14:paraId="321933EF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15.5</w:t>
            </w:r>
          </w:p>
          <w:p w14:paraId="0BEA252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(1842/11896)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30A00E07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10.2</w:t>
            </w:r>
          </w:p>
          <w:p w14:paraId="0746F99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(1368/13442)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48E2B20F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58.3</w:t>
            </w:r>
          </w:p>
          <w:p w14:paraId="3BD5C1D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(5691/9768)</w:t>
            </w:r>
          </w:p>
        </w:tc>
        <w:tc>
          <w:tcPr>
            <w:tcW w:w="1350" w:type="dxa"/>
          </w:tcPr>
          <w:p w14:paraId="127B220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15.1</w:t>
            </w:r>
          </w:p>
          <w:p w14:paraId="18D4A80E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(1470/9768)</w:t>
            </w:r>
          </w:p>
        </w:tc>
        <w:tc>
          <w:tcPr>
            <w:tcW w:w="1350" w:type="dxa"/>
          </w:tcPr>
          <w:p w14:paraId="313FE832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2.3</w:t>
            </w:r>
          </w:p>
          <w:p w14:paraId="7BBB8819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(224/9768)</w:t>
            </w:r>
          </w:p>
        </w:tc>
      </w:tr>
      <w:tr w:rsidR="00A134A1" w:rsidRPr="001D1494" w14:paraId="76113624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</w:tcPr>
          <w:p w14:paraId="7D46F79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p-value</w:t>
            </w:r>
            <w:r w:rsidRPr="00890EFC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1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(linear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/quadratic)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269612C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001</w:t>
            </w:r>
          </w:p>
        </w:tc>
        <w:tc>
          <w:tcPr>
            <w:tcW w:w="1260" w:type="dxa"/>
          </w:tcPr>
          <w:p w14:paraId="665C61D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0.34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60" w:type="dxa"/>
          </w:tcPr>
          <w:p w14:paraId="012282B9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23FDB23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 w14:paraId="56AB055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79F85DF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86" w:type="dxa"/>
            <w:shd w:val="clear" w:color="auto" w:fill="auto"/>
          </w:tcPr>
          <w:p w14:paraId="4838B06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350" w:type="dxa"/>
          </w:tcPr>
          <w:p w14:paraId="41D549B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0.004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350" w:type="dxa"/>
          </w:tcPr>
          <w:p w14:paraId="2E79146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0.050</w:t>
            </w:r>
          </w:p>
        </w:tc>
      </w:tr>
      <w:tr w:rsidR="00A134A1" w:rsidRPr="001D1494" w14:paraId="0D120A4D" w14:textId="77777777" w:rsidTr="00C44748">
        <w:trPr>
          <w:trHeight w:val="300"/>
          <w:jc w:val="center"/>
        </w:trPr>
        <w:tc>
          <w:tcPr>
            <w:tcW w:w="2875" w:type="dxa"/>
            <w:shd w:val="clear" w:color="auto" w:fill="auto"/>
            <w:noWrap/>
            <w:vAlign w:val="center"/>
          </w:tcPr>
          <w:p w14:paraId="0D570B2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p-value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2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(linear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/quadratic)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5F53853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006</w:t>
            </w:r>
          </w:p>
        </w:tc>
        <w:tc>
          <w:tcPr>
            <w:tcW w:w="1260" w:type="dxa"/>
          </w:tcPr>
          <w:p w14:paraId="222BB6E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0.67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60" w:type="dxa"/>
          </w:tcPr>
          <w:p w14:paraId="0215714D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BA84A3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</w:p>
        </w:tc>
        <w:tc>
          <w:tcPr>
            <w:tcW w:w="1289" w:type="dxa"/>
            <w:shd w:val="clear" w:color="auto" w:fill="auto"/>
            <w:noWrap/>
            <w:vAlign w:val="center"/>
          </w:tcPr>
          <w:p w14:paraId="52344FD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14:paraId="3BE7C17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86" w:type="dxa"/>
            <w:shd w:val="clear" w:color="auto" w:fill="auto"/>
          </w:tcPr>
          <w:p w14:paraId="44F6B38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350" w:type="dxa"/>
          </w:tcPr>
          <w:p w14:paraId="4751F0B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350" w:type="dxa"/>
          </w:tcPr>
          <w:p w14:paraId="2D8CC94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0.19</w:t>
            </w:r>
          </w:p>
        </w:tc>
      </w:tr>
    </w:tbl>
    <w:p w14:paraId="0821E239" w14:textId="77777777" w:rsidR="00A134A1" w:rsidRPr="006D3407" w:rsidRDefault="00A134A1" w:rsidP="00A134A1">
      <w:pPr>
        <w:spacing w:after="0" w:line="240" w:lineRule="auto"/>
        <w:jc w:val="left"/>
        <w:rPr>
          <w:rFonts w:cs="Times New Roman"/>
          <w:color w:val="000000"/>
          <w:sz w:val="19"/>
          <w:szCs w:val="19"/>
        </w:rPr>
      </w:pPr>
      <w:bookmarkStart w:id="2" w:name="_Hlk54702826"/>
      <w:r w:rsidRPr="006D3407">
        <w:rPr>
          <w:rFonts w:cs="Times New Roman"/>
          <w:color w:val="000000"/>
          <w:sz w:val="19"/>
          <w:szCs w:val="19"/>
        </w:rPr>
        <w:t>For definitions, please refer to Table 1 or footnotes of Table 2.</w:t>
      </w:r>
    </w:p>
    <w:p w14:paraId="16F06BAB" w14:textId="77777777" w:rsidR="00A134A1" w:rsidRPr="00890EFC" w:rsidRDefault="00A134A1" w:rsidP="00A134A1">
      <w:pPr>
        <w:spacing w:after="0" w:line="240" w:lineRule="auto"/>
        <w:jc w:val="left"/>
        <w:rPr>
          <w:rFonts w:cs="Times New Roman"/>
          <w:color w:val="000000"/>
          <w:sz w:val="19"/>
          <w:szCs w:val="19"/>
        </w:rPr>
      </w:pPr>
      <w:r w:rsidRPr="006D3407">
        <w:rPr>
          <w:rFonts w:cs="Times New Roman"/>
          <w:color w:val="000000"/>
          <w:sz w:val="19"/>
          <w:szCs w:val="19"/>
          <w:vertAlign w:val="superscript"/>
        </w:rPr>
        <w:t>1</w:t>
      </w:r>
      <w:r w:rsidRPr="00903930">
        <w:rPr>
          <w:rFonts w:cs="Times New Roman"/>
          <w:color w:val="000000"/>
          <w:sz w:val="19"/>
          <w:szCs w:val="19"/>
        </w:rPr>
        <w:t>p-value denoting the unadjusted linear</w:t>
      </w:r>
      <w:r w:rsidRPr="00903930">
        <w:rPr>
          <w:rFonts w:eastAsia="Times New Roman" w:cs="Times New Roman"/>
          <w:b/>
          <w:bCs/>
          <w:color w:val="000000"/>
          <w:sz w:val="19"/>
          <w:szCs w:val="19"/>
          <w:vertAlign w:val="superscript"/>
          <w:lang w:bidi="hi-IN"/>
        </w:rPr>
        <w:t>┼</w:t>
      </w:r>
      <w:r w:rsidRPr="00903930">
        <w:rPr>
          <w:rFonts w:cs="Times New Roman"/>
          <w:color w:val="000000"/>
          <w:sz w:val="19"/>
          <w:szCs w:val="19"/>
        </w:rPr>
        <w:t>/quadratic trend by logistic regression analysis</w:t>
      </w:r>
      <w:r>
        <w:rPr>
          <w:rFonts w:cs="Times New Roman"/>
          <w:color w:val="000000"/>
          <w:sz w:val="19"/>
          <w:szCs w:val="19"/>
        </w:rPr>
        <w:t xml:space="preserve">. </w:t>
      </w:r>
    </w:p>
    <w:p w14:paraId="205F3320" w14:textId="77777777" w:rsidR="00A134A1" w:rsidRDefault="00A134A1" w:rsidP="00A134A1">
      <w:pPr>
        <w:spacing w:after="0" w:line="240" w:lineRule="auto"/>
        <w:jc w:val="left"/>
        <w:rPr>
          <w:rFonts w:cs="Times New Roman"/>
          <w:color w:val="000000"/>
          <w:sz w:val="19"/>
          <w:szCs w:val="19"/>
        </w:rPr>
      </w:pPr>
      <w:r>
        <w:rPr>
          <w:rFonts w:cs="Times New Roman"/>
          <w:color w:val="000000"/>
          <w:sz w:val="19"/>
          <w:szCs w:val="19"/>
          <w:vertAlign w:val="superscript"/>
        </w:rPr>
        <w:t>2</w:t>
      </w:r>
      <w:r w:rsidRPr="00903930">
        <w:rPr>
          <w:rFonts w:cs="Times New Roman"/>
          <w:color w:val="000000"/>
          <w:sz w:val="19"/>
          <w:szCs w:val="19"/>
        </w:rPr>
        <w:t>p-value denoting the linear</w:t>
      </w:r>
      <w:r w:rsidRPr="00903930">
        <w:rPr>
          <w:rFonts w:eastAsia="Times New Roman" w:cs="Times New Roman"/>
          <w:b/>
          <w:bCs/>
          <w:color w:val="000000"/>
          <w:sz w:val="19"/>
          <w:szCs w:val="19"/>
          <w:vertAlign w:val="superscript"/>
          <w:lang w:bidi="hi-IN"/>
        </w:rPr>
        <w:t>┼</w:t>
      </w:r>
      <w:r w:rsidRPr="00903930">
        <w:rPr>
          <w:rFonts w:cs="Times New Roman"/>
          <w:color w:val="000000"/>
          <w:sz w:val="19"/>
          <w:szCs w:val="19"/>
        </w:rPr>
        <w:t>/quadratic trend adjusted for age (continuous variable), sex, place of residence and wealth index categories by logistic regression analysis</w:t>
      </w:r>
    </w:p>
    <w:p w14:paraId="7F390858" w14:textId="77777777" w:rsidR="00A134A1" w:rsidRPr="00903930" w:rsidRDefault="00A134A1" w:rsidP="00A134A1">
      <w:pPr>
        <w:spacing w:after="0" w:line="240" w:lineRule="auto"/>
        <w:jc w:val="left"/>
        <w:rPr>
          <w:rFonts w:cs="Times New Roman"/>
          <w:color w:val="000000"/>
          <w:sz w:val="19"/>
          <w:szCs w:val="19"/>
        </w:rPr>
      </w:pPr>
    </w:p>
    <w:bookmarkEnd w:id="2"/>
    <w:p w14:paraId="4A02213D" w14:textId="77777777" w:rsidR="00A134A1" w:rsidRDefault="00A134A1" w:rsidP="00A134A1">
      <w:pPr>
        <w:spacing w:line="259" w:lineRule="auto"/>
        <w:jc w:val="left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4EC1F202" w14:textId="77777777" w:rsidR="00A134A1" w:rsidRDefault="00A134A1" w:rsidP="00A134A1">
      <w:pPr>
        <w:spacing w:after="0"/>
        <w:ind w:left="2268" w:hanging="2268"/>
        <w:jc w:val="left"/>
        <w:rPr>
          <w:b/>
          <w:bCs/>
        </w:rPr>
      </w:pPr>
      <w:r>
        <w:rPr>
          <w:b/>
          <w:bCs/>
        </w:rPr>
        <w:lastRenderedPageBreak/>
        <w:t xml:space="preserve">Supplement </w:t>
      </w:r>
      <w:r w:rsidRPr="00C23D8B">
        <w:rPr>
          <w:b/>
          <w:bCs/>
        </w:rPr>
        <w:t xml:space="preserve">Table </w:t>
      </w:r>
      <w:r>
        <w:rPr>
          <w:b/>
          <w:bCs/>
        </w:rPr>
        <w:t>5</w:t>
      </w:r>
      <w:r w:rsidRPr="00C23D8B">
        <w:rPr>
          <w:b/>
          <w:bCs/>
        </w:rPr>
        <w:t xml:space="preserve">: </w:t>
      </w:r>
      <w:r>
        <w:rPr>
          <w:b/>
          <w:bCs/>
        </w:rPr>
        <w:tab/>
      </w:r>
      <w:r w:rsidRPr="00C23D8B">
        <w:rPr>
          <w:b/>
          <w:bCs/>
        </w:rPr>
        <w:t xml:space="preserve">Prevalence of metabolic obesity </w:t>
      </w:r>
      <w:r>
        <w:rPr>
          <w:b/>
          <w:bCs/>
        </w:rPr>
        <w:t xml:space="preserve">biomarkers </w:t>
      </w:r>
      <w:r w:rsidRPr="00C23D8B">
        <w:rPr>
          <w:b/>
          <w:bCs/>
        </w:rPr>
        <w:t xml:space="preserve">according to body-mass-index-for-age and height-for-age categories among </w:t>
      </w:r>
      <w:r>
        <w:rPr>
          <w:b/>
          <w:bCs/>
        </w:rPr>
        <w:t>10</w:t>
      </w:r>
      <w:r w:rsidRPr="00C23D8B">
        <w:rPr>
          <w:b/>
          <w:bCs/>
        </w:rPr>
        <w:t>-</w:t>
      </w:r>
      <w:r>
        <w:rPr>
          <w:b/>
          <w:bCs/>
        </w:rPr>
        <w:t>1</w:t>
      </w:r>
      <w:r w:rsidRPr="00C23D8B">
        <w:rPr>
          <w:b/>
          <w:bCs/>
        </w:rPr>
        <w:t>9 years</w:t>
      </w:r>
      <w:r>
        <w:rPr>
          <w:b/>
          <w:bCs/>
        </w:rPr>
        <w:t xml:space="preserve"> old adolescents.</w:t>
      </w:r>
    </w:p>
    <w:tbl>
      <w:tblPr>
        <w:tblW w:w="14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8"/>
        <w:gridCol w:w="1225"/>
        <w:gridCol w:w="1227"/>
        <w:gridCol w:w="1251"/>
        <w:gridCol w:w="1396"/>
        <w:gridCol w:w="1396"/>
        <w:gridCol w:w="1441"/>
        <w:gridCol w:w="1279"/>
        <w:gridCol w:w="1333"/>
        <w:gridCol w:w="1279"/>
      </w:tblGrid>
      <w:tr w:rsidR="00A134A1" w:rsidRPr="001D1494" w14:paraId="186C10DB" w14:textId="77777777" w:rsidTr="00C44748">
        <w:trPr>
          <w:trHeight w:val="300"/>
          <w:tblHeader/>
          <w:jc w:val="center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016E103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Categories</w:t>
            </w:r>
          </w:p>
        </w:tc>
        <w:tc>
          <w:tcPr>
            <w:tcW w:w="1225" w:type="dxa"/>
            <w:shd w:val="clear" w:color="auto" w:fill="auto"/>
            <w:vAlign w:val="center"/>
            <w:hideMark/>
          </w:tcPr>
          <w:p w14:paraId="766FFCFE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41498A4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High total Cholesterol (%)</w:t>
            </w:r>
          </w:p>
          <w:p w14:paraId="3D4A50F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  <w:p w14:paraId="6710A35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227" w:type="dxa"/>
          </w:tcPr>
          <w:p w14:paraId="04562BE0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78DDF4D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EC02F7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High LDL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Cholesterol</w:t>
            </w:r>
            <w:r w:rsidRPr="00EC02F7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(%)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7607768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</w:tc>
        <w:tc>
          <w:tcPr>
            <w:tcW w:w="1251" w:type="dxa"/>
          </w:tcPr>
          <w:p w14:paraId="175A4A4C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7DE0FCD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Low HDL Cholesterol</w:t>
            </w:r>
          </w:p>
          <w:p w14:paraId="3B504C3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EC02F7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(%)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12880BA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</w:tc>
        <w:tc>
          <w:tcPr>
            <w:tcW w:w="1396" w:type="dxa"/>
            <w:shd w:val="clear" w:color="auto" w:fill="auto"/>
            <w:vAlign w:val="center"/>
            <w:hideMark/>
          </w:tcPr>
          <w:p w14:paraId="0834F32C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7261941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High triglyceride (%)</w:t>
            </w:r>
          </w:p>
          <w:p w14:paraId="247BC7B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  <w:p w14:paraId="3BA8C31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396" w:type="dxa"/>
            <w:shd w:val="clear" w:color="auto" w:fill="auto"/>
            <w:vAlign w:val="center"/>
            <w:hideMark/>
          </w:tcPr>
          <w:p w14:paraId="54522C5D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6F7CDD2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High fasting glucose </w:t>
            </w:r>
          </w:p>
          <w:p w14:paraId="243CF43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(%)</w:t>
            </w:r>
          </w:p>
          <w:p w14:paraId="5170B92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(n/N) </w:t>
            </w:r>
          </w:p>
          <w:p w14:paraId="6C7C776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441" w:type="dxa"/>
            <w:shd w:val="clear" w:color="auto" w:fill="auto"/>
            <w:vAlign w:val="center"/>
            <w:hideMark/>
          </w:tcPr>
          <w:p w14:paraId="7DFD302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High glycosylated hemoglobin (%)</w:t>
            </w:r>
          </w:p>
          <w:p w14:paraId="752E7AD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(n/N) </w:t>
            </w:r>
          </w:p>
          <w:p w14:paraId="132AE55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14:paraId="6FAC273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B94A12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At least one (≥1) biomarker of metabolic obesity</w:t>
            </w:r>
          </w:p>
          <w:p w14:paraId="3A69848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(%) </w:t>
            </w:r>
          </w:p>
          <w:p w14:paraId="7D0E328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  <w:p w14:paraId="24B5CFD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333" w:type="dxa"/>
          </w:tcPr>
          <w:p w14:paraId="6DF45BAD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526DE87E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2-MetS </w:t>
            </w:r>
          </w:p>
          <w:p w14:paraId="5D7D124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(%) </w:t>
            </w:r>
          </w:p>
          <w:p w14:paraId="2233D65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(n/N)</w:t>
            </w:r>
          </w:p>
        </w:tc>
        <w:tc>
          <w:tcPr>
            <w:tcW w:w="1279" w:type="dxa"/>
          </w:tcPr>
          <w:p w14:paraId="39B35EB7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  <w:p w14:paraId="31455D69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3-MetS </w:t>
            </w:r>
          </w:p>
          <w:p w14:paraId="4D1D513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(%) </w:t>
            </w:r>
          </w:p>
          <w:p w14:paraId="78C0D30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(n/N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)</w:t>
            </w:r>
          </w:p>
        </w:tc>
      </w:tr>
      <w:tr w:rsidR="00A134A1" w:rsidRPr="001D1494" w14:paraId="04E53905" w14:textId="77777777" w:rsidTr="00C44748">
        <w:trPr>
          <w:trHeight w:val="300"/>
          <w:jc w:val="center"/>
        </w:trPr>
        <w:tc>
          <w:tcPr>
            <w:tcW w:w="2658" w:type="dxa"/>
          </w:tcPr>
          <w:p w14:paraId="04CF514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225" w:type="dxa"/>
          </w:tcPr>
          <w:p w14:paraId="206E526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7990" w:type="dxa"/>
            <w:gridSpan w:val="6"/>
            <w:shd w:val="clear" w:color="auto" w:fill="auto"/>
            <w:noWrap/>
            <w:vAlign w:val="center"/>
          </w:tcPr>
          <w:p w14:paraId="435C476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Body-mass-index-for-age</w:t>
            </w:r>
          </w:p>
        </w:tc>
        <w:tc>
          <w:tcPr>
            <w:tcW w:w="1333" w:type="dxa"/>
          </w:tcPr>
          <w:p w14:paraId="462C42A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279" w:type="dxa"/>
          </w:tcPr>
          <w:p w14:paraId="2B05499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</w:tr>
      <w:tr w:rsidR="00A134A1" w:rsidRPr="001D1494" w14:paraId="2D258B49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68C91E6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Below 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-2SD</w:t>
            </w:r>
          </w:p>
        </w:tc>
        <w:tc>
          <w:tcPr>
            <w:tcW w:w="1225" w:type="dxa"/>
            <w:shd w:val="clear" w:color="auto" w:fill="auto"/>
            <w:noWrap/>
            <w:vAlign w:val="center"/>
            <w:hideMark/>
          </w:tcPr>
          <w:p w14:paraId="06A027F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492AF53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2467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27" w:type="dxa"/>
          </w:tcPr>
          <w:p w14:paraId="100D424E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3.4 </w:t>
            </w:r>
          </w:p>
          <w:p w14:paraId="67B5543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(84/2467)</w:t>
            </w:r>
          </w:p>
        </w:tc>
        <w:tc>
          <w:tcPr>
            <w:tcW w:w="1251" w:type="dxa"/>
          </w:tcPr>
          <w:p w14:paraId="326CD6CA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22.3</w:t>
            </w:r>
          </w:p>
          <w:p w14:paraId="1478D32F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(550/2467)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7A4A76B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13.5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15B8E64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2467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71671A9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15.5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1B74FDA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340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2196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7234035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2.1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50716E0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2488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14:paraId="2A9811B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50.9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26EB576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914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1794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33" w:type="dxa"/>
          </w:tcPr>
          <w:p w14:paraId="2D856C7A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10.9</w:t>
            </w:r>
          </w:p>
          <w:p w14:paraId="729F5E8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(196/1794)</w:t>
            </w:r>
          </w:p>
        </w:tc>
        <w:tc>
          <w:tcPr>
            <w:tcW w:w="1279" w:type="dxa"/>
          </w:tcPr>
          <w:p w14:paraId="66FA7BE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0.9</w:t>
            </w:r>
          </w:p>
          <w:p w14:paraId="3270D19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(17/1794)</w:t>
            </w:r>
          </w:p>
        </w:tc>
      </w:tr>
      <w:tr w:rsidR="00A134A1" w:rsidRPr="001D1494" w14:paraId="4A8484C1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145D4BE9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-2SD to -1.01SD</w:t>
            </w:r>
          </w:p>
          <w:p w14:paraId="5A35DBB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225" w:type="dxa"/>
            <w:shd w:val="clear" w:color="auto" w:fill="auto"/>
            <w:noWrap/>
            <w:vAlign w:val="center"/>
            <w:hideMark/>
          </w:tcPr>
          <w:p w14:paraId="5F3A226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5446314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3338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27" w:type="dxa"/>
          </w:tcPr>
          <w:p w14:paraId="23DDD15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3.3</w:t>
            </w:r>
          </w:p>
          <w:p w14:paraId="0FB55200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(109/3338)</w:t>
            </w:r>
          </w:p>
        </w:tc>
        <w:tc>
          <w:tcPr>
            <w:tcW w:w="1251" w:type="dxa"/>
          </w:tcPr>
          <w:p w14:paraId="3A17777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23.0</w:t>
            </w:r>
          </w:p>
          <w:p w14:paraId="314F8D57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(768/3338)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53EE0C6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13.2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6E5EEEC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440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3338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4AFA87C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15.5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0837CE8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472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3047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5FFA3CA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1DF67E7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388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3355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14:paraId="145E1E8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50.8</w:t>
            </w:r>
          </w:p>
          <w:p w14:paraId="79C5FA9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1274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2510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33" w:type="dxa"/>
          </w:tcPr>
          <w:p w14:paraId="3B2B024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9.6</w:t>
            </w:r>
          </w:p>
          <w:p w14:paraId="7C03BAE7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(240/2510)</w:t>
            </w:r>
          </w:p>
        </w:tc>
        <w:tc>
          <w:tcPr>
            <w:tcW w:w="1279" w:type="dxa"/>
          </w:tcPr>
          <w:p w14:paraId="362630F2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0.8</w:t>
            </w:r>
          </w:p>
          <w:p w14:paraId="723085A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(20/2510)</w:t>
            </w:r>
          </w:p>
        </w:tc>
      </w:tr>
      <w:tr w:rsidR="00A134A1" w:rsidRPr="001D1494" w14:paraId="375B189D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58E5AA5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-1SD to -0.01SD</w:t>
            </w:r>
          </w:p>
        </w:tc>
        <w:tc>
          <w:tcPr>
            <w:tcW w:w="1225" w:type="dxa"/>
            <w:shd w:val="clear" w:color="auto" w:fill="auto"/>
            <w:noWrap/>
            <w:vAlign w:val="center"/>
            <w:hideMark/>
          </w:tcPr>
          <w:p w14:paraId="7DC5B23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4.2 </w:t>
            </w:r>
          </w:p>
          <w:p w14:paraId="2452A83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3420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27" w:type="dxa"/>
          </w:tcPr>
          <w:p w14:paraId="120B5345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4.2</w:t>
            </w:r>
          </w:p>
          <w:p w14:paraId="57862E05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(142/3420)</w:t>
            </w:r>
          </w:p>
        </w:tc>
        <w:tc>
          <w:tcPr>
            <w:tcW w:w="1251" w:type="dxa"/>
          </w:tcPr>
          <w:p w14:paraId="51A0593F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24.6</w:t>
            </w:r>
          </w:p>
          <w:p w14:paraId="0F8CA127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(840/3420)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210F11C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17.5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5A2A23D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599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3420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1DAD9E1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16.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2896879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521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3178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31DB636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10.3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4882045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361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3509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14:paraId="3EED833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52.9</w:t>
            </w:r>
          </w:p>
          <w:p w14:paraId="38CF368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1400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2643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33" w:type="dxa"/>
          </w:tcPr>
          <w:p w14:paraId="006CEF8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11.5</w:t>
            </w:r>
          </w:p>
          <w:p w14:paraId="6E2DF73D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(303/2643)</w:t>
            </w:r>
          </w:p>
        </w:tc>
        <w:tc>
          <w:tcPr>
            <w:tcW w:w="1279" w:type="dxa"/>
          </w:tcPr>
          <w:p w14:paraId="7472E04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1.5</w:t>
            </w:r>
          </w:p>
          <w:p w14:paraId="76124E8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(39/2643)</w:t>
            </w:r>
          </w:p>
        </w:tc>
      </w:tr>
      <w:tr w:rsidR="00A134A1" w:rsidRPr="001D1494" w14:paraId="1F6C1A4D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3CCBFFD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0SD to 0.99SD</w:t>
            </w:r>
          </w:p>
        </w:tc>
        <w:tc>
          <w:tcPr>
            <w:tcW w:w="1225" w:type="dxa"/>
            <w:shd w:val="clear" w:color="auto" w:fill="auto"/>
            <w:noWrap/>
            <w:vAlign w:val="center"/>
            <w:hideMark/>
          </w:tcPr>
          <w:p w14:paraId="7923063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5.2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4FB34D4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1875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27" w:type="dxa"/>
          </w:tcPr>
          <w:p w14:paraId="2CA8145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5.9</w:t>
            </w:r>
          </w:p>
          <w:p w14:paraId="4720A03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(111/1875)</w:t>
            </w:r>
          </w:p>
        </w:tc>
        <w:tc>
          <w:tcPr>
            <w:tcW w:w="1251" w:type="dxa"/>
          </w:tcPr>
          <w:p w14:paraId="49AE9B85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26.9</w:t>
            </w:r>
          </w:p>
          <w:p w14:paraId="4A9112BC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(504/1875)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3A8892D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21.7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2475DBB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406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1875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587B736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9.1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1307AB9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338/1769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284E598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12.7</w:t>
            </w:r>
          </w:p>
          <w:p w14:paraId="60CE820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249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1968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14:paraId="6D5F913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59.1</w:t>
            </w:r>
          </w:p>
          <w:p w14:paraId="06531E8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879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1487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33" w:type="dxa"/>
          </w:tcPr>
          <w:p w14:paraId="3DC64329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14.2</w:t>
            </w:r>
          </w:p>
          <w:p w14:paraId="7A0B3EE1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(211/1487)</w:t>
            </w:r>
          </w:p>
        </w:tc>
        <w:tc>
          <w:tcPr>
            <w:tcW w:w="1279" w:type="dxa"/>
          </w:tcPr>
          <w:p w14:paraId="1C78266A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2.9</w:t>
            </w:r>
          </w:p>
          <w:p w14:paraId="486680E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(43/1487)</w:t>
            </w:r>
          </w:p>
        </w:tc>
      </w:tr>
      <w:tr w:rsidR="00A134A1" w:rsidRPr="001D1494" w14:paraId="5393BDCD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1139C38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1SD to 1.99SD</w:t>
            </w:r>
          </w:p>
        </w:tc>
        <w:tc>
          <w:tcPr>
            <w:tcW w:w="1225" w:type="dxa"/>
            <w:shd w:val="clear" w:color="auto" w:fill="auto"/>
            <w:noWrap/>
            <w:vAlign w:val="center"/>
            <w:hideMark/>
          </w:tcPr>
          <w:p w14:paraId="700EFDC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8.7</w:t>
            </w:r>
          </w:p>
          <w:p w14:paraId="0A2B0FD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755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27" w:type="dxa"/>
          </w:tcPr>
          <w:p w14:paraId="310C774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9.0</w:t>
            </w:r>
          </w:p>
          <w:p w14:paraId="46482759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(68/755)</w:t>
            </w:r>
          </w:p>
        </w:tc>
        <w:tc>
          <w:tcPr>
            <w:tcW w:w="1251" w:type="dxa"/>
          </w:tcPr>
          <w:p w14:paraId="591A4B49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26.2</w:t>
            </w:r>
          </w:p>
          <w:p w14:paraId="60C71412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(198/755)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5059ED9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29.1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24FCF87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220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755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17D5176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20.9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64EF449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713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4A268EC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4441085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780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14:paraId="0DE8EDF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65.0</w:t>
            </w:r>
          </w:p>
          <w:p w14:paraId="3BFDA46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398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612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33" w:type="dxa"/>
          </w:tcPr>
          <w:p w14:paraId="0C97BE96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20.6</w:t>
            </w:r>
          </w:p>
          <w:p w14:paraId="34772D7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(126/612)</w:t>
            </w:r>
          </w:p>
        </w:tc>
        <w:tc>
          <w:tcPr>
            <w:tcW w:w="1279" w:type="dxa"/>
          </w:tcPr>
          <w:p w14:paraId="5B176E0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1.9</w:t>
            </w:r>
          </w:p>
          <w:p w14:paraId="2CE4761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(12/612)</w:t>
            </w:r>
          </w:p>
        </w:tc>
      </w:tr>
      <w:tr w:rsidR="00A134A1" w:rsidRPr="001D1494" w14:paraId="04296AA7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  <w:hideMark/>
          </w:tcPr>
          <w:p w14:paraId="65E5531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2SD or more</w:t>
            </w:r>
          </w:p>
        </w:tc>
        <w:tc>
          <w:tcPr>
            <w:tcW w:w="1225" w:type="dxa"/>
            <w:shd w:val="clear" w:color="auto" w:fill="auto"/>
            <w:noWrap/>
            <w:vAlign w:val="center"/>
            <w:hideMark/>
          </w:tcPr>
          <w:p w14:paraId="29B074B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12.0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717B4E0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233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27" w:type="dxa"/>
          </w:tcPr>
          <w:p w14:paraId="226D3471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12.0</w:t>
            </w:r>
          </w:p>
          <w:p w14:paraId="52819B0E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(28/233)</w:t>
            </w:r>
          </w:p>
        </w:tc>
        <w:tc>
          <w:tcPr>
            <w:tcW w:w="1251" w:type="dxa"/>
          </w:tcPr>
          <w:p w14:paraId="51265747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28.8</w:t>
            </w:r>
          </w:p>
          <w:p w14:paraId="46EF2DE9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(67/233)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60C12BC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30.9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6DB9F70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233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96" w:type="dxa"/>
            <w:shd w:val="clear" w:color="auto" w:fill="auto"/>
            <w:noWrap/>
            <w:vAlign w:val="center"/>
            <w:hideMark/>
          </w:tcPr>
          <w:p w14:paraId="1246405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2.7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2C1F85C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225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441" w:type="dxa"/>
            <w:shd w:val="clear" w:color="auto" w:fill="auto"/>
            <w:noWrap/>
            <w:vAlign w:val="center"/>
            <w:hideMark/>
          </w:tcPr>
          <w:p w14:paraId="505AF46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21.7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 xml:space="preserve"> </w:t>
            </w:r>
          </w:p>
          <w:p w14:paraId="4C5F3BE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235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279" w:type="dxa"/>
            <w:shd w:val="clear" w:color="auto" w:fill="auto"/>
            <w:vAlign w:val="center"/>
            <w:hideMark/>
          </w:tcPr>
          <w:p w14:paraId="7C8B06D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70.8</w:t>
            </w:r>
          </w:p>
          <w:p w14:paraId="7C92E0E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136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/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)</w:t>
            </w:r>
          </w:p>
        </w:tc>
        <w:tc>
          <w:tcPr>
            <w:tcW w:w="1333" w:type="dxa"/>
          </w:tcPr>
          <w:p w14:paraId="29CA62DF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19.3</w:t>
            </w:r>
          </w:p>
          <w:p w14:paraId="543FC8F9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(37/192)</w:t>
            </w:r>
          </w:p>
        </w:tc>
        <w:tc>
          <w:tcPr>
            <w:tcW w:w="1279" w:type="dxa"/>
          </w:tcPr>
          <w:p w14:paraId="2E0DC8A2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4.7</w:t>
            </w:r>
          </w:p>
          <w:p w14:paraId="61D6AFF6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(9/192)</w:t>
            </w:r>
          </w:p>
        </w:tc>
      </w:tr>
      <w:tr w:rsidR="00A134A1" w:rsidRPr="001D1494" w14:paraId="25ACE72D" w14:textId="77777777" w:rsidTr="00C44748">
        <w:trPr>
          <w:trHeight w:val="260"/>
          <w:jc w:val="center"/>
        </w:trPr>
        <w:tc>
          <w:tcPr>
            <w:tcW w:w="2658" w:type="dxa"/>
            <w:shd w:val="clear" w:color="auto" w:fill="auto"/>
            <w:noWrap/>
            <w:vAlign w:val="center"/>
          </w:tcPr>
          <w:p w14:paraId="43ED4CE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Total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 w14:paraId="01AD0C26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4.4</w:t>
            </w:r>
          </w:p>
          <w:p w14:paraId="66B7BE6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(532/12088)</w:t>
            </w:r>
          </w:p>
        </w:tc>
        <w:tc>
          <w:tcPr>
            <w:tcW w:w="1227" w:type="dxa"/>
          </w:tcPr>
          <w:p w14:paraId="32117DBF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4.5</w:t>
            </w:r>
          </w:p>
          <w:p w14:paraId="6411D59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(542/12088)</w:t>
            </w:r>
          </w:p>
        </w:tc>
        <w:tc>
          <w:tcPr>
            <w:tcW w:w="1251" w:type="dxa"/>
          </w:tcPr>
          <w:p w14:paraId="1B3AD29A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24.2</w:t>
            </w:r>
          </w:p>
          <w:p w14:paraId="3AAE16E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(2927/12088)</w:t>
            </w:r>
          </w:p>
        </w:tc>
        <w:tc>
          <w:tcPr>
            <w:tcW w:w="1396" w:type="dxa"/>
            <w:shd w:val="clear" w:color="auto" w:fill="auto"/>
            <w:noWrap/>
          </w:tcPr>
          <w:p w14:paraId="43B10477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17.1</w:t>
            </w:r>
          </w:p>
          <w:p w14:paraId="790528B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(2069/12088)</w:t>
            </w:r>
          </w:p>
        </w:tc>
        <w:tc>
          <w:tcPr>
            <w:tcW w:w="1396" w:type="dxa"/>
            <w:shd w:val="clear" w:color="auto" w:fill="auto"/>
            <w:noWrap/>
          </w:tcPr>
          <w:p w14:paraId="55F6D183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16.8</w:t>
            </w:r>
          </w:p>
          <w:p w14:paraId="78D065E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(1871/11128)</w:t>
            </w:r>
          </w:p>
        </w:tc>
        <w:tc>
          <w:tcPr>
            <w:tcW w:w="1441" w:type="dxa"/>
            <w:shd w:val="clear" w:color="auto" w:fill="auto"/>
            <w:noWrap/>
          </w:tcPr>
          <w:p w14:paraId="6DE15A07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11.9</w:t>
            </w:r>
          </w:p>
          <w:p w14:paraId="7947B0F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(1466/12335)</w:t>
            </w:r>
          </w:p>
        </w:tc>
        <w:tc>
          <w:tcPr>
            <w:tcW w:w="1279" w:type="dxa"/>
            <w:shd w:val="clear" w:color="auto" w:fill="auto"/>
          </w:tcPr>
          <w:p w14:paraId="4E5C8EEE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54.1</w:t>
            </w:r>
          </w:p>
          <w:p w14:paraId="4FE417E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(5001/9238)</w:t>
            </w:r>
          </w:p>
        </w:tc>
        <w:tc>
          <w:tcPr>
            <w:tcW w:w="1333" w:type="dxa"/>
          </w:tcPr>
          <w:p w14:paraId="7C75D1C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12.1</w:t>
            </w:r>
          </w:p>
          <w:p w14:paraId="4EFDCFD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(1113/9238)</w:t>
            </w:r>
          </w:p>
        </w:tc>
        <w:tc>
          <w:tcPr>
            <w:tcW w:w="1279" w:type="dxa"/>
          </w:tcPr>
          <w:p w14:paraId="7A1AE0B0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1.5</w:t>
            </w:r>
          </w:p>
          <w:p w14:paraId="742AB69F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(140/9238)</w:t>
            </w:r>
          </w:p>
        </w:tc>
      </w:tr>
      <w:tr w:rsidR="00A134A1" w:rsidRPr="001D1494" w14:paraId="0668C4E4" w14:textId="77777777" w:rsidTr="00C44748">
        <w:trPr>
          <w:trHeight w:val="260"/>
          <w:jc w:val="center"/>
        </w:trPr>
        <w:tc>
          <w:tcPr>
            <w:tcW w:w="2658" w:type="dxa"/>
            <w:shd w:val="clear" w:color="auto" w:fill="auto"/>
            <w:noWrap/>
            <w:vAlign w:val="center"/>
          </w:tcPr>
          <w:p w14:paraId="752D751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p-value</w:t>
            </w:r>
            <w:r w:rsidRPr="00890EFC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1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1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(linear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/quadratic)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 w14:paraId="6BF2326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0.0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01</w:t>
            </w:r>
          </w:p>
        </w:tc>
        <w:tc>
          <w:tcPr>
            <w:tcW w:w="1227" w:type="dxa"/>
          </w:tcPr>
          <w:p w14:paraId="45853A4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0.001</w:t>
            </w:r>
          </w:p>
        </w:tc>
        <w:tc>
          <w:tcPr>
            <w:tcW w:w="1251" w:type="dxa"/>
          </w:tcPr>
          <w:p w14:paraId="2319253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396" w:type="dxa"/>
            <w:shd w:val="clear" w:color="auto" w:fill="auto"/>
            <w:noWrap/>
          </w:tcPr>
          <w:p w14:paraId="16B6432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</w:p>
        </w:tc>
        <w:tc>
          <w:tcPr>
            <w:tcW w:w="1396" w:type="dxa"/>
            <w:shd w:val="clear" w:color="auto" w:fill="auto"/>
            <w:noWrap/>
          </w:tcPr>
          <w:p w14:paraId="693B905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441" w:type="dxa"/>
            <w:shd w:val="clear" w:color="auto" w:fill="auto"/>
            <w:noWrap/>
          </w:tcPr>
          <w:p w14:paraId="2D1CB9D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</w:p>
        </w:tc>
        <w:tc>
          <w:tcPr>
            <w:tcW w:w="1279" w:type="dxa"/>
            <w:shd w:val="clear" w:color="auto" w:fill="auto"/>
          </w:tcPr>
          <w:p w14:paraId="42121FF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</w:p>
        </w:tc>
        <w:tc>
          <w:tcPr>
            <w:tcW w:w="1333" w:type="dxa"/>
          </w:tcPr>
          <w:p w14:paraId="4C61C6D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79" w:type="dxa"/>
          </w:tcPr>
          <w:p w14:paraId="5E15D3B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</w:tr>
      <w:tr w:rsidR="00A134A1" w:rsidRPr="001D1494" w14:paraId="2A12DF74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</w:tcPr>
          <w:p w14:paraId="7C56206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p-value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2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(linear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/quadratic)</w:t>
            </w:r>
          </w:p>
        </w:tc>
        <w:tc>
          <w:tcPr>
            <w:tcW w:w="1225" w:type="dxa"/>
            <w:shd w:val="clear" w:color="auto" w:fill="auto"/>
            <w:noWrap/>
          </w:tcPr>
          <w:p w14:paraId="0F2573B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0.001</w:t>
            </w:r>
          </w:p>
        </w:tc>
        <w:tc>
          <w:tcPr>
            <w:tcW w:w="1227" w:type="dxa"/>
          </w:tcPr>
          <w:p w14:paraId="2AD445B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</w:p>
        </w:tc>
        <w:tc>
          <w:tcPr>
            <w:tcW w:w="1251" w:type="dxa"/>
          </w:tcPr>
          <w:p w14:paraId="2C832CF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396" w:type="dxa"/>
            <w:shd w:val="clear" w:color="auto" w:fill="auto"/>
            <w:noWrap/>
          </w:tcPr>
          <w:p w14:paraId="3F619F8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</w:p>
        </w:tc>
        <w:tc>
          <w:tcPr>
            <w:tcW w:w="1396" w:type="dxa"/>
            <w:shd w:val="clear" w:color="auto" w:fill="auto"/>
            <w:noWrap/>
          </w:tcPr>
          <w:p w14:paraId="1F31F20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441" w:type="dxa"/>
            <w:shd w:val="clear" w:color="auto" w:fill="auto"/>
            <w:noWrap/>
          </w:tcPr>
          <w:p w14:paraId="5A1EFDA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</w:p>
        </w:tc>
        <w:tc>
          <w:tcPr>
            <w:tcW w:w="1279" w:type="dxa"/>
            <w:shd w:val="clear" w:color="auto" w:fill="auto"/>
          </w:tcPr>
          <w:p w14:paraId="71F5432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</w:p>
        </w:tc>
        <w:tc>
          <w:tcPr>
            <w:tcW w:w="1333" w:type="dxa"/>
          </w:tcPr>
          <w:p w14:paraId="691E59C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79" w:type="dxa"/>
          </w:tcPr>
          <w:p w14:paraId="4C67180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&lt;0.001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</w:tr>
      <w:tr w:rsidR="00A134A1" w:rsidRPr="001D1494" w14:paraId="237975AB" w14:textId="77777777" w:rsidTr="00C44748">
        <w:trPr>
          <w:trHeight w:val="323"/>
          <w:jc w:val="center"/>
        </w:trPr>
        <w:tc>
          <w:tcPr>
            <w:tcW w:w="2658" w:type="dxa"/>
          </w:tcPr>
          <w:p w14:paraId="31131D1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225" w:type="dxa"/>
          </w:tcPr>
          <w:p w14:paraId="4550AF5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7990" w:type="dxa"/>
            <w:gridSpan w:val="6"/>
            <w:shd w:val="clear" w:color="auto" w:fill="auto"/>
            <w:noWrap/>
            <w:vAlign w:val="center"/>
          </w:tcPr>
          <w:p w14:paraId="4362585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Height-for-age </w:t>
            </w:r>
          </w:p>
        </w:tc>
        <w:tc>
          <w:tcPr>
            <w:tcW w:w="1333" w:type="dxa"/>
          </w:tcPr>
          <w:p w14:paraId="2EE4F2D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  <w:tc>
          <w:tcPr>
            <w:tcW w:w="1279" w:type="dxa"/>
          </w:tcPr>
          <w:p w14:paraId="204573D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</w:p>
        </w:tc>
      </w:tr>
      <w:tr w:rsidR="00A134A1" w:rsidRPr="001D1494" w14:paraId="74F32C59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</w:tcPr>
          <w:p w14:paraId="05A3D8F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cs="Times New Roman"/>
                <w:b/>
                <w:bCs/>
                <w:color w:val="000000"/>
                <w:sz w:val="19"/>
                <w:szCs w:val="19"/>
              </w:rPr>
              <w:t xml:space="preserve">Below </w:t>
            </w:r>
            <w:r w:rsidRPr="001D1494">
              <w:rPr>
                <w:rFonts w:cs="Times New Roman"/>
                <w:b/>
                <w:bCs/>
                <w:color w:val="000000"/>
                <w:sz w:val="19"/>
                <w:szCs w:val="19"/>
              </w:rPr>
              <w:t>-2SD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 w14:paraId="79C67BC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4.8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4E866BA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137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2871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27" w:type="dxa"/>
          </w:tcPr>
          <w:p w14:paraId="15DD166D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5.0</w:t>
            </w:r>
          </w:p>
          <w:p w14:paraId="5DB219E1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(143/2871)</w:t>
            </w:r>
          </w:p>
        </w:tc>
        <w:tc>
          <w:tcPr>
            <w:tcW w:w="1251" w:type="dxa"/>
          </w:tcPr>
          <w:p w14:paraId="1497B51E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25.3</w:t>
            </w:r>
          </w:p>
          <w:p w14:paraId="1B0BF45A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(725/2871)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34A9D9D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17.9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7317E3D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516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2871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768C0F1C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</w:t>
            </w:r>
            <w:r>
              <w:rPr>
                <w:rFonts w:cs="Times New Roman"/>
                <w:color w:val="000000"/>
                <w:sz w:val="19"/>
                <w:szCs w:val="19"/>
              </w:rPr>
              <w:t>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.</w:t>
            </w:r>
            <w:r>
              <w:rPr>
                <w:rFonts w:cs="Times New Roman"/>
                <w:color w:val="000000"/>
                <w:sz w:val="19"/>
                <w:szCs w:val="19"/>
              </w:rPr>
              <w:t>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762C8FF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451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2632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14:paraId="269B0A9C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</w:t>
            </w:r>
            <w:r>
              <w:rPr>
                <w:rFonts w:cs="Times New Roman"/>
                <w:color w:val="000000"/>
                <w:sz w:val="19"/>
                <w:szCs w:val="19"/>
              </w:rPr>
              <w:t>1.6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24F2D87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336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2887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1367264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55.6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(</w:t>
            </w:r>
            <w:r>
              <w:rPr>
                <w:rFonts w:cs="Times New Roman"/>
                <w:color w:val="000000"/>
                <w:sz w:val="19"/>
                <w:szCs w:val="19"/>
              </w:rPr>
              <w:t>1169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2103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33" w:type="dxa"/>
          </w:tcPr>
          <w:p w14:paraId="773310A1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13.2</w:t>
            </w:r>
          </w:p>
          <w:p w14:paraId="7D11F735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(277/2103)</w:t>
            </w:r>
          </w:p>
        </w:tc>
        <w:tc>
          <w:tcPr>
            <w:tcW w:w="1279" w:type="dxa"/>
          </w:tcPr>
          <w:p w14:paraId="35459CDF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1.5</w:t>
            </w:r>
          </w:p>
          <w:p w14:paraId="4A9FF126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(33/2103)</w:t>
            </w:r>
          </w:p>
        </w:tc>
      </w:tr>
      <w:tr w:rsidR="00A134A1" w:rsidRPr="001D1494" w14:paraId="3E17DBE6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</w:tcPr>
          <w:p w14:paraId="2FF9419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b/>
                <w:bCs/>
                <w:color w:val="000000"/>
                <w:sz w:val="19"/>
                <w:szCs w:val="19"/>
              </w:rPr>
              <w:t>-2SD to -1.01SD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 w14:paraId="085680B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4.</w:t>
            </w:r>
            <w:r>
              <w:rPr>
                <w:rFonts w:cs="Times New Roman"/>
                <w:color w:val="000000"/>
                <w:sz w:val="19"/>
                <w:szCs w:val="19"/>
              </w:rPr>
              <w:t>2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7995E40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187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4480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27" w:type="dxa"/>
          </w:tcPr>
          <w:p w14:paraId="06597C58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4.4</w:t>
            </w:r>
          </w:p>
          <w:p w14:paraId="3203FE6E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(196/4480)</w:t>
            </w:r>
          </w:p>
        </w:tc>
        <w:tc>
          <w:tcPr>
            <w:tcW w:w="1251" w:type="dxa"/>
          </w:tcPr>
          <w:p w14:paraId="5E44A038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24.0</w:t>
            </w:r>
          </w:p>
          <w:p w14:paraId="09C37185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(1077/4480)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29E6A16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17.1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0FC9EA9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765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4480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50389ED5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</w:t>
            </w:r>
            <w:r>
              <w:rPr>
                <w:rFonts w:cs="Times New Roman"/>
                <w:color w:val="000000"/>
                <w:sz w:val="19"/>
                <w:szCs w:val="19"/>
              </w:rPr>
              <w:t>7.1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2732294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706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4140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14:paraId="4A661861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</w:t>
            </w:r>
            <w:r>
              <w:rPr>
                <w:rFonts w:cs="Times New Roman"/>
                <w:color w:val="000000"/>
                <w:sz w:val="19"/>
                <w:szCs w:val="19"/>
              </w:rPr>
              <w:t>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.</w:t>
            </w:r>
            <w:r>
              <w:rPr>
                <w:rFonts w:cs="Times New Roman"/>
                <w:color w:val="000000"/>
                <w:sz w:val="19"/>
                <w:szCs w:val="19"/>
              </w:rPr>
              <w:t>3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49C212A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516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4549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3553AE6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53.7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(</w:t>
            </w:r>
            <w:r>
              <w:rPr>
                <w:rFonts w:cs="Times New Roman"/>
                <w:color w:val="000000"/>
                <w:sz w:val="19"/>
                <w:szCs w:val="19"/>
              </w:rPr>
              <w:t>1840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3424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33" w:type="dxa"/>
          </w:tcPr>
          <w:p w14:paraId="66573FD2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11.8</w:t>
            </w:r>
          </w:p>
          <w:p w14:paraId="3C384C48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(404/3424)</w:t>
            </w:r>
          </w:p>
        </w:tc>
        <w:tc>
          <w:tcPr>
            <w:tcW w:w="1279" w:type="dxa"/>
          </w:tcPr>
          <w:p w14:paraId="56D33CB3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1.6</w:t>
            </w:r>
          </w:p>
          <w:p w14:paraId="00CC7101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(53/3424)</w:t>
            </w:r>
          </w:p>
        </w:tc>
      </w:tr>
      <w:tr w:rsidR="00A134A1" w:rsidRPr="001D1494" w14:paraId="4B366615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</w:tcPr>
          <w:p w14:paraId="345BEAA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b/>
                <w:bCs/>
                <w:color w:val="000000"/>
                <w:sz w:val="19"/>
                <w:szCs w:val="19"/>
              </w:rPr>
              <w:t>-1SD to -0.01SD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 w14:paraId="45462E1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4.6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3063C46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155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3338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27" w:type="dxa"/>
          </w:tcPr>
          <w:p w14:paraId="7E72BA9F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4.5</w:t>
            </w:r>
          </w:p>
          <w:p w14:paraId="126E54BC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(150/3338)</w:t>
            </w:r>
          </w:p>
        </w:tc>
        <w:tc>
          <w:tcPr>
            <w:tcW w:w="1251" w:type="dxa"/>
          </w:tcPr>
          <w:p w14:paraId="2DB56439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23.7</w:t>
            </w:r>
          </w:p>
          <w:p w14:paraId="22D2B3D4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(790/3338)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08498CA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16.8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08A6BFB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561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3338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00147991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</w:t>
            </w:r>
            <w:r>
              <w:rPr>
                <w:rFonts w:cs="Times New Roman"/>
                <w:color w:val="000000"/>
                <w:sz w:val="19"/>
                <w:szCs w:val="19"/>
              </w:rPr>
              <w:t>6.7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2C884CC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513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3075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14:paraId="03F52783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12.6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6EF991D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434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3438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775C1F3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54.6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(</w:t>
            </w:r>
            <w:r>
              <w:rPr>
                <w:rFonts w:cs="Times New Roman"/>
                <w:color w:val="000000"/>
                <w:sz w:val="19"/>
                <w:szCs w:val="19"/>
              </w:rPr>
              <w:t>1419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2599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33" w:type="dxa"/>
          </w:tcPr>
          <w:p w14:paraId="2425AF63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11.4</w:t>
            </w:r>
          </w:p>
          <w:p w14:paraId="54C623EF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(295/2599)</w:t>
            </w:r>
          </w:p>
        </w:tc>
        <w:tc>
          <w:tcPr>
            <w:tcW w:w="1279" w:type="dxa"/>
          </w:tcPr>
          <w:p w14:paraId="505D5FCA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1.7</w:t>
            </w:r>
          </w:p>
          <w:p w14:paraId="2930ABAA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(43/2599)</w:t>
            </w:r>
          </w:p>
        </w:tc>
      </w:tr>
      <w:tr w:rsidR="00A134A1" w:rsidRPr="001D1494" w14:paraId="45DD0B5B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</w:tcPr>
          <w:p w14:paraId="00F71ED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b/>
                <w:bCs/>
                <w:color w:val="000000"/>
                <w:sz w:val="19"/>
                <w:szCs w:val="19"/>
              </w:rPr>
              <w:t>0SD to 0.99SD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 w14:paraId="2367684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3.8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5117AEB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44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1158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27" w:type="dxa"/>
          </w:tcPr>
          <w:p w14:paraId="1496F97D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3.9</w:t>
            </w:r>
          </w:p>
          <w:p w14:paraId="7EEDFF62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(45/1158)</w:t>
            </w:r>
          </w:p>
        </w:tc>
        <w:tc>
          <w:tcPr>
            <w:tcW w:w="1251" w:type="dxa"/>
          </w:tcPr>
          <w:p w14:paraId="0B6B3DAD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23.4</w:t>
            </w:r>
          </w:p>
          <w:p w14:paraId="2C29DF0E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(271/1158)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5D5EE15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15.9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1BF6DA5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185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1158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6822DD05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14.</w:t>
            </w:r>
            <w:r>
              <w:rPr>
                <w:rFonts w:cs="Times New Roman"/>
                <w:color w:val="000000"/>
                <w:sz w:val="19"/>
                <w:szCs w:val="19"/>
              </w:rPr>
              <w:t>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1C86097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155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1051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14:paraId="5D2615B6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1</w:t>
            </w:r>
            <w:r>
              <w:rPr>
                <w:rFonts w:cs="Times New Roman"/>
                <w:color w:val="000000"/>
                <w:sz w:val="19"/>
                <w:szCs w:val="19"/>
              </w:rPr>
              <w:t>2.2</w:t>
            </w:r>
          </w:p>
          <w:p w14:paraId="191BCE2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146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1198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5AC031EA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49.8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(</w:t>
            </w:r>
            <w:r>
              <w:rPr>
                <w:rFonts w:cs="Times New Roman"/>
                <w:color w:val="000000"/>
                <w:sz w:val="19"/>
                <w:szCs w:val="19"/>
              </w:rPr>
              <w:t>454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911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33" w:type="dxa"/>
          </w:tcPr>
          <w:p w14:paraId="1A47BAFF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11.8</w:t>
            </w:r>
          </w:p>
          <w:p w14:paraId="4CDD8C12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(107/911)</w:t>
            </w:r>
          </w:p>
        </w:tc>
        <w:tc>
          <w:tcPr>
            <w:tcW w:w="1279" w:type="dxa"/>
          </w:tcPr>
          <w:p w14:paraId="6A537AA9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1.1</w:t>
            </w:r>
          </w:p>
          <w:p w14:paraId="1F95835B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(10/911)</w:t>
            </w:r>
          </w:p>
        </w:tc>
      </w:tr>
      <w:tr w:rsidR="00A134A1" w:rsidRPr="001D1494" w14:paraId="2C029BA8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</w:tcPr>
          <w:p w14:paraId="4C097EF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b/>
                <w:bCs/>
                <w:color w:val="000000"/>
                <w:sz w:val="19"/>
                <w:szCs w:val="19"/>
              </w:rPr>
              <w:t>1SD to 1.99SD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 w14:paraId="2358D2E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3.4</w:t>
            </w:r>
          </w:p>
          <w:p w14:paraId="21A097F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238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27" w:type="dxa"/>
          </w:tcPr>
          <w:p w14:paraId="28F32F68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2.9</w:t>
            </w:r>
          </w:p>
          <w:p w14:paraId="146E7D9A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(7/238)</w:t>
            </w:r>
          </w:p>
        </w:tc>
        <w:tc>
          <w:tcPr>
            <w:tcW w:w="1251" w:type="dxa"/>
          </w:tcPr>
          <w:p w14:paraId="6DD54819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26.9</w:t>
            </w:r>
          </w:p>
          <w:p w14:paraId="2A3BC80A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(64/238)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5276034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18.1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14684D8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43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238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0072F742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20.5</w:t>
            </w:r>
          </w:p>
          <w:p w14:paraId="55844FD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47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229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14:paraId="4FF7625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13.4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60847F3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35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261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56124CFB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58.9</w:t>
            </w:r>
          </w:p>
          <w:p w14:paraId="172022C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115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195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33" w:type="dxa"/>
          </w:tcPr>
          <w:p w14:paraId="46E243B1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16.4</w:t>
            </w:r>
          </w:p>
          <w:p w14:paraId="714BC79F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(32/195)</w:t>
            </w:r>
          </w:p>
        </w:tc>
        <w:tc>
          <w:tcPr>
            <w:tcW w:w="1279" w:type="dxa"/>
          </w:tcPr>
          <w:p w14:paraId="0336154D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0.5</w:t>
            </w:r>
          </w:p>
          <w:p w14:paraId="4CDBEC3C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(1/195)</w:t>
            </w:r>
          </w:p>
        </w:tc>
      </w:tr>
      <w:tr w:rsidR="00A134A1" w:rsidRPr="001D1494" w14:paraId="088166B3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</w:tcPr>
          <w:p w14:paraId="7B1A4F0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b/>
                <w:bCs/>
                <w:color w:val="000000"/>
                <w:sz w:val="19"/>
                <w:szCs w:val="19"/>
              </w:rPr>
              <w:lastRenderedPageBreak/>
              <w:t>2SD or more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 w14:paraId="3B578974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2.7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2840F7F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37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27" w:type="dxa"/>
          </w:tcPr>
          <w:p w14:paraId="5F767E5F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5.4</w:t>
            </w:r>
          </w:p>
          <w:p w14:paraId="5FDAFE11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(2/37)</w:t>
            </w:r>
          </w:p>
        </w:tc>
        <w:tc>
          <w:tcPr>
            <w:tcW w:w="1251" w:type="dxa"/>
          </w:tcPr>
          <w:p w14:paraId="6F51C02B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18.9</w:t>
            </w:r>
          </w:p>
          <w:p w14:paraId="2E462456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(7/37)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53ECD4A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13.5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3FA7DE1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5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37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2600121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19.4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6BC3C2B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36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14:paraId="5012D58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7.7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7D977D0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3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39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37A46A9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45.2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 xml:space="preserve"> </w:t>
            </w:r>
          </w:p>
          <w:p w14:paraId="3999A57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cs="Times New Roman"/>
                <w:color w:val="000000"/>
                <w:sz w:val="19"/>
                <w:szCs w:val="19"/>
              </w:rPr>
              <w:t>(</w:t>
            </w:r>
            <w:r>
              <w:rPr>
                <w:rFonts w:cs="Times New Roman"/>
                <w:color w:val="000000"/>
                <w:sz w:val="19"/>
                <w:szCs w:val="19"/>
              </w:rPr>
              <w:t>14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/</w:t>
            </w:r>
            <w:r>
              <w:rPr>
                <w:rFonts w:cs="Times New Roman"/>
                <w:color w:val="000000"/>
                <w:sz w:val="19"/>
                <w:szCs w:val="19"/>
              </w:rPr>
              <w:t>31</w:t>
            </w:r>
            <w:r w:rsidRPr="001D1494">
              <w:rPr>
                <w:rFonts w:cs="Times New Roman"/>
                <w:color w:val="000000"/>
                <w:sz w:val="19"/>
                <w:szCs w:val="19"/>
              </w:rPr>
              <w:t>)</w:t>
            </w:r>
          </w:p>
        </w:tc>
        <w:tc>
          <w:tcPr>
            <w:tcW w:w="1333" w:type="dxa"/>
          </w:tcPr>
          <w:p w14:paraId="566E20DF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9.7</w:t>
            </w:r>
          </w:p>
          <w:p w14:paraId="59EFE5E6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(3/31)</w:t>
            </w:r>
          </w:p>
        </w:tc>
        <w:tc>
          <w:tcPr>
            <w:tcW w:w="1279" w:type="dxa"/>
          </w:tcPr>
          <w:p w14:paraId="63538F0E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3.2</w:t>
            </w:r>
          </w:p>
          <w:p w14:paraId="17A3F883" w14:textId="77777777" w:rsidR="00A134A1" w:rsidRDefault="00A134A1" w:rsidP="00C44748">
            <w:pPr>
              <w:spacing w:after="0" w:line="240" w:lineRule="auto"/>
              <w:jc w:val="center"/>
              <w:rPr>
                <w:rFonts w:cs="Times New Roman"/>
                <w:color w:val="000000"/>
                <w:sz w:val="19"/>
                <w:szCs w:val="19"/>
              </w:rPr>
            </w:pPr>
            <w:r>
              <w:rPr>
                <w:rFonts w:cs="Times New Roman"/>
                <w:color w:val="000000"/>
                <w:sz w:val="19"/>
                <w:szCs w:val="19"/>
              </w:rPr>
              <w:t>(1/31)</w:t>
            </w:r>
          </w:p>
        </w:tc>
      </w:tr>
      <w:tr w:rsidR="00A134A1" w:rsidRPr="001D1494" w14:paraId="77A4F1AB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</w:tcPr>
          <w:p w14:paraId="674DA1D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Total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 w14:paraId="2846938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4.4</w:t>
            </w:r>
          </w:p>
          <w:p w14:paraId="369603B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(532/12122)</w:t>
            </w:r>
          </w:p>
        </w:tc>
        <w:tc>
          <w:tcPr>
            <w:tcW w:w="1227" w:type="dxa"/>
          </w:tcPr>
          <w:p w14:paraId="3418AE37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4.5</w:t>
            </w:r>
          </w:p>
          <w:p w14:paraId="31E032B2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(543/12122)</w:t>
            </w:r>
          </w:p>
        </w:tc>
        <w:tc>
          <w:tcPr>
            <w:tcW w:w="1251" w:type="dxa"/>
          </w:tcPr>
          <w:p w14:paraId="0105B1C8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24.2</w:t>
            </w:r>
          </w:p>
          <w:p w14:paraId="5281F456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(2934/12122)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5E87674D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17.1</w:t>
            </w:r>
          </w:p>
          <w:p w14:paraId="0B92D50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(2075/12122)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1B036881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16.8</w:t>
            </w:r>
          </w:p>
          <w:p w14:paraId="6CCCD31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(1879/11163)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14:paraId="08CBC67F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11.9</w:t>
            </w:r>
          </w:p>
          <w:p w14:paraId="0C8AAA3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(1470/12372)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3EB0BCAC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54.1</w:t>
            </w:r>
          </w:p>
          <w:p w14:paraId="1D42F14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(5011/9263)</w:t>
            </w:r>
          </w:p>
        </w:tc>
        <w:tc>
          <w:tcPr>
            <w:tcW w:w="1333" w:type="dxa"/>
          </w:tcPr>
          <w:p w14:paraId="2C2EB54A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12.1</w:t>
            </w:r>
          </w:p>
          <w:p w14:paraId="16EDADD4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(1118/9263)</w:t>
            </w:r>
          </w:p>
        </w:tc>
        <w:tc>
          <w:tcPr>
            <w:tcW w:w="1279" w:type="dxa"/>
          </w:tcPr>
          <w:p w14:paraId="37325E9B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1.5</w:t>
            </w:r>
          </w:p>
          <w:p w14:paraId="226429D1" w14:textId="77777777" w:rsidR="00A134A1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(141/9263)</w:t>
            </w:r>
          </w:p>
        </w:tc>
      </w:tr>
      <w:tr w:rsidR="00A134A1" w:rsidRPr="001D1494" w14:paraId="00C70F41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</w:tcPr>
          <w:p w14:paraId="0DD8168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p-value</w:t>
            </w:r>
            <w:r w:rsidRPr="00890EFC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1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(linear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/quadratic)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 w14:paraId="35E5C23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14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27" w:type="dxa"/>
          </w:tcPr>
          <w:p w14:paraId="4A588B2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0.056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51" w:type="dxa"/>
          </w:tcPr>
          <w:p w14:paraId="41DF227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0.28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283A447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040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5E6242A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3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14:paraId="7AA3F94D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7F9FE9BE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075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333" w:type="dxa"/>
          </w:tcPr>
          <w:p w14:paraId="34D71815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0.42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79" w:type="dxa"/>
          </w:tcPr>
          <w:p w14:paraId="3AC3B36C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0.12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</w:tr>
      <w:tr w:rsidR="00A134A1" w:rsidRPr="001D1494" w14:paraId="5B035D79" w14:textId="77777777" w:rsidTr="00C44748">
        <w:trPr>
          <w:trHeight w:val="300"/>
          <w:jc w:val="center"/>
        </w:trPr>
        <w:tc>
          <w:tcPr>
            <w:tcW w:w="2658" w:type="dxa"/>
            <w:shd w:val="clear" w:color="auto" w:fill="auto"/>
            <w:noWrap/>
            <w:vAlign w:val="center"/>
          </w:tcPr>
          <w:p w14:paraId="6FA0DBFF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p-value</w:t>
            </w:r>
            <w:r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2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 xml:space="preserve"> (linear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  <w:r w:rsidRPr="001D1494">
              <w:rPr>
                <w:rFonts w:eastAsia="Times New Roman" w:cs="Times New Roman"/>
                <w:b/>
                <w:bCs/>
                <w:color w:val="000000"/>
                <w:sz w:val="19"/>
                <w:szCs w:val="19"/>
                <w:lang w:bidi="hi-IN"/>
              </w:rPr>
              <w:t>/quadratic)</w:t>
            </w:r>
          </w:p>
        </w:tc>
        <w:tc>
          <w:tcPr>
            <w:tcW w:w="1225" w:type="dxa"/>
            <w:shd w:val="clear" w:color="auto" w:fill="auto"/>
            <w:noWrap/>
            <w:vAlign w:val="center"/>
          </w:tcPr>
          <w:p w14:paraId="0924A60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032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27" w:type="dxa"/>
          </w:tcPr>
          <w:p w14:paraId="5E00FD47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0.006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51" w:type="dxa"/>
          </w:tcPr>
          <w:p w14:paraId="67017E3B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0.32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3F549DC9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26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 w14:paraId="2C3607A1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27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441" w:type="dxa"/>
            <w:shd w:val="clear" w:color="auto" w:fill="auto"/>
            <w:noWrap/>
            <w:vAlign w:val="center"/>
          </w:tcPr>
          <w:p w14:paraId="2FCF7CA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19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45ED4830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 w:rsidRPr="001D1494"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</w:t>
            </w: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072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333" w:type="dxa"/>
          </w:tcPr>
          <w:p w14:paraId="3AF74483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0.47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  <w:tc>
          <w:tcPr>
            <w:tcW w:w="1279" w:type="dxa"/>
          </w:tcPr>
          <w:p w14:paraId="3B0C1EB8" w14:textId="77777777" w:rsidR="00A134A1" w:rsidRPr="001D1494" w:rsidRDefault="00A134A1" w:rsidP="00C4474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</w:pPr>
            <w:r>
              <w:rPr>
                <w:rFonts w:eastAsia="Times New Roman" w:cs="Times New Roman"/>
                <w:color w:val="000000"/>
                <w:sz w:val="19"/>
                <w:szCs w:val="19"/>
                <w:lang w:bidi="hi-IN"/>
              </w:rPr>
              <w:t>0.19</w:t>
            </w:r>
            <w:r w:rsidRPr="001D1494">
              <w:rPr>
                <w:rFonts w:eastAsia="Times New Roman" w:cs="Times New Roman"/>
                <w:color w:val="000000"/>
                <w:sz w:val="19"/>
                <w:szCs w:val="19"/>
                <w:vertAlign w:val="superscript"/>
                <w:lang w:bidi="hi-IN"/>
              </w:rPr>
              <w:t>┼</w:t>
            </w:r>
          </w:p>
        </w:tc>
      </w:tr>
    </w:tbl>
    <w:p w14:paraId="2B25C2A0" w14:textId="77777777" w:rsidR="00A134A1" w:rsidRPr="006D3407" w:rsidRDefault="00A134A1" w:rsidP="00A134A1">
      <w:pPr>
        <w:spacing w:after="0" w:line="240" w:lineRule="auto"/>
        <w:jc w:val="left"/>
        <w:rPr>
          <w:rFonts w:cs="Times New Roman"/>
          <w:color w:val="000000"/>
          <w:sz w:val="19"/>
          <w:szCs w:val="19"/>
        </w:rPr>
      </w:pPr>
      <w:r w:rsidRPr="006D3407">
        <w:rPr>
          <w:rFonts w:cs="Times New Roman"/>
          <w:color w:val="000000"/>
          <w:sz w:val="19"/>
          <w:szCs w:val="19"/>
        </w:rPr>
        <w:t>For definitions, please refer to Table 1 or footnotes of Table 2.</w:t>
      </w:r>
    </w:p>
    <w:p w14:paraId="62A83B88" w14:textId="77777777" w:rsidR="00A134A1" w:rsidRPr="00890EFC" w:rsidRDefault="00A134A1" w:rsidP="00A134A1">
      <w:pPr>
        <w:spacing w:after="0" w:line="240" w:lineRule="auto"/>
        <w:jc w:val="left"/>
        <w:rPr>
          <w:rFonts w:cs="Times New Roman"/>
          <w:color w:val="000000"/>
          <w:sz w:val="19"/>
          <w:szCs w:val="19"/>
        </w:rPr>
      </w:pPr>
      <w:r w:rsidRPr="006D3407">
        <w:rPr>
          <w:rFonts w:cs="Times New Roman"/>
          <w:color w:val="000000"/>
          <w:sz w:val="19"/>
          <w:szCs w:val="19"/>
          <w:vertAlign w:val="superscript"/>
        </w:rPr>
        <w:t>1</w:t>
      </w:r>
      <w:r w:rsidRPr="00903930">
        <w:rPr>
          <w:rFonts w:cs="Times New Roman"/>
          <w:color w:val="000000"/>
          <w:sz w:val="19"/>
          <w:szCs w:val="19"/>
        </w:rPr>
        <w:t>p-value denoting the unadjusted linear</w:t>
      </w:r>
      <w:r w:rsidRPr="00903930">
        <w:rPr>
          <w:rFonts w:eastAsia="Times New Roman" w:cs="Times New Roman"/>
          <w:b/>
          <w:bCs/>
          <w:color w:val="000000"/>
          <w:sz w:val="19"/>
          <w:szCs w:val="19"/>
          <w:vertAlign w:val="superscript"/>
          <w:lang w:bidi="hi-IN"/>
        </w:rPr>
        <w:t>┼</w:t>
      </w:r>
      <w:r w:rsidRPr="00903930">
        <w:rPr>
          <w:rFonts w:cs="Times New Roman"/>
          <w:color w:val="000000"/>
          <w:sz w:val="19"/>
          <w:szCs w:val="19"/>
        </w:rPr>
        <w:t>/quadratic trend by logistic regression analysis</w:t>
      </w:r>
      <w:r>
        <w:rPr>
          <w:rFonts w:cs="Times New Roman"/>
          <w:color w:val="000000"/>
          <w:sz w:val="19"/>
          <w:szCs w:val="19"/>
        </w:rPr>
        <w:t xml:space="preserve">. </w:t>
      </w:r>
    </w:p>
    <w:p w14:paraId="6B00AE37" w14:textId="77777777" w:rsidR="00A134A1" w:rsidRDefault="00A134A1" w:rsidP="00A134A1">
      <w:pPr>
        <w:spacing w:after="0" w:line="240" w:lineRule="auto"/>
        <w:jc w:val="left"/>
        <w:rPr>
          <w:rFonts w:cs="Times New Roman"/>
          <w:color w:val="000000"/>
          <w:sz w:val="19"/>
          <w:szCs w:val="19"/>
        </w:rPr>
      </w:pPr>
      <w:r>
        <w:rPr>
          <w:rFonts w:cs="Times New Roman"/>
          <w:color w:val="000000"/>
          <w:sz w:val="19"/>
          <w:szCs w:val="19"/>
          <w:vertAlign w:val="superscript"/>
        </w:rPr>
        <w:t>2</w:t>
      </w:r>
      <w:r w:rsidRPr="00903930">
        <w:rPr>
          <w:rFonts w:cs="Times New Roman"/>
          <w:color w:val="000000"/>
          <w:sz w:val="19"/>
          <w:szCs w:val="19"/>
        </w:rPr>
        <w:t>p-value denoting the linear</w:t>
      </w:r>
      <w:r w:rsidRPr="00903930">
        <w:rPr>
          <w:rFonts w:eastAsia="Times New Roman" w:cs="Times New Roman"/>
          <w:b/>
          <w:bCs/>
          <w:color w:val="000000"/>
          <w:sz w:val="19"/>
          <w:szCs w:val="19"/>
          <w:vertAlign w:val="superscript"/>
          <w:lang w:bidi="hi-IN"/>
        </w:rPr>
        <w:t>┼</w:t>
      </w:r>
      <w:r w:rsidRPr="00903930">
        <w:rPr>
          <w:rFonts w:cs="Times New Roman"/>
          <w:color w:val="000000"/>
          <w:sz w:val="19"/>
          <w:szCs w:val="19"/>
        </w:rPr>
        <w:t>/quadratic trend adjusted for age (continuous variable), sex, place of residence and wealth index categories by logistic regression analysis</w:t>
      </w:r>
    </w:p>
    <w:p w14:paraId="14285DB5" w14:textId="77777777" w:rsidR="00A134A1" w:rsidRPr="00903930" w:rsidRDefault="00A134A1" w:rsidP="00A134A1">
      <w:pPr>
        <w:spacing w:after="0" w:line="240" w:lineRule="auto"/>
        <w:jc w:val="left"/>
        <w:rPr>
          <w:rFonts w:cs="Times New Roman"/>
          <w:color w:val="000000"/>
          <w:sz w:val="19"/>
          <w:szCs w:val="19"/>
        </w:rPr>
      </w:pPr>
    </w:p>
    <w:p w14:paraId="6B9FA79E" w14:textId="77777777" w:rsidR="00A134A1" w:rsidRPr="006D3407" w:rsidRDefault="00A134A1" w:rsidP="00A134A1">
      <w:pPr>
        <w:spacing w:after="0"/>
        <w:ind w:left="2268" w:hanging="2268"/>
        <w:jc w:val="left"/>
        <w:rPr>
          <w:sz w:val="18"/>
          <w:szCs w:val="18"/>
        </w:rPr>
      </w:pPr>
    </w:p>
    <w:p w14:paraId="546F51B4" w14:textId="77777777" w:rsidR="00A134A1" w:rsidRDefault="00A134A1">
      <w:bookmarkStart w:id="3" w:name="_GoBack"/>
      <w:bookmarkEnd w:id="3"/>
    </w:p>
    <w:sectPr w:rsidR="00A134A1" w:rsidSect="00C23D8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BF3E85"/>
    <w:multiLevelType w:val="hybridMultilevel"/>
    <w:tmpl w:val="AD4A88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9307B8"/>
    <w:multiLevelType w:val="hybridMultilevel"/>
    <w:tmpl w:val="AD4A88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0A7213"/>
    <w:multiLevelType w:val="hybridMultilevel"/>
    <w:tmpl w:val="69EAB1E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4A1"/>
    <w:rsid w:val="00A134A1"/>
    <w:rsid w:val="00CF7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71F059"/>
  <w15:chartTrackingRefBased/>
  <w15:docId w15:val="{822DDA80-E0A3-9A45-8ECA-699E29C0D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134A1"/>
    <w:pPr>
      <w:spacing w:after="160" w:line="360" w:lineRule="auto"/>
      <w:jc w:val="both"/>
    </w:pPr>
    <w:rPr>
      <w:rFonts w:ascii="Times New Roman" w:eastAsiaTheme="minorHAnsi" w:hAnsi="Times New Roman"/>
      <w:szCs w:val="22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34A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3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4A1"/>
    <w:rPr>
      <w:rFonts w:ascii="Segoe UI" w:eastAsiaTheme="minorHAnsi" w:hAnsi="Segoe UI" w:cs="Segoe UI"/>
      <w:sz w:val="18"/>
      <w:szCs w:val="18"/>
      <w:lang w:val="en-IN" w:eastAsia="en-US"/>
    </w:rPr>
  </w:style>
  <w:style w:type="paragraph" w:styleId="Header">
    <w:name w:val="header"/>
    <w:basedOn w:val="Normal"/>
    <w:link w:val="HeaderChar"/>
    <w:uiPriority w:val="99"/>
    <w:unhideWhenUsed/>
    <w:rsid w:val="00A134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34A1"/>
    <w:rPr>
      <w:rFonts w:ascii="Times New Roman" w:eastAsiaTheme="minorHAnsi" w:hAnsi="Times New Roman"/>
      <w:szCs w:val="22"/>
      <w:lang w:val="en-IN" w:eastAsia="en-US"/>
    </w:rPr>
  </w:style>
  <w:style w:type="paragraph" w:styleId="Footer">
    <w:name w:val="footer"/>
    <w:basedOn w:val="Normal"/>
    <w:link w:val="FooterChar"/>
    <w:uiPriority w:val="99"/>
    <w:unhideWhenUsed/>
    <w:rsid w:val="00A134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34A1"/>
    <w:rPr>
      <w:rFonts w:ascii="Times New Roman" w:eastAsiaTheme="minorHAnsi" w:hAnsi="Times New Roman"/>
      <w:szCs w:val="22"/>
      <w:lang w:val="en-IN" w:eastAsia="en-US"/>
    </w:rPr>
  </w:style>
  <w:style w:type="character" w:styleId="Hyperlink">
    <w:name w:val="Hyperlink"/>
    <w:basedOn w:val="DefaultParagraphFont"/>
    <w:uiPriority w:val="99"/>
    <w:unhideWhenUsed/>
    <w:rsid w:val="00A134A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34A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134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34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34A1"/>
    <w:rPr>
      <w:rFonts w:ascii="Times New Roman" w:eastAsiaTheme="minorHAnsi" w:hAnsi="Times New Roman"/>
      <w:sz w:val="20"/>
      <w:szCs w:val="20"/>
      <w:lang w:val="en-IN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34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34A1"/>
    <w:rPr>
      <w:rFonts w:ascii="Times New Roman" w:eastAsiaTheme="minorHAnsi" w:hAnsi="Times New Roman"/>
      <w:b/>
      <w:bCs/>
      <w:sz w:val="20"/>
      <w:szCs w:val="20"/>
      <w:lang w:val="en-IN" w:eastAsia="en-US"/>
    </w:rPr>
  </w:style>
  <w:style w:type="character" w:customStyle="1" w:styleId="apple-converted-space">
    <w:name w:val="apple-converted-space"/>
    <w:basedOn w:val="DefaultParagraphFont"/>
    <w:rsid w:val="00A134A1"/>
  </w:style>
  <w:style w:type="character" w:styleId="Emphasis">
    <w:name w:val="Emphasis"/>
    <w:basedOn w:val="DefaultParagraphFont"/>
    <w:uiPriority w:val="20"/>
    <w:qFormat/>
    <w:rsid w:val="00A134A1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A134A1"/>
  </w:style>
  <w:style w:type="character" w:styleId="UnresolvedMention">
    <w:name w:val="Unresolved Mention"/>
    <w:basedOn w:val="DefaultParagraphFont"/>
    <w:uiPriority w:val="99"/>
    <w:semiHidden/>
    <w:unhideWhenUsed/>
    <w:rsid w:val="00A134A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134A1"/>
    <w:rPr>
      <w:rFonts w:eastAsiaTheme="minorHAnsi"/>
      <w:sz w:val="22"/>
      <w:szCs w:val="22"/>
      <w:lang w:val="en-IN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134A1"/>
    <w:rPr>
      <w:rFonts w:ascii="Times New Roman" w:eastAsiaTheme="minorHAnsi" w:hAnsi="Times New Roman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1876</Words>
  <Characters>10694</Characters>
  <Application>Microsoft Office Word</Application>
  <DocSecurity>0</DocSecurity>
  <Lines>89</Lines>
  <Paragraphs>25</Paragraphs>
  <ScaleCrop>false</ScaleCrop>
  <Company/>
  <LinksUpToDate>false</LinksUpToDate>
  <CharactersWithSpaces>12545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2020-12-11T19:12:00Z</dcterms:created>
  <dcterms:modified xsi:type="dcterms:W3CDTF">2020-12-11T19:12:00Z</dcterms:modified>
</cp:coreProperties>
</file>