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51D0D" w14:textId="77777777" w:rsidR="006D6DC1" w:rsidRPr="00590551" w:rsidRDefault="006D6DC1" w:rsidP="006D6DC1">
      <w:pPr>
        <w:spacing w:line="480" w:lineRule="auto"/>
        <w:contextualSpacing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Out</w:t>
      </w:r>
      <w:r>
        <w:rPr>
          <w:rFonts w:ascii="Times New Roman" w:hAnsi="Times New Roman"/>
          <w:b/>
          <w:sz w:val="28"/>
          <w:szCs w:val="28"/>
        </w:rPr>
        <w:t xml:space="preserve">comes of hepatic </w:t>
      </w:r>
      <w:r w:rsidRPr="00445C9F">
        <w:rPr>
          <w:rFonts w:ascii="Times New Roman" w:hAnsi="Times New Roman"/>
          <w:b/>
          <w:sz w:val="28"/>
          <w:szCs w:val="28"/>
        </w:rPr>
        <w:t>epithelioid hemangioendothelioma</w:t>
      </w:r>
      <w:r>
        <w:rPr>
          <w:rFonts w:ascii="Times New Roman" w:hAnsi="Times New Roman"/>
          <w:b/>
          <w:sz w:val="28"/>
          <w:szCs w:val="28"/>
        </w:rPr>
        <w:t xml:space="preserve"> with different managements: </w:t>
      </w:r>
      <w:r>
        <w:rPr>
          <w:rFonts w:ascii="Times New Roman" w:hAnsi="Times New Roman"/>
          <w:b/>
          <w:sz w:val="24"/>
          <w:szCs w:val="24"/>
        </w:rPr>
        <w:t>R</w:t>
      </w:r>
      <w:r w:rsidRPr="00445C9F">
        <w:rPr>
          <w:rFonts w:ascii="Times New Roman" w:hAnsi="Times New Roman"/>
          <w:b/>
          <w:sz w:val="24"/>
          <w:szCs w:val="24"/>
        </w:rPr>
        <w:t>etrospective investigation of 50 patients</w:t>
      </w:r>
    </w:p>
    <w:p w14:paraId="27F86EE4" w14:textId="77777777" w:rsidR="006D6DC1" w:rsidRDefault="006D6DC1" w:rsidP="006D6DC1">
      <w:pPr>
        <w:spacing w:line="480" w:lineRule="auto"/>
        <w:contextualSpacing/>
        <w:jc w:val="left"/>
        <w:rPr>
          <w:rFonts w:ascii="Times New Roman" w:hAnsi="Times New Roman"/>
          <w:b/>
          <w:sz w:val="24"/>
          <w:szCs w:val="24"/>
        </w:rPr>
      </w:pPr>
    </w:p>
    <w:p w14:paraId="00C2DB47" w14:textId="77777777" w:rsidR="006D6DC1" w:rsidRPr="0021599B" w:rsidRDefault="006D6DC1" w:rsidP="006D6DC1">
      <w:pPr>
        <w:spacing w:line="480" w:lineRule="auto"/>
        <w:contextualSpacing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Running</w:t>
      </w:r>
      <w:r w:rsidRPr="0021599B">
        <w:rPr>
          <w:rFonts w:ascii="Times New Roman" w:hAnsi="Times New Roman"/>
          <w:b/>
          <w:sz w:val="24"/>
          <w:szCs w:val="24"/>
        </w:rPr>
        <w:t xml:space="preserve"> title: </w:t>
      </w:r>
      <w:r w:rsidRPr="0021599B">
        <w:rPr>
          <w:rFonts w:ascii="Times New Roman" w:hAnsi="Times New Roman" w:hint="eastAsia"/>
          <w:b/>
          <w:sz w:val="24"/>
          <w:szCs w:val="24"/>
        </w:rPr>
        <w:t>Out</w:t>
      </w:r>
      <w:r w:rsidRPr="0021599B">
        <w:rPr>
          <w:rFonts w:ascii="Times New Roman" w:hAnsi="Times New Roman"/>
          <w:b/>
          <w:sz w:val="24"/>
          <w:szCs w:val="24"/>
        </w:rPr>
        <w:t>comes of HEHE with different managements</w:t>
      </w:r>
    </w:p>
    <w:p w14:paraId="4E62D9FB" w14:textId="77777777" w:rsidR="006D6DC1" w:rsidRPr="00EA0C99" w:rsidRDefault="006D6DC1" w:rsidP="006D6DC1">
      <w:pPr>
        <w:rPr>
          <w:rFonts w:ascii="Times New Roman" w:hAnsi="Times New Roman"/>
          <w:sz w:val="24"/>
          <w:szCs w:val="24"/>
        </w:rPr>
      </w:pPr>
    </w:p>
    <w:p w14:paraId="41514BF3" w14:textId="77777777" w:rsidR="006D6DC1" w:rsidRPr="00081996" w:rsidRDefault="006D6DC1" w:rsidP="006D6DC1">
      <w:pPr>
        <w:rPr>
          <w:rFonts w:ascii="Times New Roman" w:hAnsi="Times New Roman"/>
          <w:sz w:val="24"/>
          <w:szCs w:val="24"/>
        </w:rPr>
      </w:pPr>
    </w:p>
    <w:p w14:paraId="66DB7F71" w14:textId="77777777" w:rsidR="006D6DC1" w:rsidRPr="00081996" w:rsidRDefault="006D6DC1" w:rsidP="006D6DC1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Xiaolei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Liu, </w:t>
      </w:r>
      <w:proofErr w:type="spellStart"/>
      <w:r w:rsidRPr="0008199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hiying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Yang </w:t>
      </w:r>
    </w:p>
    <w:p w14:paraId="0DB50DE9" w14:textId="77777777" w:rsidR="006D6DC1" w:rsidRPr="00081996" w:rsidRDefault="006D6DC1" w:rsidP="006D6DC1">
      <w:pPr>
        <w:rPr>
          <w:rFonts w:ascii="Times New Roman" w:hAnsi="Times New Roman"/>
          <w:sz w:val="24"/>
          <w:szCs w:val="24"/>
        </w:rPr>
      </w:pPr>
      <w:r w:rsidRPr="00081996">
        <w:rPr>
          <w:rFonts w:ascii="Times New Roman" w:hAnsi="Times New Roman"/>
          <w:sz w:val="24"/>
          <w:szCs w:val="24"/>
        </w:rPr>
        <w:t xml:space="preserve">Department of </w:t>
      </w:r>
      <w:r>
        <w:rPr>
          <w:rFonts w:ascii="Times New Roman" w:hAnsi="Times New Roman"/>
          <w:sz w:val="24"/>
          <w:szCs w:val="24"/>
        </w:rPr>
        <w:t>General</w:t>
      </w:r>
      <w:r w:rsidRPr="00081996">
        <w:rPr>
          <w:rFonts w:ascii="Times New Roman" w:hAnsi="Times New Roman"/>
          <w:sz w:val="24"/>
          <w:szCs w:val="24"/>
        </w:rPr>
        <w:t xml:space="preserve"> Surgery, China-Japan Friendship Hospital, Beijing, China</w:t>
      </w:r>
    </w:p>
    <w:p w14:paraId="75E360C8" w14:textId="77777777" w:rsidR="006D6DC1" w:rsidRPr="00445C9F" w:rsidRDefault="006D6DC1" w:rsidP="006D6DC1">
      <w:pPr>
        <w:rPr>
          <w:rFonts w:ascii="Times New Roman" w:hAnsi="Times New Roman"/>
          <w:sz w:val="24"/>
          <w:szCs w:val="24"/>
        </w:rPr>
      </w:pPr>
    </w:p>
    <w:p w14:paraId="2F04E140" w14:textId="77777777" w:rsidR="006D6DC1" w:rsidRPr="00081996" w:rsidRDefault="006D6DC1" w:rsidP="006D6DC1">
      <w:pPr>
        <w:rPr>
          <w:rFonts w:ascii="Times New Roman" w:hAnsi="Times New Roman"/>
          <w:sz w:val="24"/>
          <w:szCs w:val="24"/>
        </w:rPr>
      </w:pPr>
      <w:r w:rsidRPr="00B073AB">
        <w:rPr>
          <w:rFonts w:ascii="Times New Roman" w:hAnsi="Times New Roman"/>
          <w:i/>
          <w:iCs/>
          <w:sz w:val="24"/>
          <w:szCs w:val="24"/>
        </w:rPr>
        <w:t>Correspondence to:</w:t>
      </w:r>
      <w:r w:rsidRPr="000819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996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hiying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Yang, Department of </w:t>
      </w:r>
      <w:r>
        <w:rPr>
          <w:rFonts w:ascii="Times New Roman" w:hAnsi="Times New Roman"/>
          <w:sz w:val="24"/>
          <w:szCs w:val="24"/>
        </w:rPr>
        <w:t>General</w:t>
      </w:r>
      <w:r w:rsidRPr="00081996">
        <w:rPr>
          <w:rFonts w:ascii="Times New Roman" w:hAnsi="Times New Roman"/>
          <w:sz w:val="24"/>
          <w:szCs w:val="24"/>
        </w:rPr>
        <w:t xml:space="preserve"> Surgery, China-Japan Friendship Hospital, 2 </w:t>
      </w:r>
      <w:proofErr w:type="spellStart"/>
      <w:r w:rsidRPr="00081996">
        <w:rPr>
          <w:rFonts w:ascii="Times New Roman" w:hAnsi="Times New Roman"/>
          <w:sz w:val="24"/>
          <w:szCs w:val="24"/>
        </w:rPr>
        <w:t>Yinghua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1996">
        <w:rPr>
          <w:rFonts w:ascii="Times New Roman" w:hAnsi="Times New Roman"/>
          <w:sz w:val="24"/>
          <w:szCs w:val="24"/>
        </w:rPr>
        <w:t>Dongjie</w:t>
      </w:r>
      <w:proofErr w:type="spellEnd"/>
      <w:r w:rsidRPr="0008199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81996">
        <w:rPr>
          <w:rFonts w:ascii="Times New Roman" w:hAnsi="Times New Roman"/>
          <w:sz w:val="24"/>
          <w:szCs w:val="24"/>
        </w:rPr>
        <w:t>Hepingli</w:t>
      </w:r>
      <w:proofErr w:type="spellEnd"/>
      <w:r w:rsidRPr="00081996">
        <w:rPr>
          <w:rFonts w:ascii="Times New Roman" w:hAnsi="Times New Roman"/>
          <w:sz w:val="24"/>
          <w:szCs w:val="24"/>
        </w:rPr>
        <w:t>, Beijing 100029, China</w:t>
      </w:r>
    </w:p>
    <w:p w14:paraId="6942332F" w14:textId="77777777" w:rsidR="006D6DC1" w:rsidRPr="00081996" w:rsidRDefault="006D6DC1" w:rsidP="006D6DC1">
      <w:pPr>
        <w:rPr>
          <w:rFonts w:ascii="Times New Roman" w:hAnsi="Times New Roman"/>
          <w:sz w:val="24"/>
          <w:szCs w:val="24"/>
        </w:rPr>
      </w:pPr>
      <w:r w:rsidRPr="00081996">
        <w:rPr>
          <w:rFonts w:ascii="Times New Roman" w:hAnsi="Times New Roman"/>
          <w:sz w:val="24"/>
          <w:szCs w:val="24"/>
        </w:rPr>
        <w:t xml:space="preserve">(e-mail: </w:t>
      </w:r>
      <w:hyperlink r:id="rId6" w:history="1">
        <w:r w:rsidRPr="00081996">
          <w:rPr>
            <w:rStyle w:val="a8"/>
            <w:rFonts w:ascii="Times New Roman" w:hAnsi="Times New Roman"/>
            <w:sz w:val="24"/>
            <w:szCs w:val="24"/>
          </w:rPr>
          <w:t>yangzhy@aliyun.com</w:t>
        </w:r>
      </w:hyperlink>
      <w:r w:rsidRPr="00081996">
        <w:rPr>
          <w:rFonts w:ascii="Times New Roman" w:hAnsi="Times New Roman"/>
          <w:sz w:val="24"/>
          <w:szCs w:val="24"/>
        </w:rPr>
        <w:t>)</w:t>
      </w:r>
      <w:r w:rsidRPr="00081996">
        <w:rPr>
          <w:rFonts w:ascii="Times New Roman" w:hAnsi="Times New Roman" w:hint="eastAsia"/>
          <w:sz w:val="24"/>
          <w:szCs w:val="24"/>
        </w:rPr>
        <w:t xml:space="preserve"> </w:t>
      </w:r>
    </w:p>
    <w:p w14:paraId="1A961E19" w14:textId="77777777" w:rsidR="006D6DC1" w:rsidRDefault="006D6DC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AE3FB66" w14:textId="7C6DC7C7" w:rsidR="003006D8" w:rsidRPr="00F716A6" w:rsidRDefault="00B920D2" w:rsidP="00B920D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16A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Serum characteristics of </w:t>
      </w:r>
      <w:r w:rsidR="00DB2B69">
        <w:rPr>
          <w:rFonts w:ascii="Times New Roman" w:hAnsi="Times New Roman" w:cs="Times New Roman"/>
          <w:b/>
          <w:bCs/>
          <w:sz w:val="24"/>
          <w:szCs w:val="24"/>
        </w:rPr>
        <w:t>HEHE</w:t>
      </w:r>
      <w:r w:rsidRPr="00F716A6">
        <w:rPr>
          <w:rFonts w:ascii="Times New Roman" w:hAnsi="Times New Roman" w:cs="Times New Roman"/>
          <w:b/>
          <w:bCs/>
          <w:sz w:val="24"/>
          <w:szCs w:val="24"/>
        </w:rPr>
        <w:t xml:space="preserve"> patients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2835"/>
      </w:tblGrid>
      <w:tr w:rsidR="00B920D2" w:rsidRPr="004F2001" w14:paraId="579E63AF" w14:textId="77777777" w:rsidTr="004F2001">
        <w:tc>
          <w:tcPr>
            <w:tcW w:w="4111" w:type="dxa"/>
          </w:tcPr>
          <w:p w14:paraId="0DB9D95F" w14:textId="3A4A7649" w:rsidR="00B920D2" w:rsidRPr="004F2001" w:rsidRDefault="0024751A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ariables</w:t>
            </w:r>
          </w:p>
        </w:tc>
        <w:tc>
          <w:tcPr>
            <w:tcW w:w="2835" w:type="dxa"/>
          </w:tcPr>
          <w:p w14:paraId="2DD4CBE2" w14:textId="64529E69" w:rsidR="00B920D2" w:rsidRPr="004F2001" w:rsidRDefault="00DB2B69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HEHE</w:t>
            </w:r>
            <w:r w:rsidR="00B920D2" w:rsidRPr="004F2001">
              <w:rPr>
                <w:rFonts w:ascii="Times New Roman" w:hAnsi="Times New Roman" w:cs="Times New Roman"/>
                <w:sz w:val="22"/>
              </w:rPr>
              <w:t xml:space="preserve"> patients, No. (%)</w:t>
            </w:r>
          </w:p>
        </w:tc>
      </w:tr>
      <w:tr w:rsidR="00B920D2" w:rsidRPr="004F2001" w14:paraId="45510268" w14:textId="77777777" w:rsidTr="004F2001">
        <w:tc>
          <w:tcPr>
            <w:tcW w:w="4111" w:type="dxa"/>
            <w:tcBorders>
              <w:bottom w:val="nil"/>
            </w:tcBorders>
          </w:tcPr>
          <w:p w14:paraId="42353BCE" w14:textId="59A35A19" w:rsidR="00B920D2" w:rsidRPr="004F2001" w:rsidRDefault="00B920D2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Number of patients</w:t>
            </w:r>
          </w:p>
        </w:tc>
        <w:tc>
          <w:tcPr>
            <w:tcW w:w="2835" w:type="dxa"/>
            <w:tcBorders>
              <w:bottom w:val="nil"/>
            </w:tcBorders>
          </w:tcPr>
          <w:p w14:paraId="0F442BCD" w14:textId="075892F6" w:rsidR="00B920D2" w:rsidRPr="004F2001" w:rsidRDefault="00B920D2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50</w:t>
            </w:r>
          </w:p>
        </w:tc>
      </w:tr>
      <w:tr w:rsidR="00B920D2" w:rsidRPr="004F2001" w14:paraId="5E385232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72630E75" w14:textId="5D35322B" w:rsidR="00B920D2" w:rsidRPr="004F2001" w:rsidRDefault="00B920D2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ALT (U/L), </w:t>
            </w:r>
            <w:r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 xml:space="preserve">medians </w:t>
            </w:r>
            <w:r w:rsidR="00F20838"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(inter-quartile range)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D2E8F32" w14:textId="196C73F6" w:rsidR="00B920D2" w:rsidRPr="004F2001" w:rsidRDefault="00B920D2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24.5</w:t>
            </w:r>
            <w:r w:rsidR="00117F37" w:rsidRPr="004F2001">
              <w:rPr>
                <w:rFonts w:ascii="Times New Roman" w:hAnsi="Times New Roman" w:cs="Times New Roman"/>
                <w:sz w:val="22"/>
              </w:rPr>
              <w:t xml:space="preserve"> (14.7-38.3)</w:t>
            </w:r>
          </w:p>
        </w:tc>
      </w:tr>
      <w:tr w:rsidR="00B920D2" w:rsidRPr="004F2001" w14:paraId="42508E16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31B62A9F" w14:textId="75BEEA43" w:rsidR="00B920D2" w:rsidRPr="004F2001" w:rsidRDefault="00B920D2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Elevated ALT patients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348DE32A" w14:textId="3C6EC9EA" w:rsidR="00B920D2" w:rsidRPr="004F2001" w:rsidRDefault="00117F37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9 (18%)</w:t>
            </w:r>
          </w:p>
        </w:tc>
      </w:tr>
      <w:tr w:rsidR="00117F37" w:rsidRPr="004F2001" w14:paraId="07903A2D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2767B4F1" w14:textId="28E6ABDF" w:rsidR="00117F37" w:rsidRPr="004F2001" w:rsidRDefault="00117F37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AST (U/L), </w:t>
            </w:r>
            <w:r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medians</w:t>
            </w:r>
            <w:r w:rsidR="00BC6583"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 xml:space="preserve"> ± SD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09537F3" w14:textId="0446AE52" w:rsidR="00117F37" w:rsidRPr="004F2001" w:rsidRDefault="00BC6583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26.9 </w:t>
            </w:r>
            <w:r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± 13.3</w:t>
            </w:r>
          </w:p>
        </w:tc>
      </w:tr>
      <w:tr w:rsidR="00117F37" w:rsidRPr="004F2001" w14:paraId="415B39CE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43147C1B" w14:textId="4A974436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Elevated AST patients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03E9F4A6" w14:textId="203A9D2B" w:rsidR="00117F37" w:rsidRPr="004F2001" w:rsidRDefault="00BC6583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6 (12%)</w:t>
            </w:r>
          </w:p>
        </w:tc>
      </w:tr>
      <w:tr w:rsidR="00117F37" w:rsidRPr="004F2001" w14:paraId="136E07FC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63C561D6" w14:textId="5DF63555" w:rsidR="00117F37" w:rsidRPr="004F2001" w:rsidRDefault="00117F37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TB (</w:t>
            </w:r>
            <w:proofErr w:type="spellStart"/>
            <w:r w:rsidR="00BC6583" w:rsidRPr="004F2001">
              <w:rPr>
                <w:rFonts w:ascii="Times New Roman" w:hAnsi="Times New Roman" w:cs="Times New Roman"/>
                <w:sz w:val="22"/>
              </w:rPr>
              <w:t>μmol</w:t>
            </w:r>
            <w:proofErr w:type="spellEnd"/>
            <w:r w:rsidRPr="004F2001">
              <w:rPr>
                <w:rFonts w:ascii="Times New Roman" w:hAnsi="Times New Roman" w:cs="Times New Roman"/>
                <w:sz w:val="22"/>
              </w:rPr>
              <w:t xml:space="preserve">/L), </w:t>
            </w:r>
            <w:r w:rsidR="00BC6583"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medians ± SD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6472BF4" w14:textId="1F38879D" w:rsidR="00117F37" w:rsidRPr="004F2001" w:rsidRDefault="00BC6583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13.8 </w:t>
            </w:r>
            <w:r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± 7.3</w:t>
            </w:r>
          </w:p>
        </w:tc>
      </w:tr>
      <w:tr w:rsidR="00117F37" w:rsidRPr="004F2001" w14:paraId="01263F07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7F3507F0" w14:textId="4DAE6304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Elevated TB patients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307E87A3" w14:textId="245AD0CD" w:rsidR="00117F37" w:rsidRPr="004F2001" w:rsidRDefault="00BC6583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5 (10%)</w:t>
            </w:r>
          </w:p>
        </w:tc>
      </w:tr>
      <w:tr w:rsidR="00117F37" w:rsidRPr="004F2001" w14:paraId="4FDA3DDF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334C959C" w14:textId="780100C9" w:rsidR="00117F37" w:rsidRPr="004F2001" w:rsidRDefault="00117F37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DB (</w:t>
            </w:r>
            <w:proofErr w:type="spellStart"/>
            <w:r w:rsidR="00BC6583" w:rsidRPr="004F2001">
              <w:rPr>
                <w:rFonts w:ascii="Times New Roman" w:hAnsi="Times New Roman" w:cs="Times New Roman"/>
                <w:sz w:val="22"/>
              </w:rPr>
              <w:t>μmol</w:t>
            </w:r>
            <w:proofErr w:type="spellEnd"/>
            <w:r w:rsidR="00BC6583" w:rsidRPr="004F2001">
              <w:rPr>
                <w:rFonts w:ascii="Times New Roman" w:hAnsi="Times New Roman" w:cs="Times New Roman"/>
                <w:sz w:val="22"/>
              </w:rPr>
              <w:t>/L</w:t>
            </w:r>
            <w:r w:rsidRPr="004F2001">
              <w:rPr>
                <w:rFonts w:ascii="Times New Roman" w:hAnsi="Times New Roman" w:cs="Times New Roman"/>
                <w:sz w:val="22"/>
              </w:rPr>
              <w:t xml:space="preserve">), </w:t>
            </w:r>
            <w:r w:rsidR="00BC6583"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medians ± SD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1C143FA4" w14:textId="546A66AB" w:rsidR="00117F37" w:rsidRPr="004F2001" w:rsidRDefault="00BC6583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5.2 </w:t>
            </w:r>
            <w:r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± 3.2</w:t>
            </w:r>
          </w:p>
        </w:tc>
      </w:tr>
      <w:tr w:rsidR="00117F37" w:rsidRPr="004F2001" w14:paraId="2024C166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5C2A5FD4" w14:textId="7F4D3310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Elevated DB patients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0AB212E" w14:textId="23A93C46" w:rsidR="00117F37" w:rsidRPr="004F2001" w:rsidRDefault="0034580D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5 (10%)</w:t>
            </w:r>
          </w:p>
        </w:tc>
      </w:tr>
      <w:tr w:rsidR="00117F37" w:rsidRPr="004F2001" w14:paraId="50EC48D8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1AE8C6BF" w14:textId="5CF49586" w:rsidR="00117F37" w:rsidRPr="004F2001" w:rsidRDefault="00117F37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ALP (U/L), </w:t>
            </w:r>
            <w:r w:rsidR="00A04F34"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medians ± SD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F1D44FB" w14:textId="45F2BA16" w:rsidR="00117F37" w:rsidRPr="004F2001" w:rsidRDefault="00A04F34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96.2 </w:t>
            </w:r>
            <w:r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± 45.7</w:t>
            </w:r>
          </w:p>
        </w:tc>
      </w:tr>
      <w:tr w:rsidR="00117F37" w:rsidRPr="004F2001" w14:paraId="2C38A696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5FB83D8C" w14:textId="4EB7A423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Elevated ALP patients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3A1E01D2" w14:textId="0260C504" w:rsidR="00117F37" w:rsidRPr="004F2001" w:rsidRDefault="00A04F34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8 (16%)</w:t>
            </w:r>
          </w:p>
        </w:tc>
      </w:tr>
      <w:tr w:rsidR="00117F37" w:rsidRPr="004F2001" w14:paraId="048E60DD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2211A793" w14:textId="3A4E8E78" w:rsidR="00117F37" w:rsidRPr="004F2001" w:rsidRDefault="00117F37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GGT (U/L), </w:t>
            </w:r>
            <w:r w:rsidR="00A04F34"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medians ± SD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1A568739" w14:textId="1A9D267C" w:rsidR="00117F37" w:rsidRPr="004F2001" w:rsidRDefault="00A04F34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55.2 </w:t>
            </w:r>
            <w:r w:rsidRPr="004F2001">
              <w:rPr>
                <w:rFonts w:ascii="Times New Roman" w:hAnsi="Times New Roman" w:cs="Times New Roman"/>
                <w:kern w:val="0"/>
                <w:sz w:val="22"/>
                <w:lang w:val="en-GB"/>
              </w:rPr>
              <w:t>± 41.1</w:t>
            </w:r>
          </w:p>
        </w:tc>
      </w:tr>
      <w:tr w:rsidR="00117F37" w:rsidRPr="004F2001" w14:paraId="480278CB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6AD5EEE0" w14:textId="19FFC540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Elevated GGT patients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C39FF43" w14:textId="057D6D1B" w:rsidR="00117F37" w:rsidRPr="004F2001" w:rsidRDefault="00EE48E4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18 (36%)</w:t>
            </w:r>
          </w:p>
        </w:tc>
      </w:tr>
      <w:tr w:rsidR="00117F37" w:rsidRPr="004F2001" w14:paraId="553D7E15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42E6A668" w14:textId="157D7C3A" w:rsidR="00117F37" w:rsidRPr="004F2001" w:rsidRDefault="00E47344" w:rsidP="00150D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Abnormality of s</w:t>
            </w:r>
            <w:r w:rsidR="00BC59A7" w:rsidRPr="004F2001">
              <w:rPr>
                <w:rFonts w:ascii="Times New Roman" w:hAnsi="Times New Roman" w:cs="Times New Roman"/>
                <w:sz w:val="22"/>
              </w:rPr>
              <w:t>erum tumor marker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58AB48E" w14:textId="4C7E68F2" w:rsidR="00117F37" w:rsidRPr="004F2001" w:rsidRDefault="00117F37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17F37" w:rsidRPr="004F2001" w14:paraId="5A9568F1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34A4ADCA" w14:textId="42A62349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CEA </w:t>
            </w:r>
            <w:r w:rsidR="00BC59A7" w:rsidRPr="004F2001">
              <w:rPr>
                <w:rFonts w:ascii="Times New Roman" w:hAnsi="Times New Roman" w:cs="Times New Roman"/>
                <w:sz w:val="22"/>
              </w:rPr>
              <w:t>elevation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CABEC4F" w14:textId="251C92C2" w:rsidR="00117F37" w:rsidRPr="004F2001" w:rsidRDefault="00BC59A7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1 (2%)</w:t>
            </w:r>
          </w:p>
        </w:tc>
      </w:tr>
      <w:tr w:rsidR="00117F37" w:rsidRPr="004F2001" w14:paraId="6CB5D3E9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6CE011F4" w14:textId="37EF0310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AFP </w:t>
            </w:r>
            <w:r w:rsidR="00BC59A7" w:rsidRPr="004F2001">
              <w:rPr>
                <w:rFonts w:ascii="Times New Roman" w:hAnsi="Times New Roman" w:cs="Times New Roman"/>
                <w:sz w:val="22"/>
              </w:rPr>
              <w:t>elevation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B1DAE55" w14:textId="181AE04B" w:rsidR="00117F37" w:rsidRPr="004F2001" w:rsidRDefault="00BC59A7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0 (0%)</w:t>
            </w:r>
          </w:p>
        </w:tc>
      </w:tr>
      <w:tr w:rsidR="00117F37" w:rsidRPr="004F2001" w14:paraId="1010F111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3370E611" w14:textId="4C85FD65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CA199 </w:t>
            </w:r>
            <w:r w:rsidR="00BC59A7" w:rsidRPr="004F2001">
              <w:rPr>
                <w:rFonts w:ascii="Times New Roman" w:hAnsi="Times New Roman" w:cs="Times New Roman"/>
                <w:sz w:val="22"/>
              </w:rPr>
              <w:t>elevation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0D36F2E5" w14:textId="696131A6" w:rsidR="00117F37" w:rsidRPr="004F2001" w:rsidRDefault="00BC59A7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1 (2%)</w:t>
            </w:r>
          </w:p>
        </w:tc>
      </w:tr>
      <w:tr w:rsidR="00117F37" w:rsidRPr="004F2001" w14:paraId="5DF7BEAF" w14:textId="77777777" w:rsidTr="004F2001">
        <w:tc>
          <w:tcPr>
            <w:tcW w:w="4111" w:type="dxa"/>
            <w:tcBorders>
              <w:top w:val="nil"/>
              <w:bottom w:val="nil"/>
            </w:tcBorders>
          </w:tcPr>
          <w:p w14:paraId="6B3F01CB" w14:textId="6228C7A0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CA125 </w:t>
            </w:r>
            <w:r w:rsidR="00BC59A7" w:rsidRPr="004F2001">
              <w:rPr>
                <w:rFonts w:ascii="Times New Roman" w:hAnsi="Times New Roman" w:cs="Times New Roman"/>
                <w:sz w:val="22"/>
              </w:rPr>
              <w:t>elevation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B34A701" w14:textId="32298114" w:rsidR="00117F37" w:rsidRPr="004F2001" w:rsidRDefault="00BC59A7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3 (6%)</w:t>
            </w:r>
          </w:p>
        </w:tc>
      </w:tr>
      <w:tr w:rsidR="00117F37" w:rsidRPr="004F2001" w14:paraId="03790E8B" w14:textId="77777777" w:rsidTr="004F2001">
        <w:tc>
          <w:tcPr>
            <w:tcW w:w="4111" w:type="dxa"/>
            <w:tcBorders>
              <w:top w:val="nil"/>
            </w:tcBorders>
          </w:tcPr>
          <w:p w14:paraId="022BAEAF" w14:textId="16DEE3DE" w:rsidR="00117F37" w:rsidRPr="004F2001" w:rsidRDefault="00117F37" w:rsidP="00150D70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 xml:space="preserve">CA153 </w:t>
            </w:r>
            <w:r w:rsidR="00BC59A7" w:rsidRPr="004F2001">
              <w:rPr>
                <w:rFonts w:ascii="Times New Roman" w:hAnsi="Times New Roman" w:cs="Times New Roman"/>
                <w:sz w:val="22"/>
              </w:rPr>
              <w:t>elevation</w:t>
            </w:r>
          </w:p>
        </w:tc>
        <w:tc>
          <w:tcPr>
            <w:tcW w:w="2835" w:type="dxa"/>
            <w:tcBorders>
              <w:top w:val="nil"/>
            </w:tcBorders>
          </w:tcPr>
          <w:p w14:paraId="60D917F5" w14:textId="244B1292" w:rsidR="00117F37" w:rsidRPr="004F2001" w:rsidRDefault="00BC59A7" w:rsidP="00150D7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F2001">
              <w:rPr>
                <w:rFonts w:ascii="Times New Roman" w:hAnsi="Times New Roman" w:cs="Times New Roman"/>
                <w:sz w:val="22"/>
              </w:rPr>
              <w:t>0 (0%)</w:t>
            </w:r>
          </w:p>
        </w:tc>
      </w:tr>
      <w:tr w:rsidR="00E47344" w:rsidRPr="004F2001" w14:paraId="4CE52F7D" w14:textId="77777777" w:rsidTr="004F2001">
        <w:tc>
          <w:tcPr>
            <w:tcW w:w="6946" w:type="dxa"/>
            <w:gridSpan w:val="2"/>
            <w:tcBorders>
              <w:bottom w:val="nil"/>
            </w:tcBorders>
          </w:tcPr>
          <w:p w14:paraId="30808117" w14:textId="5C1C3757" w:rsidR="00E47344" w:rsidRPr="004F2001" w:rsidRDefault="00DB2B69" w:rsidP="00150D70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HEHE</w:t>
            </w:r>
            <w:r w:rsidR="00E47344" w:rsidRPr="004F2001">
              <w:rPr>
                <w:rFonts w:ascii="Times New Roman" w:hAnsi="Times New Roman" w:cs="Times New Roman"/>
                <w:sz w:val="22"/>
              </w:rPr>
              <w:t xml:space="preserve">, hepatic epithelioid hemangioendothelioma; ALT, alanine aminotransferase; AST, aspartate aminotransferase; TB, total bilirubin; DB, direct bilirubin; ALP, alkaline phosphatase; GGT, gamma-glutamyl transpeptidase; CEA, carcinoembryonic antigen; </w:t>
            </w:r>
            <w:r w:rsidR="00C02BAD">
              <w:rPr>
                <w:rFonts w:ascii="Times New Roman" w:hAnsi="Times New Roman" w:cs="Times New Roman"/>
                <w:sz w:val="22"/>
              </w:rPr>
              <w:t xml:space="preserve">AFP, </w:t>
            </w:r>
            <w:r w:rsidR="00C02BAD" w:rsidRPr="00C02BAD">
              <w:rPr>
                <w:rFonts w:ascii="Times New Roman" w:hAnsi="Times New Roman" w:cs="Times New Roman"/>
                <w:sz w:val="22"/>
              </w:rPr>
              <w:t>alpha-fetoprotein</w:t>
            </w:r>
            <w:r w:rsidR="00C02BAD">
              <w:rPr>
                <w:rFonts w:ascii="Times New Roman" w:hAnsi="Times New Roman" w:cs="Times New Roman"/>
                <w:sz w:val="22"/>
              </w:rPr>
              <w:t xml:space="preserve">; </w:t>
            </w:r>
            <w:r w:rsidR="00E47344" w:rsidRPr="004F2001">
              <w:rPr>
                <w:rFonts w:ascii="Times New Roman" w:hAnsi="Times New Roman" w:cs="Times New Roman"/>
                <w:sz w:val="22"/>
              </w:rPr>
              <w:t xml:space="preserve">CA 199, cancer antigen 199; CA 125, cancer antigen 125; CA 153, cancer antigen 153; SD, </w:t>
            </w:r>
            <w:r w:rsidR="00E47344" w:rsidRPr="00C02BAD">
              <w:rPr>
                <w:rFonts w:ascii="Times New Roman" w:hAnsi="Times New Roman" w:cs="Times New Roman"/>
                <w:sz w:val="22"/>
              </w:rPr>
              <w:t>standard deviation</w:t>
            </w:r>
          </w:p>
        </w:tc>
      </w:tr>
    </w:tbl>
    <w:p w14:paraId="4F82322B" w14:textId="77777777" w:rsidR="00B920D2" w:rsidRPr="00B920D2" w:rsidRDefault="00B920D2" w:rsidP="00B920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920D2" w:rsidRPr="00B920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6E5B3F" w14:textId="77777777" w:rsidR="00443031" w:rsidRDefault="00443031" w:rsidP="00B920D2">
      <w:r>
        <w:separator/>
      </w:r>
    </w:p>
  </w:endnote>
  <w:endnote w:type="continuationSeparator" w:id="0">
    <w:p w14:paraId="7F8FD282" w14:textId="77777777" w:rsidR="00443031" w:rsidRDefault="00443031" w:rsidP="00B92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0FD11" w14:textId="77777777" w:rsidR="00443031" w:rsidRDefault="00443031" w:rsidP="00B920D2">
      <w:r>
        <w:separator/>
      </w:r>
    </w:p>
  </w:footnote>
  <w:footnote w:type="continuationSeparator" w:id="0">
    <w:p w14:paraId="106BCE3D" w14:textId="77777777" w:rsidR="00443031" w:rsidRDefault="00443031" w:rsidP="00B920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6D8"/>
    <w:rsid w:val="000E2723"/>
    <w:rsid w:val="00117F37"/>
    <w:rsid w:val="001415A2"/>
    <w:rsid w:val="00150D70"/>
    <w:rsid w:val="002123E7"/>
    <w:rsid w:val="0024751A"/>
    <w:rsid w:val="003006D8"/>
    <w:rsid w:val="0034580D"/>
    <w:rsid w:val="00404888"/>
    <w:rsid w:val="00443031"/>
    <w:rsid w:val="004F2001"/>
    <w:rsid w:val="006D6DC1"/>
    <w:rsid w:val="00701D40"/>
    <w:rsid w:val="00A04F34"/>
    <w:rsid w:val="00B920D2"/>
    <w:rsid w:val="00BC59A7"/>
    <w:rsid w:val="00BC6583"/>
    <w:rsid w:val="00C02BAD"/>
    <w:rsid w:val="00CD0457"/>
    <w:rsid w:val="00DB2B69"/>
    <w:rsid w:val="00E47344"/>
    <w:rsid w:val="00EE48E4"/>
    <w:rsid w:val="00F07E86"/>
    <w:rsid w:val="00F20838"/>
    <w:rsid w:val="00F7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EFB70D"/>
  <w15:chartTrackingRefBased/>
  <w15:docId w15:val="{693BE71B-A333-40E9-967B-DE4E766B6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0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0D2"/>
    <w:rPr>
      <w:sz w:val="18"/>
      <w:szCs w:val="18"/>
    </w:rPr>
  </w:style>
  <w:style w:type="table" w:styleId="a7">
    <w:name w:val="Table Grid"/>
    <w:basedOn w:val="a1"/>
    <w:uiPriority w:val="39"/>
    <w:rsid w:val="00B9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6D6D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angzhy@aliyun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17</cp:revision>
  <dcterms:created xsi:type="dcterms:W3CDTF">2020-03-29T02:06:00Z</dcterms:created>
  <dcterms:modified xsi:type="dcterms:W3CDTF">2020-12-11T01:28:00Z</dcterms:modified>
</cp:coreProperties>
</file>