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592" w:rsidRPr="003239C1" w:rsidRDefault="00592592" w:rsidP="00592592">
      <w:pPr>
        <w:tabs>
          <w:tab w:val="left" w:pos="1978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D7CF3">
        <w:rPr>
          <w:rFonts w:asciiTheme="majorBidi" w:hAnsiTheme="majorBidi" w:cstheme="majorBidi"/>
          <w:b/>
          <w:bCs/>
          <w:sz w:val="30"/>
          <w:szCs w:val="30"/>
          <w:lang w:bidi="ar-EG"/>
        </w:rPr>
        <w:t>One-step preparation</w:t>
      </w:r>
      <w:r w:rsidRPr="00A57E34"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of 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>RGO/Fe</w:t>
      </w:r>
      <w:r w:rsidRPr="00E330FB">
        <w:rPr>
          <w:rFonts w:asciiTheme="majorBidi" w:hAnsiTheme="majorBidi" w:cstheme="majorBidi"/>
          <w:b/>
          <w:bCs/>
          <w:sz w:val="30"/>
          <w:szCs w:val="30"/>
          <w:vertAlign w:val="subscript"/>
          <w:lang w:bidi="ar-EG"/>
        </w:rPr>
        <w:t>3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>O</w:t>
      </w:r>
      <w:r w:rsidRPr="00E330FB">
        <w:rPr>
          <w:rFonts w:asciiTheme="majorBidi" w:hAnsiTheme="majorBidi" w:cstheme="majorBidi"/>
          <w:b/>
          <w:bCs/>
          <w:sz w:val="30"/>
          <w:szCs w:val="30"/>
          <w:vertAlign w:val="subscript"/>
          <w:lang w:bidi="ar-EG"/>
        </w:rPr>
        <w:t>4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>-FeVO</w:t>
      </w:r>
      <w:r w:rsidRPr="00E330FB">
        <w:rPr>
          <w:rFonts w:asciiTheme="majorBidi" w:hAnsiTheme="majorBidi" w:cstheme="majorBidi"/>
          <w:b/>
          <w:bCs/>
          <w:sz w:val="30"/>
          <w:szCs w:val="30"/>
          <w:vertAlign w:val="subscript"/>
          <w:lang w:bidi="ar-EG"/>
        </w:rPr>
        <w:t>4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</w:t>
      </w:r>
      <w:r w:rsidRPr="00A57E34"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nanocomposites 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>as highly</w:t>
      </w:r>
      <w:r w:rsidRPr="003239C1"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effective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</w:t>
      </w:r>
      <w:r w:rsidRPr="003239C1">
        <w:rPr>
          <w:rFonts w:asciiTheme="majorBidi" w:hAnsiTheme="majorBidi" w:cstheme="majorBidi"/>
          <w:b/>
          <w:bCs/>
          <w:sz w:val="30"/>
          <w:szCs w:val="30"/>
          <w:lang w:bidi="ar-EG"/>
        </w:rPr>
        <w:t>photocatalysts under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natural</w:t>
      </w:r>
      <w:r w:rsidRPr="00A57E34"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sunlight</w:t>
      </w:r>
      <w:r>
        <w:rPr>
          <w:rFonts w:asciiTheme="majorBidi" w:hAnsiTheme="majorBidi" w:cstheme="majorBidi"/>
          <w:b/>
          <w:bCs/>
          <w:sz w:val="30"/>
          <w:szCs w:val="30"/>
          <w:lang w:bidi="ar-EG"/>
        </w:rPr>
        <w:t xml:space="preserve"> </w:t>
      </w:r>
      <w:r w:rsidRPr="00D52A6A">
        <w:rPr>
          <w:rFonts w:asciiTheme="majorBidi" w:hAnsiTheme="majorBidi" w:cstheme="majorBidi"/>
          <w:b/>
          <w:bCs/>
          <w:sz w:val="30"/>
          <w:szCs w:val="30"/>
          <w:lang w:bidi="ar-EG"/>
        </w:rPr>
        <w:t>illumination</w:t>
      </w:r>
    </w:p>
    <w:p w:rsidR="002F186D" w:rsidRPr="00A57E34" w:rsidRDefault="002F186D" w:rsidP="002F186D">
      <w:pPr>
        <w:tabs>
          <w:tab w:val="left" w:pos="1978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A57E34">
        <w:rPr>
          <w:rFonts w:asciiTheme="majorBidi" w:hAnsiTheme="majorBidi" w:cstheme="majorBidi"/>
          <w:b/>
          <w:bCs/>
          <w:sz w:val="26"/>
          <w:szCs w:val="26"/>
        </w:rPr>
        <w:tab/>
      </w:r>
    </w:p>
    <w:p w:rsidR="002F186D" w:rsidRPr="00E330FB" w:rsidRDefault="002F186D" w:rsidP="002F186D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E330FB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Qana A. Alsulami </w:t>
      </w:r>
      <w:r w:rsidRPr="00E330FB">
        <w:rPr>
          <w:rFonts w:asciiTheme="majorBidi" w:hAnsiTheme="majorBidi" w:cstheme="majorBidi"/>
          <w:b/>
          <w:bCs/>
          <w:sz w:val="26"/>
          <w:szCs w:val="26"/>
          <w:vertAlign w:val="superscript"/>
          <w:lang w:bidi="ar-EG"/>
        </w:rPr>
        <w:t>a</w:t>
      </w:r>
      <w:r w:rsidRPr="00E330FB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,*, A. Rajeh </w:t>
      </w:r>
      <w:r w:rsidRPr="00E330FB">
        <w:rPr>
          <w:rFonts w:asciiTheme="majorBidi" w:hAnsiTheme="majorBidi" w:cstheme="majorBidi"/>
          <w:b/>
          <w:bCs/>
          <w:sz w:val="26"/>
          <w:szCs w:val="26"/>
          <w:vertAlign w:val="superscript"/>
          <w:lang w:bidi="ar-EG"/>
        </w:rPr>
        <w:t>b</w:t>
      </w:r>
      <w:r w:rsidRPr="00E330FB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, Mohammed A. Mannaa </w:t>
      </w:r>
      <w:r w:rsidRPr="00E330FB">
        <w:rPr>
          <w:rFonts w:asciiTheme="majorBidi" w:hAnsiTheme="majorBidi" w:cstheme="majorBidi"/>
          <w:b/>
          <w:bCs/>
          <w:sz w:val="26"/>
          <w:szCs w:val="26"/>
          <w:vertAlign w:val="superscript"/>
          <w:lang w:bidi="ar-EG"/>
        </w:rPr>
        <w:t>c</w:t>
      </w:r>
      <w:r w:rsidRPr="00E330FB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, Soha M. Albukhari </w:t>
      </w:r>
      <w:r w:rsidRPr="00E330FB">
        <w:rPr>
          <w:rFonts w:asciiTheme="majorBidi" w:hAnsiTheme="majorBidi" w:cstheme="majorBidi"/>
          <w:b/>
          <w:bCs/>
          <w:sz w:val="26"/>
          <w:szCs w:val="26"/>
          <w:vertAlign w:val="superscript"/>
          <w:lang w:bidi="ar-EG"/>
        </w:rPr>
        <w:t>a</w:t>
      </w:r>
      <w:r w:rsidRPr="00E330FB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, Doaa F. Baamer </w:t>
      </w:r>
      <w:r w:rsidRPr="00E330FB">
        <w:rPr>
          <w:rFonts w:asciiTheme="majorBidi" w:hAnsiTheme="majorBidi" w:cstheme="majorBidi"/>
          <w:b/>
          <w:bCs/>
          <w:sz w:val="26"/>
          <w:szCs w:val="26"/>
          <w:vertAlign w:val="superscript"/>
          <w:lang w:bidi="ar-EG"/>
        </w:rPr>
        <w:t>a</w:t>
      </w:r>
      <w:r w:rsidRPr="00E330FB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 </w:t>
      </w:r>
    </w:p>
    <w:p w:rsidR="002F186D" w:rsidRPr="00E330FB" w:rsidRDefault="002F186D" w:rsidP="002F186D">
      <w:pPr>
        <w:spacing w:after="0" w:line="360" w:lineRule="auto"/>
        <w:jc w:val="both"/>
        <w:rPr>
          <w:rFonts w:ascii="AdvCaeciliaIt" w:hAnsi="AdvCaeciliaIt"/>
          <w:color w:val="000000"/>
          <w:sz w:val="26"/>
          <w:szCs w:val="26"/>
        </w:rPr>
      </w:pPr>
      <w:r w:rsidRPr="00E330FB">
        <w:rPr>
          <w:rFonts w:ascii="AdvCaeciliaRm" w:hAnsi="AdvCaeciliaRm"/>
          <w:color w:val="000000"/>
          <w:sz w:val="28"/>
          <w:szCs w:val="28"/>
          <w:vertAlign w:val="superscript"/>
        </w:rPr>
        <w:t>a</w:t>
      </w:r>
      <w:r w:rsidRPr="00E330FB">
        <w:rPr>
          <w:rFonts w:ascii="AdvCaeciliaRm" w:hAnsi="AdvCaeciliaRm"/>
          <w:color w:val="000000"/>
          <w:sz w:val="26"/>
          <w:szCs w:val="26"/>
          <w:vertAlign w:val="superscript"/>
        </w:rPr>
        <w:t xml:space="preserve"> </w:t>
      </w:r>
      <w:r w:rsidRPr="00E330FB">
        <w:rPr>
          <w:rFonts w:ascii="AdvCaeciliaIt" w:hAnsi="AdvCaeciliaIt"/>
          <w:color w:val="000000"/>
          <w:sz w:val="24"/>
          <w:szCs w:val="24"/>
        </w:rPr>
        <w:t>Chemistry Department, Faculty of Science, King Abdulaziz University, Jeddah, Saudi Arabia.</w:t>
      </w:r>
    </w:p>
    <w:p w:rsidR="002F186D" w:rsidRPr="00E330FB" w:rsidRDefault="002F186D" w:rsidP="002F186D">
      <w:pPr>
        <w:spacing w:after="0" w:line="360" w:lineRule="auto"/>
        <w:jc w:val="both"/>
        <w:rPr>
          <w:rFonts w:ascii="AdvCaeciliaIt" w:hAnsi="AdvCaeciliaIt"/>
          <w:color w:val="000000"/>
          <w:sz w:val="26"/>
          <w:szCs w:val="26"/>
        </w:rPr>
      </w:pPr>
      <w:r w:rsidRPr="00E330FB">
        <w:rPr>
          <w:rFonts w:ascii="AdvCaeciliaRm" w:hAnsi="AdvCaeciliaRm"/>
          <w:color w:val="000000"/>
          <w:sz w:val="26"/>
          <w:szCs w:val="26"/>
          <w:vertAlign w:val="superscript"/>
        </w:rPr>
        <w:t>b</w:t>
      </w:r>
      <w:r w:rsidRPr="00E330FB">
        <w:rPr>
          <w:rFonts w:ascii="AdvCaeciliaRm" w:hAnsi="AdvCaeciliaRm"/>
          <w:color w:val="000000"/>
          <w:sz w:val="26"/>
          <w:szCs w:val="26"/>
        </w:rPr>
        <w:t xml:space="preserve"> </w:t>
      </w:r>
      <w:r w:rsidRPr="00E330FB">
        <w:rPr>
          <w:rFonts w:ascii="AdvCaeciliaIt" w:hAnsi="AdvCaeciliaIt"/>
          <w:color w:val="000000"/>
          <w:sz w:val="24"/>
          <w:szCs w:val="24"/>
        </w:rPr>
        <w:t xml:space="preserve">Physics Department, </w:t>
      </w:r>
      <w:r w:rsidR="000C0585">
        <w:rPr>
          <w:rFonts w:ascii="AdvCaeciliaIt" w:hAnsi="AdvCaeciliaIt"/>
          <w:color w:val="000000"/>
          <w:sz w:val="24"/>
          <w:szCs w:val="24"/>
        </w:rPr>
        <w:t>1q2</w:t>
      </w:r>
      <w:bookmarkStart w:id="0" w:name="_GoBack"/>
      <w:bookmarkEnd w:id="0"/>
      <w:r w:rsidRPr="00E330FB">
        <w:rPr>
          <w:rFonts w:ascii="AdvCaeciliaIt" w:hAnsi="AdvCaeciliaIt"/>
          <w:color w:val="000000"/>
          <w:sz w:val="24"/>
          <w:szCs w:val="24"/>
        </w:rPr>
        <w:t>Faculty of Science, Amran University, Yemen.</w:t>
      </w:r>
    </w:p>
    <w:p w:rsidR="002F186D" w:rsidRPr="00E330FB" w:rsidRDefault="002F186D" w:rsidP="002F186D">
      <w:pPr>
        <w:spacing w:after="0" w:line="360" w:lineRule="auto"/>
        <w:jc w:val="both"/>
        <w:rPr>
          <w:rFonts w:ascii="AdvCaeciliaIt" w:hAnsi="AdvCaeciliaIt"/>
          <w:color w:val="000000"/>
          <w:sz w:val="26"/>
          <w:szCs w:val="26"/>
        </w:rPr>
      </w:pPr>
      <w:r w:rsidRPr="00E330FB">
        <w:rPr>
          <w:rFonts w:ascii="AdvCaeciliaRm" w:hAnsi="AdvCaeciliaRm"/>
          <w:color w:val="000000"/>
          <w:sz w:val="26"/>
          <w:szCs w:val="26"/>
          <w:vertAlign w:val="superscript"/>
        </w:rPr>
        <w:t>c</w:t>
      </w:r>
      <w:r w:rsidRPr="00E330FB">
        <w:rPr>
          <w:rFonts w:ascii="AdvCaeciliaRm" w:hAnsi="AdvCaeciliaRm"/>
          <w:color w:val="000000"/>
          <w:sz w:val="26"/>
          <w:szCs w:val="26"/>
        </w:rPr>
        <w:t xml:space="preserve"> </w:t>
      </w:r>
      <w:r w:rsidRPr="00E330FB">
        <w:rPr>
          <w:rFonts w:ascii="AdvCaeciliaIt" w:hAnsi="AdvCaeciliaIt"/>
          <w:color w:val="000000"/>
          <w:sz w:val="24"/>
          <w:szCs w:val="24"/>
        </w:rPr>
        <w:t>Chemistry Department, Faculty of Science, Amran University, Yemen</w:t>
      </w:r>
      <w:r>
        <w:rPr>
          <w:rFonts w:ascii="AdvCaeciliaIt" w:hAnsi="AdvCaeciliaIt"/>
          <w:color w:val="000000"/>
          <w:sz w:val="24"/>
          <w:szCs w:val="24"/>
        </w:rPr>
        <w:t>.</w:t>
      </w:r>
    </w:p>
    <w:p w:rsidR="002F186D" w:rsidRPr="00A57E34" w:rsidRDefault="002F186D" w:rsidP="002F186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:rsidR="008B420F" w:rsidRDefault="008B420F" w:rsidP="00A90A2F">
      <w:pPr>
        <w:spacing w:after="0" w:line="36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A93A44" w:rsidRPr="00513078" w:rsidRDefault="008B420F" w:rsidP="0050107F">
      <w:pPr>
        <w:spacing w:after="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2900</wp:posOffset>
            </wp:positionV>
            <wp:extent cx="5942965" cy="418084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18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44" w:rsidRPr="0076361D">
        <w:rPr>
          <w:rFonts w:asciiTheme="majorBidi" w:hAnsiTheme="majorBidi" w:cstheme="majorBidi"/>
          <w:sz w:val="26"/>
          <w:szCs w:val="26"/>
        </w:rPr>
        <w:t>Fig.</w:t>
      </w:r>
      <w:r w:rsidR="002276ED">
        <w:rPr>
          <w:rFonts w:asciiTheme="majorBidi" w:hAnsiTheme="majorBidi" w:cstheme="majorBidi"/>
          <w:sz w:val="26"/>
          <w:szCs w:val="26"/>
        </w:rPr>
        <w:t>1</w:t>
      </w:r>
      <w:r w:rsidR="00A93A44" w:rsidRPr="0076361D">
        <w:rPr>
          <w:rFonts w:asciiTheme="majorBidi" w:hAnsiTheme="majorBidi" w:cstheme="majorBidi"/>
          <w:sz w:val="26"/>
          <w:szCs w:val="26"/>
        </w:rPr>
        <w:t xml:space="preserve">S. XRD patterns of (a) </w:t>
      </w:r>
      <w:r w:rsidR="0076361D">
        <w:rPr>
          <w:rFonts w:asciiTheme="majorBidi" w:hAnsiTheme="majorBidi" w:cstheme="majorBidi"/>
          <w:sz w:val="26"/>
          <w:szCs w:val="26"/>
        </w:rPr>
        <w:t>Fe</w:t>
      </w:r>
      <w:r w:rsidR="0076361D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76361D">
        <w:rPr>
          <w:rFonts w:asciiTheme="majorBidi" w:hAnsiTheme="majorBidi" w:cstheme="majorBidi"/>
          <w:sz w:val="26"/>
          <w:szCs w:val="26"/>
        </w:rPr>
        <w:t>O</w:t>
      </w:r>
      <w:r w:rsidR="0076361D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76361D">
        <w:rPr>
          <w:rFonts w:asciiTheme="majorBidi" w:hAnsiTheme="majorBidi" w:cstheme="majorBidi"/>
          <w:sz w:val="26"/>
          <w:szCs w:val="26"/>
        </w:rPr>
        <w:t>-</w:t>
      </w:r>
      <w:r w:rsidR="00A93A44" w:rsidRPr="0076361D">
        <w:rPr>
          <w:rFonts w:asciiTheme="majorBidi" w:hAnsiTheme="majorBidi" w:cstheme="majorBidi"/>
          <w:sz w:val="26"/>
          <w:szCs w:val="26"/>
        </w:rPr>
        <w:t>FeVO</w:t>
      </w:r>
      <w:r w:rsidR="00A93A44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76361D">
        <w:rPr>
          <w:rFonts w:asciiTheme="majorBidi" w:hAnsiTheme="majorBidi" w:cstheme="majorBidi"/>
          <w:sz w:val="26"/>
          <w:szCs w:val="26"/>
        </w:rPr>
        <w:t xml:space="preserve"> and (b) 5%, (c) 10%, (d) 15%xR</w:t>
      </w:r>
      <w:r w:rsidR="00A93A44" w:rsidRPr="0076361D">
        <w:rPr>
          <w:rFonts w:asciiTheme="majorBidi" w:hAnsiTheme="majorBidi" w:cstheme="majorBidi"/>
          <w:sz w:val="26"/>
          <w:szCs w:val="26"/>
        </w:rPr>
        <w:t>GO/</w:t>
      </w:r>
      <w:r w:rsidR="0076361D">
        <w:rPr>
          <w:rFonts w:asciiTheme="majorBidi" w:hAnsiTheme="majorBidi" w:cstheme="majorBidi"/>
          <w:sz w:val="26"/>
          <w:szCs w:val="26"/>
        </w:rPr>
        <w:t>Fe</w:t>
      </w:r>
      <w:r w:rsidR="0076361D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76361D">
        <w:rPr>
          <w:rFonts w:asciiTheme="majorBidi" w:hAnsiTheme="majorBidi" w:cstheme="majorBidi"/>
          <w:sz w:val="26"/>
          <w:szCs w:val="26"/>
        </w:rPr>
        <w:t>O</w:t>
      </w:r>
      <w:r w:rsidR="0076361D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76361D">
        <w:rPr>
          <w:rFonts w:asciiTheme="majorBidi" w:hAnsiTheme="majorBidi" w:cstheme="majorBidi"/>
          <w:sz w:val="26"/>
          <w:szCs w:val="26"/>
        </w:rPr>
        <w:t>-</w:t>
      </w:r>
      <w:r w:rsidR="0076361D" w:rsidRPr="0076361D">
        <w:rPr>
          <w:rFonts w:asciiTheme="majorBidi" w:hAnsiTheme="majorBidi" w:cstheme="majorBidi"/>
          <w:sz w:val="26"/>
          <w:szCs w:val="26"/>
        </w:rPr>
        <w:t>FeVO</w:t>
      </w:r>
      <w:r w:rsidR="0076361D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A93A44" w:rsidRPr="0076361D">
        <w:rPr>
          <w:rFonts w:asciiTheme="majorBidi" w:hAnsiTheme="majorBidi" w:cstheme="majorBidi"/>
          <w:sz w:val="26"/>
          <w:szCs w:val="26"/>
        </w:rPr>
        <w:t xml:space="preserve"> nanocomposites</w:t>
      </w:r>
    </w:p>
    <w:p w:rsidR="00D86D62" w:rsidRDefault="00D86D62" w:rsidP="00A90A2F">
      <w:pPr>
        <w:spacing w:after="0" w:line="36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C0AF81A">
            <wp:extent cx="6352540" cy="75717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99A" w:rsidRPr="006D3E61" w:rsidRDefault="002276ED" w:rsidP="00E67448">
      <w:pPr>
        <w:spacing w:line="360" w:lineRule="auto"/>
        <w:ind w:left="142" w:right="-1"/>
        <w:jc w:val="center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Fig.2</w:t>
      </w:r>
      <w:r w:rsidR="0052299A" w:rsidRPr="006D3E61">
        <w:rPr>
          <w:rFonts w:asciiTheme="majorBidi" w:hAnsiTheme="majorBidi" w:cstheme="majorBidi"/>
          <w:sz w:val="26"/>
          <w:szCs w:val="26"/>
        </w:rPr>
        <w:t xml:space="preserve">S: </w:t>
      </w:r>
      <w:r w:rsidR="00E67448">
        <w:rPr>
          <w:rFonts w:asciiTheme="majorBidi" w:hAnsiTheme="majorBidi" w:cstheme="majorBidi"/>
          <w:sz w:val="26"/>
          <w:szCs w:val="26"/>
        </w:rPr>
        <w:t>XPS</w:t>
      </w:r>
      <w:r w:rsidR="0052299A" w:rsidRPr="006D3E61">
        <w:rPr>
          <w:rFonts w:asciiTheme="majorBidi" w:hAnsiTheme="majorBidi" w:cstheme="majorBidi"/>
          <w:sz w:val="26"/>
          <w:szCs w:val="26"/>
        </w:rPr>
        <w:t xml:space="preserve"> </w:t>
      </w:r>
      <w:r w:rsidR="0010408F" w:rsidRPr="006D3E61">
        <w:rPr>
          <w:rFonts w:asciiTheme="majorBidi" w:hAnsiTheme="majorBidi" w:cstheme="majorBidi"/>
          <w:sz w:val="26"/>
          <w:szCs w:val="26"/>
        </w:rPr>
        <w:t>spectr</w:t>
      </w:r>
      <w:r w:rsidR="00E67448">
        <w:rPr>
          <w:rFonts w:asciiTheme="majorBidi" w:hAnsiTheme="majorBidi" w:cstheme="majorBidi"/>
          <w:sz w:val="26"/>
          <w:szCs w:val="26"/>
        </w:rPr>
        <w:t>a</w:t>
      </w:r>
      <w:r w:rsidR="0052299A" w:rsidRPr="006D3E61">
        <w:rPr>
          <w:rFonts w:asciiTheme="majorBidi" w:hAnsiTheme="majorBidi" w:cstheme="majorBidi"/>
          <w:sz w:val="26"/>
          <w:szCs w:val="26"/>
        </w:rPr>
        <w:t xml:space="preserve"> of </w:t>
      </w:r>
      <w:r w:rsidR="0010408F" w:rsidRPr="006D3E61">
        <w:rPr>
          <w:rFonts w:asciiTheme="majorBidi" w:hAnsiTheme="majorBidi" w:cstheme="majorBidi"/>
          <w:sz w:val="26"/>
          <w:szCs w:val="26"/>
        </w:rPr>
        <w:t>GO</w:t>
      </w:r>
      <w:r w:rsidR="00E67448">
        <w:rPr>
          <w:rFonts w:asciiTheme="majorBidi" w:hAnsiTheme="majorBidi" w:cstheme="majorBidi"/>
          <w:sz w:val="26"/>
          <w:szCs w:val="26"/>
        </w:rPr>
        <w:t xml:space="preserve"> and RGO</w:t>
      </w:r>
      <w:r w:rsidR="0052299A" w:rsidRPr="006D3E61">
        <w:rPr>
          <w:rFonts w:asciiTheme="majorBidi" w:hAnsiTheme="majorBidi" w:cstheme="majorBidi"/>
          <w:sz w:val="26"/>
          <w:szCs w:val="26"/>
        </w:rPr>
        <w:t>.</w:t>
      </w:r>
    </w:p>
    <w:p w:rsidR="004E5979" w:rsidRPr="00A90A2F" w:rsidRDefault="004E5979" w:rsidP="004E5979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17792" behindDoc="0" locked="0" layoutInCell="1" allowOverlap="1">
            <wp:simplePos x="0" y="0"/>
            <wp:positionH relativeFrom="column">
              <wp:posOffset>95534</wp:posOffset>
            </wp:positionH>
            <wp:positionV relativeFrom="paragraph">
              <wp:posOffset>0</wp:posOffset>
            </wp:positionV>
            <wp:extent cx="5942965" cy="41808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18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923" w:rsidRPr="00A731D9" w:rsidRDefault="002276ED" w:rsidP="004E5979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A731D9">
        <w:rPr>
          <w:rFonts w:asciiTheme="majorBidi" w:hAnsiTheme="majorBidi" w:cstheme="majorBidi"/>
          <w:sz w:val="26"/>
          <w:szCs w:val="26"/>
        </w:rPr>
        <w:t>Fig.3</w:t>
      </w:r>
      <w:r w:rsidR="00633566" w:rsidRPr="00A731D9">
        <w:rPr>
          <w:rFonts w:asciiTheme="majorBidi" w:hAnsiTheme="majorBidi" w:cstheme="majorBidi"/>
          <w:sz w:val="26"/>
          <w:szCs w:val="26"/>
        </w:rPr>
        <w:t>S</w:t>
      </w:r>
      <w:r w:rsidR="00CC0923" w:rsidRPr="00A731D9">
        <w:rPr>
          <w:rFonts w:asciiTheme="majorBidi" w:hAnsiTheme="majorBidi" w:cstheme="majorBidi"/>
          <w:sz w:val="26"/>
          <w:szCs w:val="26"/>
        </w:rPr>
        <w:t>. Tauc’s plot for optical band gap calculation of</w:t>
      </w:r>
      <w:r w:rsidR="009A2224" w:rsidRPr="00A731D9">
        <w:rPr>
          <w:rFonts w:asciiTheme="majorBidi" w:hAnsiTheme="majorBidi" w:cstheme="majorBidi"/>
          <w:sz w:val="26"/>
          <w:szCs w:val="26"/>
        </w:rPr>
        <w:t xml:space="preserve"> </w:t>
      </w:r>
      <w:r w:rsidR="004E5979" w:rsidRPr="00A731D9">
        <w:rPr>
          <w:rFonts w:asciiTheme="majorBidi" w:hAnsiTheme="majorBidi" w:cstheme="majorBidi"/>
          <w:sz w:val="26"/>
          <w:szCs w:val="26"/>
        </w:rPr>
        <w:t>Fe</w:t>
      </w:r>
      <w:r w:rsidR="004E5979" w:rsidRPr="00A731D9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4E5979" w:rsidRPr="00A731D9">
        <w:rPr>
          <w:rFonts w:asciiTheme="majorBidi" w:hAnsiTheme="majorBidi" w:cstheme="majorBidi"/>
          <w:sz w:val="26"/>
          <w:szCs w:val="26"/>
        </w:rPr>
        <w:t>O</w:t>
      </w:r>
      <w:r w:rsidR="004E5979" w:rsidRPr="00A731D9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4E5979" w:rsidRPr="00A731D9">
        <w:rPr>
          <w:rFonts w:asciiTheme="majorBidi" w:hAnsiTheme="majorBidi" w:cstheme="majorBidi"/>
          <w:sz w:val="26"/>
          <w:szCs w:val="26"/>
        </w:rPr>
        <w:t>-FeVO</w:t>
      </w:r>
      <w:r w:rsidR="004E5979" w:rsidRPr="00A731D9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CC0923" w:rsidRPr="00A731D9">
        <w:rPr>
          <w:rFonts w:asciiTheme="majorBidi" w:hAnsiTheme="majorBidi" w:cstheme="majorBidi"/>
          <w:sz w:val="26"/>
          <w:szCs w:val="26"/>
        </w:rPr>
        <w:t xml:space="preserve"> </w:t>
      </w:r>
      <w:r w:rsidR="009A2224" w:rsidRPr="00A731D9">
        <w:rPr>
          <w:rFonts w:asciiTheme="majorBidi" w:hAnsiTheme="majorBidi" w:cstheme="majorBidi"/>
          <w:sz w:val="26"/>
          <w:szCs w:val="26"/>
        </w:rPr>
        <w:t xml:space="preserve">and </w:t>
      </w:r>
      <w:r w:rsidR="004E5979" w:rsidRPr="00A731D9">
        <w:rPr>
          <w:rFonts w:asciiTheme="majorBidi" w:hAnsiTheme="majorBidi" w:cstheme="majorBidi"/>
          <w:sz w:val="26"/>
          <w:szCs w:val="26"/>
        </w:rPr>
        <w:t>xRGO/Fe</w:t>
      </w:r>
      <w:r w:rsidR="004E5979" w:rsidRPr="00A731D9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4E5979" w:rsidRPr="00A731D9">
        <w:rPr>
          <w:rFonts w:asciiTheme="majorBidi" w:hAnsiTheme="majorBidi" w:cstheme="majorBidi"/>
          <w:sz w:val="26"/>
          <w:szCs w:val="26"/>
        </w:rPr>
        <w:t>O</w:t>
      </w:r>
      <w:r w:rsidR="004E5979" w:rsidRPr="00A731D9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4E5979" w:rsidRPr="00A731D9">
        <w:rPr>
          <w:rFonts w:asciiTheme="majorBidi" w:hAnsiTheme="majorBidi" w:cstheme="majorBidi"/>
          <w:sz w:val="26"/>
          <w:szCs w:val="26"/>
        </w:rPr>
        <w:t>-FeVO</w:t>
      </w:r>
      <w:r w:rsidR="004E5979" w:rsidRPr="00A731D9">
        <w:rPr>
          <w:rFonts w:asciiTheme="majorBidi" w:hAnsiTheme="majorBidi" w:cstheme="majorBidi"/>
          <w:sz w:val="26"/>
          <w:szCs w:val="26"/>
          <w:vertAlign w:val="subscript"/>
        </w:rPr>
        <w:t>4</w:t>
      </w:r>
    </w:p>
    <w:p w:rsidR="003428C7" w:rsidRDefault="003428C7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5488" w:rsidRDefault="000C5488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5488" w:rsidRDefault="000C5488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CC7BA18">
            <wp:extent cx="5952490" cy="41808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18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04" w:rsidRPr="00F44504" w:rsidRDefault="002276ED" w:rsidP="00DE1226">
      <w:pPr>
        <w:spacing w:line="360" w:lineRule="auto"/>
        <w:ind w:left="142" w:right="-1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Fig.4</w:t>
      </w:r>
      <w:r w:rsidR="00F44504" w:rsidRPr="00DE1226">
        <w:rPr>
          <w:rFonts w:asciiTheme="majorBidi" w:hAnsiTheme="majorBidi" w:cstheme="majorBidi"/>
          <w:sz w:val="28"/>
          <w:szCs w:val="28"/>
        </w:rPr>
        <w:t xml:space="preserve">S. Photocurrent response of (a) </w:t>
      </w:r>
      <w:r w:rsidR="00DE1226">
        <w:rPr>
          <w:rFonts w:asciiTheme="majorBidi" w:hAnsiTheme="majorBidi" w:cstheme="majorBidi"/>
          <w:sz w:val="26"/>
          <w:szCs w:val="26"/>
        </w:rPr>
        <w:t>Fe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DE1226">
        <w:rPr>
          <w:rFonts w:asciiTheme="majorBidi" w:hAnsiTheme="majorBidi" w:cstheme="majorBidi"/>
          <w:sz w:val="26"/>
          <w:szCs w:val="26"/>
        </w:rPr>
        <w:t>O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DE1226">
        <w:rPr>
          <w:rFonts w:asciiTheme="majorBidi" w:hAnsiTheme="majorBidi" w:cstheme="majorBidi"/>
          <w:sz w:val="26"/>
          <w:szCs w:val="26"/>
        </w:rPr>
        <w:t>-</w:t>
      </w:r>
      <w:r w:rsidR="00DE1226" w:rsidRPr="0076361D">
        <w:rPr>
          <w:rFonts w:asciiTheme="majorBidi" w:hAnsiTheme="majorBidi" w:cstheme="majorBidi"/>
          <w:sz w:val="26"/>
          <w:szCs w:val="26"/>
        </w:rPr>
        <w:t>FeVO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F44504" w:rsidRPr="00DE1226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DE1226">
        <w:rPr>
          <w:rFonts w:asciiTheme="majorBidi" w:hAnsiTheme="majorBidi" w:cstheme="majorBidi"/>
          <w:sz w:val="28"/>
          <w:szCs w:val="28"/>
        </w:rPr>
        <w:t>(b) 10%</w:t>
      </w:r>
      <w:r w:rsidR="00DE1226">
        <w:rPr>
          <w:rFonts w:asciiTheme="majorBidi" w:hAnsiTheme="majorBidi" w:cstheme="majorBidi"/>
          <w:sz w:val="26"/>
          <w:szCs w:val="26"/>
        </w:rPr>
        <w:t>R</w:t>
      </w:r>
      <w:r w:rsidR="00DE1226" w:rsidRPr="0076361D">
        <w:rPr>
          <w:rFonts w:asciiTheme="majorBidi" w:hAnsiTheme="majorBidi" w:cstheme="majorBidi"/>
          <w:sz w:val="26"/>
          <w:szCs w:val="26"/>
        </w:rPr>
        <w:t>GO/</w:t>
      </w:r>
      <w:r w:rsidR="00DE1226">
        <w:rPr>
          <w:rFonts w:asciiTheme="majorBidi" w:hAnsiTheme="majorBidi" w:cstheme="majorBidi"/>
          <w:sz w:val="26"/>
          <w:szCs w:val="26"/>
        </w:rPr>
        <w:t>Fe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DE1226">
        <w:rPr>
          <w:rFonts w:asciiTheme="majorBidi" w:hAnsiTheme="majorBidi" w:cstheme="majorBidi"/>
          <w:sz w:val="26"/>
          <w:szCs w:val="26"/>
        </w:rPr>
        <w:t>O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DE1226">
        <w:rPr>
          <w:rFonts w:asciiTheme="majorBidi" w:hAnsiTheme="majorBidi" w:cstheme="majorBidi"/>
          <w:sz w:val="26"/>
          <w:szCs w:val="26"/>
        </w:rPr>
        <w:t>-</w:t>
      </w:r>
      <w:r w:rsidR="00DE1226" w:rsidRPr="0076361D">
        <w:rPr>
          <w:rFonts w:asciiTheme="majorBidi" w:hAnsiTheme="majorBidi" w:cstheme="majorBidi"/>
          <w:sz w:val="26"/>
          <w:szCs w:val="26"/>
        </w:rPr>
        <w:t>FeVO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7B4B28">
        <w:rPr>
          <w:rFonts w:asciiTheme="majorBidi" w:hAnsiTheme="majorBidi" w:cstheme="majorBidi"/>
          <w:sz w:val="26"/>
          <w:szCs w:val="26"/>
          <w:vertAlign w:val="subscript"/>
        </w:rPr>
        <w:t xml:space="preserve"> </w:t>
      </w:r>
      <w:r w:rsidR="00DE1226">
        <w:rPr>
          <w:rFonts w:asciiTheme="majorBidi" w:hAnsiTheme="majorBidi" w:cstheme="majorBidi"/>
          <w:sz w:val="28"/>
          <w:szCs w:val="28"/>
        </w:rPr>
        <w:t>and (c) 15%</w:t>
      </w:r>
      <w:r w:rsidR="00DE1226">
        <w:rPr>
          <w:rFonts w:asciiTheme="majorBidi" w:hAnsiTheme="majorBidi" w:cstheme="majorBidi"/>
          <w:sz w:val="26"/>
          <w:szCs w:val="26"/>
        </w:rPr>
        <w:t>R</w:t>
      </w:r>
      <w:r w:rsidR="00DE1226" w:rsidRPr="0076361D">
        <w:rPr>
          <w:rFonts w:asciiTheme="majorBidi" w:hAnsiTheme="majorBidi" w:cstheme="majorBidi"/>
          <w:sz w:val="26"/>
          <w:szCs w:val="26"/>
        </w:rPr>
        <w:t>GO/</w:t>
      </w:r>
      <w:r w:rsidR="00DE1226">
        <w:rPr>
          <w:rFonts w:asciiTheme="majorBidi" w:hAnsiTheme="majorBidi" w:cstheme="majorBidi"/>
          <w:sz w:val="26"/>
          <w:szCs w:val="26"/>
        </w:rPr>
        <w:t>Fe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DE1226">
        <w:rPr>
          <w:rFonts w:asciiTheme="majorBidi" w:hAnsiTheme="majorBidi" w:cstheme="majorBidi"/>
          <w:sz w:val="26"/>
          <w:szCs w:val="26"/>
        </w:rPr>
        <w:t>O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DE1226">
        <w:rPr>
          <w:rFonts w:asciiTheme="majorBidi" w:hAnsiTheme="majorBidi" w:cstheme="majorBidi"/>
          <w:sz w:val="26"/>
          <w:szCs w:val="26"/>
        </w:rPr>
        <w:t>-</w:t>
      </w:r>
      <w:r w:rsidR="00DE1226" w:rsidRPr="0076361D">
        <w:rPr>
          <w:rFonts w:asciiTheme="majorBidi" w:hAnsiTheme="majorBidi" w:cstheme="majorBidi"/>
          <w:sz w:val="26"/>
          <w:szCs w:val="26"/>
        </w:rPr>
        <w:t>FeVO</w:t>
      </w:r>
      <w:r w:rsidR="00DE1226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4504" w:rsidRDefault="00F44504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C2E" w:rsidRDefault="00484790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95534</wp:posOffset>
            </wp:positionH>
            <wp:positionV relativeFrom="paragraph">
              <wp:posOffset>5895</wp:posOffset>
            </wp:positionV>
            <wp:extent cx="5942965" cy="41617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16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FAD" w:rsidRDefault="002276ED" w:rsidP="00484790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Fig.5</w:t>
      </w:r>
      <w:r w:rsidR="00A85FAD" w:rsidRPr="00484790">
        <w:rPr>
          <w:rFonts w:asciiTheme="majorBidi" w:hAnsiTheme="majorBidi" w:cstheme="majorBidi"/>
          <w:sz w:val="28"/>
          <w:szCs w:val="28"/>
        </w:rPr>
        <w:t xml:space="preserve">S. Photocatalytic degradation of </w:t>
      </w:r>
      <w:r w:rsidR="00484790">
        <w:rPr>
          <w:rFonts w:asciiTheme="majorBidi" w:hAnsiTheme="majorBidi" w:cstheme="majorBidi"/>
          <w:sz w:val="28"/>
          <w:szCs w:val="28"/>
        </w:rPr>
        <w:t>BG</w:t>
      </w:r>
      <w:r w:rsidR="00A85FAD" w:rsidRPr="00484790">
        <w:rPr>
          <w:rFonts w:asciiTheme="majorBidi" w:hAnsiTheme="majorBidi" w:cstheme="majorBidi"/>
          <w:sz w:val="28"/>
          <w:szCs w:val="28"/>
        </w:rPr>
        <w:t xml:space="preserve"> over</w:t>
      </w:r>
      <w:r w:rsidR="00A85FAD" w:rsidRPr="00484790">
        <w:rPr>
          <w:rFonts w:asciiTheme="majorBidi" w:hAnsiTheme="majorBidi" w:cstheme="majorBidi"/>
          <w:sz w:val="24"/>
          <w:szCs w:val="24"/>
        </w:rPr>
        <w:t xml:space="preserve"> </w:t>
      </w:r>
      <w:r w:rsidR="00A85FAD" w:rsidRPr="00484790">
        <w:rPr>
          <w:rFonts w:asciiTheme="majorBidi" w:hAnsiTheme="majorBidi" w:cstheme="majorBidi"/>
          <w:sz w:val="28"/>
          <w:szCs w:val="28"/>
        </w:rPr>
        <w:t xml:space="preserve">of </w:t>
      </w:r>
      <w:r w:rsidR="00484790">
        <w:rPr>
          <w:rFonts w:asciiTheme="majorBidi" w:hAnsiTheme="majorBidi" w:cstheme="majorBidi"/>
          <w:sz w:val="26"/>
          <w:szCs w:val="26"/>
        </w:rPr>
        <w:t>Fe</w:t>
      </w:r>
      <w:r w:rsidR="00484790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484790">
        <w:rPr>
          <w:rFonts w:asciiTheme="majorBidi" w:hAnsiTheme="majorBidi" w:cstheme="majorBidi"/>
          <w:sz w:val="26"/>
          <w:szCs w:val="26"/>
        </w:rPr>
        <w:t>O</w:t>
      </w:r>
      <w:r w:rsidR="00484790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484790">
        <w:rPr>
          <w:rFonts w:asciiTheme="majorBidi" w:hAnsiTheme="majorBidi" w:cstheme="majorBidi"/>
          <w:sz w:val="26"/>
          <w:szCs w:val="26"/>
        </w:rPr>
        <w:t>-</w:t>
      </w:r>
      <w:r w:rsidR="00484790" w:rsidRPr="0076361D">
        <w:rPr>
          <w:rFonts w:asciiTheme="majorBidi" w:hAnsiTheme="majorBidi" w:cstheme="majorBidi"/>
          <w:sz w:val="26"/>
          <w:szCs w:val="26"/>
        </w:rPr>
        <w:t>FeVO</w:t>
      </w:r>
      <w:r w:rsidR="00484790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A85FAD" w:rsidRPr="00484790">
        <w:rPr>
          <w:rFonts w:asciiTheme="majorBidi" w:hAnsiTheme="majorBidi" w:cstheme="majorBidi"/>
          <w:sz w:val="28"/>
          <w:szCs w:val="28"/>
        </w:rPr>
        <w:t xml:space="preserve"> and </w:t>
      </w:r>
      <w:r w:rsidR="00484790">
        <w:rPr>
          <w:rFonts w:asciiTheme="majorBidi" w:hAnsiTheme="majorBidi" w:cstheme="majorBidi"/>
          <w:sz w:val="28"/>
          <w:szCs w:val="28"/>
        </w:rPr>
        <w:t>x</w:t>
      </w:r>
      <w:r w:rsidR="00484790">
        <w:rPr>
          <w:rFonts w:asciiTheme="majorBidi" w:hAnsiTheme="majorBidi" w:cstheme="majorBidi"/>
          <w:sz w:val="26"/>
          <w:szCs w:val="26"/>
        </w:rPr>
        <w:t>R</w:t>
      </w:r>
      <w:r w:rsidR="00484790" w:rsidRPr="0076361D">
        <w:rPr>
          <w:rFonts w:asciiTheme="majorBidi" w:hAnsiTheme="majorBidi" w:cstheme="majorBidi"/>
          <w:sz w:val="26"/>
          <w:szCs w:val="26"/>
        </w:rPr>
        <w:t>GO/</w:t>
      </w:r>
      <w:r w:rsidR="00484790">
        <w:rPr>
          <w:rFonts w:asciiTheme="majorBidi" w:hAnsiTheme="majorBidi" w:cstheme="majorBidi"/>
          <w:sz w:val="26"/>
          <w:szCs w:val="26"/>
        </w:rPr>
        <w:t>Fe</w:t>
      </w:r>
      <w:r w:rsidR="00484790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484790">
        <w:rPr>
          <w:rFonts w:asciiTheme="majorBidi" w:hAnsiTheme="majorBidi" w:cstheme="majorBidi"/>
          <w:sz w:val="26"/>
          <w:szCs w:val="26"/>
        </w:rPr>
        <w:t>O</w:t>
      </w:r>
      <w:r w:rsidR="00484790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484790">
        <w:rPr>
          <w:rFonts w:asciiTheme="majorBidi" w:hAnsiTheme="majorBidi" w:cstheme="majorBidi"/>
          <w:sz w:val="26"/>
          <w:szCs w:val="26"/>
        </w:rPr>
        <w:t>-</w:t>
      </w:r>
      <w:r w:rsidR="00484790" w:rsidRPr="0076361D">
        <w:rPr>
          <w:rFonts w:asciiTheme="majorBidi" w:hAnsiTheme="majorBidi" w:cstheme="majorBidi"/>
          <w:sz w:val="26"/>
          <w:szCs w:val="26"/>
        </w:rPr>
        <w:t>FeVO</w:t>
      </w:r>
      <w:r w:rsidR="00484790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A85FAD" w:rsidRPr="00484790">
        <w:rPr>
          <w:rFonts w:asciiTheme="majorBidi" w:hAnsiTheme="majorBidi" w:cstheme="majorBidi"/>
          <w:sz w:val="28"/>
          <w:szCs w:val="28"/>
        </w:rPr>
        <w:t>nanocomposites vs. irradiation time.</w:t>
      </w:r>
    </w:p>
    <w:p w:rsidR="005A5C2E" w:rsidRDefault="005A5C2E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C2E" w:rsidRDefault="005A5C2E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C2E" w:rsidRDefault="005A5C2E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C2E" w:rsidRDefault="005A5C2E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F6BD9" w:rsidRDefault="00BF6BD9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F6BD9" w:rsidRDefault="00BF6BD9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F6BD9" w:rsidRDefault="00BF6BD9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D7822" w:rsidRDefault="009970BF" w:rsidP="009970BF">
      <w:pPr>
        <w:spacing w:line="360" w:lineRule="auto"/>
        <w:ind w:left="142" w:right="-1"/>
        <w:jc w:val="center"/>
        <w:rPr>
          <w:rFonts w:asciiTheme="majorBidi" w:hAnsiTheme="majorBidi" w:cstheme="majorBidi"/>
          <w:sz w:val="24"/>
          <w:szCs w:val="24"/>
        </w:rPr>
      </w:pPr>
      <w:r w:rsidRPr="009970BF"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2988812</wp:posOffset>
            </wp:positionV>
            <wp:extent cx="6113780" cy="432562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2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0BF">
        <w:rPr>
          <w:noProof/>
        </w:rPr>
        <w:drawing>
          <wp:anchor distT="0" distB="0" distL="114300" distR="114300" simplePos="0" relativeHeight="251700736" behindDoc="0" locked="0" layoutInCell="1" allowOverlap="1" wp14:anchorId="2B41887E" wp14:editId="0C1E0139">
            <wp:simplePos x="0" y="0"/>
            <wp:positionH relativeFrom="column">
              <wp:posOffset>0</wp:posOffset>
            </wp:positionH>
            <wp:positionV relativeFrom="paragraph">
              <wp:posOffset>-881996</wp:posOffset>
            </wp:positionV>
            <wp:extent cx="5942965" cy="398462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98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A4C" w:rsidRPr="009970BF">
        <w:rPr>
          <w:rFonts w:asciiTheme="majorBidi" w:hAnsiTheme="majorBidi" w:cstheme="majorBidi"/>
          <w:sz w:val="28"/>
          <w:szCs w:val="28"/>
        </w:rPr>
        <w:t>Fig.</w:t>
      </w:r>
      <w:r w:rsidR="00B91F26" w:rsidRPr="009970BF">
        <w:rPr>
          <w:rFonts w:asciiTheme="majorBidi" w:hAnsiTheme="majorBidi" w:cstheme="majorBidi"/>
          <w:sz w:val="28"/>
          <w:szCs w:val="28"/>
        </w:rPr>
        <w:t xml:space="preserve"> </w:t>
      </w:r>
      <w:r w:rsidR="002276ED">
        <w:rPr>
          <w:rFonts w:asciiTheme="majorBidi" w:hAnsiTheme="majorBidi" w:cstheme="majorBidi"/>
          <w:sz w:val="28"/>
          <w:szCs w:val="28"/>
        </w:rPr>
        <w:t>6</w:t>
      </w:r>
      <w:r w:rsidR="005C3A4C" w:rsidRPr="009970BF">
        <w:rPr>
          <w:rFonts w:asciiTheme="majorBidi" w:hAnsiTheme="majorBidi" w:cstheme="majorBidi"/>
          <w:sz w:val="28"/>
          <w:szCs w:val="28"/>
        </w:rPr>
        <w:t>S</w:t>
      </w:r>
      <w:r w:rsidR="00B54E7E" w:rsidRPr="009970BF">
        <w:rPr>
          <w:rFonts w:asciiTheme="majorBidi" w:hAnsiTheme="majorBidi" w:cstheme="majorBidi"/>
          <w:sz w:val="28"/>
          <w:szCs w:val="28"/>
        </w:rPr>
        <w:t>.</w:t>
      </w:r>
      <w:r w:rsidR="00ED7822" w:rsidRPr="009970BF">
        <w:rPr>
          <w:rFonts w:asciiTheme="majorBidi" w:hAnsiTheme="majorBidi" w:cstheme="majorBidi"/>
          <w:sz w:val="28"/>
          <w:szCs w:val="28"/>
        </w:rPr>
        <w:t xml:space="preserve"> The pseudo first-order kinetic of photodegradation of</w:t>
      </w:r>
      <w:r w:rsidR="00ED7822" w:rsidRPr="009970BF">
        <w:rPr>
          <w:rFonts w:asciiTheme="majorBidi" w:hAnsiTheme="majorBidi" w:cstheme="majorBidi"/>
          <w:sz w:val="24"/>
          <w:szCs w:val="24"/>
        </w:rPr>
        <w:t xml:space="preserve"> </w:t>
      </w:r>
      <w:r w:rsidR="00ED7822" w:rsidRPr="009970BF">
        <w:rPr>
          <w:rFonts w:asciiTheme="majorBidi" w:hAnsiTheme="majorBidi" w:cstheme="majorBidi"/>
          <w:sz w:val="28"/>
          <w:szCs w:val="28"/>
        </w:rPr>
        <w:t>(a) M</w:t>
      </w:r>
      <w:r>
        <w:rPr>
          <w:rFonts w:asciiTheme="majorBidi" w:hAnsiTheme="majorBidi" w:cstheme="majorBidi"/>
          <w:sz w:val="28"/>
          <w:szCs w:val="28"/>
        </w:rPr>
        <w:t>B</w:t>
      </w:r>
      <w:r w:rsidR="00ED7822" w:rsidRPr="009970BF">
        <w:rPr>
          <w:rFonts w:asciiTheme="majorBidi" w:hAnsiTheme="majorBidi" w:cstheme="majorBidi"/>
          <w:sz w:val="28"/>
          <w:szCs w:val="28"/>
        </w:rPr>
        <w:t xml:space="preserve"> and (b) phenol over</w:t>
      </w:r>
      <w:r w:rsidR="00ED7822" w:rsidRPr="009970BF">
        <w:rPr>
          <w:rFonts w:asciiTheme="majorBidi" w:hAnsiTheme="majorBidi" w:cstheme="majorBidi"/>
          <w:sz w:val="24"/>
          <w:szCs w:val="24"/>
        </w:rPr>
        <w:t xml:space="preserve"> </w:t>
      </w:r>
      <w:r w:rsidR="00ED7822" w:rsidRPr="009970BF">
        <w:rPr>
          <w:rFonts w:asciiTheme="majorBidi" w:hAnsiTheme="majorBidi" w:cstheme="majorBidi"/>
          <w:sz w:val="28"/>
          <w:szCs w:val="28"/>
        </w:rPr>
        <w:t xml:space="preserve">of </w:t>
      </w:r>
      <w:r>
        <w:rPr>
          <w:rFonts w:asciiTheme="majorBidi" w:hAnsiTheme="majorBidi" w:cstheme="majorBidi"/>
          <w:sz w:val="26"/>
          <w:szCs w:val="26"/>
        </w:rPr>
        <w:t>Fe</w:t>
      </w:r>
      <w:r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>
        <w:rPr>
          <w:rFonts w:asciiTheme="majorBidi" w:hAnsiTheme="majorBidi" w:cstheme="majorBidi"/>
          <w:sz w:val="26"/>
          <w:szCs w:val="26"/>
        </w:rPr>
        <w:t>O</w:t>
      </w:r>
      <w:r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>
        <w:rPr>
          <w:rFonts w:asciiTheme="majorBidi" w:hAnsiTheme="majorBidi" w:cstheme="majorBidi"/>
          <w:sz w:val="26"/>
          <w:szCs w:val="26"/>
        </w:rPr>
        <w:t>-</w:t>
      </w:r>
      <w:r w:rsidRPr="0076361D">
        <w:rPr>
          <w:rFonts w:asciiTheme="majorBidi" w:hAnsiTheme="majorBidi" w:cstheme="majorBidi"/>
          <w:sz w:val="26"/>
          <w:szCs w:val="26"/>
        </w:rPr>
        <w:t>FeVO</w:t>
      </w:r>
      <w:r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ED7822" w:rsidRPr="009970BF">
        <w:rPr>
          <w:rFonts w:asciiTheme="majorBidi" w:hAnsiTheme="majorBidi" w:cstheme="majorBidi"/>
          <w:sz w:val="28"/>
          <w:szCs w:val="28"/>
        </w:rPr>
        <w:t xml:space="preserve"> and </w:t>
      </w:r>
      <w:r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6"/>
          <w:szCs w:val="26"/>
        </w:rPr>
        <w:t>R</w:t>
      </w:r>
      <w:r w:rsidRPr="0076361D">
        <w:rPr>
          <w:rFonts w:asciiTheme="majorBidi" w:hAnsiTheme="majorBidi" w:cstheme="majorBidi"/>
          <w:sz w:val="26"/>
          <w:szCs w:val="26"/>
        </w:rPr>
        <w:t>GO/</w:t>
      </w:r>
      <w:r>
        <w:rPr>
          <w:rFonts w:asciiTheme="majorBidi" w:hAnsiTheme="majorBidi" w:cstheme="majorBidi"/>
          <w:sz w:val="26"/>
          <w:szCs w:val="26"/>
        </w:rPr>
        <w:t>Fe</w:t>
      </w:r>
      <w:r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>
        <w:rPr>
          <w:rFonts w:asciiTheme="majorBidi" w:hAnsiTheme="majorBidi" w:cstheme="majorBidi"/>
          <w:sz w:val="26"/>
          <w:szCs w:val="26"/>
        </w:rPr>
        <w:t>O</w:t>
      </w:r>
      <w:r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>
        <w:rPr>
          <w:rFonts w:asciiTheme="majorBidi" w:hAnsiTheme="majorBidi" w:cstheme="majorBidi"/>
          <w:sz w:val="26"/>
          <w:szCs w:val="26"/>
        </w:rPr>
        <w:t>-</w:t>
      </w:r>
      <w:r w:rsidRPr="0076361D">
        <w:rPr>
          <w:rFonts w:asciiTheme="majorBidi" w:hAnsiTheme="majorBidi" w:cstheme="majorBidi"/>
          <w:sz w:val="26"/>
          <w:szCs w:val="26"/>
        </w:rPr>
        <w:t>FeVO</w:t>
      </w:r>
      <w:r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ED7822" w:rsidRPr="009970BF">
        <w:rPr>
          <w:rFonts w:asciiTheme="majorBidi" w:hAnsiTheme="majorBidi" w:cstheme="majorBidi"/>
          <w:sz w:val="28"/>
          <w:szCs w:val="28"/>
        </w:rPr>
        <w:t>nanocomposites</w:t>
      </w:r>
      <w:r w:rsidR="00ED7822" w:rsidRPr="009970BF">
        <w:rPr>
          <w:rFonts w:asciiTheme="majorBidi" w:hAnsiTheme="majorBidi" w:cstheme="majorBidi"/>
          <w:sz w:val="24"/>
          <w:szCs w:val="24"/>
        </w:rPr>
        <w:t>.</w:t>
      </w:r>
    </w:p>
    <w:p w:rsidR="00CD43AE" w:rsidRDefault="00460BA1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95534</wp:posOffset>
            </wp:positionH>
            <wp:positionV relativeFrom="paragraph">
              <wp:posOffset>0</wp:posOffset>
            </wp:positionV>
            <wp:extent cx="5942965" cy="418084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18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93D" w:rsidRPr="00A90A2F" w:rsidRDefault="00E3693D" w:rsidP="002276ED">
      <w:pPr>
        <w:spacing w:line="360" w:lineRule="auto"/>
        <w:ind w:left="142" w:right="-1"/>
        <w:jc w:val="center"/>
        <w:rPr>
          <w:rFonts w:asciiTheme="majorBidi" w:hAnsiTheme="majorBidi" w:cstheme="majorBidi"/>
          <w:sz w:val="28"/>
          <w:szCs w:val="28"/>
        </w:rPr>
      </w:pPr>
      <w:r w:rsidRPr="00A90A2F">
        <w:rPr>
          <w:rFonts w:asciiTheme="majorBidi" w:hAnsiTheme="majorBidi" w:cstheme="majorBidi"/>
          <w:sz w:val="28"/>
          <w:szCs w:val="28"/>
        </w:rPr>
        <w:t>Fig.</w:t>
      </w:r>
      <w:r w:rsidR="002276ED">
        <w:rPr>
          <w:rFonts w:asciiTheme="majorBidi" w:hAnsiTheme="majorBidi" w:cstheme="majorBidi"/>
          <w:sz w:val="28"/>
          <w:szCs w:val="28"/>
        </w:rPr>
        <w:t>7</w:t>
      </w:r>
      <w:r w:rsidRPr="00A90A2F">
        <w:rPr>
          <w:rFonts w:asciiTheme="majorBidi" w:hAnsiTheme="majorBidi" w:cstheme="majorBidi"/>
          <w:sz w:val="28"/>
          <w:szCs w:val="28"/>
        </w:rPr>
        <w:t>S: TOC</w:t>
      </w:r>
      <w:r w:rsidR="002276ED" w:rsidRPr="00A90A2F">
        <w:rPr>
          <w:rFonts w:asciiTheme="majorBidi" w:hAnsiTheme="majorBidi" w:cstheme="majorBidi"/>
          <w:sz w:val="28"/>
          <w:szCs w:val="28"/>
        </w:rPr>
        <w:t>%</w:t>
      </w:r>
      <w:r w:rsidRPr="00A90A2F">
        <w:rPr>
          <w:rFonts w:asciiTheme="majorBidi" w:hAnsiTheme="majorBidi" w:cstheme="majorBidi"/>
          <w:sz w:val="28"/>
          <w:szCs w:val="28"/>
        </w:rPr>
        <w:t xml:space="preserve"> removal and photodegradation of M</w:t>
      </w:r>
      <w:r w:rsidR="00636868">
        <w:rPr>
          <w:rFonts w:asciiTheme="majorBidi" w:hAnsiTheme="majorBidi" w:cstheme="majorBidi"/>
          <w:sz w:val="28"/>
          <w:szCs w:val="28"/>
        </w:rPr>
        <w:t>B</w:t>
      </w:r>
      <w:r w:rsidRPr="00A90A2F">
        <w:rPr>
          <w:rFonts w:asciiTheme="majorBidi" w:hAnsiTheme="majorBidi" w:cstheme="majorBidi"/>
          <w:sz w:val="28"/>
          <w:szCs w:val="28"/>
        </w:rPr>
        <w:t xml:space="preserve"> and phenol vs. time</w:t>
      </w:r>
    </w:p>
    <w:p w:rsidR="003428C7" w:rsidRPr="00A90A2F" w:rsidRDefault="003428C7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428C7" w:rsidRPr="00A90A2F" w:rsidRDefault="003428C7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428C7" w:rsidRPr="00A90A2F" w:rsidRDefault="003428C7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428C7" w:rsidRPr="00A90A2F" w:rsidRDefault="003428C7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428C7" w:rsidRPr="00A90A2F" w:rsidRDefault="003428C7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2299A" w:rsidRPr="00A90A2F" w:rsidRDefault="0052299A" w:rsidP="00A90A2F">
      <w:pPr>
        <w:spacing w:line="360" w:lineRule="auto"/>
        <w:ind w:left="142" w:right="-1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3693D" w:rsidRPr="00A90A2F" w:rsidRDefault="00E3693D" w:rsidP="00A90A2F">
      <w:pPr>
        <w:tabs>
          <w:tab w:val="left" w:pos="1320"/>
        </w:tabs>
        <w:jc w:val="center"/>
        <w:rPr>
          <w:rStyle w:val="fontstyle21"/>
          <w:rFonts w:asciiTheme="majorBidi" w:hAnsiTheme="majorBidi" w:cstheme="majorBidi"/>
          <w:sz w:val="24"/>
          <w:szCs w:val="24"/>
        </w:rPr>
      </w:pPr>
    </w:p>
    <w:p w:rsidR="00E3693D" w:rsidRDefault="00E3693D" w:rsidP="00A90A2F">
      <w:pPr>
        <w:tabs>
          <w:tab w:val="left" w:pos="1320"/>
        </w:tabs>
        <w:jc w:val="center"/>
        <w:rPr>
          <w:rStyle w:val="fontstyle21"/>
          <w:rFonts w:asciiTheme="majorBidi" w:hAnsiTheme="majorBidi" w:cstheme="majorBidi"/>
          <w:noProof/>
          <w:sz w:val="24"/>
          <w:szCs w:val="24"/>
        </w:rPr>
      </w:pPr>
    </w:p>
    <w:p w:rsidR="009B3806" w:rsidRDefault="009B3806" w:rsidP="00A90A2F">
      <w:pPr>
        <w:tabs>
          <w:tab w:val="left" w:pos="1320"/>
        </w:tabs>
        <w:jc w:val="center"/>
        <w:rPr>
          <w:rStyle w:val="fontstyle21"/>
          <w:rFonts w:asciiTheme="majorBidi" w:hAnsiTheme="majorBidi" w:cstheme="majorBidi"/>
          <w:noProof/>
          <w:sz w:val="24"/>
          <w:szCs w:val="24"/>
        </w:rPr>
      </w:pPr>
    </w:p>
    <w:p w:rsidR="001D141D" w:rsidRPr="00A90A2F" w:rsidRDefault="009B3806" w:rsidP="004E127C">
      <w:pPr>
        <w:tabs>
          <w:tab w:val="left" w:pos="1320"/>
        </w:tabs>
        <w:jc w:val="center"/>
        <w:rPr>
          <w:rStyle w:val="fontstyle21"/>
          <w:rFonts w:asciiTheme="majorBidi" w:hAnsiTheme="majorBidi" w:cstheme="majorBidi"/>
          <w:sz w:val="24"/>
          <w:szCs w:val="24"/>
        </w:rPr>
      </w:pPr>
      <w:r>
        <w:rPr>
          <w:rStyle w:val="fontstyle21"/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62015" cy="455231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455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E8B" w:rsidRPr="00A90A2F">
        <w:rPr>
          <w:rFonts w:asciiTheme="majorBidi" w:hAnsiTheme="majorBidi" w:cstheme="majorBidi"/>
          <w:sz w:val="28"/>
          <w:szCs w:val="28"/>
        </w:rPr>
        <w:t>Fig.</w:t>
      </w:r>
      <w:r w:rsidR="004E127C">
        <w:rPr>
          <w:rFonts w:asciiTheme="majorBidi" w:hAnsiTheme="majorBidi" w:cstheme="majorBidi"/>
          <w:sz w:val="28"/>
          <w:szCs w:val="28"/>
        </w:rPr>
        <w:t>8</w:t>
      </w:r>
      <w:r w:rsidR="00C40E8B" w:rsidRPr="00A90A2F">
        <w:rPr>
          <w:rFonts w:asciiTheme="majorBidi" w:hAnsiTheme="majorBidi" w:cstheme="majorBidi"/>
          <w:sz w:val="28"/>
          <w:szCs w:val="28"/>
        </w:rPr>
        <w:t xml:space="preserve">S: </w:t>
      </w:r>
      <w:r w:rsidR="00BC71FB" w:rsidRPr="00A90A2F">
        <w:rPr>
          <w:rFonts w:asciiTheme="majorBidi" w:hAnsiTheme="majorBidi" w:cstheme="majorBidi"/>
          <w:sz w:val="28"/>
          <w:szCs w:val="28"/>
        </w:rPr>
        <w:t xml:space="preserve">Photodegradation of </w:t>
      </w:r>
      <w:r w:rsidR="00CC0923" w:rsidRPr="00A90A2F">
        <w:rPr>
          <w:rFonts w:asciiTheme="majorBidi" w:hAnsiTheme="majorBidi" w:cstheme="majorBidi"/>
          <w:sz w:val="28"/>
          <w:szCs w:val="28"/>
        </w:rPr>
        <w:t>M</w:t>
      </w:r>
      <w:r w:rsidR="00231762">
        <w:rPr>
          <w:rFonts w:asciiTheme="majorBidi" w:hAnsiTheme="majorBidi" w:cstheme="majorBidi"/>
          <w:sz w:val="28"/>
          <w:szCs w:val="28"/>
        </w:rPr>
        <w:t>B</w:t>
      </w:r>
      <w:r w:rsidR="00BC71FB" w:rsidRPr="00A90A2F">
        <w:rPr>
          <w:rFonts w:asciiTheme="majorBidi" w:hAnsiTheme="majorBidi" w:cstheme="majorBidi"/>
          <w:sz w:val="28"/>
          <w:szCs w:val="28"/>
        </w:rPr>
        <w:t xml:space="preserve"> over</w:t>
      </w:r>
      <w:r w:rsidR="00BC71FB" w:rsidRPr="00A90A2F">
        <w:rPr>
          <w:rStyle w:val="fontstyle21"/>
          <w:rFonts w:asciiTheme="majorBidi" w:hAnsiTheme="majorBidi" w:cstheme="majorBidi"/>
          <w:sz w:val="24"/>
          <w:szCs w:val="24"/>
        </w:rPr>
        <w:t xml:space="preserve"> 10</w:t>
      </w:r>
      <w:r w:rsidR="00F62C0B">
        <w:rPr>
          <w:rStyle w:val="fontstyle21"/>
          <w:rFonts w:asciiTheme="majorBidi" w:hAnsiTheme="majorBidi" w:cstheme="majorBidi"/>
          <w:sz w:val="24"/>
          <w:szCs w:val="24"/>
        </w:rPr>
        <w:t>%</w:t>
      </w:r>
      <w:r w:rsidR="00F62C0B">
        <w:rPr>
          <w:rFonts w:asciiTheme="majorBidi" w:hAnsiTheme="majorBidi" w:cstheme="majorBidi"/>
          <w:sz w:val="26"/>
          <w:szCs w:val="26"/>
        </w:rPr>
        <w:t>R</w:t>
      </w:r>
      <w:r w:rsidR="00F62C0B" w:rsidRPr="0076361D">
        <w:rPr>
          <w:rFonts w:asciiTheme="majorBidi" w:hAnsiTheme="majorBidi" w:cstheme="majorBidi"/>
          <w:sz w:val="26"/>
          <w:szCs w:val="26"/>
        </w:rPr>
        <w:t>GO/</w:t>
      </w:r>
      <w:r w:rsidR="00F62C0B">
        <w:rPr>
          <w:rFonts w:asciiTheme="majorBidi" w:hAnsiTheme="majorBidi" w:cstheme="majorBidi"/>
          <w:sz w:val="26"/>
          <w:szCs w:val="26"/>
        </w:rPr>
        <w:t>Fe</w:t>
      </w:r>
      <w:r w:rsidR="00F62C0B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F62C0B">
        <w:rPr>
          <w:rFonts w:asciiTheme="majorBidi" w:hAnsiTheme="majorBidi" w:cstheme="majorBidi"/>
          <w:sz w:val="26"/>
          <w:szCs w:val="26"/>
        </w:rPr>
        <w:t>O</w:t>
      </w:r>
      <w:r w:rsidR="00F62C0B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F62C0B">
        <w:rPr>
          <w:rFonts w:asciiTheme="majorBidi" w:hAnsiTheme="majorBidi" w:cstheme="majorBidi"/>
          <w:sz w:val="26"/>
          <w:szCs w:val="26"/>
        </w:rPr>
        <w:t>-</w:t>
      </w:r>
      <w:r w:rsidR="00F62C0B" w:rsidRPr="0076361D">
        <w:rPr>
          <w:rFonts w:asciiTheme="majorBidi" w:hAnsiTheme="majorBidi" w:cstheme="majorBidi"/>
          <w:sz w:val="26"/>
          <w:szCs w:val="26"/>
        </w:rPr>
        <w:t>FeVO</w:t>
      </w:r>
      <w:r w:rsidR="00F62C0B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BC71FB" w:rsidRPr="00A90A2F">
        <w:rPr>
          <w:rStyle w:val="fontstyle21"/>
          <w:rFonts w:asciiTheme="majorBidi" w:hAnsiTheme="majorBidi" w:cstheme="majorBidi"/>
          <w:sz w:val="24"/>
          <w:szCs w:val="24"/>
        </w:rPr>
        <w:t xml:space="preserve"> </w:t>
      </w:r>
      <w:r w:rsidR="00BC71FB" w:rsidRPr="00A90A2F">
        <w:rPr>
          <w:rFonts w:asciiTheme="majorBidi" w:hAnsiTheme="majorBidi" w:cstheme="majorBidi"/>
          <w:sz w:val="28"/>
          <w:szCs w:val="28"/>
        </w:rPr>
        <w:t>in the absence and presence of different scavengers under similar reaction conditions.</w:t>
      </w:r>
    </w:p>
    <w:p w:rsidR="000F126A" w:rsidRPr="00A90A2F" w:rsidRDefault="000F126A" w:rsidP="00A90A2F">
      <w:pPr>
        <w:tabs>
          <w:tab w:val="left" w:pos="1320"/>
        </w:tabs>
        <w:jc w:val="center"/>
        <w:rPr>
          <w:rStyle w:val="fontstyle21"/>
          <w:rFonts w:asciiTheme="majorBidi" w:hAnsiTheme="majorBidi" w:cstheme="majorBidi"/>
          <w:sz w:val="24"/>
          <w:szCs w:val="24"/>
        </w:rPr>
      </w:pPr>
    </w:p>
    <w:p w:rsidR="00054FE6" w:rsidRPr="00A90A2F" w:rsidRDefault="00054FE6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54FE6" w:rsidRDefault="00054FE6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9691D" w:rsidRDefault="0099691D" w:rsidP="00F62C0B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9691D" w:rsidRDefault="0099691D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9691D" w:rsidRDefault="0099691D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9691D" w:rsidRDefault="0099691D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9691D" w:rsidRDefault="0099691D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9691D" w:rsidRDefault="0099691D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045B2" w:rsidRDefault="00E045B2" w:rsidP="00B57FB4">
      <w:pPr>
        <w:tabs>
          <w:tab w:val="left" w:pos="90"/>
        </w:tabs>
        <w:spacing w:line="360" w:lineRule="auto"/>
        <w:ind w:left="45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D77D65" w:rsidRPr="00A90A2F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Default="00D77D65" w:rsidP="00D77D65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83BC7D6" wp14:editId="386E40B3">
                <wp:simplePos x="0" y="0"/>
                <wp:positionH relativeFrom="column">
                  <wp:posOffset>-127221</wp:posOffset>
                </wp:positionH>
                <wp:positionV relativeFrom="paragraph">
                  <wp:posOffset>-492981</wp:posOffset>
                </wp:positionV>
                <wp:extent cx="5771515" cy="3347499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1515" cy="3347499"/>
                          <a:chOff x="0" y="0"/>
                          <a:chExt cx="5771515" cy="4057015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515" cy="405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5017273" y="190808"/>
                            <a:ext cx="508884" cy="464483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7D65" w:rsidRPr="00A023CF" w:rsidRDefault="00D77D65" w:rsidP="00D77D6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BC7D6" id="Group 13" o:spid="_x0000_s1026" style="position:absolute;margin-left:-10pt;margin-top:-38.8pt;width:454.45pt;height:263.6pt;z-index:251655168;mso-height-relative:margin" coordsize="57715,40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style="position:absolute;width:57715;height:40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CH6bDAAAA2wAAAA8AAABkcnMvZG93bnJldi54bWxEj0+LwjAUxO/CfofwFrxpuoJ/qEZZBMWD&#10;CtWFvT6aZ9vd5iU2Ueu3N4LgcZiZ3zCzRWtqcaXGV5YVfPUTEMS51RUXCn6Oq94EhA/IGmvLpOBO&#10;Hhbzj84MU21vnNH1EAoRIexTVFCG4FIpfV6SQd+3jjh6J9sYDFE2hdQN3iLc1HKQJCNpsOK4UKKj&#10;ZUn5/+FiFITdpP7b/o7PbkP74dLt1lmbDZTqfrbfUxCB2vAOv9obrWA4hueX+AP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UIfpsMAAADbAAAADwAAAAAAAAAAAAAAAACf&#10;AgAAZHJzL2Rvd25yZXYueG1sUEsFBgAAAAAEAAQA9wAAAI8DAAAAAA==&#10;">
                  <v:imagedata r:id="rId17" o:title=""/>
                  <v:path arrowok="t"/>
                </v:shape>
                <v:rect id="Rectangle 12" o:spid="_x0000_s1028" style="position:absolute;left:50172;top:1908;width:5089;height:46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eccIA&#10;AADbAAAADwAAAGRycy9kb3ducmV2LnhtbERPTWvCQBC9F/oflhG81Y0epKSuokJBUAsxttDbsDsm&#10;0exsyK4a++u7guBtHu9zJrPO1uJCra8cKxgOEhDE2pmKCwX7/PPtHYQPyAZrx6TgRh5m09eXCabG&#10;XTmjyy4UIoawT1FBGUKTSul1SRb9wDXEkTu41mKIsC2kafEaw20tR0kylhYrjg0lNrQsSZ92Z6uA&#10;vn+O2d/vWn9t9NxlvAz5It8q1e918w8QgbrwFD/cKxPnj+D+SzxA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S15xwgAAANsAAAAPAAAAAAAAAAAAAAAAAJgCAABkcnMvZG93&#10;bnJldi54bWxQSwUGAAAAAAQABAD1AAAAhwMAAAAA&#10;" filled="f" strokecolor="#243f60 [1604]" strokeweight="2pt">
                  <v:textbox>
                    <w:txbxContent>
                      <w:p w:rsidR="00D77D65" w:rsidRPr="00A023CF" w:rsidRDefault="00D77D65" w:rsidP="00D77D65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8B4D257" wp14:editId="4BF6401A">
                <wp:simplePos x="0" y="0"/>
                <wp:positionH relativeFrom="column">
                  <wp:posOffset>-215660</wp:posOffset>
                </wp:positionH>
                <wp:positionV relativeFrom="paragraph">
                  <wp:posOffset>208532</wp:posOffset>
                </wp:positionV>
                <wp:extent cx="5883215" cy="350652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15" cy="3506525"/>
                          <a:chOff x="0" y="0"/>
                          <a:chExt cx="5952490" cy="418084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2490" cy="4180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5200153" y="190826"/>
                            <a:ext cx="508884" cy="48227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7D65" w:rsidRPr="00A023CF" w:rsidRDefault="00D77D65" w:rsidP="00D77D6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4D257" id="Group 15" o:spid="_x0000_s1029" style="position:absolute;left:0;text-align:left;margin-left:-17pt;margin-top:16.4pt;width:463.25pt;height:276.1pt;z-index:251656192;mso-width-relative:margin;mso-height-relative:margin" coordsize="59524,41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">
                <v:shape id="Picture 8" o:spid="_x0000_s1030" type="#_x0000_t75" style="position:absolute;width:59524;height:41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O68u9AAAA2gAAAA8AAABkcnMvZG93bnJldi54bWxET8uKwjAU3Q/4D+EK7sZUcaRUo0hFEHfj&#10;a31trm2xuSlNauvfm4Xg8nDey3VvKvGkxpWWFUzGEQjizOqScwXn0+43BuE8ssbKMil4kYP1avCz&#10;xETbjv/pefS5CCHsElRQeF8nUrqsIINubGviwN1tY9AH2ORSN9iFcFPJaRTNpcGSQ0OBNaUFZY9j&#10;axRcXH6dHeI27bL2r+XtI93epi+lRsN+swDhqfdf8ce91wrC1nAl3AC5e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07ry70AAADaAAAADwAAAAAAAAAAAAAAAACfAgAAZHJz&#10;L2Rvd25yZXYueG1sUEsFBgAAAAAEAAQA9wAAAIkDAAAAAA==&#10;">
                  <v:imagedata r:id="rId19" o:title=""/>
                  <v:path arrowok="t"/>
                </v:shape>
                <v:rect id="Rectangle 14" o:spid="_x0000_s1031" style="position:absolute;left:52001;top:1908;width:5089;height:48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5jnsIA&#10;AADbAAAADwAAAGRycy9kb3ducmV2LnhtbERP32vCMBB+F/Y/hBv4pumGjFGN4oSBoBNqN8G3Iznb&#10;anMpTdTqX78Ig73dx/fzJrPO1uJCra8cK3gZJiCItTMVFwq+88/BOwgfkA3WjknBjTzMpk+9CabG&#10;XTmjyzYUIoawT1FBGUKTSul1SRb90DXEkTu41mKIsC2kafEaw20tX5PkTVqsODaU2NCiJH3anq0C&#10;+tkds/t+pTdrPXcZL0L+kX8p1X/u5mMQgbrwL/5zL02cP4LHL/EAO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7mOewgAAANsAAAAPAAAAAAAAAAAAAAAAAJgCAABkcnMvZG93&#10;bnJldi54bWxQSwUGAAAAAAQABAD1AAAAhwMAAAAA&#10;" filled="f" strokecolor="#243f60 [1604]" strokeweight="2pt">
                  <v:textbox>
                    <w:txbxContent>
                      <w:p w:rsidR="00D77D65" w:rsidRPr="00A023CF" w:rsidRDefault="00D77D65" w:rsidP="00D77D65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7D65" w:rsidRDefault="00D77D65" w:rsidP="00D77D6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</w:t>
      </w:r>
    </w:p>
    <w:p w:rsidR="00D77D65" w:rsidRDefault="00D77D65" w:rsidP="00D77D65">
      <w:pPr>
        <w:spacing w:line="360" w:lineRule="auto"/>
        <w:jc w:val="center"/>
      </w:pPr>
    </w:p>
    <w:p w:rsidR="00D77D65" w:rsidRPr="00A90A2F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Pr="00A90A2F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Pr="00A90A2F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Pr="00A90A2F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Pr="00A90A2F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Default="00D77D65" w:rsidP="00D77D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7D65" w:rsidRDefault="00D77D65" w:rsidP="000025CA">
      <w:pPr>
        <w:rPr>
          <w:rFonts w:asciiTheme="majorBidi" w:hAnsiTheme="majorBidi" w:cstheme="majorBidi"/>
          <w:sz w:val="28"/>
          <w:szCs w:val="28"/>
        </w:rPr>
      </w:pPr>
      <w:r w:rsidRPr="00446BF9">
        <w:rPr>
          <w:rFonts w:asciiTheme="majorBidi" w:hAnsiTheme="majorBidi" w:cstheme="majorBidi"/>
          <w:sz w:val="28"/>
          <w:szCs w:val="28"/>
        </w:rPr>
        <w:t xml:space="preserve">Fig. </w:t>
      </w:r>
      <w:r w:rsidR="001D347B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>S.</w:t>
      </w:r>
      <w:r w:rsidRPr="00446BF9">
        <w:rPr>
          <w:rFonts w:asciiTheme="majorBidi" w:hAnsiTheme="majorBidi" w:cstheme="majorBidi"/>
          <w:sz w:val="28"/>
          <w:szCs w:val="28"/>
        </w:rPr>
        <w:t xml:space="preserve"> Effect of reus</w:t>
      </w:r>
      <w:r>
        <w:rPr>
          <w:rFonts w:asciiTheme="majorBidi" w:hAnsiTheme="majorBidi" w:cstheme="majorBidi"/>
          <w:sz w:val="28"/>
          <w:szCs w:val="28"/>
        </w:rPr>
        <w:t>e</w:t>
      </w:r>
      <w:r w:rsidRPr="00446BF9">
        <w:rPr>
          <w:rFonts w:asciiTheme="majorBidi" w:hAnsiTheme="majorBidi" w:cstheme="majorBidi"/>
          <w:sz w:val="28"/>
          <w:szCs w:val="28"/>
        </w:rPr>
        <w:t xml:space="preserve"> times of 10%</w:t>
      </w:r>
      <w:r w:rsidR="00F62C0B">
        <w:rPr>
          <w:rFonts w:asciiTheme="majorBidi" w:hAnsiTheme="majorBidi" w:cstheme="majorBidi"/>
          <w:sz w:val="26"/>
          <w:szCs w:val="26"/>
        </w:rPr>
        <w:t>R</w:t>
      </w:r>
      <w:r w:rsidR="00F62C0B" w:rsidRPr="0076361D">
        <w:rPr>
          <w:rFonts w:asciiTheme="majorBidi" w:hAnsiTheme="majorBidi" w:cstheme="majorBidi"/>
          <w:sz w:val="26"/>
          <w:szCs w:val="26"/>
        </w:rPr>
        <w:t>GO/</w:t>
      </w:r>
      <w:r w:rsidR="00F62C0B">
        <w:rPr>
          <w:rFonts w:asciiTheme="majorBidi" w:hAnsiTheme="majorBidi" w:cstheme="majorBidi"/>
          <w:sz w:val="26"/>
          <w:szCs w:val="26"/>
        </w:rPr>
        <w:t>Fe</w:t>
      </w:r>
      <w:r w:rsidR="00F62C0B" w:rsidRPr="0076361D">
        <w:rPr>
          <w:rFonts w:asciiTheme="majorBidi" w:hAnsiTheme="majorBidi" w:cstheme="majorBidi"/>
          <w:sz w:val="26"/>
          <w:szCs w:val="26"/>
          <w:vertAlign w:val="subscript"/>
        </w:rPr>
        <w:t>3</w:t>
      </w:r>
      <w:r w:rsidR="00F62C0B">
        <w:rPr>
          <w:rFonts w:asciiTheme="majorBidi" w:hAnsiTheme="majorBidi" w:cstheme="majorBidi"/>
          <w:sz w:val="26"/>
          <w:szCs w:val="26"/>
        </w:rPr>
        <w:t>O</w:t>
      </w:r>
      <w:r w:rsidR="00F62C0B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="00F62C0B">
        <w:rPr>
          <w:rFonts w:asciiTheme="majorBidi" w:hAnsiTheme="majorBidi" w:cstheme="majorBidi"/>
          <w:sz w:val="26"/>
          <w:szCs w:val="26"/>
        </w:rPr>
        <w:t>-</w:t>
      </w:r>
      <w:r w:rsidR="00F62C0B" w:rsidRPr="0076361D">
        <w:rPr>
          <w:rFonts w:asciiTheme="majorBidi" w:hAnsiTheme="majorBidi" w:cstheme="majorBidi"/>
          <w:sz w:val="26"/>
          <w:szCs w:val="26"/>
        </w:rPr>
        <w:t>FeVO</w:t>
      </w:r>
      <w:r w:rsidR="00F62C0B" w:rsidRPr="0076361D">
        <w:rPr>
          <w:rFonts w:asciiTheme="majorBidi" w:hAnsiTheme="majorBidi" w:cstheme="majorBidi"/>
          <w:sz w:val="26"/>
          <w:szCs w:val="26"/>
          <w:vertAlign w:val="subscript"/>
        </w:rPr>
        <w:t>4</w:t>
      </w:r>
      <w:r w:rsidRPr="00446BF9">
        <w:rPr>
          <w:rFonts w:asciiTheme="majorBidi" w:hAnsiTheme="majorBidi" w:cstheme="majorBidi"/>
          <w:sz w:val="28"/>
          <w:szCs w:val="28"/>
        </w:rPr>
        <w:t xml:space="preserve">photocatalyst on </w:t>
      </w:r>
      <w:r>
        <w:rPr>
          <w:rFonts w:asciiTheme="majorBidi" w:hAnsiTheme="majorBidi" w:cstheme="majorBidi"/>
          <w:sz w:val="28"/>
          <w:szCs w:val="28"/>
        </w:rPr>
        <w:t xml:space="preserve">the </w:t>
      </w:r>
      <w:r w:rsidRPr="00446BF9">
        <w:rPr>
          <w:rFonts w:asciiTheme="majorBidi" w:hAnsiTheme="majorBidi" w:cstheme="majorBidi"/>
          <w:sz w:val="28"/>
          <w:szCs w:val="28"/>
        </w:rPr>
        <w:t>photocatalytic degradation of</w:t>
      </w:r>
      <w:r>
        <w:rPr>
          <w:rFonts w:asciiTheme="majorBidi" w:hAnsiTheme="majorBidi" w:cstheme="majorBidi"/>
          <w:sz w:val="28"/>
          <w:szCs w:val="28"/>
        </w:rPr>
        <w:t xml:space="preserve"> (a)</w:t>
      </w:r>
      <w:r w:rsidRPr="00446BF9">
        <w:rPr>
          <w:rFonts w:asciiTheme="majorBidi" w:hAnsiTheme="majorBidi" w:cstheme="majorBidi"/>
          <w:sz w:val="28"/>
          <w:szCs w:val="28"/>
        </w:rPr>
        <w:t xml:space="preserve"> M</w:t>
      </w:r>
      <w:r w:rsidR="00F62C0B">
        <w:rPr>
          <w:rFonts w:asciiTheme="majorBidi" w:hAnsiTheme="majorBidi" w:cstheme="majorBidi"/>
          <w:sz w:val="28"/>
          <w:szCs w:val="28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 and (b) Phenol.</w:t>
      </w:r>
    </w:p>
    <w:p w:rsidR="00D77D65" w:rsidRDefault="00D77D65" w:rsidP="0041411B">
      <w:pPr>
        <w:tabs>
          <w:tab w:val="left" w:pos="90"/>
        </w:tabs>
        <w:spacing w:line="360" w:lineRule="auto"/>
        <w:ind w:left="45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DA0B4A" w:rsidRDefault="005E21F0" w:rsidP="00A149EE">
      <w:pPr>
        <w:tabs>
          <w:tab w:val="left" w:pos="90"/>
        </w:tabs>
        <w:spacing w:line="360" w:lineRule="auto"/>
        <w:ind w:left="45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62C0B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 xml:space="preserve">Table 1S: </w:t>
      </w:r>
      <w:r w:rsidR="0041411B" w:rsidRPr="00F62C0B">
        <w:rPr>
          <w:rFonts w:asciiTheme="majorBidi" w:eastAsia="Times New Roman" w:hAnsiTheme="majorBidi" w:cstheme="majorBidi"/>
          <w:color w:val="000000"/>
          <w:sz w:val="28"/>
          <w:szCs w:val="28"/>
        </w:rPr>
        <w:t>Comparison of the photodegradation performances of different organic pollutants by different photocatalysts.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1"/>
        <w:gridCol w:w="1849"/>
        <w:gridCol w:w="1238"/>
        <w:gridCol w:w="1004"/>
        <w:gridCol w:w="1446"/>
        <w:gridCol w:w="1188"/>
      </w:tblGrid>
      <w:tr w:rsidR="00477876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7B728E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Catalyst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Type of pollutant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7B728E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Light source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7B728E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Time, </w:t>
            </w:r>
            <w:r w:rsidR="006D5988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min.</w:t>
            </w:r>
            <w:r w:rsidR="006D5988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7B728E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Efficiency (%)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28E" w:rsidRPr="00AC18EE" w:rsidRDefault="007B728E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Ref.</w:t>
            </w:r>
          </w:p>
        </w:tc>
      </w:tr>
      <w:tr w:rsidR="00A123C2" w:rsidRPr="00AC18EE" w:rsidTr="00B34C8B">
        <w:tc>
          <w:tcPr>
            <w:tcW w:w="28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2C0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RGO/Fe</w:t>
            </w:r>
            <w:r w:rsidRPr="00F62C0B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  <w:r w:rsidRPr="00F62C0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F62C0B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F62C0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-FeVO</w:t>
            </w:r>
            <w:r w:rsidRPr="00F62C0B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vMerge w:val="restart"/>
            <w:tcBorders>
              <w:top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Sunlight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11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123C2" w:rsidRDefault="00A123C2" w:rsidP="00A123C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This</w:t>
            </w:r>
          </w:p>
          <w:p w:rsidR="00A123C2" w:rsidRPr="00AC18EE" w:rsidRDefault="00A123C2" w:rsidP="00A123C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6B1E">
              <w:rPr>
                <w:rFonts w:asciiTheme="majorBidi" w:hAnsiTheme="majorBidi" w:cstheme="majorBidi"/>
                <w:sz w:val="28"/>
                <w:szCs w:val="28"/>
              </w:rPr>
              <w:t>work</w:t>
            </w:r>
          </w:p>
        </w:tc>
      </w:tr>
      <w:tr w:rsidR="00A123C2" w:rsidRPr="00AC18EE" w:rsidTr="00B34C8B">
        <w:tc>
          <w:tcPr>
            <w:tcW w:w="2851" w:type="dxa"/>
            <w:vMerge/>
            <w:tcBorders>
              <w:left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Phenol</w:t>
            </w:r>
          </w:p>
        </w:tc>
        <w:tc>
          <w:tcPr>
            <w:tcW w:w="1238" w:type="dxa"/>
            <w:vMerge/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150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1188" w:type="dxa"/>
            <w:vMerge/>
            <w:tcBorders>
              <w:right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123C2" w:rsidRPr="00AC18EE" w:rsidTr="00B34C8B">
        <w:tc>
          <w:tcPr>
            <w:tcW w:w="28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BG</w:t>
            </w:r>
          </w:p>
        </w:tc>
        <w:tc>
          <w:tcPr>
            <w:tcW w:w="1238" w:type="dxa"/>
            <w:vMerge/>
            <w:tcBorders>
              <w:bottom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23C2" w:rsidRPr="00A123C2" w:rsidRDefault="00A123C2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11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123C2" w:rsidRPr="00AC18EE" w:rsidRDefault="00A123C2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F62C0B" w:rsidRPr="00AC18EE" w:rsidTr="005D49FE">
        <w:tc>
          <w:tcPr>
            <w:tcW w:w="28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2C0B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rGO-FeVO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</w:p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(0.05 gm)</w:t>
            </w:r>
          </w:p>
        </w:tc>
        <w:tc>
          <w:tcPr>
            <w:tcW w:w="1849" w:type="dxa"/>
            <w:tcBorders>
              <w:top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MG</w:t>
            </w:r>
          </w:p>
        </w:tc>
        <w:tc>
          <w:tcPr>
            <w:tcW w:w="1238" w:type="dxa"/>
            <w:vMerge w:val="restart"/>
            <w:tcBorders>
              <w:top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Sunlight</w:t>
            </w: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F62C0B" w:rsidRPr="00D44A87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44A87"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446" w:type="dxa"/>
            <w:tcBorders>
              <w:top w:val="single" w:sz="18" w:space="0" w:color="auto"/>
            </w:tcBorders>
            <w:vAlign w:val="center"/>
          </w:tcPr>
          <w:p w:rsidR="00F62C0B" w:rsidRPr="00D44A87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44A87">
              <w:rPr>
                <w:rFonts w:asciiTheme="majorBid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11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62C0B" w:rsidRPr="00976B1E" w:rsidRDefault="00A123C2" w:rsidP="00A123C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23</w:t>
            </w:r>
            <w:r w:rsidRPr="00A123C2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</w:tr>
      <w:tr w:rsidR="00F62C0B" w:rsidRPr="00AC18EE" w:rsidTr="005D49FE">
        <w:tc>
          <w:tcPr>
            <w:tcW w:w="2851" w:type="dxa"/>
            <w:vMerge/>
            <w:tcBorders>
              <w:lef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Phenol</w:t>
            </w:r>
          </w:p>
        </w:tc>
        <w:tc>
          <w:tcPr>
            <w:tcW w:w="1238" w:type="dxa"/>
            <w:vMerge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F62C0B" w:rsidRPr="00C50116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50116">
              <w:rPr>
                <w:rFonts w:asciiTheme="majorBidi" w:hAnsiTheme="majorBidi" w:cstheme="majorBidi"/>
                <w:sz w:val="28"/>
                <w:szCs w:val="28"/>
              </w:rPr>
              <w:t>180</w:t>
            </w:r>
          </w:p>
        </w:tc>
        <w:tc>
          <w:tcPr>
            <w:tcW w:w="1446" w:type="dxa"/>
            <w:vAlign w:val="center"/>
          </w:tcPr>
          <w:p w:rsidR="00F62C0B" w:rsidRPr="00C50116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50116">
              <w:rPr>
                <w:rFonts w:asciiTheme="majorBidi" w:hAnsiTheme="majorBidi" w:cstheme="majorBidi"/>
                <w:sz w:val="28"/>
                <w:szCs w:val="28"/>
              </w:rPr>
              <w:t>92.3%</w:t>
            </w:r>
          </w:p>
        </w:tc>
        <w:tc>
          <w:tcPr>
            <w:tcW w:w="1188" w:type="dxa"/>
            <w:vMerge/>
            <w:tcBorders>
              <w:righ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F62C0B" w:rsidRPr="00AC18EE" w:rsidTr="005D49FE">
        <w:tc>
          <w:tcPr>
            <w:tcW w:w="2851" w:type="dxa"/>
            <w:vMerge/>
            <w:tcBorders>
              <w:lef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vMerge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F62C0B" w:rsidRPr="00D44A87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44A87"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446" w:type="dxa"/>
            <w:vAlign w:val="center"/>
          </w:tcPr>
          <w:p w:rsidR="00F62C0B" w:rsidRPr="00D44A87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44A87">
              <w:rPr>
                <w:rFonts w:asciiTheme="majorBid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1188" w:type="dxa"/>
            <w:vMerge/>
            <w:tcBorders>
              <w:righ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F62C0B" w:rsidRPr="00AC18EE" w:rsidTr="005D49FE">
        <w:tc>
          <w:tcPr>
            <w:tcW w:w="28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tcBorders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RhB</w:t>
            </w:r>
          </w:p>
        </w:tc>
        <w:tc>
          <w:tcPr>
            <w:tcW w:w="1238" w:type="dxa"/>
            <w:vMerge/>
            <w:tcBorders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18" w:space="0" w:color="auto"/>
            </w:tcBorders>
            <w:vAlign w:val="center"/>
          </w:tcPr>
          <w:p w:rsidR="00F62C0B" w:rsidRPr="00393D0A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93D0A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1446" w:type="dxa"/>
            <w:tcBorders>
              <w:bottom w:val="single" w:sz="18" w:space="0" w:color="auto"/>
            </w:tcBorders>
            <w:vAlign w:val="center"/>
          </w:tcPr>
          <w:p w:rsidR="00F62C0B" w:rsidRPr="00393D0A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93D0A">
              <w:rPr>
                <w:rFonts w:asciiTheme="majorBidi" w:hAnsiTheme="majorBidi" w:cstheme="majorBidi"/>
                <w:sz w:val="28"/>
                <w:szCs w:val="28"/>
              </w:rPr>
              <w:t>100%</w:t>
            </w:r>
          </w:p>
        </w:tc>
        <w:tc>
          <w:tcPr>
            <w:tcW w:w="11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44438" w:rsidRDefault="00884991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rGO-FeVO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</w:p>
          <w:p w:rsidR="00884991" w:rsidRPr="00AC18EE" w:rsidRDefault="00264D38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="0088499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0.12 g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84991" w:rsidRPr="00AC18EE" w:rsidRDefault="00884991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84991" w:rsidRPr="00AC18EE" w:rsidRDefault="00884991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84991" w:rsidRPr="00AC18EE" w:rsidRDefault="00884991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180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84991" w:rsidRPr="00AC18EE" w:rsidRDefault="00884991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80.5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4991" w:rsidRPr="00AC18EE" w:rsidRDefault="00F9692C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[50]</w:t>
            </w:r>
          </w:p>
        </w:tc>
      </w:tr>
      <w:tr w:rsidR="00F62C0B" w:rsidRPr="00AC18EE" w:rsidTr="005D49FE">
        <w:tc>
          <w:tcPr>
            <w:tcW w:w="28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2C0B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/Bi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7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9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</w:p>
          <w:p w:rsidR="00F62C0B" w:rsidRPr="000D3453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(0.1 gm)</w:t>
            </w:r>
          </w:p>
        </w:tc>
        <w:tc>
          <w:tcPr>
            <w:tcW w:w="1849" w:type="dxa"/>
            <w:tcBorders>
              <w:top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vMerge w:val="restart"/>
            <w:tcBorders>
              <w:top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360</w:t>
            </w:r>
          </w:p>
        </w:tc>
        <w:tc>
          <w:tcPr>
            <w:tcW w:w="1446" w:type="dxa"/>
            <w:tcBorders>
              <w:top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81.3</w:t>
            </w:r>
          </w:p>
        </w:tc>
        <w:tc>
          <w:tcPr>
            <w:tcW w:w="11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62C0B" w:rsidRPr="00A123C2" w:rsidRDefault="00F62C0B" w:rsidP="000D0C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23C2">
              <w:rPr>
                <w:rFonts w:asciiTheme="majorBidi" w:hAnsiTheme="majorBidi" w:cstheme="majorBidi"/>
                <w:sz w:val="28"/>
                <w:szCs w:val="28"/>
              </w:rPr>
              <w:t>[14]</w:t>
            </w:r>
          </w:p>
        </w:tc>
      </w:tr>
      <w:tr w:rsidR="00F62C0B" w:rsidRPr="00AC18EE" w:rsidTr="005D49FE">
        <w:tc>
          <w:tcPr>
            <w:tcW w:w="2851" w:type="dxa"/>
            <w:vMerge/>
            <w:tcBorders>
              <w:lef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RhB</w:t>
            </w:r>
          </w:p>
        </w:tc>
        <w:tc>
          <w:tcPr>
            <w:tcW w:w="1238" w:type="dxa"/>
            <w:vMerge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360</w:t>
            </w:r>
          </w:p>
        </w:tc>
        <w:tc>
          <w:tcPr>
            <w:tcW w:w="1446" w:type="dxa"/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98.9%</w:t>
            </w:r>
          </w:p>
        </w:tc>
        <w:tc>
          <w:tcPr>
            <w:tcW w:w="1188" w:type="dxa"/>
            <w:vMerge/>
            <w:tcBorders>
              <w:righ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62C0B" w:rsidRPr="00AC18EE" w:rsidTr="005D49FE">
        <w:tc>
          <w:tcPr>
            <w:tcW w:w="28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  <w:tcBorders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MO</w:t>
            </w:r>
          </w:p>
        </w:tc>
        <w:tc>
          <w:tcPr>
            <w:tcW w:w="1238" w:type="dxa"/>
            <w:vMerge/>
            <w:tcBorders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360</w:t>
            </w:r>
          </w:p>
        </w:tc>
        <w:tc>
          <w:tcPr>
            <w:tcW w:w="1446" w:type="dxa"/>
            <w:tcBorders>
              <w:bottom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94.9%</w:t>
            </w:r>
          </w:p>
        </w:tc>
        <w:tc>
          <w:tcPr>
            <w:tcW w:w="11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2C0B" w:rsidRPr="00AC18EE" w:rsidRDefault="00F62C0B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@rGO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(0.3 g</w:t>
            </w:r>
            <w:r w:rsidR="00264D38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tetracycline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E57C4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93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28E" w:rsidRPr="00AC18EE" w:rsidRDefault="00131F0D" w:rsidP="000D34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[1</w:t>
            </w:r>
            <w:r w:rsidR="000D3453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Pr="00AC18EE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ZnO/FeVO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="00E57C4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/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/pH5.5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D43EB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  <w:r w:rsidR="00206DF3" w:rsidRPr="00AC18EE">
              <w:rPr>
                <w:rFonts w:asciiTheme="majorBidi" w:hAnsiTheme="majorBidi" w:cstheme="majorBidi"/>
                <w:sz w:val="28"/>
                <w:szCs w:val="28"/>
              </w:rPr>
              <w:t>odium dodecyl sulfate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UV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31F0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99%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28E" w:rsidRPr="00AC18EE" w:rsidRDefault="00131F0D" w:rsidP="00B2514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[</w:t>
            </w:r>
            <w:r w:rsidR="00B2514F">
              <w:rPr>
                <w:rFonts w:asciiTheme="majorBidi" w:hAnsiTheme="majorBidi" w:cstheme="majorBidi"/>
                <w:sz w:val="28"/>
                <w:szCs w:val="28"/>
              </w:rPr>
              <w:t>21</w:t>
            </w:r>
            <w:r w:rsidRPr="00AC18EE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AB1ECA" w:rsidP="001F1EB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BiVO</w:t>
            </w:r>
            <w:r w:rsidRPr="00624C20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="00986AEA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(0.2g</w:t>
            </w:r>
            <w:r w:rsidR="004778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  <w:r w:rsidR="009D1F39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477876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</w:t>
            </w:r>
            <w:r w:rsidR="00AB1ECA" w:rsidRPr="00AC18E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etronidazole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E57C4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AB1EC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AB1EC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90%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28E" w:rsidRPr="00AC18EE" w:rsidRDefault="00B2514F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[5]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1A149F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RGO-FeWO</w:t>
            </w: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/Fe</w:t>
            </w: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1A149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986AEA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(0.2</w:t>
            </w:r>
            <w:r w:rsidR="0005626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986AEA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</w:t>
            </w:r>
            <w:r w:rsidR="0005626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  <w:r w:rsidR="00986AEA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986AE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RhB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E57C4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9D1F3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240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28E" w:rsidRPr="00AC18EE" w:rsidRDefault="009D1F3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35%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28E" w:rsidRPr="00AC18EE" w:rsidRDefault="000D036D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[42]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53F5A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NRGO-CoWO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-Fe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(0.2</w:t>
            </w:r>
            <w:r w:rsidR="004C44A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</w:t>
            </w:r>
            <w:r w:rsidR="004C44A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53F5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E57C4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53F5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53F5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98.23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1F39" w:rsidRPr="00AC18EE" w:rsidRDefault="005A5AC7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[51]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5716BA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rGO/BiVO</w:t>
            </w:r>
            <w:r w:rsidR="001F1EBA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5716B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E57C49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5716B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5716BA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97%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1F39" w:rsidRPr="00AC18EE" w:rsidRDefault="008C3BE6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[9]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7935" w:rsidRDefault="00A219A4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:Zn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2+</w:t>
            </w:r>
            <w:r w:rsidR="0088499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</w:p>
          <w:p w:rsidR="009D1F39" w:rsidRPr="00AC18EE" w:rsidRDefault="00332B46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="0088499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0.03 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MB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180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1F39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99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1F39" w:rsidRPr="00AC18EE" w:rsidRDefault="0017423C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[16]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7935" w:rsidRDefault="00A219A4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:Mn</w:t>
            </w:r>
            <w:r w:rsidR="0088499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</w:p>
          <w:p w:rsidR="00A219A4" w:rsidRPr="00AC18EE" w:rsidRDefault="00332B46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="00884991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0.03 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19A4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MG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19A4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19A4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180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219A4" w:rsidRPr="00AC18EE" w:rsidRDefault="00A219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9A4" w:rsidRPr="00AC18EE" w:rsidRDefault="00927E27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[16]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7935" w:rsidRDefault="00D536A4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-IL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/H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</w:p>
          <w:p w:rsidR="00D536A4" w:rsidRPr="00AC18EE" w:rsidRDefault="00332B46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0.1</w:t>
            </w:r>
            <w:r w:rsidR="007F79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413D4C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D536A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RhB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B46B4C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B46B4C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B46B4C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36A4" w:rsidRPr="00AC18EE" w:rsidRDefault="00654038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[52]</w:t>
            </w:r>
          </w:p>
        </w:tc>
      </w:tr>
      <w:tr w:rsidR="00AC18EE" w:rsidRPr="00AC18EE" w:rsidTr="005D49FE">
        <w:tc>
          <w:tcPr>
            <w:tcW w:w="2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F7935" w:rsidRDefault="003E12D4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/FeVO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  <w:r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:rsidR="00D536A4" w:rsidRPr="00AC18EE" w:rsidRDefault="00332B46" w:rsidP="00E57C4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(0.05</w:t>
            </w:r>
            <w:r w:rsidR="007F79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3E12D4" w:rsidRPr="00AC18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3E12D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MG</w:t>
            </w:r>
          </w:p>
        </w:tc>
        <w:tc>
          <w:tcPr>
            <w:tcW w:w="1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3E12D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Visible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3E12D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240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36A4" w:rsidRPr="00AC18EE" w:rsidRDefault="003E12D4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18EE">
              <w:rPr>
                <w:rFonts w:asciiTheme="majorBidi" w:hAnsiTheme="majorBidi" w:cstheme="majorBidi"/>
                <w:sz w:val="28"/>
                <w:szCs w:val="28"/>
              </w:rPr>
              <w:t>88.7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36A4" w:rsidRPr="00AC18EE" w:rsidRDefault="005D49FE" w:rsidP="00E57C4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[53]</w:t>
            </w:r>
          </w:p>
        </w:tc>
      </w:tr>
    </w:tbl>
    <w:p w:rsidR="00DA0B4A" w:rsidRPr="00A90A2F" w:rsidRDefault="00DA0B4A" w:rsidP="00A90A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DA0B4A" w:rsidRPr="00A90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F74" w:rsidRDefault="00736F74" w:rsidP="00B57FB4">
      <w:pPr>
        <w:spacing w:after="0" w:line="240" w:lineRule="auto"/>
      </w:pPr>
      <w:r>
        <w:separator/>
      </w:r>
    </w:p>
  </w:endnote>
  <w:endnote w:type="continuationSeparator" w:id="0">
    <w:p w:rsidR="00736F74" w:rsidRDefault="00736F74" w:rsidP="00B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OTb83ee1dd.B">
    <w:altName w:val="Times New Roman"/>
    <w:panose1 w:val="00000000000000000000"/>
    <w:charset w:val="00"/>
    <w:family w:val="roman"/>
    <w:notTrueType/>
    <w:pitch w:val="default"/>
  </w:font>
  <w:font w:name="AdvOT863180fb">
    <w:altName w:val="Times New Roman"/>
    <w:panose1 w:val="00000000000000000000"/>
    <w:charset w:val="00"/>
    <w:family w:val="roman"/>
    <w:notTrueType/>
    <w:pitch w:val="default"/>
  </w:font>
  <w:font w:name="GulliverIT">
    <w:altName w:val="Times New Roman"/>
    <w:panose1 w:val="00000000000000000000"/>
    <w:charset w:val="00"/>
    <w:family w:val="roman"/>
    <w:notTrueType/>
    <w:pitch w:val="default"/>
  </w:font>
  <w:font w:name="AdvCaeciliaR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Caecilia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F74" w:rsidRDefault="00736F74" w:rsidP="00B57FB4">
      <w:pPr>
        <w:spacing w:after="0" w:line="240" w:lineRule="auto"/>
      </w:pPr>
      <w:r>
        <w:separator/>
      </w:r>
    </w:p>
  </w:footnote>
  <w:footnote w:type="continuationSeparator" w:id="0">
    <w:p w:rsidR="00736F74" w:rsidRDefault="00736F74" w:rsidP="00B57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xNDUyszQ3tDQC0ko6SsGpxcWZ+XkgBYZmtQCe63CQLQAAAA=="/>
  </w:docVars>
  <w:rsids>
    <w:rsidRoot w:val="0054052A"/>
    <w:rsid w:val="000025CA"/>
    <w:rsid w:val="0000468A"/>
    <w:rsid w:val="00012CD7"/>
    <w:rsid w:val="00023E96"/>
    <w:rsid w:val="0002665B"/>
    <w:rsid w:val="00054FE6"/>
    <w:rsid w:val="00056262"/>
    <w:rsid w:val="00063B61"/>
    <w:rsid w:val="000846F0"/>
    <w:rsid w:val="000A6CB7"/>
    <w:rsid w:val="000B3D96"/>
    <w:rsid w:val="000B67F8"/>
    <w:rsid w:val="000C0585"/>
    <w:rsid w:val="000C5488"/>
    <w:rsid w:val="000C74E7"/>
    <w:rsid w:val="000D036D"/>
    <w:rsid w:val="000D0C81"/>
    <w:rsid w:val="000D3453"/>
    <w:rsid w:val="000D5E5F"/>
    <w:rsid w:val="000D770C"/>
    <w:rsid w:val="000E44D9"/>
    <w:rsid w:val="000E4BF6"/>
    <w:rsid w:val="000E761A"/>
    <w:rsid w:val="000E7D26"/>
    <w:rsid w:val="000F126A"/>
    <w:rsid w:val="0010408F"/>
    <w:rsid w:val="00131F0D"/>
    <w:rsid w:val="0017423C"/>
    <w:rsid w:val="001867E9"/>
    <w:rsid w:val="00192674"/>
    <w:rsid w:val="001A149F"/>
    <w:rsid w:val="001B5123"/>
    <w:rsid w:val="001D141D"/>
    <w:rsid w:val="001D347B"/>
    <w:rsid w:val="001E48F1"/>
    <w:rsid w:val="001E62DE"/>
    <w:rsid w:val="001F1EBA"/>
    <w:rsid w:val="00206DF3"/>
    <w:rsid w:val="002276ED"/>
    <w:rsid w:val="00231762"/>
    <w:rsid w:val="00252A2F"/>
    <w:rsid w:val="002534B1"/>
    <w:rsid w:val="00257FE8"/>
    <w:rsid w:val="00264D38"/>
    <w:rsid w:val="002728DE"/>
    <w:rsid w:val="00291D1E"/>
    <w:rsid w:val="00292764"/>
    <w:rsid w:val="00293F22"/>
    <w:rsid w:val="002A37A6"/>
    <w:rsid w:val="002C4B39"/>
    <w:rsid w:val="002E122E"/>
    <w:rsid w:val="002E421A"/>
    <w:rsid w:val="002F1807"/>
    <w:rsid w:val="002F186D"/>
    <w:rsid w:val="00305F0A"/>
    <w:rsid w:val="003241C4"/>
    <w:rsid w:val="00330E5F"/>
    <w:rsid w:val="00332B46"/>
    <w:rsid w:val="003428C7"/>
    <w:rsid w:val="003443A0"/>
    <w:rsid w:val="003466DE"/>
    <w:rsid w:val="00351B53"/>
    <w:rsid w:val="0036190D"/>
    <w:rsid w:val="00362D78"/>
    <w:rsid w:val="00363845"/>
    <w:rsid w:val="00366A56"/>
    <w:rsid w:val="00377E17"/>
    <w:rsid w:val="00393D0A"/>
    <w:rsid w:val="003A2A07"/>
    <w:rsid w:val="003C2E3F"/>
    <w:rsid w:val="003C56C3"/>
    <w:rsid w:val="003E00E3"/>
    <w:rsid w:val="003E12D4"/>
    <w:rsid w:val="003E35EC"/>
    <w:rsid w:val="003E75EC"/>
    <w:rsid w:val="00413B5F"/>
    <w:rsid w:val="00413D4C"/>
    <w:rsid w:val="0041411B"/>
    <w:rsid w:val="004170AB"/>
    <w:rsid w:val="004302BE"/>
    <w:rsid w:val="00430FF3"/>
    <w:rsid w:val="0045600B"/>
    <w:rsid w:val="00460BA1"/>
    <w:rsid w:val="004653BA"/>
    <w:rsid w:val="0047516D"/>
    <w:rsid w:val="00477876"/>
    <w:rsid w:val="00477AF5"/>
    <w:rsid w:val="00477C35"/>
    <w:rsid w:val="00484790"/>
    <w:rsid w:val="004942A7"/>
    <w:rsid w:val="00494AF9"/>
    <w:rsid w:val="004A6840"/>
    <w:rsid w:val="004B7F71"/>
    <w:rsid w:val="004C2C70"/>
    <w:rsid w:val="004C44A1"/>
    <w:rsid w:val="004C76F1"/>
    <w:rsid w:val="004E0986"/>
    <w:rsid w:val="004E127C"/>
    <w:rsid w:val="004E39F5"/>
    <w:rsid w:val="004E5979"/>
    <w:rsid w:val="0050107F"/>
    <w:rsid w:val="0052299A"/>
    <w:rsid w:val="0054052A"/>
    <w:rsid w:val="00546DF4"/>
    <w:rsid w:val="00551AC5"/>
    <w:rsid w:val="005572B6"/>
    <w:rsid w:val="005716BA"/>
    <w:rsid w:val="005904E5"/>
    <w:rsid w:val="00592592"/>
    <w:rsid w:val="005A5AC7"/>
    <w:rsid w:val="005A5C2E"/>
    <w:rsid w:val="005B17B6"/>
    <w:rsid w:val="005C3A4C"/>
    <w:rsid w:val="005C450F"/>
    <w:rsid w:val="005D47D3"/>
    <w:rsid w:val="005D49FE"/>
    <w:rsid w:val="005D5157"/>
    <w:rsid w:val="005D55B6"/>
    <w:rsid w:val="005D6754"/>
    <w:rsid w:val="005E21F0"/>
    <w:rsid w:val="005E473F"/>
    <w:rsid w:val="005F55AA"/>
    <w:rsid w:val="00600357"/>
    <w:rsid w:val="00611027"/>
    <w:rsid w:val="006224BF"/>
    <w:rsid w:val="00624C20"/>
    <w:rsid w:val="00633566"/>
    <w:rsid w:val="00635542"/>
    <w:rsid w:val="00636868"/>
    <w:rsid w:val="00640F41"/>
    <w:rsid w:val="00644438"/>
    <w:rsid w:val="0064519A"/>
    <w:rsid w:val="00654038"/>
    <w:rsid w:val="00666A56"/>
    <w:rsid w:val="006724DE"/>
    <w:rsid w:val="006747A2"/>
    <w:rsid w:val="00677BD6"/>
    <w:rsid w:val="00681F8C"/>
    <w:rsid w:val="006833E9"/>
    <w:rsid w:val="00684E81"/>
    <w:rsid w:val="00685D47"/>
    <w:rsid w:val="006953C8"/>
    <w:rsid w:val="0069600E"/>
    <w:rsid w:val="006B010C"/>
    <w:rsid w:val="006D3E61"/>
    <w:rsid w:val="006D5988"/>
    <w:rsid w:val="006F4122"/>
    <w:rsid w:val="006F502A"/>
    <w:rsid w:val="006F6569"/>
    <w:rsid w:val="00704301"/>
    <w:rsid w:val="00720A56"/>
    <w:rsid w:val="00733A20"/>
    <w:rsid w:val="007353A1"/>
    <w:rsid w:val="00736F74"/>
    <w:rsid w:val="007411E7"/>
    <w:rsid w:val="007576E4"/>
    <w:rsid w:val="0076361D"/>
    <w:rsid w:val="00772096"/>
    <w:rsid w:val="00793941"/>
    <w:rsid w:val="00796224"/>
    <w:rsid w:val="007B4B28"/>
    <w:rsid w:val="007B728E"/>
    <w:rsid w:val="007B736E"/>
    <w:rsid w:val="007C0615"/>
    <w:rsid w:val="007C5309"/>
    <w:rsid w:val="007F53DF"/>
    <w:rsid w:val="007F7935"/>
    <w:rsid w:val="007F7CDD"/>
    <w:rsid w:val="008027C4"/>
    <w:rsid w:val="00813058"/>
    <w:rsid w:val="008153AC"/>
    <w:rsid w:val="00820C78"/>
    <w:rsid w:val="00827C12"/>
    <w:rsid w:val="00832435"/>
    <w:rsid w:val="00844E0C"/>
    <w:rsid w:val="00856E81"/>
    <w:rsid w:val="0086491C"/>
    <w:rsid w:val="00864F32"/>
    <w:rsid w:val="00884991"/>
    <w:rsid w:val="00890B13"/>
    <w:rsid w:val="00892A6E"/>
    <w:rsid w:val="008B0484"/>
    <w:rsid w:val="008B420F"/>
    <w:rsid w:val="008C3BE6"/>
    <w:rsid w:val="008D6731"/>
    <w:rsid w:val="00927E27"/>
    <w:rsid w:val="00941FB2"/>
    <w:rsid w:val="00946104"/>
    <w:rsid w:val="00956168"/>
    <w:rsid w:val="00960F33"/>
    <w:rsid w:val="00965C86"/>
    <w:rsid w:val="0097157C"/>
    <w:rsid w:val="00976B1E"/>
    <w:rsid w:val="00986AEA"/>
    <w:rsid w:val="0099691D"/>
    <w:rsid w:val="009970BF"/>
    <w:rsid w:val="00997AD4"/>
    <w:rsid w:val="009A2224"/>
    <w:rsid w:val="009A5F75"/>
    <w:rsid w:val="009B3806"/>
    <w:rsid w:val="009D08A1"/>
    <w:rsid w:val="009D15C7"/>
    <w:rsid w:val="009D1F39"/>
    <w:rsid w:val="009E1412"/>
    <w:rsid w:val="00A023CF"/>
    <w:rsid w:val="00A03A3E"/>
    <w:rsid w:val="00A079E3"/>
    <w:rsid w:val="00A123C2"/>
    <w:rsid w:val="00A149EE"/>
    <w:rsid w:val="00A162B3"/>
    <w:rsid w:val="00A219A4"/>
    <w:rsid w:val="00A269DF"/>
    <w:rsid w:val="00A42603"/>
    <w:rsid w:val="00A4666A"/>
    <w:rsid w:val="00A53F5A"/>
    <w:rsid w:val="00A56811"/>
    <w:rsid w:val="00A61B26"/>
    <w:rsid w:val="00A72053"/>
    <w:rsid w:val="00A731D9"/>
    <w:rsid w:val="00A768F2"/>
    <w:rsid w:val="00A85FAD"/>
    <w:rsid w:val="00A872CF"/>
    <w:rsid w:val="00A90A2F"/>
    <w:rsid w:val="00A91892"/>
    <w:rsid w:val="00A93A44"/>
    <w:rsid w:val="00AA0391"/>
    <w:rsid w:val="00AB1ECA"/>
    <w:rsid w:val="00AB7B19"/>
    <w:rsid w:val="00AC18EE"/>
    <w:rsid w:val="00AC3A49"/>
    <w:rsid w:val="00AC594C"/>
    <w:rsid w:val="00AD380B"/>
    <w:rsid w:val="00AD65F8"/>
    <w:rsid w:val="00AE7C08"/>
    <w:rsid w:val="00AF6D61"/>
    <w:rsid w:val="00B00873"/>
    <w:rsid w:val="00B0303F"/>
    <w:rsid w:val="00B24059"/>
    <w:rsid w:val="00B2514F"/>
    <w:rsid w:val="00B26E06"/>
    <w:rsid w:val="00B435E3"/>
    <w:rsid w:val="00B46B4C"/>
    <w:rsid w:val="00B519DE"/>
    <w:rsid w:val="00B533D1"/>
    <w:rsid w:val="00B54E7E"/>
    <w:rsid w:val="00B57FB4"/>
    <w:rsid w:val="00B77E38"/>
    <w:rsid w:val="00B91F26"/>
    <w:rsid w:val="00BA129E"/>
    <w:rsid w:val="00BA5A36"/>
    <w:rsid w:val="00BB2D30"/>
    <w:rsid w:val="00BC1355"/>
    <w:rsid w:val="00BC71FB"/>
    <w:rsid w:val="00BD1D7D"/>
    <w:rsid w:val="00BD2FCB"/>
    <w:rsid w:val="00BD7254"/>
    <w:rsid w:val="00BF530C"/>
    <w:rsid w:val="00BF6BD9"/>
    <w:rsid w:val="00BF7169"/>
    <w:rsid w:val="00C151E6"/>
    <w:rsid w:val="00C177C6"/>
    <w:rsid w:val="00C33AA9"/>
    <w:rsid w:val="00C40E8B"/>
    <w:rsid w:val="00C50116"/>
    <w:rsid w:val="00C65F2A"/>
    <w:rsid w:val="00C717D2"/>
    <w:rsid w:val="00C77343"/>
    <w:rsid w:val="00C913E8"/>
    <w:rsid w:val="00CA465E"/>
    <w:rsid w:val="00CC0923"/>
    <w:rsid w:val="00CD3B6C"/>
    <w:rsid w:val="00CD43AE"/>
    <w:rsid w:val="00CE5EAD"/>
    <w:rsid w:val="00CF3105"/>
    <w:rsid w:val="00CF3B10"/>
    <w:rsid w:val="00CF4DBD"/>
    <w:rsid w:val="00D0353F"/>
    <w:rsid w:val="00D27F63"/>
    <w:rsid w:val="00D32489"/>
    <w:rsid w:val="00D33C8B"/>
    <w:rsid w:val="00D35963"/>
    <w:rsid w:val="00D43EBA"/>
    <w:rsid w:val="00D449B1"/>
    <w:rsid w:val="00D44A87"/>
    <w:rsid w:val="00D536A4"/>
    <w:rsid w:val="00D73F0D"/>
    <w:rsid w:val="00D77D65"/>
    <w:rsid w:val="00D86D62"/>
    <w:rsid w:val="00DA0B4A"/>
    <w:rsid w:val="00DB10CC"/>
    <w:rsid w:val="00DE1226"/>
    <w:rsid w:val="00DE6441"/>
    <w:rsid w:val="00DF6AA7"/>
    <w:rsid w:val="00E045B2"/>
    <w:rsid w:val="00E14CD2"/>
    <w:rsid w:val="00E20B9B"/>
    <w:rsid w:val="00E24E1E"/>
    <w:rsid w:val="00E3693D"/>
    <w:rsid w:val="00E54760"/>
    <w:rsid w:val="00E57C49"/>
    <w:rsid w:val="00E67448"/>
    <w:rsid w:val="00E77CEB"/>
    <w:rsid w:val="00E87DC4"/>
    <w:rsid w:val="00E91727"/>
    <w:rsid w:val="00EB59C2"/>
    <w:rsid w:val="00EC6B24"/>
    <w:rsid w:val="00ED2B22"/>
    <w:rsid w:val="00ED7822"/>
    <w:rsid w:val="00EF15D4"/>
    <w:rsid w:val="00F039EC"/>
    <w:rsid w:val="00F03A80"/>
    <w:rsid w:val="00F14A23"/>
    <w:rsid w:val="00F20DAF"/>
    <w:rsid w:val="00F24B9B"/>
    <w:rsid w:val="00F44504"/>
    <w:rsid w:val="00F52385"/>
    <w:rsid w:val="00F545D1"/>
    <w:rsid w:val="00F62C0B"/>
    <w:rsid w:val="00F6454E"/>
    <w:rsid w:val="00F66227"/>
    <w:rsid w:val="00F81D96"/>
    <w:rsid w:val="00F841F6"/>
    <w:rsid w:val="00F9521D"/>
    <w:rsid w:val="00F9692C"/>
    <w:rsid w:val="00FA680C"/>
    <w:rsid w:val="00FB6D4F"/>
    <w:rsid w:val="00FC4DE1"/>
    <w:rsid w:val="00FE33A7"/>
    <w:rsid w:val="00FF6FF4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1B7DCF-C081-480E-8CA1-3467C236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B6D4F"/>
    <w:rPr>
      <w:rFonts w:ascii="AdvOTb83ee1dd.B" w:hAnsi="AdvOTb83ee1dd.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FB6D4F"/>
    <w:rPr>
      <w:rFonts w:ascii="AdvOT863180fb" w:hAnsi="AdvOT863180fb" w:hint="default"/>
      <w:b w:val="0"/>
      <w:bCs w:val="0"/>
      <w:i w:val="0"/>
      <w:iCs w:val="0"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52299A"/>
    <w:rPr>
      <w:color w:val="0000FF"/>
      <w:u w:val="single"/>
    </w:rPr>
  </w:style>
  <w:style w:type="table" w:styleId="TableGrid">
    <w:name w:val="Table Grid"/>
    <w:basedOn w:val="TableNormal"/>
    <w:uiPriority w:val="59"/>
    <w:rsid w:val="00DA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DefaultParagraphFont"/>
    <w:rsid w:val="00986AEA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B57F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FB4"/>
  </w:style>
  <w:style w:type="paragraph" w:styleId="Footer">
    <w:name w:val="footer"/>
    <w:basedOn w:val="Normal"/>
    <w:link w:val="FooterChar"/>
    <w:uiPriority w:val="99"/>
    <w:unhideWhenUsed/>
    <w:rsid w:val="00B57F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F65A-A72D-4F58-9253-30F3B32E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4567</TotalTime>
  <Pages>11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 mannaa</cp:lastModifiedBy>
  <cp:revision>112</cp:revision>
  <dcterms:created xsi:type="dcterms:W3CDTF">2018-03-02T20:14:00Z</dcterms:created>
  <dcterms:modified xsi:type="dcterms:W3CDTF">2021-12-31T18:15:00Z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http://www.zotero.org/styles/applied-catalysis-b-environmental</vt:lpwstr>
  </property>
  <property fmtid="{D5CDD505-2E9C-101B-9397-08002B2CF9AE}" pid="7" name="Mendeley Recent Style Name 2_1">
    <vt:lpwstr>Applied Catalysis B: Environmental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http://www.zotero.org/styles/environmental-nanotechnology-monitoring-and-management</vt:lpwstr>
  </property>
  <property fmtid="{D5CDD505-2E9C-101B-9397-08002B2CF9AE}" pid="13" name="Mendeley Recent Style Name 5_1">
    <vt:lpwstr>Environmental Nanotechnology, Monitoring &amp; Management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http://www.zotero.org/styles/surface-science</vt:lpwstr>
  </property>
  <property fmtid="{D5CDD505-2E9C-101B-9397-08002B2CF9AE}" pid="19" name="Mendeley Recent Style Name 8_1">
    <vt:lpwstr>Surface Science</vt:lpwstr>
  </property>
  <property fmtid="{D5CDD505-2E9C-101B-9397-08002B2CF9AE}" pid="20" name="Mendeley Recent Style Id 9_1">
    <vt:lpwstr>http://www.zotero.org/styles/water-research</vt:lpwstr>
  </property>
  <property fmtid="{D5CDD505-2E9C-101B-9397-08002B2CF9AE}" pid="21" name="Mendeley Recent Style Name 9_1">
    <vt:lpwstr>Water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0779e3c1-336a-34ba-8614-c6d139ae7bde</vt:lpwstr>
  </property>
  <property fmtid="{D5CDD505-2E9C-101B-9397-08002B2CF9AE}" pid="24" name="Mendeley Citation Style_1">
    <vt:lpwstr>http://www.zotero.org/styles/applied-catalysis-b-environmental</vt:lpwstr>
  </property>
</Properties>
</file>