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826EF0" w14:textId="08EFFC4C" w:rsidR="00762F4E" w:rsidRDefault="006C7A88">
      <w:pPr>
        <w:rPr>
          <w:rFonts w:asciiTheme="majorBidi" w:hAnsiTheme="majorBidi" w:cstheme="majorBidi"/>
          <w:b/>
          <w:bCs/>
        </w:rPr>
      </w:pPr>
      <w:r w:rsidRPr="00E652F6">
        <w:rPr>
          <w:rFonts w:asciiTheme="majorBidi" w:hAnsiTheme="majorBidi" w:cstheme="majorBidi"/>
          <w:b/>
          <w:bCs/>
        </w:rPr>
        <w:t>Additional File 2</w:t>
      </w:r>
    </w:p>
    <w:p w14:paraId="79AE9CF0" w14:textId="77777777" w:rsidR="00EE587D" w:rsidRPr="00E652F6" w:rsidRDefault="00EE587D">
      <w:pPr>
        <w:rPr>
          <w:rFonts w:asciiTheme="majorBidi" w:hAnsiTheme="majorBidi" w:cstheme="majorBidi"/>
          <w:b/>
          <w:bCs/>
        </w:rPr>
      </w:pPr>
    </w:p>
    <w:p w14:paraId="4DEC2A78" w14:textId="258199F1" w:rsidR="006C7A88" w:rsidRPr="004655BD" w:rsidRDefault="006C7A88" w:rsidP="0052161E">
      <w:pPr>
        <w:rPr>
          <w:rFonts w:asciiTheme="majorBidi" w:hAnsiTheme="majorBidi" w:cstheme="majorBidi"/>
          <w:b/>
          <w:bCs/>
        </w:rPr>
      </w:pPr>
      <w:r w:rsidRPr="004655BD">
        <w:rPr>
          <w:rFonts w:asciiTheme="majorBidi" w:hAnsiTheme="majorBidi" w:cstheme="majorBidi"/>
          <w:b/>
          <w:bCs/>
        </w:rPr>
        <w:t xml:space="preserve">Additional Table 1: </w:t>
      </w:r>
      <w:r w:rsidRPr="00E652F6">
        <w:rPr>
          <w:rFonts w:asciiTheme="majorBidi" w:hAnsiTheme="majorBidi" w:cstheme="majorBidi"/>
        </w:rPr>
        <w:t>Distribution of answers on knowledge items</w:t>
      </w:r>
    </w:p>
    <w:tbl>
      <w:tblPr>
        <w:tblW w:w="8780" w:type="dxa"/>
        <w:tblLook w:val="04A0" w:firstRow="1" w:lastRow="0" w:firstColumn="1" w:lastColumn="0" w:noHBand="0" w:noVBand="1"/>
      </w:tblPr>
      <w:tblGrid>
        <w:gridCol w:w="460"/>
        <w:gridCol w:w="6400"/>
        <w:gridCol w:w="960"/>
        <w:gridCol w:w="960"/>
      </w:tblGrid>
      <w:tr w:rsidR="006C7A88" w:rsidRPr="006C7A88" w14:paraId="46F8159A" w14:textId="77777777" w:rsidTr="006C7A88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B3023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#</w:t>
            </w:r>
          </w:p>
        </w:tc>
        <w:tc>
          <w:tcPr>
            <w:tcW w:w="6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27C6B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Item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BD634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59814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%</w:t>
            </w:r>
          </w:p>
        </w:tc>
      </w:tr>
      <w:tr w:rsidR="006C7A88" w:rsidRPr="006C7A88" w14:paraId="30E54D63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82B9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1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BB83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Tests used to diagnose T2DM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754C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E9CE2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</w:tr>
      <w:tr w:rsidR="006C7A88" w:rsidRPr="006C7A88" w14:paraId="15AFCC48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AD26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D7102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 xml:space="preserve">Blood tests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2A46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3A363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100.0</w:t>
            </w:r>
          </w:p>
        </w:tc>
      </w:tr>
      <w:tr w:rsidR="006C7A88" w:rsidRPr="006C7A88" w14:paraId="2F552495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CAC4B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6D51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 xml:space="preserve">Urine tests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C5D9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2CE68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21.8</w:t>
            </w:r>
          </w:p>
        </w:tc>
      </w:tr>
      <w:tr w:rsidR="006C7A88" w:rsidRPr="006C7A88" w14:paraId="4E11F311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92676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2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6EB9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Keeping blood glycemia under control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57604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D43E1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</w:tr>
      <w:tr w:rsidR="006C7A88" w:rsidRPr="006C7A88" w14:paraId="11E2644B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B569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35A5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 xml:space="preserve">Taking medications (insulin and/or other oral hypoglycemic agents)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ACC5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8D363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90.9</w:t>
            </w:r>
          </w:p>
        </w:tc>
      </w:tr>
      <w:tr w:rsidR="006C7A88" w:rsidRPr="006C7A88" w14:paraId="60317C3E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574E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1ECE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 xml:space="preserve">Adhering to diet control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AC02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DCD81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79.1</w:t>
            </w:r>
          </w:p>
        </w:tc>
      </w:tr>
      <w:tr w:rsidR="006C7A88" w:rsidRPr="006C7A88" w14:paraId="0B24D0EA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4112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349E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 xml:space="preserve">Performing regular exercise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6C83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FB2A2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45.9</w:t>
            </w:r>
          </w:p>
        </w:tc>
      </w:tr>
      <w:tr w:rsidR="006C7A88" w:rsidRPr="006C7A88" w14:paraId="61BB481A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F4F3E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B3C6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 xml:space="preserve">Weight management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79E3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0D3D3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21.8</w:t>
            </w:r>
          </w:p>
        </w:tc>
      </w:tr>
      <w:tr w:rsidR="006C7A88" w:rsidRPr="006C7A88" w14:paraId="777F234F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F06C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5D6A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 xml:space="preserve">Going for regular checkups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80DA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900C4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11.4</w:t>
            </w:r>
          </w:p>
        </w:tc>
      </w:tr>
      <w:tr w:rsidR="006C7A88" w:rsidRPr="006C7A88" w14:paraId="78AFCD0F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A922C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8137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I don't know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1603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154D3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3.2</w:t>
            </w:r>
          </w:p>
        </w:tc>
      </w:tr>
      <w:tr w:rsidR="006C7A88" w:rsidRPr="006C7A88" w14:paraId="0B0A2996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B150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3</w:t>
            </w:r>
          </w:p>
        </w:tc>
        <w:tc>
          <w:tcPr>
            <w:tcW w:w="832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50FD17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For how long should the patient adhere to diet control and/or taking medications</w:t>
            </w:r>
          </w:p>
        </w:tc>
      </w:tr>
      <w:tr w:rsidR="006C7A88" w:rsidRPr="006C7A88" w14:paraId="18F449AB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04E2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1E14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 xml:space="preserve">Until blood sugar levels become under control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C626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E7466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38.6</w:t>
            </w:r>
          </w:p>
        </w:tc>
      </w:tr>
      <w:tr w:rsidR="006C7A88" w:rsidRPr="006C7A88" w14:paraId="038C4255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EC13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F95A2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 xml:space="preserve">Lifelong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1DB9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D330E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61.4</w:t>
            </w:r>
          </w:p>
        </w:tc>
      </w:tr>
      <w:tr w:rsidR="006C7A88" w:rsidRPr="006C7A88" w14:paraId="03A2F4D7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96ABB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4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05615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Major organs of the body are affected by T2DM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4EC7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1F864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</w:tr>
      <w:tr w:rsidR="006C7A88" w:rsidRPr="006C7A88" w14:paraId="59E1497C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8DC9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1BE7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 xml:space="preserve">Kidneys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5C7D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6ECA5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56.4</w:t>
            </w:r>
          </w:p>
        </w:tc>
      </w:tr>
      <w:tr w:rsidR="006C7A88" w:rsidRPr="006C7A88" w14:paraId="49EBBD05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D0831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1A16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 xml:space="preserve">Feet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B97A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93DFC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44.5</w:t>
            </w:r>
          </w:p>
        </w:tc>
      </w:tr>
      <w:tr w:rsidR="006C7A88" w:rsidRPr="006C7A88" w14:paraId="12AEA75B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F45CD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B346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 xml:space="preserve">Eyes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4A31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9F165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58.6</w:t>
            </w:r>
          </w:p>
        </w:tc>
      </w:tr>
      <w:tr w:rsidR="006C7A88" w:rsidRPr="006C7A88" w14:paraId="675D2CBF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049B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9124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 xml:space="preserve">Nerves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DBF5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72398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46.4</w:t>
            </w:r>
          </w:p>
        </w:tc>
      </w:tr>
      <w:tr w:rsidR="006C7A88" w:rsidRPr="006C7A88" w14:paraId="3C09B8BB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93DE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AED8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 xml:space="preserve">Heart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96C5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3D89D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37.3</w:t>
            </w:r>
          </w:p>
        </w:tc>
      </w:tr>
      <w:tr w:rsidR="006C7A88" w:rsidRPr="006C7A88" w14:paraId="22A01DAB" w14:textId="77777777" w:rsidTr="006C7A8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0B287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6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DC1A8" w14:textId="77777777" w:rsidR="006C7A88" w:rsidRPr="006C7A88" w:rsidRDefault="006C7A88" w:rsidP="006C7A88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I don't know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8B10FC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79447" w14:textId="77777777" w:rsidR="006C7A88" w:rsidRPr="006C7A88" w:rsidRDefault="006C7A88" w:rsidP="006C7A8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C7A88">
              <w:rPr>
                <w:rFonts w:asciiTheme="majorBidi" w:eastAsia="Times New Roman" w:hAnsiTheme="majorBidi" w:cstheme="majorBidi"/>
                <w:color w:val="000000"/>
              </w:rPr>
              <w:t>10.0</w:t>
            </w:r>
          </w:p>
        </w:tc>
      </w:tr>
    </w:tbl>
    <w:p w14:paraId="6BA8091A" w14:textId="77777777" w:rsidR="006C7A88" w:rsidRDefault="006C7A88"/>
    <w:sectPr w:rsidR="006C7A88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7949C5" w14:textId="77777777" w:rsidR="00FF482A" w:rsidRDefault="00FF482A" w:rsidP="006A597D">
      <w:pPr>
        <w:spacing w:after="0" w:line="240" w:lineRule="auto"/>
      </w:pPr>
      <w:r>
        <w:separator/>
      </w:r>
    </w:p>
  </w:endnote>
  <w:endnote w:type="continuationSeparator" w:id="0">
    <w:p w14:paraId="1C11FF2B" w14:textId="77777777" w:rsidR="00FF482A" w:rsidRDefault="00FF482A" w:rsidP="006A59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520240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25D17A" w14:textId="6BBCE5F1" w:rsidR="006A597D" w:rsidRDefault="006A597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0BEE1E" w14:textId="77777777" w:rsidR="006A597D" w:rsidRDefault="006A59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91F485" w14:textId="77777777" w:rsidR="00FF482A" w:rsidRDefault="00FF482A" w:rsidP="006A597D">
      <w:pPr>
        <w:spacing w:after="0" w:line="240" w:lineRule="auto"/>
      </w:pPr>
      <w:r>
        <w:separator/>
      </w:r>
    </w:p>
  </w:footnote>
  <w:footnote w:type="continuationSeparator" w:id="0">
    <w:p w14:paraId="08B5FFBC" w14:textId="77777777" w:rsidR="00FF482A" w:rsidRDefault="00FF482A" w:rsidP="006A59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CCE"/>
    <w:rsid w:val="004655BD"/>
    <w:rsid w:val="0052161E"/>
    <w:rsid w:val="006A597D"/>
    <w:rsid w:val="006C7A88"/>
    <w:rsid w:val="00762F4E"/>
    <w:rsid w:val="00E63CCE"/>
    <w:rsid w:val="00E652F6"/>
    <w:rsid w:val="00EE587D"/>
    <w:rsid w:val="00FF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AC635"/>
  <w15:chartTrackingRefBased/>
  <w15:docId w15:val="{7F2F7C9C-284A-48D3-9BC8-5712C4C51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59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97D"/>
  </w:style>
  <w:style w:type="paragraph" w:styleId="Footer">
    <w:name w:val="footer"/>
    <w:basedOn w:val="Normal"/>
    <w:link w:val="FooterChar"/>
    <w:uiPriority w:val="99"/>
    <w:unhideWhenUsed/>
    <w:rsid w:val="006A59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9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149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 shawahna</dc:creator>
  <cp:keywords/>
  <dc:description/>
  <cp:lastModifiedBy>ramzi shawahna</cp:lastModifiedBy>
  <cp:revision>7</cp:revision>
  <dcterms:created xsi:type="dcterms:W3CDTF">2020-10-13T13:19:00Z</dcterms:created>
  <dcterms:modified xsi:type="dcterms:W3CDTF">2020-10-13T13:20:00Z</dcterms:modified>
</cp:coreProperties>
</file>