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ascii="Times New Roman" w:hAnsi="Times New Roman"/>
        </w:rPr>
        <w:drawing>
          <wp:inline distT="0" distB="0" distL="0" distR="0">
            <wp:extent cx="5274310" cy="4252595"/>
            <wp:effectExtent l="0" t="0" r="2540" b="0"/>
            <wp:docPr id="11267" name="内容占位符 -214748262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内容占位符 -2147482624"/>
                    <pic:cNvPicPr>
                      <a:picLocks noGrp="1"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5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8"/>
        <w:ind w:firstLine="0"/>
        <w:rPr>
          <w:rFonts w:ascii="Times New Roman" w:hAnsi="Times New Roman" w:eastAsiaTheme="minorEastAsia"/>
          <w:lang w:eastAsia="zh-CN"/>
        </w:rPr>
      </w:pPr>
      <w:r>
        <w:rPr>
          <w:rFonts w:ascii="Times New Roman" w:hAnsi="Times New Roman" w:eastAsiaTheme="minorEastAsia"/>
          <w:b/>
          <w:bCs/>
          <w:lang w:eastAsia="zh-CN"/>
        </w:rPr>
        <w:t xml:space="preserve">Supplementary </w:t>
      </w:r>
      <w:r>
        <w:rPr>
          <w:rFonts w:hint="eastAsia" w:ascii="Times New Roman" w:hAnsi="Times New Roman" w:eastAsiaTheme="minorEastAsia"/>
          <w:b/>
          <w:bCs/>
          <w:lang w:val="en-US" w:eastAsia="zh-CN"/>
        </w:rPr>
        <w:t>F</w:t>
      </w:r>
      <w:r>
        <w:rPr>
          <w:rFonts w:hint="eastAsia" w:ascii="Times New Roman" w:hAnsi="Times New Roman" w:eastAsiaTheme="minorEastAsia"/>
          <w:b/>
          <w:bCs/>
          <w:lang w:eastAsia="zh-CN"/>
        </w:rPr>
        <w:t>igure</w:t>
      </w:r>
      <w:r>
        <w:rPr>
          <w:rFonts w:ascii="Times New Roman" w:hAnsi="Times New Roman" w:eastAsiaTheme="minorEastAsia"/>
          <w:b/>
          <w:bCs/>
          <w:lang w:eastAsia="zh-CN"/>
        </w:rPr>
        <w:t xml:space="preserve"> 1.</w:t>
      </w:r>
      <w:r>
        <w:rPr>
          <w:rFonts w:ascii="Times New Roman" w:hAnsi="Times New Roman" w:eastAsiaTheme="minorEastAsia"/>
          <w:lang w:eastAsia="zh-CN"/>
        </w:rPr>
        <w:t xml:space="preserve"> (a). Representative pictures of human </w:t>
      </w:r>
      <w:r>
        <w:rPr>
          <w:rFonts w:hint="eastAsia" w:ascii="Times New Roman" w:hAnsi="Times New Roman" w:eastAsiaTheme="minorEastAsia"/>
          <w:lang w:eastAsia="zh-CN"/>
        </w:rPr>
        <w:t>keloid</w:t>
      </w:r>
      <w:r>
        <w:rPr>
          <w:rFonts w:ascii="Times New Roman" w:hAnsi="Times New Roman" w:eastAsiaTheme="minorEastAsia"/>
          <w:lang w:eastAsia="zh-CN"/>
        </w:rPr>
        <w:t xml:space="preserve"> scar. (b). H&amp;E staining for human keloid (10×). (c). Gross morphology of scar fibroblasts isolated from human keloid (10X). (d). Gross morphology of normal human skin fibroblasts (10X). (e). Immunofluorescence staining of human fibroblast specific protein (Vimentin) (40X).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8B9"/>
    <w:rsid w:val="001330F2"/>
    <w:rsid w:val="006408B9"/>
    <w:rsid w:val="00CB458F"/>
    <w:rsid w:val="00ED120A"/>
    <w:rsid w:val="00FC5F69"/>
    <w:rsid w:val="7027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TA_Main_Text"/>
    <w:basedOn w:val="1"/>
    <w:link w:val="9"/>
    <w:qFormat/>
    <w:uiPriority w:val="0"/>
    <w:pPr>
      <w:widowControl/>
      <w:spacing w:line="480" w:lineRule="auto"/>
      <w:ind w:firstLine="202"/>
    </w:pPr>
    <w:rPr>
      <w:rFonts w:ascii="Times" w:hAnsi="Times" w:eastAsia="Times New Roman" w:cs="Times New Roman"/>
      <w:kern w:val="0"/>
      <w:sz w:val="24"/>
      <w:szCs w:val="20"/>
      <w:lang w:eastAsia="en-US"/>
    </w:rPr>
  </w:style>
  <w:style w:type="character" w:customStyle="1" w:styleId="9">
    <w:name w:val="TA_Main_Text 字符"/>
    <w:basedOn w:val="5"/>
    <w:link w:val="8"/>
    <w:qFormat/>
    <w:uiPriority w:val="0"/>
    <w:rPr>
      <w:rFonts w:ascii="Times" w:hAnsi="Times" w:eastAsia="Times New Roman" w:cs="Times New Roman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308</Characters>
  <Lines>2</Lines>
  <Paragraphs>1</Paragraphs>
  <TotalTime>3</TotalTime>
  <ScaleCrop>false</ScaleCrop>
  <LinksUpToDate>false</LinksUpToDate>
  <CharactersWithSpaces>361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2021-11-17T02:01:00Z</dcterms:created>
  <dc:creator>胡 秭禾</dc:creator>
  <cp:lastModifiedBy>JHHH：）</cp:lastModifiedBy>
  <dcterms:modified xsi:type="dcterms:W3CDTF">2022-01-04T08:25:32Z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5ABAC67E55984EDFBB40E339CC9AD836</vt:lpwstr>
  </property>
</Properties>
</file>