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1A49B" w14:textId="77777777" w:rsidR="00016683" w:rsidRPr="00CB305F" w:rsidRDefault="00016683" w:rsidP="00BF1C8E">
      <w:pPr>
        <w:pStyle w:val="a7"/>
        <w:spacing w:line="480" w:lineRule="auto"/>
        <w:ind w:left="0" w:firstLine="0"/>
        <w:rPr>
          <w:b/>
          <w:bCs/>
          <w:sz w:val="24"/>
          <w:szCs w:val="24"/>
        </w:rPr>
      </w:pPr>
      <w:r w:rsidRPr="007850D9">
        <w:rPr>
          <w:b/>
          <w:bCs/>
          <w:sz w:val="24"/>
        </w:rPr>
        <w:t>Table S2</w:t>
      </w:r>
      <w:r>
        <w:rPr>
          <w:sz w:val="24"/>
        </w:rPr>
        <w:t xml:space="preserve"> </w:t>
      </w:r>
      <w:bookmarkStart w:id="0" w:name="_Hlk71121780"/>
      <w:r>
        <w:rPr>
          <w:sz w:val="24"/>
          <w:szCs w:val="24"/>
        </w:rPr>
        <w:t>C</w:t>
      </w:r>
      <w:r w:rsidRPr="009A0DCC">
        <w:rPr>
          <w:sz w:val="24"/>
          <w:szCs w:val="24"/>
        </w:rPr>
        <w:t>omposition of departments</w:t>
      </w:r>
      <w:r w:rsidRPr="00CE7B99">
        <w:rPr>
          <w:sz w:val="24"/>
          <w:szCs w:val="24"/>
        </w:rPr>
        <w:t xml:space="preserve"> </w:t>
      </w:r>
      <w:r>
        <w:rPr>
          <w:sz w:val="24"/>
          <w:szCs w:val="24"/>
        </w:rPr>
        <w:t>that</w:t>
      </w:r>
      <w:r>
        <w:rPr>
          <w:rFonts w:hint="eastAsia"/>
          <w:sz w:val="24"/>
          <w:szCs w:val="24"/>
        </w:rPr>
        <w:t xml:space="preserve"> </w:t>
      </w:r>
      <w:r w:rsidRPr="009A0DCC">
        <w:rPr>
          <w:sz w:val="24"/>
          <w:szCs w:val="24"/>
        </w:rPr>
        <w:t>CRKP</w:t>
      </w:r>
      <w:r w:rsidRPr="00CE7B99">
        <w:rPr>
          <w:sz w:val="24"/>
          <w:szCs w:val="24"/>
        </w:rPr>
        <w:t xml:space="preserve"> </w:t>
      </w:r>
      <w:bookmarkEnd w:id="0"/>
      <w:r>
        <w:rPr>
          <w:rFonts w:hint="eastAsia"/>
          <w:sz w:val="24"/>
          <w:szCs w:val="24"/>
        </w:rPr>
        <w:t xml:space="preserve">isolated </w:t>
      </w:r>
      <w:r w:rsidRPr="009A0DCC">
        <w:rPr>
          <w:sz w:val="24"/>
          <w:szCs w:val="24"/>
        </w:rPr>
        <w:t>from 2015 to 2019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99"/>
        <w:gridCol w:w="994"/>
        <w:gridCol w:w="973"/>
        <w:gridCol w:w="833"/>
        <w:gridCol w:w="973"/>
        <w:gridCol w:w="897"/>
        <w:gridCol w:w="953"/>
      </w:tblGrid>
      <w:tr w:rsidR="00016683" w:rsidRPr="002B10AA" w14:paraId="24A14EA8" w14:textId="77777777" w:rsidTr="00D72768">
        <w:trPr>
          <w:trHeight w:val="280"/>
        </w:trPr>
        <w:tc>
          <w:tcPr>
            <w:tcW w:w="170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5A49470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F8D7D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2015</w:t>
            </w:r>
          </w:p>
        </w:tc>
        <w:tc>
          <w:tcPr>
            <w:tcW w:w="57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3D78B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2016</w:t>
            </w:r>
          </w:p>
        </w:tc>
        <w:tc>
          <w:tcPr>
            <w:tcW w:w="48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0AEE3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2017</w:t>
            </w:r>
          </w:p>
        </w:tc>
        <w:tc>
          <w:tcPr>
            <w:tcW w:w="57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20791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2018</w:t>
            </w:r>
          </w:p>
        </w:tc>
        <w:tc>
          <w:tcPr>
            <w:tcW w:w="52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91BFE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2019</w:t>
            </w:r>
          </w:p>
        </w:tc>
        <w:tc>
          <w:tcPr>
            <w:tcW w:w="55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3C2B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T</w:t>
            </w:r>
            <w:r>
              <w:rPr>
                <w:color w:val="000000"/>
                <w:kern w:val="0"/>
                <w:sz w:val="24"/>
              </w:rPr>
              <w:t>otal</w:t>
            </w:r>
          </w:p>
        </w:tc>
      </w:tr>
      <w:tr w:rsidR="00016683" w:rsidRPr="00CB305F" w14:paraId="5E0E2CB0" w14:textId="77777777" w:rsidTr="00D72768">
        <w:trPr>
          <w:trHeight w:val="280"/>
        </w:trPr>
        <w:tc>
          <w:tcPr>
            <w:tcW w:w="170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33FA6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I</w:t>
            </w:r>
            <w:r>
              <w:rPr>
                <w:color w:val="000000"/>
                <w:kern w:val="0"/>
                <w:sz w:val="24"/>
              </w:rPr>
              <w:t>CU</w:t>
            </w:r>
          </w:p>
        </w:tc>
        <w:tc>
          <w:tcPr>
            <w:tcW w:w="5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D9B1F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57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C99B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48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14E1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18</w:t>
            </w:r>
          </w:p>
        </w:tc>
        <w:tc>
          <w:tcPr>
            <w:tcW w:w="57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BFD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18</w:t>
            </w:r>
          </w:p>
        </w:tc>
        <w:tc>
          <w:tcPr>
            <w:tcW w:w="52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C5F2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28</w:t>
            </w:r>
          </w:p>
        </w:tc>
        <w:tc>
          <w:tcPr>
            <w:tcW w:w="55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8DC9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67</w:t>
            </w:r>
          </w:p>
        </w:tc>
      </w:tr>
      <w:tr w:rsidR="00016683" w:rsidRPr="00CB305F" w14:paraId="7E1CA719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53F84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bookmarkStart w:id="1" w:name="_Hlk71220075"/>
            <w:r w:rsidRPr="00AB6490">
              <w:rPr>
                <w:color w:val="000000"/>
                <w:kern w:val="0"/>
                <w:sz w:val="24"/>
              </w:rPr>
              <w:t>Neurology/Neurosurgery</w:t>
            </w:r>
            <w:bookmarkEnd w:id="1"/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942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A76E8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7AEC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8501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45F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FDCF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17</w:t>
            </w:r>
          </w:p>
        </w:tc>
      </w:tr>
      <w:tr w:rsidR="00016683" w:rsidRPr="00CB305F" w14:paraId="79374E8D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37334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AB6490">
              <w:rPr>
                <w:color w:val="000000"/>
                <w:kern w:val="0"/>
                <w:sz w:val="24"/>
              </w:rPr>
              <w:t>Rehabilitation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54F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2DDEB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72F0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E309D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BF31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9191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13</w:t>
            </w:r>
          </w:p>
        </w:tc>
      </w:tr>
      <w:tr w:rsidR="00016683" w:rsidRPr="00CB305F" w14:paraId="6141D635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CD6032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proofErr w:type="spellStart"/>
            <w:r w:rsidRPr="006E240A">
              <w:rPr>
                <w:color w:val="000000"/>
                <w:kern w:val="0"/>
                <w:sz w:val="24"/>
              </w:rPr>
              <w:t>Hepatopancreatobiliary</w:t>
            </w:r>
            <w:proofErr w:type="spellEnd"/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04A70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7039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03C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72D7F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634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D4FE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10</w:t>
            </w:r>
          </w:p>
        </w:tc>
      </w:tr>
      <w:tr w:rsidR="00016683" w:rsidRPr="00CB305F" w14:paraId="28BCA328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3A977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Hematology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8F78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997C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00A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52B2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67CF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2E50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11</w:t>
            </w:r>
          </w:p>
        </w:tc>
      </w:tr>
      <w:tr w:rsidR="00016683" w:rsidRPr="00CB305F" w14:paraId="5C9DA379" w14:textId="77777777" w:rsidTr="00D72768">
        <w:trPr>
          <w:trHeight w:val="233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CC052E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Urology/Nephrology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F92C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805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E24E2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AA12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68AD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A3A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11</w:t>
            </w:r>
          </w:p>
        </w:tc>
      </w:tr>
      <w:tr w:rsidR="00016683" w:rsidRPr="00CB305F" w14:paraId="68BB0B86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53652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proofErr w:type="spellStart"/>
            <w:r w:rsidRPr="006E240A">
              <w:rPr>
                <w:color w:val="000000"/>
                <w:kern w:val="0"/>
                <w:sz w:val="24"/>
              </w:rPr>
              <w:t>Orthopaedics</w:t>
            </w:r>
            <w:proofErr w:type="spellEnd"/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A7B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B7BE8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531E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6597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1477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056E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</w:t>
            </w:r>
          </w:p>
        </w:tc>
      </w:tr>
      <w:tr w:rsidR="00016683" w:rsidRPr="00CB305F" w14:paraId="523C1F2F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B60738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Respiratory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CCA1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A1BCB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3CBE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4AEC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09FC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308F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</w:t>
            </w:r>
          </w:p>
        </w:tc>
      </w:tr>
      <w:tr w:rsidR="00016683" w:rsidRPr="00CB305F" w14:paraId="20A87F1A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852909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Emergency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2BBD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ED9F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863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A945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AC62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103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7</w:t>
            </w:r>
          </w:p>
        </w:tc>
      </w:tr>
      <w:tr w:rsidR="00016683" w:rsidRPr="00CB305F" w14:paraId="4DE7194F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0CFD9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Endocrinology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BC02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835C17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09D2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768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C39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CB60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</w:t>
            </w:r>
          </w:p>
        </w:tc>
      </w:tr>
      <w:tr w:rsidR="00016683" w:rsidRPr="00CB305F" w14:paraId="1A3FAD24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C2DA12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Dermatology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AD5F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BDE4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BED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9D9D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89DE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F0D3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</w:tr>
      <w:tr w:rsidR="00016683" w:rsidRPr="00CB305F" w14:paraId="628E9300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E1F36E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proofErr w:type="spellStart"/>
            <w:r w:rsidRPr="006E240A">
              <w:rPr>
                <w:color w:val="000000"/>
                <w:kern w:val="0"/>
                <w:sz w:val="24"/>
              </w:rPr>
              <w:t>Stomatological</w:t>
            </w:r>
            <w:proofErr w:type="spellEnd"/>
            <w:r w:rsidRPr="006E240A">
              <w:rPr>
                <w:color w:val="000000"/>
                <w:kern w:val="0"/>
                <w:sz w:val="24"/>
              </w:rPr>
              <w:t xml:space="preserve"> Department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830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62A2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B871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ADD9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6621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C30D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</w:tr>
      <w:tr w:rsidR="00016683" w:rsidRPr="00CB305F" w14:paraId="76E52A8E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AA5992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Reproductive Center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DF1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B099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DAB5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5EFF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1F40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A01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</w:tr>
      <w:tr w:rsidR="00016683" w:rsidRPr="00CB305F" w14:paraId="6886A4A8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9E7D33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Gastroenterology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5F1DB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40B8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8486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CC90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9FE2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6668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</w:t>
            </w:r>
          </w:p>
        </w:tc>
      </w:tr>
      <w:tr w:rsidR="00016683" w:rsidRPr="00CB305F" w14:paraId="2D985155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67AB0F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Cardiovascular surgery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A12BF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2159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25D3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0F5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F72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C9A9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</w:tr>
      <w:tr w:rsidR="00016683" w:rsidRPr="00CB305F" w14:paraId="54B8DC1A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74E3F3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Neonatology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59B259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BEEB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3838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AB77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CB60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A3B9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</w:tr>
      <w:tr w:rsidR="00016683" w:rsidRPr="00CB305F" w14:paraId="425C4B53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E0C0DD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Oncology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53BBF3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0EB4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D66C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CE92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68A3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3EDB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3</w:t>
            </w:r>
          </w:p>
        </w:tc>
      </w:tr>
      <w:tr w:rsidR="00016683" w:rsidRPr="00CB305F" w14:paraId="32C8288C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9C27B0D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 w:rsidRPr="006E240A">
              <w:rPr>
                <w:color w:val="000000"/>
                <w:kern w:val="0"/>
                <w:sz w:val="24"/>
              </w:rPr>
              <w:t>Chinese Internal Medicine</w:t>
            </w:r>
          </w:p>
        </w:tc>
        <w:tc>
          <w:tcPr>
            <w:tcW w:w="5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A1FF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B2A5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12D9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5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DD6E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kern w:val="0"/>
                <w:sz w:val="24"/>
              </w:rPr>
            </w:pPr>
            <w:r w:rsidRPr="002B10AA">
              <w:rPr>
                <w:kern w:val="0"/>
                <w:sz w:val="24"/>
              </w:rPr>
              <w:t>0</w:t>
            </w:r>
          </w:p>
        </w:tc>
        <w:tc>
          <w:tcPr>
            <w:tcW w:w="52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B38F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2C52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</w:t>
            </w:r>
          </w:p>
        </w:tc>
      </w:tr>
      <w:tr w:rsidR="00016683" w:rsidRPr="00CB305F" w14:paraId="105F29FE" w14:textId="77777777" w:rsidTr="00D72768">
        <w:trPr>
          <w:trHeight w:val="280"/>
        </w:trPr>
        <w:tc>
          <w:tcPr>
            <w:tcW w:w="17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3C845C5" w14:textId="77777777" w:rsidR="00016683" w:rsidRPr="002B10AA" w:rsidRDefault="00016683" w:rsidP="00BF1C8E">
            <w:pPr>
              <w:widowControl/>
              <w:spacing w:line="480" w:lineRule="auto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T</w:t>
            </w:r>
            <w:r>
              <w:rPr>
                <w:color w:val="000000"/>
                <w:kern w:val="0"/>
                <w:sz w:val="24"/>
              </w:rPr>
              <w:t>otal</w:t>
            </w:r>
          </w:p>
        </w:tc>
        <w:tc>
          <w:tcPr>
            <w:tcW w:w="5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97845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7E9E0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40521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45</w:t>
            </w:r>
          </w:p>
        </w:tc>
        <w:tc>
          <w:tcPr>
            <w:tcW w:w="57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572C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44</w:t>
            </w:r>
          </w:p>
        </w:tc>
        <w:tc>
          <w:tcPr>
            <w:tcW w:w="52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1AB3E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56</w:t>
            </w:r>
          </w:p>
        </w:tc>
        <w:tc>
          <w:tcPr>
            <w:tcW w:w="55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326AA" w14:textId="77777777" w:rsidR="00016683" w:rsidRPr="002B10AA" w:rsidRDefault="00016683" w:rsidP="00BF1C8E">
            <w:pPr>
              <w:widowControl/>
              <w:spacing w:line="480" w:lineRule="auto"/>
              <w:jc w:val="center"/>
              <w:rPr>
                <w:color w:val="000000"/>
                <w:kern w:val="0"/>
                <w:sz w:val="24"/>
              </w:rPr>
            </w:pPr>
            <w:r w:rsidRPr="002B10AA">
              <w:rPr>
                <w:color w:val="000000"/>
                <w:kern w:val="0"/>
                <w:sz w:val="24"/>
              </w:rPr>
              <w:t>162</w:t>
            </w:r>
          </w:p>
        </w:tc>
      </w:tr>
    </w:tbl>
    <w:p w14:paraId="04A1F3A1" w14:textId="75F1EA1D" w:rsidR="003902B6" w:rsidRPr="00411952" w:rsidRDefault="00411952" w:rsidP="00BF1C8E">
      <w:pPr>
        <w:pStyle w:val="a7"/>
        <w:spacing w:line="480" w:lineRule="auto"/>
        <w:ind w:left="0" w:firstLine="0"/>
        <w:rPr>
          <w:i/>
          <w:iCs/>
          <w:sz w:val="24"/>
          <w:szCs w:val="24"/>
        </w:rPr>
      </w:pPr>
      <w:r w:rsidRPr="007850D9">
        <w:rPr>
          <w:i/>
          <w:iCs/>
          <w:sz w:val="24"/>
          <w:szCs w:val="24"/>
        </w:rPr>
        <w:t xml:space="preserve">Note: The sudden increase in the detection amount in 2017 mainly occurred in the </w:t>
      </w:r>
      <w:r w:rsidRPr="007850D9">
        <w:rPr>
          <w:i/>
          <w:iCs/>
          <w:sz w:val="24"/>
          <w:szCs w:val="24"/>
        </w:rPr>
        <w:lastRenderedPageBreak/>
        <w:t>ICU department</w:t>
      </w:r>
      <w:r>
        <w:rPr>
          <w:i/>
          <w:iCs/>
          <w:sz w:val="24"/>
          <w:szCs w:val="24"/>
        </w:rPr>
        <w:t xml:space="preserve">; </w:t>
      </w:r>
      <w:r w:rsidRPr="004518E2">
        <w:rPr>
          <w:rFonts w:hint="eastAsia"/>
          <w:i/>
          <w:iCs/>
          <w:sz w:val="24"/>
          <w:szCs w:val="24"/>
        </w:rPr>
        <w:t>I</w:t>
      </w:r>
      <w:r w:rsidRPr="004518E2">
        <w:rPr>
          <w:i/>
          <w:iCs/>
          <w:sz w:val="24"/>
          <w:szCs w:val="24"/>
        </w:rPr>
        <w:t>CU</w:t>
      </w:r>
      <w:r>
        <w:rPr>
          <w:i/>
          <w:iCs/>
          <w:sz w:val="24"/>
          <w:szCs w:val="24"/>
        </w:rPr>
        <w:t>,</w:t>
      </w:r>
      <w:r w:rsidRPr="004518E2">
        <w:rPr>
          <w:i/>
          <w:iCs/>
          <w:sz w:val="24"/>
          <w:szCs w:val="24"/>
        </w:rPr>
        <w:t xml:space="preserve"> </w:t>
      </w:r>
      <w:r w:rsidRPr="00F55134">
        <w:rPr>
          <w:i/>
          <w:iCs/>
          <w:sz w:val="24"/>
          <w:szCs w:val="24"/>
        </w:rPr>
        <w:t>intensive care unit</w:t>
      </w:r>
      <w:r w:rsidRPr="007850D9">
        <w:rPr>
          <w:i/>
          <w:iCs/>
          <w:sz w:val="24"/>
          <w:szCs w:val="24"/>
        </w:rPr>
        <w:t>.</w:t>
      </w:r>
    </w:p>
    <w:sectPr w:rsidR="003902B6" w:rsidRPr="004119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2F06A" w14:textId="77777777" w:rsidR="00381213" w:rsidRDefault="00381213" w:rsidP="00016683">
      <w:r>
        <w:separator/>
      </w:r>
    </w:p>
  </w:endnote>
  <w:endnote w:type="continuationSeparator" w:id="0">
    <w:p w14:paraId="32520846" w14:textId="77777777" w:rsidR="00381213" w:rsidRDefault="00381213" w:rsidP="00016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149B53" w14:textId="77777777" w:rsidR="00381213" w:rsidRDefault="00381213" w:rsidP="00016683">
      <w:r>
        <w:separator/>
      </w:r>
    </w:p>
  </w:footnote>
  <w:footnote w:type="continuationSeparator" w:id="0">
    <w:p w14:paraId="72BBBDA3" w14:textId="77777777" w:rsidR="00381213" w:rsidRDefault="00381213" w:rsidP="000166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B70E5"/>
    <w:rsid w:val="00016683"/>
    <w:rsid w:val="000B70E5"/>
    <w:rsid w:val="00381213"/>
    <w:rsid w:val="003902B6"/>
    <w:rsid w:val="00411952"/>
    <w:rsid w:val="007F4C28"/>
    <w:rsid w:val="007F4C71"/>
    <w:rsid w:val="00BF1C8E"/>
    <w:rsid w:val="00F5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4936C2"/>
  <w15:chartTrackingRefBased/>
  <w15:docId w15:val="{349C8824-3121-46A6-95E7-E0CE16703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66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6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66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66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6683"/>
    <w:rPr>
      <w:sz w:val="18"/>
      <w:szCs w:val="18"/>
    </w:rPr>
  </w:style>
  <w:style w:type="paragraph" w:styleId="a7">
    <w:name w:val="Body Text Indent"/>
    <w:basedOn w:val="a"/>
    <w:link w:val="a8"/>
    <w:rsid w:val="00016683"/>
    <w:pPr>
      <w:ind w:left="645" w:hanging="645"/>
    </w:pPr>
    <w:rPr>
      <w:sz w:val="28"/>
      <w:szCs w:val="20"/>
    </w:rPr>
  </w:style>
  <w:style w:type="character" w:customStyle="1" w:styleId="a8">
    <w:name w:val="正文文本缩进 字符"/>
    <w:basedOn w:val="a0"/>
    <w:link w:val="a7"/>
    <w:rsid w:val="00016683"/>
    <w:rPr>
      <w:rFonts w:ascii="Times New Roman" w:eastAsia="宋体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lijia</dc:creator>
  <cp:keywords/>
  <dc:description/>
  <cp:lastModifiedBy>lijia</cp:lastModifiedBy>
  <cp:revision>5</cp:revision>
  <dcterms:created xsi:type="dcterms:W3CDTF">2021-11-28T03:30:00Z</dcterms:created>
  <dcterms:modified xsi:type="dcterms:W3CDTF">2022-01-05T03:25:00Z</dcterms:modified>
</cp:coreProperties>
</file>