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</w:rPr>
      </w:pPr>
      <w:r>
        <w:rPr>
          <w:b/>
        </w:rPr>
        <w:t>T</w:t>
      </w:r>
      <w:r>
        <w:rPr>
          <w:rFonts w:hint="eastAsia"/>
          <w:b/>
        </w:rPr>
        <w:t>able</w:t>
      </w:r>
      <w:r>
        <w:rPr>
          <w:b/>
        </w:rPr>
        <w:t xml:space="preserve"> S2 </w:t>
      </w:r>
      <w:r>
        <w:rPr>
          <w:b/>
          <w:i/>
          <w:iCs/>
        </w:rPr>
        <w:t>V</w:t>
      </w:r>
      <w:r>
        <w:rPr>
          <w:rFonts w:hint="eastAsia"/>
          <w:b/>
          <w:i/>
          <w:iCs/>
        </w:rPr>
        <w:t>v</w:t>
      </w:r>
      <w:r>
        <w:rPr>
          <w:b/>
          <w:i/>
          <w:iCs/>
        </w:rPr>
        <w:t>MIR166s</w:t>
      </w:r>
      <w:r>
        <w:rPr>
          <w:b/>
        </w:rPr>
        <w:t xml:space="preserve"> and </w:t>
      </w:r>
      <w:r>
        <w:rPr>
          <w:b/>
          <w:i/>
          <w:iCs/>
        </w:rPr>
        <w:t>VvHB15</w:t>
      </w:r>
      <w:r>
        <w:rPr>
          <w:b/>
        </w:rPr>
        <w:t xml:space="preserve"> PCR amplification primers</w:t>
      </w:r>
      <w:bookmarkStart w:id="3" w:name="_GoBack"/>
      <w:bookmarkEnd w:id="3"/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6307"/>
        <w:gridCol w:w="594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Gene Name</w:t>
            </w:r>
          </w:p>
        </w:tc>
        <w:tc>
          <w:tcPr>
            <w:tcW w:w="630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Forward primer</w:t>
            </w:r>
          </w:p>
        </w:tc>
        <w:tc>
          <w:tcPr>
            <w:tcW w:w="594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szCs w:val="24"/>
              </w:rPr>
            </w:pPr>
            <w:r>
              <w:rPr>
                <w:szCs w:val="24"/>
              </w:rPr>
              <w:t>Reverse primer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left"/>
              <w:rPr>
                <w:i/>
                <w:szCs w:val="24"/>
              </w:rPr>
            </w:pPr>
            <w:r>
              <w:rPr>
                <w:rFonts w:hint="eastAsia"/>
                <w:i/>
                <w:szCs w:val="24"/>
              </w:rPr>
              <w:t>V</w:t>
            </w:r>
            <w:r>
              <w:rPr>
                <w:i/>
                <w:szCs w:val="24"/>
              </w:rPr>
              <w:t>vMIR166a</w:t>
            </w:r>
          </w:p>
        </w:tc>
        <w:tc>
          <w:tcPr>
            <w:tcW w:w="6307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bookmarkStart w:id="0" w:name="_Hlk502085899"/>
            <w:r>
              <w:rPr>
                <w:rFonts w:cs="Times New Roman"/>
                <w:b/>
                <w:color w:val="000000"/>
                <w:szCs w:val="24"/>
              </w:rPr>
              <w:t>CATG</w:t>
            </w:r>
            <w:r>
              <w:rPr>
                <w:rFonts w:cs="Times New Roman"/>
                <w:b/>
                <w:color w:val="FF0000"/>
                <w:szCs w:val="24"/>
              </w:rPr>
              <w:t>CCATGG</w:t>
            </w:r>
            <w:bookmarkEnd w:id="0"/>
            <w:r>
              <w:rPr>
                <w:rFonts w:cs="Times New Roman"/>
                <w:kern w:val="0"/>
                <w:szCs w:val="24"/>
              </w:rPr>
              <w:t>AGAGGGAGATAGAAGACTTGAGTG</w:t>
            </w:r>
          </w:p>
        </w:tc>
        <w:tc>
          <w:tcPr>
            <w:tcW w:w="5945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bookmarkStart w:id="1" w:name="_Hlk502085120"/>
            <w:r>
              <w:rPr>
                <w:rFonts w:cs="Times New Roman"/>
                <w:b/>
                <w:color w:val="000000"/>
                <w:szCs w:val="24"/>
              </w:rPr>
              <w:t>GG</w:t>
            </w:r>
            <w:r>
              <w:rPr>
                <w:rFonts w:cs="Times New Roman"/>
                <w:b/>
                <w:color w:val="FF0000"/>
                <w:szCs w:val="24"/>
              </w:rPr>
              <w:t>ACTAGT</w:t>
            </w:r>
            <w:bookmarkEnd w:id="1"/>
            <w:r>
              <w:rPr>
                <w:rFonts w:cs="Times New Roman"/>
                <w:kern w:val="0"/>
                <w:szCs w:val="24"/>
              </w:rPr>
              <w:t>TTATAATCGATCATCTTAGGTATATGG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spacing w:line="360" w:lineRule="auto"/>
              <w:jc w:val="left"/>
              <w:rPr>
                <w:i/>
                <w:szCs w:val="24"/>
              </w:rPr>
            </w:pPr>
            <w:r>
              <w:rPr>
                <w:rFonts w:hint="eastAsia"/>
                <w:i/>
                <w:szCs w:val="24"/>
              </w:rPr>
              <w:t>V</w:t>
            </w:r>
            <w:r>
              <w:rPr>
                <w:i/>
                <w:szCs w:val="24"/>
              </w:rPr>
              <w:t>vMIR166b</w:t>
            </w:r>
          </w:p>
        </w:tc>
        <w:tc>
          <w:tcPr>
            <w:tcW w:w="6307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CATG</w:t>
            </w:r>
            <w:r>
              <w:rPr>
                <w:rFonts w:cs="Times New Roman"/>
                <w:b/>
                <w:color w:val="FF0000"/>
                <w:szCs w:val="24"/>
              </w:rPr>
              <w:t>CCATGG</w:t>
            </w:r>
            <w:r>
              <w:rPr>
                <w:rFonts w:cs="Times New Roman"/>
                <w:kern w:val="0"/>
                <w:szCs w:val="24"/>
              </w:rPr>
              <w:t xml:space="preserve"> TCCCCATCTCTCCAGCTC</w:t>
            </w:r>
          </w:p>
        </w:tc>
        <w:tc>
          <w:tcPr>
            <w:tcW w:w="5945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bookmarkStart w:id="2" w:name="_Hlk502085034"/>
            <w:r>
              <w:rPr>
                <w:rFonts w:cs="Times New Roman"/>
                <w:b/>
                <w:color w:val="000000"/>
                <w:szCs w:val="24"/>
              </w:rPr>
              <w:t>GA</w:t>
            </w:r>
            <w:r>
              <w:rPr>
                <w:rFonts w:cs="Times New Roman"/>
                <w:b/>
                <w:color w:val="FF0000"/>
                <w:szCs w:val="24"/>
              </w:rPr>
              <w:t>AGATCT</w:t>
            </w:r>
            <w:bookmarkEnd w:id="2"/>
            <w:r>
              <w:rPr>
                <w:rFonts w:cs="Times New Roman"/>
                <w:kern w:val="0"/>
                <w:szCs w:val="24"/>
              </w:rPr>
              <w:t xml:space="preserve"> AGAGAGAAAGAGGGTTTGCCATT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spacing w:line="360" w:lineRule="auto"/>
              <w:jc w:val="left"/>
              <w:rPr>
                <w:i/>
                <w:szCs w:val="24"/>
              </w:rPr>
            </w:pPr>
            <w:r>
              <w:rPr>
                <w:rFonts w:hint="eastAsia"/>
                <w:i/>
                <w:szCs w:val="24"/>
              </w:rPr>
              <w:t>V</w:t>
            </w:r>
            <w:r>
              <w:rPr>
                <w:i/>
                <w:szCs w:val="24"/>
              </w:rPr>
              <w:t>vMIR166c</w:t>
            </w:r>
          </w:p>
        </w:tc>
        <w:tc>
          <w:tcPr>
            <w:tcW w:w="6307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GA</w:t>
            </w:r>
            <w:r>
              <w:rPr>
                <w:rFonts w:cs="Times New Roman"/>
                <w:b/>
                <w:color w:val="FF0000"/>
                <w:szCs w:val="24"/>
              </w:rPr>
              <w:t>AGATCT</w:t>
            </w:r>
            <w:r>
              <w:rPr>
                <w:rFonts w:cs="Times New Roman"/>
                <w:szCs w:val="24"/>
              </w:rPr>
              <w:t>ATAACCCCCAAATCATTCTCTTC</w:t>
            </w:r>
          </w:p>
        </w:tc>
        <w:tc>
          <w:tcPr>
            <w:tcW w:w="5945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GG</w:t>
            </w:r>
            <w:r>
              <w:rPr>
                <w:rFonts w:cs="Times New Roman"/>
                <w:b/>
                <w:color w:val="FF0000"/>
                <w:szCs w:val="24"/>
              </w:rPr>
              <w:t>ACTAGT</w:t>
            </w:r>
            <w:r>
              <w:rPr>
                <w:rFonts w:cs="Times New Roman"/>
                <w:szCs w:val="24"/>
              </w:rPr>
              <w:t>TCACTTCACCATTACACCAGTCT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spacing w:line="360" w:lineRule="auto"/>
              <w:jc w:val="left"/>
              <w:rPr>
                <w:i/>
                <w:szCs w:val="24"/>
              </w:rPr>
            </w:pPr>
            <w:r>
              <w:rPr>
                <w:rFonts w:hint="eastAsia"/>
                <w:i/>
                <w:szCs w:val="24"/>
              </w:rPr>
              <w:t>V</w:t>
            </w:r>
            <w:r>
              <w:rPr>
                <w:i/>
                <w:szCs w:val="24"/>
              </w:rPr>
              <w:t>vMIR166d</w:t>
            </w:r>
          </w:p>
        </w:tc>
        <w:tc>
          <w:tcPr>
            <w:tcW w:w="6307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CATG</w:t>
            </w:r>
            <w:r>
              <w:rPr>
                <w:rFonts w:cs="Times New Roman"/>
                <w:b/>
                <w:color w:val="FF0000"/>
                <w:szCs w:val="24"/>
              </w:rPr>
              <w:t>CCATGG</w:t>
            </w:r>
            <w:r>
              <w:rPr>
                <w:rFonts w:cs="Times New Roman"/>
                <w:szCs w:val="24"/>
              </w:rPr>
              <w:t>TTGTCCATTTTCCACTCTTTTTC</w:t>
            </w:r>
          </w:p>
        </w:tc>
        <w:tc>
          <w:tcPr>
            <w:tcW w:w="5945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GA</w:t>
            </w:r>
            <w:r>
              <w:rPr>
                <w:rFonts w:cs="Times New Roman"/>
                <w:b/>
                <w:color w:val="FF0000"/>
                <w:szCs w:val="24"/>
              </w:rPr>
              <w:t>AGATCT</w:t>
            </w:r>
            <w:r>
              <w:rPr>
                <w:rFonts w:cs="Times New Roman"/>
                <w:szCs w:val="24"/>
              </w:rPr>
              <w:t>GTTCAAAACACAGTCAAAACTTCTC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spacing w:line="360" w:lineRule="auto"/>
              <w:jc w:val="left"/>
              <w:rPr>
                <w:i/>
                <w:szCs w:val="24"/>
              </w:rPr>
            </w:pPr>
            <w:r>
              <w:rPr>
                <w:rFonts w:hint="eastAsia"/>
                <w:i/>
                <w:szCs w:val="24"/>
              </w:rPr>
              <w:t>V</w:t>
            </w:r>
            <w:r>
              <w:rPr>
                <w:i/>
                <w:szCs w:val="24"/>
              </w:rPr>
              <w:t>vMIR166e</w:t>
            </w:r>
          </w:p>
        </w:tc>
        <w:tc>
          <w:tcPr>
            <w:tcW w:w="6307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CATG</w:t>
            </w:r>
            <w:r>
              <w:rPr>
                <w:rFonts w:cs="Times New Roman"/>
                <w:b/>
                <w:color w:val="FF0000"/>
                <w:szCs w:val="24"/>
              </w:rPr>
              <w:t>CCATGG</w:t>
            </w:r>
            <w:r>
              <w:rPr>
                <w:rFonts w:cs="Times New Roman"/>
                <w:szCs w:val="24"/>
              </w:rPr>
              <w:t xml:space="preserve"> TCACTGACCCAATTCCAAAC</w:t>
            </w:r>
          </w:p>
        </w:tc>
        <w:tc>
          <w:tcPr>
            <w:tcW w:w="5945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GG</w:t>
            </w:r>
            <w:r>
              <w:rPr>
                <w:rFonts w:cs="Times New Roman"/>
                <w:b/>
                <w:color w:val="FF0000"/>
                <w:szCs w:val="24"/>
              </w:rPr>
              <w:t>ACTAGT</w:t>
            </w:r>
            <w:r>
              <w:rPr>
                <w:rFonts w:cs="Times New Roman"/>
                <w:szCs w:val="24"/>
              </w:rPr>
              <w:t xml:space="preserve"> ATCTGCTCATGCCCAACC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spacing w:line="360" w:lineRule="auto"/>
              <w:jc w:val="left"/>
              <w:rPr>
                <w:i/>
                <w:szCs w:val="24"/>
              </w:rPr>
            </w:pPr>
            <w:r>
              <w:rPr>
                <w:rFonts w:hint="eastAsia"/>
                <w:i/>
                <w:szCs w:val="24"/>
              </w:rPr>
              <w:t>V</w:t>
            </w:r>
            <w:r>
              <w:rPr>
                <w:i/>
                <w:szCs w:val="24"/>
              </w:rPr>
              <w:t>vMIR166f</w:t>
            </w:r>
          </w:p>
        </w:tc>
        <w:tc>
          <w:tcPr>
            <w:tcW w:w="6307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CATG</w:t>
            </w:r>
            <w:r>
              <w:rPr>
                <w:rFonts w:cs="Times New Roman"/>
                <w:b/>
                <w:color w:val="FF0000"/>
                <w:szCs w:val="24"/>
              </w:rPr>
              <w:t>CCATGG</w:t>
            </w:r>
            <w:r>
              <w:rPr>
                <w:rFonts w:cs="Times New Roman"/>
                <w:kern w:val="0"/>
                <w:szCs w:val="24"/>
              </w:rPr>
              <w:t xml:space="preserve"> ACCGCCACAACTCTATTCAA</w:t>
            </w:r>
          </w:p>
        </w:tc>
        <w:tc>
          <w:tcPr>
            <w:tcW w:w="5945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GA</w:t>
            </w:r>
            <w:r>
              <w:rPr>
                <w:rFonts w:cs="Times New Roman"/>
                <w:b/>
                <w:color w:val="FF0000"/>
                <w:szCs w:val="24"/>
              </w:rPr>
              <w:t>AGATCT</w:t>
            </w:r>
            <w:r>
              <w:rPr>
                <w:rFonts w:cs="Times New Roman"/>
                <w:color w:val="000000"/>
                <w:kern w:val="0"/>
                <w:szCs w:val="24"/>
              </w:rPr>
              <w:t xml:space="preserve"> CCCATCCCATATCTCCCATA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spacing w:line="360" w:lineRule="auto"/>
              <w:jc w:val="left"/>
              <w:rPr>
                <w:i/>
                <w:szCs w:val="24"/>
              </w:rPr>
            </w:pPr>
            <w:r>
              <w:rPr>
                <w:rFonts w:hint="eastAsia"/>
                <w:i/>
                <w:szCs w:val="24"/>
              </w:rPr>
              <w:t>V</w:t>
            </w:r>
            <w:r>
              <w:rPr>
                <w:i/>
                <w:szCs w:val="24"/>
              </w:rPr>
              <w:t>vMIR166g</w:t>
            </w:r>
          </w:p>
        </w:tc>
        <w:tc>
          <w:tcPr>
            <w:tcW w:w="6307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CATG</w:t>
            </w:r>
            <w:r>
              <w:rPr>
                <w:rFonts w:cs="Times New Roman"/>
                <w:b/>
                <w:color w:val="FF0000"/>
                <w:szCs w:val="24"/>
              </w:rPr>
              <w:t>CCATGG</w:t>
            </w:r>
            <w:r>
              <w:rPr>
                <w:rFonts w:cs="Times New Roman"/>
                <w:szCs w:val="24"/>
              </w:rPr>
              <w:t>ACAAAGGAAATTCCCATAAACTACAT</w:t>
            </w:r>
          </w:p>
        </w:tc>
        <w:tc>
          <w:tcPr>
            <w:tcW w:w="5945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GA</w:t>
            </w:r>
            <w:r>
              <w:rPr>
                <w:rFonts w:cs="Times New Roman"/>
                <w:b/>
                <w:color w:val="FF0000"/>
                <w:szCs w:val="24"/>
              </w:rPr>
              <w:t>AGATCT</w:t>
            </w:r>
            <w:r>
              <w:rPr>
                <w:rFonts w:cs="Times New Roman"/>
                <w:szCs w:val="24"/>
              </w:rPr>
              <w:t xml:space="preserve"> GCCTCTTGCTGTTCCTGTG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spacing w:line="360" w:lineRule="auto"/>
              <w:jc w:val="left"/>
              <w:rPr>
                <w:i/>
                <w:szCs w:val="24"/>
              </w:rPr>
            </w:pPr>
            <w:r>
              <w:rPr>
                <w:rFonts w:hint="eastAsia"/>
                <w:i/>
                <w:szCs w:val="24"/>
              </w:rPr>
              <w:t>V</w:t>
            </w:r>
            <w:r>
              <w:rPr>
                <w:i/>
                <w:szCs w:val="24"/>
              </w:rPr>
              <w:t>vMIR166h</w:t>
            </w:r>
          </w:p>
        </w:tc>
        <w:tc>
          <w:tcPr>
            <w:tcW w:w="6307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CATG</w:t>
            </w:r>
            <w:r>
              <w:rPr>
                <w:rFonts w:cs="Times New Roman"/>
                <w:b/>
                <w:color w:val="FF0000"/>
                <w:szCs w:val="24"/>
              </w:rPr>
              <w:t>CCATGG</w:t>
            </w:r>
            <w:r>
              <w:rPr>
                <w:rFonts w:cs="Times New Roman"/>
                <w:szCs w:val="24"/>
              </w:rPr>
              <w:t xml:space="preserve"> GCCAAACACAGCCTCAGC</w:t>
            </w:r>
          </w:p>
        </w:tc>
        <w:tc>
          <w:tcPr>
            <w:tcW w:w="5945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GA</w:t>
            </w:r>
            <w:r>
              <w:rPr>
                <w:rFonts w:cs="Times New Roman"/>
                <w:b/>
                <w:color w:val="FF0000"/>
                <w:szCs w:val="24"/>
              </w:rPr>
              <w:t>AGATCT</w:t>
            </w:r>
            <w:r>
              <w:rPr>
                <w:rFonts w:cs="Times New Roman"/>
                <w:szCs w:val="24"/>
              </w:rPr>
              <w:t xml:space="preserve"> GCTGCAGATTGCCTCCTC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spacing w:line="360" w:lineRule="auto"/>
              <w:jc w:val="left"/>
              <w:rPr>
                <w:i/>
                <w:szCs w:val="24"/>
              </w:rPr>
            </w:pPr>
            <w:r>
              <w:rPr>
                <w:rFonts w:hint="eastAsia"/>
                <w:i/>
                <w:szCs w:val="24"/>
              </w:rPr>
              <w:t>V</w:t>
            </w:r>
            <w:r>
              <w:rPr>
                <w:i/>
                <w:szCs w:val="24"/>
              </w:rPr>
              <w:t>vATHB15</w:t>
            </w:r>
          </w:p>
        </w:tc>
        <w:tc>
          <w:tcPr>
            <w:tcW w:w="6307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GA</w:t>
            </w:r>
            <w:r>
              <w:rPr>
                <w:rFonts w:cs="Times New Roman"/>
                <w:b/>
                <w:color w:val="FF0000"/>
                <w:szCs w:val="24"/>
              </w:rPr>
              <w:t>AGATCT</w:t>
            </w:r>
            <w:r>
              <w:rPr>
                <w:rFonts w:cs="Times New Roman"/>
                <w:color w:val="000000"/>
                <w:szCs w:val="24"/>
              </w:rPr>
              <w:t>ATGATGGCGGTTAGTTCGAG</w:t>
            </w:r>
          </w:p>
        </w:tc>
        <w:tc>
          <w:tcPr>
            <w:tcW w:w="5945" w:type="dxa"/>
          </w:tcPr>
          <w:p>
            <w:pPr>
              <w:spacing w:line="360" w:lineRule="auto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GG</w:t>
            </w:r>
            <w:r>
              <w:rPr>
                <w:rFonts w:cs="Times New Roman"/>
                <w:b/>
                <w:color w:val="FF0000"/>
                <w:szCs w:val="24"/>
              </w:rPr>
              <w:t>ACTAGT</w:t>
            </w:r>
            <w:r>
              <w:rPr>
                <w:rFonts w:cs="Times New Roman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TCA</w:t>
            </w:r>
            <w:r>
              <w:rPr>
                <w:rFonts w:cs="Times New Roman"/>
                <w:color w:val="000000"/>
                <w:szCs w:val="24"/>
              </w:rPr>
              <w:t>AACGAAAGACCAGTTGATGAAC</w:t>
            </w:r>
          </w:p>
        </w:tc>
      </w:tr>
    </w:tbl>
    <w:p>
      <w:pPr>
        <w:spacing w:line="360" w:lineRule="auto"/>
        <w:rPr>
          <w:b/>
        </w:rPr>
      </w:pPr>
      <w:r>
        <w:rPr>
          <w:b/>
        </w:rPr>
        <w:t>Note: Bold font is the enzyme cleavage site. Red bold font is the enzyme cleavage site.</w:t>
      </w:r>
    </w:p>
    <w:p>
      <w:pPr>
        <w:rPr>
          <w:b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935"/>
    <w:rsid w:val="00336156"/>
    <w:rsid w:val="003A5392"/>
    <w:rsid w:val="004244BD"/>
    <w:rsid w:val="00577103"/>
    <w:rsid w:val="005E6CBC"/>
    <w:rsid w:val="005F17B8"/>
    <w:rsid w:val="007A075B"/>
    <w:rsid w:val="008B7935"/>
    <w:rsid w:val="00A35D6A"/>
    <w:rsid w:val="00CB2BA7"/>
    <w:rsid w:val="00CF1C7F"/>
    <w:rsid w:val="00DA623F"/>
    <w:rsid w:val="403B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733</Characters>
  <Lines>6</Lines>
  <Paragraphs>1</Paragraphs>
  <TotalTime>26</TotalTime>
  <ScaleCrop>false</ScaleCrop>
  <LinksUpToDate>false</LinksUpToDate>
  <CharactersWithSpaces>860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2019-11-05T08:31:00Z</dcterms:created>
  <dc:creator>白 云</dc:creator>
  <cp:lastModifiedBy>2019804199</cp:lastModifiedBy>
  <dcterms:modified xsi:type="dcterms:W3CDTF">2021-01-14T15:19:01Z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