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F75" w:rsidRPr="00E73606" w:rsidRDefault="00005F75" w:rsidP="00005F75">
      <w:pPr>
        <w:spacing w:line="360" w:lineRule="auto"/>
        <w:jc w:val="both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Unraveling the Role of Maize Cell Wall Hydroxycinnamates in Digestibility, Biofuel Production and Pest Resistance</w:t>
      </w:r>
      <w:r w:rsidRPr="00E73606">
        <w:rPr>
          <w:rFonts w:ascii="Palatino Linotype" w:hAnsi="Palatino Linotype"/>
          <w:b/>
        </w:rPr>
        <w:t xml:space="preserve"> </w:t>
      </w:r>
      <w:r>
        <w:rPr>
          <w:rFonts w:ascii="Palatino Linotype" w:hAnsi="Palatino Linotype"/>
          <w:b/>
        </w:rPr>
        <w:t xml:space="preserve">using </w:t>
      </w:r>
      <w:r w:rsidRPr="00E73606">
        <w:rPr>
          <w:rFonts w:ascii="Palatino Linotype" w:hAnsi="Palatino Linotype"/>
          <w:b/>
        </w:rPr>
        <w:t>a Multi-Parent Advanced Generation Intercross (MAGIC) Approach</w:t>
      </w:r>
      <w:r>
        <w:rPr>
          <w:rFonts w:ascii="Palatino Linotype" w:hAnsi="Palatino Linotype"/>
          <w:b/>
        </w:rPr>
        <w:t xml:space="preserve">. </w:t>
      </w:r>
      <w:r w:rsidRPr="00E73606">
        <w:rPr>
          <w:rFonts w:ascii="Palatino Linotype" w:hAnsi="Palatino Linotype"/>
          <w:b/>
        </w:rPr>
        <w:t xml:space="preserve"> </w:t>
      </w:r>
    </w:p>
    <w:p w:rsidR="00005F75" w:rsidRPr="00E73606" w:rsidRDefault="00005F75" w:rsidP="00005F75">
      <w:pPr>
        <w:spacing w:line="360" w:lineRule="auto"/>
        <w:jc w:val="both"/>
        <w:rPr>
          <w:rFonts w:ascii="Palatino Linotype" w:hAnsi="Palatino Linotype" w:cstheme="minorHAnsi"/>
          <w:b/>
          <w:vertAlign w:val="superscript"/>
          <w:lang w:val="es-ES"/>
        </w:rPr>
      </w:pPr>
      <w:r w:rsidRPr="00E73606">
        <w:rPr>
          <w:rFonts w:ascii="Palatino Linotype" w:hAnsi="Palatino Linotype" w:cstheme="minorHAnsi"/>
          <w:b/>
          <w:lang w:val="es-ES"/>
        </w:rPr>
        <w:t>López-Malvar, A.</w:t>
      </w:r>
      <w:r w:rsidRPr="00E73606">
        <w:rPr>
          <w:rFonts w:ascii="Palatino Linotype" w:hAnsi="Palatino Linotype" w:cstheme="minorHAnsi"/>
          <w:b/>
          <w:vertAlign w:val="superscript"/>
          <w:lang w:val="es-ES"/>
        </w:rPr>
        <w:t>1</w:t>
      </w:r>
      <w:r w:rsidRPr="00E73606">
        <w:rPr>
          <w:rFonts w:ascii="Palatino Linotype" w:hAnsi="Palatino Linotype" w:cstheme="minorHAnsi"/>
          <w:b/>
          <w:lang w:val="es-ES"/>
        </w:rPr>
        <w:t>, Malvar, RA.</w:t>
      </w:r>
      <w:r w:rsidRPr="00E73606">
        <w:rPr>
          <w:rFonts w:ascii="Palatino Linotype" w:hAnsi="Palatino Linotype" w:cstheme="minorHAnsi"/>
          <w:b/>
          <w:vertAlign w:val="superscript"/>
          <w:lang w:val="es-ES"/>
        </w:rPr>
        <w:t>2</w:t>
      </w:r>
      <w:r w:rsidRPr="00E73606">
        <w:rPr>
          <w:rFonts w:ascii="Palatino Linotype" w:hAnsi="Palatino Linotype" w:cstheme="minorHAnsi"/>
          <w:b/>
          <w:lang w:val="es-ES"/>
        </w:rPr>
        <w:t>, Butrón, A.</w:t>
      </w:r>
      <w:r w:rsidRPr="00E73606">
        <w:rPr>
          <w:rFonts w:ascii="Palatino Linotype" w:hAnsi="Palatino Linotype" w:cstheme="minorHAnsi"/>
          <w:b/>
          <w:vertAlign w:val="superscript"/>
          <w:lang w:val="es-ES"/>
        </w:rPr>
        <w:t xml:space="preserve"> 2</w:t>
      </w:r>
      <w:r w:rsidRPr="00E73606">
        <w:rPr>
          <w:rFonts w:ascii="Palatino Linotype" w:hAnsi="Palatino Linotype" w:cstheme="minorHAnsi"/>
          <w:b/>
          <w:lang w:val="es-ES"/>
        </w:rPr>
        <w:t>, Revilla, P.</w:t>
      </w:r>
      <w:r w:rsidRPr="00E73606">
        <w:rPr>
          <w:rFonts w:ascii="Palatino Linotype" w:hAnsi="Palatino Linotype" w:cstheme="minorHAnsi"/>
          <w:b/>
          <w:vertAlign w:val="superscript"/>
          <w:lang w:val="es-ES"/>
        </w:rPr>
        <w:t>2</w:t>
      </w:r>
      <w:r w:rsidRPr="00E73606">
        <w:rPr>
          <w:rFonts w:ascii="Palatino Linotype" w:hAnsi="Palatino Linotype" w:cstheme="minorHAnsi"/>
          <w:b/>
          <w:lang w:val="es-ES"/>
        </w:rPr>
        <w:t xml:space="preserve">, </w:t>
      </w:r>
      <w:r>
        <w:rPr>
          <w:rFonts w:ascii="Palatino Linotype" w:hAnsi="Palatino Linotype" w:cstheme="minorHAnsi"/>
          <w:b/>
          <w:lang w:val="es-ES"/>
        </w:rPr>
        <w:t>S</w:t>
      </w:r>
      <w:r w:rsidRPr="00E73606">
        <w:rPr>
          <w:rFonts w:ascii="Palatino Linotype" w:hAnsi="Palatino Linotype" w:cstheme="minorHAnsi"/>
          <w:b/>
          <w:lang w:val="es-ES"/>
        </w:rPr>
        <w:t>outo, XC.</w:t>
      </w:r>
      <w:r w:rsidRPr="00E73606">
        <w:rPr>
          <w:rFonts w:ascii="Palatino Linotype" w:hAnsi="Palatino Linotype" w:cstheme="minorHAnsi"/>
          <w:b/>
          <w:vertAlign w:val="superscript"/>
          <w:lang w:val="es-ES"/>
        </w:rPr>
        <w:t>3</w:t>
      </w:r>
      <w:r w:rsidRPr="00E73606">
        <w:rPr>
          <w:rFonts w:ascii="Palatino Linotype" w:hAnsi="Palatino Linotype" w:cstheme="minorHAnsi"/>
          <w:b/>
          <w:lang w:val="es-ES"/>
        </w:rPr>
        <w:t>, Santiago, R.</w:t>
      </w:r>
      <w:r w:rsidRPr="00E73606">
        <w:rPr>
          <w:rFonts w:ascii="Palatino Linotype" w:hAnsi="Palatino Linotype" w:cstheme="minorHAnsi"/>
          <w:b/>
          <w:vertAlign w:val="superscript"/>
          <w:lang w:val="es-ES"/>
        </w:rPr>
        <w:t>1</w:t>
      </w:r>
    </w:p>
    <w:p w:rsidR="00005F75" w:rsidRPr="00E73606" w:rsidRDefault="00005F75" w:rsidP="00005F75">
      <w:pPr>
        <w:spacing w:line="480" w:lineRule="auto"/>
        <w:jc w:val="both"/>
        <w:rPr>
          <w:rFonts w:ascii="Palatino Linotype" w:hAnsi="Palatino Linotype"/>
          <w:lang w:val="es-ES"/>
        </w:rPr>
      </w:pPr>
      <w:r w:rsidRPr="00E73606">
        <w:rPr>
          <w:rFonts w:ascii="Palatino Linotype" w:hAnsi="Palatino Linotype"/>
          <w:vertAlign w:val="superscript"/>
          <w:lang w:val="es-ES"/>
        </w:rPr>
        <w:t>1</w:t>
      </w:r>
      <w:r>
        <w:rPr>
          <w:rFonts w:ascii="Palatino Linotype" w:hAnsi="Palatino Linotype"/>
          <w:vertAlign w:val="superscript"/>
          <w:lang w:val="es-ES"/>
        </w:rPr>
        <w:t xml:space="preserve"> </w:t>
      </w:r>
      <w:r w:rsidRPr="00E73606">
        <w:rPr>
          <w:rFonts w:ascii="Palatino Linotype" w:hAnsi="Palatino Linotype"/>
          <w:lang w:val="es-ES"/>
        </w:rPr>
        <w:t>Facultad de Biología, Departamento de Biología Vegetal y Ciencias del Suelo, Universidad de Vigo, As Lagoas Marcosende, Vigo 36310, Spain. Agrobiología Ambiental, Calidad de Suelos y Plantas (UVIGO), Unidad Asociada a la MBG (CSIC)</w:t>
      </w:r>
    </w:p>
    <w:p w:rsidR="00005F75" w:rsidRPr="00E73606" w:rsidRDefault="00005F75" w:rsidP="00005F75">
      <w:pPr>
        <w:spacing w:line="480" w:lineRule="auto"/>
        <w:jc w:val="both"/>
        <w:rPr>
          <w:rFonts w:ascii="Palatino Linotype" w:hAnsi="Palatino Linotype"/>
          <w:lang w:val="es-ES"/>
        </w:rPr>
      </w:pPr>
      <w:r w:rsidRPr="00E73606">
        <w:rPr>
          <w:rFonts w:ascii="Palatino Linotype" w:hAnsi="Palatino Linotype"/>
          <w:vertAlign w:val="superscript"/>
          <w:lang w:val="es-ES"/>
        </w:rPr>
        <w:t>2</w:t>
      </w:r>
      <w:r>
        <w:rPr>
          <w:rFonts w:ascii="Palatino Linotype" w:hAnsi="Palatino Linotype"/>
          <w:vertAlign w:val="superscript"/>
          <w:lang w:val="es-ES"/>
        </w:rPr>
        <w:t xml:space="preserve"> </w:t>
      </w:r>
      <w:r w:rsidRPr="00E73606">
        <w:rPr>
          <w:rFonts w:ascii="Palatino Linotype" w:hAnsi="Palatino Linotype"/>
          <w:lang w:val="es-ES"/>
        </w:rPr>
        <w:t>Misión Biológica de Galicia (CSIC), Pazo de Salcedo, Carballeira 8, 36143, Spain</w:t>
      </w:r>
    </w:p>
    <w:p w:rsidR="00005F75" w:rsidRDefault="00005F75" w:rsidP="00005F75">
      <w:pPr>
        <w:rPr>
          <w:rFonts w:ascii="Palatino Linotype" w:hAnsi="Palatino Linotype" w:cstheme="minorHAnsi"/>
          <w:lang w:val="es-ES"/>
        </w:rPr>
      </w:pPr>
      <w:r w:rsidRPr="00E73606">
        <w:rPr>
          <w:rFonts w:ascii="Palatino Linotype" w:hAnsi="Palatino Linotype" w:cstheme="minorHAnsi"/>
          <w:vertAlign w:val="superscript"/>
          <w:lang w:val="es-ES"/>
        </w:rPr>
        <w:t xml:space="preserve">3 </w:t>
      </w:r>
      <w:r w:rsidRPr="00E73606">
        <w:rPr>
          <w:rFonts w:ascii="Palatino Linotype" w:hAnsi="Palatino Linotype" w:cstheme="minorHAnsi"/>
          <w:lang w:val="es-ES"/>
        </w:rPr>
        <w:t xml:space="preserve">E.E. Forestales, Dpto. Ingenieria Recursos Naturales y Medio Ambiente, </w:t>
      </w:r>
      <w:r w:rsidR="003155EC">
        <w:rPr>
          <w:rFonts w:ascii="Palatino Linotype" w:hAnsi="Palatino Linotype" w:cstheme="minorHAnsi"/>
          <w:lang w:val="es-ES"/>
        </w:rPr>
        <w:t xml:space="preserve">Universidad de Vigo, </w:t>
      </w:r>
      <w:bookmarkStart w:id="0" w:name="_GoBack"/>
      <w:bookmarkEnd w:id="0"/>
      <w:r w:rsidRPr="00E73606">
        <w:rPr>
          <w:rFonts w:ascii="Palatino Linotype" w:hAnsi="Palatino Linotype" w:cstheme="minorHAnsi"/>
          <w:lang w:val="es-ES"/>
        </w:rPr>
        <w:t>Pontevedra 36005, Spain</w:t>
      </w:r>
    </w:p>
    <w:p w:rsidR="00005F75" w:rsidRDefault="00005F75">
      <w:pPr>
        <w:rPr>
          <w:lang w:val="es-ES"/>
        </w:rPr>
      </w:pPr>
      <w:r>
        <w:rPr>
          <w:lang w:val="es-ES"/>
        </w:rPr>
        <w:br w:type="page"/>
      </w:r>
    </w:p>
    <w:p w:rsidR="00005F75" w:rsidRPr="00222A7F" w:rsidRDefault="00005F75" w:rsidP="00005F75">
      <w:pPr>
        <w:spacing w:line="240" w:lineRule="auto"/>
        <w:jc w:val="both"/>
        <w:rPr>
          <w:b/>
          <w:bCs/>
          <w:lang w:val="es-ES"/>
        </w:rPr>
      </w:pPr>
    </w:p>
    <w:p w:rsidR="00005F75" w:rsidRPr="001D145E" w:rsidRDefault="00005F75" w:rsidP="00005F75">
      <w:pPr>
        <w:spacing w:line="240" w:lineRule="auto"/>
        <w:jc w:val="both"/>
        <w:rPr>
          <w:b/>
          <w:bCs/>
        </w:rPr>
      </w:pPr>
      <w:r w:rsidRPr="001D145E">
        <w:rPr>
          <w:b/>
          <w:bCs/>
        </w:rPr>
        <w:t>Supplementary Figure 1: Quantile-quantile plots of the GWAS mixed linear model for cell wall bound hydroxycinnamates  in a maize multiparent advanced-generation intercross population</w:t>
      </w:r>
    </w:p>
    <w:p w:rsidR="00005F75" w:rsidRPr="00222A7F" w:rsidRDefault="00005F75" w:rsidP="00005F75">
      <w:pPr>
        <w:jc w:val="center"/>
        <w:rPr>
          <w:rFonts w:ascii="Palatino Linotype" w:hAnsi="Palatino Linotype"/>
          <w:b/>
          <w:lang w:val="es-ES"/>
        </w:rPr>
      </w:pPr>
      <w:r w:rsidRPr="0035421A">
        <w:rPr>
          <w:rFonts w:ascii="Palatino Linotype" w:hAnsi="Palatino Linotype"/>
          <w:b/>
          <w:lang w:eastAsia="en-GB"/>
        </w:rPr>
        <w:drawing>
          <wp:anchor distT="0" distB="0" distL="114300" distR="114300" simplePos="0" relativeHeight="251659264" behindDoc="1" locked="0" layoutInCell="1" allowOverlap="1" wp14:anchorId="5ADD754B" wp14:editId="7CE9B5C1">
            <wp:simplePos x="0" y="0"/>
            <wp:positionH relativeFrom="margin">
              <wp:posOffset>384743</wp:posOffset>
            </wp:positionH>
            <wp:positionV relativeFrom="page">
              <wp:posOffset>1951680</wp:posOffset>
            </wp:positionV>
            <wp:extent cx="5016591" cy="2190045"/>
            <wp:effectExtent l="0" t="0" r="0" b="1270"/>
            <wp:wrapTopAndBottom/>
            <wp:docPr id="56" name="Imagen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91" cy="2190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22A7F">
        <w:rPr>
          <w:rFonts w:ascii="Palatino Linotype" w:hAnsi="Palatino Linotype"/>
          <w:b/>
          <w:lang w:val="es-ES"/>
        </w:rPr>
        <w:t>FA</w:t>
      </w:r>
    </w:p>
    <w:p w:rsidR="00005F75" w:rsidRPr="00222A7F" w:rsidRDefault="00005F75" w:rsidP="00005F75">
      <w:pPr>
        <w:jc w:val="center"/>
        <w:rPr>
          <w:rFonts w:ascii="Palatino Linotype" w:hAnsi="Palatino Linotype"/>
          <w:b/>
          <w:lang w:val="es-ES"/>
        </w:rPr>
      </w:pPr>
    </w:p>
    <w:p w:rsidR="00005F75" w:rsidRPr="00222A7F" w:rsidRDefault="00005F75" w:rsidP="00005F75">
      <w:pPr>
        <w:jc w:val="center"/>
        <w:rPr>
          <w:rFonts w:ascii="Palatino Linotype" w:hAnsi="Palatino Linotype"/>
          <w:b/>
          <w:lang w:val="es-ES"/>
        </w:rPr>
      </w:pPr>
    </w:p>
    <w:p w:rsidR="00005F75" w:rsidRPr="00222A7F" w:rsidRDefault="00005F75" w:rsidP="00005F75">
      <w:pPr>
        <w:jc w:val="center"/>
        <w:rPr>
          <w:rFonts w:ascii="Palatino Linotype" w:hAnsi="Palatino Linotype"/>
          <w:b/>
          <w:lang w:val="es-ES"/>
        </w:rPr>
      </w:pPr>
    </w:p>
    <w:p w:rsidR="00005F75" w:rsidRDefault="00005F75" w:rsidP="00005F75">
      <w:pPr>
        <w:jc w:val="center"/>
        <w:rPr>
          <w:rFonts w:ascii="Palatino Linotype" w:hAnsi="Palatino Linotype"/>
          <w:b/>
          <w:lang w:val="es-ES"/>
        </w:rPr>
      </w:pPr>
    </w:p>
    <w:p w:rsidR="00005F75" w:rsidRPr="001D145E" w:rsidRDefault="00005F75" w:rsidP="00005F75">
      <w:pPr>
        <w:jc w:val="center"/>
        <w:rPr>
          <w:rFonts w:ascii="Palatino Linotype" w:hAnsi="Palatino Linotype"/>
          <w:b/>
          <w:lang w:val="es-ES"/>
        </w:rPr>
      </w:pPr>
      <w:r w:rsidRPr="0035421A">
        <w:rPr>
          <w:rFonts w:ascii="Palatino Linotype" w:hAnsi="Palatino Linotype"/>
          <w:b/>
          <w:lang w:eastAsia="en-GB"/>
        </w:rPr>
        <w:drawing>
          <wp:anchor distT="0" distB="0" distL="114300" distR="114300" simplePos="0" relativeHeight="251660288" behindDoc="1" locked="0" layoutInCell="1" allowOverlap="1" wp14:anchorId="2CEEA274" wp14:editId="59DB0100">
            <wp:simplePos x="0" y="0"/>
            <wp:positionH relativeFrom="margin">
              <wp:posOffset>192745</wp:posOffset>
            </wp:positionH>
            <wp:positionV relativeFrom="page">
              <wp:posOffset>5638904</wp:posOffset>
            </wp:positionV>
            <wp:extent cx="5134610" cy="2291080"/>
            <wp:effectExtent l="0" t="0" r="8890" b="0"/>
            <wp:wrapTight wrapText="bothSides">
              <wp:wrapPolygon edited="0">
                <wp:start x="0" y="0"/>
                <wp:lineTo x="0" y="21373"/>
                <wp:lineTo x="21557" y="21373"/>
                <wp:lineTo x="21557" y="0"/>
                <wp:lineTo x="0" y="0"/>
              </wp:wrapPolygon>
            </wp:wrapTight>
            <wp:docPr id="59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0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27"/>
                    <a:stretch/>
                  </pic:blipFill>
                  <pic:spPr>
                    <a:xfrm>
                      <a:off x="0" y="0"/>
                      <a:ext cx="5134610" cy="2291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145E">
        <w:rPr>
          <w:rFonts w:ascii="Palatino Linotype" w:hAnsi="Palatino Linotype"/>
          <w:b/>
          <w:lang w:val="es-ES"/>
        </w:rPr>
        <w:t>PCA</w:t>
      </w:r>
    </w:p>
    <w:p w:rsidR="00005F75" w:rsidRPr="001D145E" w:rsidRDefault="00005F75" w:rsidP="00005F75">
      <w:pPr>
        <w:jc w:val="center"/>
        <w:rPr>
          <w:rFonts w:ascii="Palatino Linotype" w:hAnsi="Palatino Linotype"/>
          <w:lang w:val="es-ES"/>
        </w:rPr>
        <w:sectPr w:rsidR="00005F75" w:rsidRPr="001D145E" w:rsidSect="00121A35">
          <w:pgSz w:w="11906" w:h="16838" w:code="9"/>
          <w:pgMar w:top="1417" w:right="1701" w:bottom="1417" w:left="1701" w:header="709" w:footer="709" w:gutter="0"/>
          <w:cols w:space="708"/>
          <w:docGrid w:linePitch="360"/>
        </w:sectPr>
      </w:pPr>
      <w:r w:rsidRPr="001D145E">
        <w:rPr>
          <w:rFonts w:ascii="Palatino Linotype" w:hAnsi="Palatino Linotype"/>
          <w:lang w:val="es-ES"/>
        </w:rPr>
        <w:br w:type="page"/>
      </w:r>
    </w:p>
    <w:p w:rsidR="00005F75" w:rsidRPr="001D145E" w:rsidRDefault="00005F75" w:rsidP="00005F75">
      <w:pPr>
        <w:jc w:val="center"/>
        <w:rPr>
          <w:rFonts w:ascii="Palatino Linotype" w:hAnsi="Palatino Linotype"/>
          <w:b/>
          <w:lang w:val="es-ES"/>
        </w:rPr>
      </w:pPr>
      <w:r w:rsidRPr="0035421A">
        <w:rPr>
          <w:rFonts w:ascii="Palatino Linotype" w:hAnsi="Palatino Linotype"/>
          <w:b/>
          <w:lang w:eastAsia="en-GB"/>
        </w:rPr>
        <w:lastRenderedPageBreak/>
        <w:drawing>
          <wp:anchor distT="0" distB="0" distL="114300" distR="114300" simplePos="0" relativeHeight="251661312" behindDoc="1" locked="0" layoutInCell="1" allowOverlap="1" wp14:anchorId="41C23411" wp14:editId="52544C90">
            <wp:simplePos x="0" y="0"/>
            <wp:positionH relativeFrom="margin">
              <wp:align>left</wp:align>
            </wp:positionH>
            <wp:positionV relativeFrom="page">
              <wp:posOffset>1387969</wp:posOffset>
            </wp:positionV>
            <wp:extent cx="4078605" cy="1908810"/>
            <wp:effectExtent l="0" t="0" r="0" b="0"/>
            <wp:wrapTight wrapText="bothSides">
              <wp:wrapPolygon edited="0">
                <wp:start x="0" y="0"/>
                <wp:lineTo x="0" y="21341"/>
                <wp:lineTo x="21489" y="21341"/>
                <wp:lineTo x="21489" y="0"/>
                <wp:lineTo x="0" y="0"/>
              </wp:wrapPolygon>
            </wp:wrapTight>
            <wp:docPr id="60" name="Imagen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8605" cy="1908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145E">
        <w:rPr>
          <w:rFonts w:ascii="Palatino Linotype" w:hAnsi="Palatino Linotype"/>
          <w:b/>
          <w:lang w:val="es-ES"/>
        </w:rPr>
        <w:t>DFA 5-5</w:t>
      </w:r>
    </w:p>
    <w:p w:rsidR="00005F75" w:rsidRPr="001D145E" w:rsidRDefault="00005F75" w:rsidP="00005F75">
      <w:pPr>
        <w:jc w:val="center"/>
        <w:rPr>
          <w:rFonts w:ascii="Palatino Linotype" w:hAnsi="Palatino Linotype"/>
          <w:b/>
          <w:lang w:val="es-ES"/>
        </w:rPr>
      </w:pPr>
    </w:p>
    <w:p w:rsidR="00005F75" w:rsidRPr="001D145E" w:rsidRDefault="00005F75" w:rsidP="00005F75">
      <w:pPr>
        <w:jc w:val="center"/>
        <w:rPr>
          <w:rFonts w:ascii="Palatino Linotype" w:hAnsi="Palatino Linotype"/>
          <w:b/>
          <w:lang w:val="es-ES"/>
        </w:rPr>
      </w:pPr>
      <w:r w:rsidRPr="001D145E">
        <w:rPr>
          <w:rFonts w:ascii="Palatino Linotype" w:hAnsi="Palatino Linotype"/>
          <w:b/>
          <w:lang w:val="es-ES"/>
        </w:rPr>
        <w:t>DFA 8-5</w:t>
      </w:r>
    </w:p>
    <w:p w:rsidR="00005F75" w:rsidRPr="001D145E" w:rsidRDefault="00005F75" w:rsidP="00005F75">
      <w:pPr>
        <w:jc w:val="center"/>
        <w:rPr>
          <w:rFonts w:ascii="Palatino Linotype" w:hAnsi="Palatino Linotype"/>
          <w:b/>
          <w:lang w:val="es-ES"/>
        </w:rPr>
      </w:pPr>
      <w:r w:rsidRPr="0035421A">
        <w:rPr>
          <w:rFonts w:ascii="Palatino Linotype" w:hAnsi="Palatino Linotype"/>
          <w:b/>
          <w:lang w:eastAsia="en-GB"/>
        </w:rPr>
        <w:lastRenderedPageBreak/>
        <w:drawing>
          <wp:anchor distT="0" distB="0" distL="114300" distR="114300" simplePos="0" relativeHeight="251663360" behindDoc="0" locked="0" layoutInCell="1" allowOverlap="1" wp14:anchorId="070A08BB" wp14:editId="26FDAE4D">
            <wp:simplePos x="0" y="0"/>
            <wp:positionH relativeFrom="margin">
              <wp:posOffset>5057140</wp:posOffset>
            </wp:positionH>
            <wp:positionV relativeFrom="paragraph">
              <wp:posOffset>267970</wp:posOffset>
            </wp:positionV>
            <wp:extent cx="3906520" cy="1851025"/>
            <wp:effectExtent l="0" t="0" r="0" b="0"/>
            <wp:wrapThrough wrapText="bothSides">
              <wp:wrapPolygon edited="0">
                <wp:start x="0" y="0"/>
                <wp:lineTo x="0" y="21341"/>
                <wp:lineTo x="21488" y="21341"/>
                <wp:lineTo x="21488" y="0"/>
                <wp:lineTo x="0" y="0"/>
              </wp:wrapPolygon>
            </wp:wrapThrough>
            <wp:docPr id="451" name="Imagen 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520" cy="1851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145E">
        <w:rPr>
          <w:rFonts w:ascii="Palatino Linotype" w:hAnsi="Palatino Linotype"/>
          <w:b/>
          <w:lang w:val="es-ES"/>
        </w:rPr>
        <w:t>DFA 8-O-4</w:t>
      </w:r>
    </w:p>
    <w:p w:rsidR="00005F75" w:rsidRPr="001D145E" w:rsidRDefault="00005F75" w:rsidP="00005F75">
      <w:pPr>
        <w:jc w:val="both"/>
        <w:rPr>
          <w:rFonts w:ascii="Palatino Linotype" w:hAnsi="Palatino Linotype"/>
          <w:b/>
          <w:lang w:val="es-ES"/>
        </w:rPr>
      </w:pPr>
    </w:p>
    <w:p w:rsidR="00005F75" w:rsidRPr="001D145E" w:rsidRDefault="00005F75" w:rsidP="00005F75">
      <w:pPr>
        <w:jc w:val="both"/>
        <w:rPr>
          <w:rFonts w:ascii="Palatino Linotype" w:hAnsi="Palatino Linotype"/>
          <w:b/>
          <w:lang w:val="es-ES"/>
        </w:rPr>
      </w:pPr>
    </w:p>
    <w:p w:rsidR="00005F75" w:rsidRPr="001D145E" w:rsidRDefault="00005F75" w:rsidP="00005F75">
      <w:pPr>
        <w:jc w:val="both"/>
        <w:rPr>
          <w:rFonts w:ascii="Palatino Linotype" w:hAnsi="Palatino Linotype"/>
          <w:b/>
          <w:lang w:val="es-ES"/>
        </w:rPr>
      </w:pPr>
    </w:p>
    <w:p w:rsidR="00005F75" w:rsidRPr="001D145E" w:rsidRDefault="00005F75" w:rsidP="00005F75">
      <w:pPr>
        <w:jc w:val="both"/>
        <w:rPr>
          <w:rFonts w:ascii="Palatino Linotype" w:hAnsi="Palatino Linotype"/>
          <w:b/>
          <w:lang w:val="es-ES"/>
        </w:rPr>
      </w:pPr>
    </w:p>
    <w:p w:rsidR="00005F75" w:rsidRPr="001D145E" w:rsidRDefault="00005F75" w:rsidP="00005F75">
      <w:pPr>
        <w:jc w:val="both"/>
        <w:rPr>
          <w:rFonts w:ascii="Palatino Linotype" w:hAnsi="Palatino Linotype"/>
          <w:b/>
          <w:lang w:val="es-ES"/>
        </w:rPr>
      </w:pPr>
    </w:p>
    <w:p w:rsidR="00005F75" w:rsidRPr="001D145E" w:rsidRDefault="00005F75" w:rsidP="00005F75">
      <w:pPr>
        <w:jc w:val="both"/>
        <w:rPr>
          <w:rFonts w:ascii="Palatino Linotype" w:hAnsi="Palatino Linotype"/>
          <w:b/>
          <w:lang w:val="es-ES"/>
        </w:rPr>
      </w:pPr>
    </w:p>
    <w:p w:rsidR="00005F75" w:rsidRPr="001D145E" w:rsidRDefault="00005F75" w:rsidP="00005F75">
      <w:pPr>
        <w:jc w:val="center"/>
        <w:rPr>
          <w:rFonts w:ascii="Palatino Linotype" w:hAnsi="Palatino Linotype"/>
          <w:b/>
          <w:lang w:val="es-ES"/>
        </w:rPr>
      </w:pPr>
    </w:p>
    <w:p w:rsidR="00005F75" w:rsidRPr="0035421A" w:rsidRDefault="00005F75" w:rsidP="00005F75">
      <w:pPr>
        <w:jc w:val="center"/>
        <w:rPr>
          <w:rFonts w:ascii="Palatino Linotype" w:hAnsi="Palatino Linotype"/>
          <w:b/>
        </w:rPr>
      </w:pPr>
      <w:r w:rsidRPr="0035421A">
        <w:rPr>
          <w:rFonts w:ascii="Palatino Linotype" w:hAnsi="Palatino Linotype"/>
          <w:b/>
          <w:lang w:eastAsia="en-GB"/>
        </w:rPr>
        <w:drawing>
          <wp:anchor distT="0" distB="0" distL="114300" distR="114300" simplePos="0" relativeHeight="251664384" behindDoc="0" locked="0" layoutInCell="1" allowOverlap="1" wp14:anchorId="6D147492" wp14:editId="44C8F282">
            <wp:simplePos x="0" y="0"/>
            <wp:positionH relativeFrom="margin">
              <wp:posOffset>4988560</wp:posOffset>
            </wp:positionH>
            <wp:positionV relativeFrom="page">
              <wp:posOffset>3996055</wp:posOffset>
            </wp:positionV>
            <wp:extent cx="4043045" cy="1930400"/>
            <wp:effectExtent l="0" t="0" r="0" b="0"/>
            <wp:wrapThrough wrapText="bothSides">
              <wp:wrapPolygon edited="0">
                <wp:start x="0" y="0"/>
                <wp:lineTo x="0" y="21316"/>
                <wp:lineTo x="21474" y="21316"/>
                <wp:lineTo x="21474" y="0"/>
                <wp:lineTo x="0" y="0"/>
              </wp:wrapPolygon>
            </wp:wrapThrough>
            <wp:docPr id="452" name="Imagen 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3045" cy="1930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5421A">
        <w:rPr>
          <w:rFonts w:ascii="Palatino Linotype" w:hAnsi="Palatino Linotype"/>
          <w:b/>
        </w:rPr>
        <w:t>DFAT</w:t>
      </w:r>
    </w:p>
    <w:p w:rsidR="00005F75" w:rsidRPr="0035421A" w:rsidRDefault="00005F75" w:rsidP="00005F75">
      <w:pPr>
        <w:jc w:val="both"/>
        <w:rPr>
          <w:rFonts w:ascii="Palatino Linotype" w:hAnsi="Palatino Linotype"/>
          <w:b/>
        </w:rPr>
        <w:sectPr w:rsidR="00005F75" w:rsidRPr="0035421A" w:rsidSect="00121A35">
          <w:headerReference w:type="default" r:id="rId11"/>
          <w:pgSz w:w="16838" w:h="11906" w:orient="landscape" w:code="9"/>
          <w:pgMar w:top="1417" w:right="1701" w:bottom="1417" w:left="1701" w:header="709" w:footer="709" w:gutter="0"/>
          <w:cols w:num="2" w:space="708"/>
          <w:docGrid w:linePitch="360"/>
        </w:sectPr>
      </w:pPr>
    </w:p>
    <w:p w:rsidR="00005F75" w:rsidRPr="0035421A" w:rsidRDefault="00005F75" w:rsidP="00005F75">
      <w:pPr>
        <w:rPr>
          <w:rFonts w:ascii="Palatino Linotype" w:hAnsi="Palatino Linotype"/>
          <w:b/>
        </w:rPr>
      </w:pPr>
    </w:p>
    <w:p w:rsidR="00005F75" w:rsidRPr="0035421A" w:rsidRDefault="00005F75" w:rsidP="00005F75">
      <w:pPr>
        <w:jc w:val="center"/>
        <w:rPr>
          <w:rFonts w:ascii="Palatino Linotype" w:hAnsi="Palatino Linotype"/>
          <w:b/>
        </w:rPr>
      </w:pPr>
      <w:r w:rsidRPr="0035421A">
        <w:rPr>
          <w:rFonts w:ascii="Palatino Linotype" w:hAnsi="Palatino Linotype"/>
          <w:b/>
          <w:lang w:eastAsia="en-GB"/>
        </w:rPr>
        <w:drawing>
          <wp:anchor distT="0" distB="0" distL="114300" distR="114300" simplePos="0" relativeHeight="251662336" behindDoc="1" locked="0" layoutInCell="1" allowOverlap="1" wp14:anchorId="6C0C4D99" wp14:editId="2F09E7C2">
            <wp:simplePos x="0" y="0"/>
            <wp:positionH relativeFrom="margin">
              <wp:align>left</wp:align>
            </wp:positionH>
            <wp:positionV relativeFrom="page">
              <wp:posOffset>3951111</wp:posOffset>
            </wp:positionV>
            <wp:extent cx="4206875" cy="2030730"/>
            <wp:effectExtent l="0" t="0" r="3175" b="7620"/>
            <wp:wrapTight wrapText="bothSides">
              <wp:wrapPolygon edited="0">
                <wp:start x="0" y="0"/>
                <wp:lineTo x="0" y="21478"/>
                <wp:lineTo x="21518" y="21478"/>
                <wp:lineTo x="21518" y="0"/>
                <wp:lineTo x="0" y="0"/>
              </wp:wrapPolygon>
            </wp:wrapTight>
            <wp:docPr id="62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1"/>
                    <pic:cNvPicPr>
                      <a:picLocks noChangeAspect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927"/>
                    <a:stretch/>
                  </pic:blipFill>
                  <pic:spPr>
                    <a:xfrm>
                      <a:off x="0" y="0"/>
                      <a:ext cx="4206875" cy="203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421A">
        <w:rPr>
          <w:rFonts w:ascii="Palatino Linotype" w:hAnsi="Palatino Linotype"/>
          <w:b/>
        </w:rPr>
        <w:br w:type="page"/>
      </w:r>
    </w:p>
    <w:p w:rsidR="00005F75" w:rsidRPr="0035421A" w:rsidRDefault="00005F75" w:rsidP="00005F75">
      <w:pPr>
        <w:rPr>
          <w:rFonts w:ascii="Palatino Linotype" w:hAnsi="Palatino Linotype"/>
          <w:b/>
        </w:rPr>
        <w:sectPr w:rsidR="00005F75" w:rsidRPr="0035421A" w:rsidSect="00121A35">
          <w:type w:val="continuous"/>
          <w:pgSz w:w="16838" w:h="11906" w:orient="landscape" w:code="9"/>
          <w:pgMar w:top="1417" w:right="1701" w:bottom="1417" w:left="1701" w:header="709" w:footer="709" w:gutter="0"/>
          <w:cols w:num="2" w:space="708"/>
          <w:docGrid w:linePitch="360"/>
        </w:sectPr>
      </w:pPr>
    </w:p>
    <w:p w:rsidR="00005F75" w:rsidRDefault="00005F75" w:rsidP="00005F75"/>
    <w:p w:rsidR="00A839A0" w:rsidRPr="00005F75" w:rsidRDefault="003429D3">
      <w:pPr>
        <w:rPr>
          <w:lang w:val="es-ES"/>
        </w:rPr>
      </w:pPr>
    </w:p>
    <w:sectPr w:rsidR="00A839A0" w:rsidRPr="00005F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29D3" w:rsidRDefault="003429D3">
      <w:pPr>
        <w:spacing w:after="0" w:line="240" w:lineRule="auto"/>
      </w:pPr>
      <w:r>
        <w:separator/>
      </w:r>
    </w:p>
  </w:endnote>
  <w:endnote w:type="continuationSeparator" w:id="0">
    <w:p w:rsidR="003429D3" w:rsidRDefault="003429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29D3" w:rsidRDefault="003429D3">
      <w:pPr>
        <w:spacing w:after="0" w:line="240" w:lineRule="auto"/>
      </w:pPr>
      <w:r>
        <w:separator/>
      </w:r>
    </w:p>
  </w:footnote>
  <w:footnote w:type="continuationSeparator" w:id="0">
    <w:p w:rsidR="003429D3" w:rsidRDefault="003429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5F75" w:rsidRPr="00675C64" w:rsidRDefault="00005F75" w:rsidP="00EF6C2C">
    <w:pPr>
      <w:pStyle w:val="Encabezado"/>
      <w:rPr>
        <w:rFonts w:ascii="Palatino Linotype" w:hAnsi="Palatino Linotype"/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F75"/>
    <w:rsid w:val="00005F75"/>
    <w:rsid w:val="003155EC"/>
    <w:rsid w:val="003429D3"/>
    <w:rsid w:val="004F3E40"/>
    <w:rsid w:val="00B2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19819"/>
  <w15:chartTrackingRefBased/>
  <w15:docId w15:val="{80F85E83-3F7D-47B9-B1C8-E90E5DBC0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5F75"/>
    <w:rPr>
      <w:noProof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05F75"/>
    <w:pPr>
      <w:tabs>
        <w:tab w:val="center" w:pos="4252"/>
        <w:tab w:val="right" w:pos="8504"/>
      </w:tabs>
      <w:spacing w:after="0" w:line="240" w:lineRule="auto"/>
    </w:pPr>
    <w:rPr>
      <w:noProof w:val="0"/>
    </w:rPr>
  </w:style>
  <w:style w:type="character" w:customStyle="1" w:styleId="EncabezadoCar">
    <w:name w:val="Encabezado Car"/>
    <w:basedOn w:val="Fuentedeprrafopredeter"/>
    <w:link w:val="Encabezado"/>
    <w:uiPriority w:val="99"/>
    <w:rsid w:val="00005F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6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Ana López Malvar</cp:lastModifiedBy>
  <cp:revision>2</cp:revision>
  <dcterms:created xsi:type="dcterms:W3CDTF">2020-12-07T09:41:00Z</dcterms:created>
  <dcterms:modified xsi:type="dcterms:W3CDTF">2020-12-09T07:26:00Z</dcterms:modified>
</cp:coreProperties>
</file>