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FD2" w:rsidRDefault="00C20FD2" w:rsidP="00C20FD2">
      <w:pPr>
        <w:spacing w:beforeLines="50" w:before="120" w:afterLines="50" w:after="120" w:line="480" w:lineRule="auto"/>
        <w:jc w:val="both"/>
        <w:rPr>
          <w:rFonts w:cs="Times New Roman"/>
          <w:b/>
        </w:rPr>
      </w:pPr>
      <w:bookmarkStart w:id="0" w:name="OLE_LINK13"/>
      <w:bookmarkStart w:id="1" w:name="OLE_LINK14"/>
      <w:r w:rsidRPr="001B62FA">
        <w:rPr>
          <w:rFonts w:cs="Times New Roman"/>
          <w:b/>
        </w:rPr>
        <w:t>Biosorption</w:t>
      </w:r>
      <w:r>
        <w:rPr>
          <w:rFonts w:cs="Times New Roman"/>
          <w:b/>
        </w:rPr>
        <w:t xml:space="preserve"> of </w:t>
      </w:r>
      <w:r w:rsidRPr="001B62FA">
        <w:rPr>
          <w:rFonts w:cs="Times New Roman"/>
          <w:b/>
        </w:rPr>
        <w:t>hexavalent chromium</w:t>
      </w:r>
      <w:r w:rsidRPr="00C45B95">
        <w:rPr>
          <w:rFonts w:cs="Times New Roman"/>
          <w:sz w:val="21"/>
          <w:szCs w:val="21"/>
        </w:rPr>
        <w:t xml:space="preserve"> </w:t>
      </w:r>
      <w:r>
        <w:rPr>
          <w:rFonts w:cs="Times New Roman"/>
          <w:b/>
        </w:rPr>
        <w:t xml:space="preserve">from aqueous solution by </w:t>
      </w:r>
      <w:r w:rsidRPr="00384396">
        <w:rPr>
          <w:rFonts w:cs="Times New Roman"/>
          <w:b/>
        </w:rPr>
        <w:t>pristine</w:t>
      </w:r>
      <w:r>
        <w:rPr>
          <w:rFonts w:cs="Times New Roman"/>
          <w:b/>
        </w:rPr>
        <w:t xml:space="preserve"> and CaCl</w:t>
      </w:r>
      <w:r w:rsidRPr="008317EA">
        <w:rPr>
          <w:rFonts w:cs="Times New Roman"/>
          <w:b/>
          <w:vertAlign w:val="subscript"/>
        </w:rPr>
        <w:t>2</w:t>
      </w:r>
      <w:r>
        <w:rPr>
          <w:rFonts w:cs="Times New Roman"/>
          <w:b/>
        </w:rPr>
        <w:t xml:space="preserve">-modified </w:t>
      </w:r>
      <w:bookmarkStart w:id="2" w:name="OLE_LINK26"/>
      <w:r w:rsidRPr="00C745BC">
        <w:rPr>
          <w:rFonts w:cs="Times New Roman"/>
          <w:b/>
        </w:rPr>
        <w:t xml:space="preserve">erythromycin </w:t>
      </w:r>
      <w:bookmarkEnd w:id="2"/>
      <w:r w:rsidRPr="00C745BC">
        <w:rPr>
          <w:rFonts w:cs="Times New Roman"/>
          <w:b/>
        </w:rPr>
        <w:t xml:space="preserve">production </w:t>
      </w:r>
      <w:r w:rsidRPr="00384396">
        <w:rPr>
          <w:rFonts w:cs="Times New Roman"/>
          <w:b/>
        </w:rPr>
        <w:t>residue</w:t>
      </w:r>
      <w:r>
        <w:rPr>
          <w:rFonts w:cs="Times New Roman"/>
          <w:b/>
        </w:rPr>
        <w:t>s</w:t>
      </w:r>
    </w:p>
    <w:bookmarkEnd w:id="0"/>
    <w:bookmarkEnd w:id="1"/>
    <w:p w:rsidR="00CC3003" w:rsidRPr="007E73E0" w:rsidRDefault="00CC3003" w:rsidP="007E73E0">
      <w:pPr>
        <w:spacing w:beforeLines="50" w:before="120" w:afterLines="50" w:after="120" w:line="480" w:lineRule="auto"/>
      </w:pPr>
      <w:r w:rsidRPr="00DD28BB">
        <w:t>X</w:t>
      </w:r>
      <w:r w:rsidRPr="00DD28BB">
        <w:rPr>
          <w:rFonts w:hint="eastAsia"/>
        </w:rPr>
        <w:t>ining</w:t>
      </w:r>
      <w:r w:rsidRPr="00DD28BB">
        <w:t xml:space="preserve"> S</w:t>
      </w:r>
      <w:r w:rsidRPr="00DD28BB">
        <w:rPr>
          <w:rFonts w:hint="eastAsia"/>
        </w:rPr>
        <w:t>un</w:t>
      </w:r>
      <w:r w:rsidRPr="00DD28BB">
        <w:rPr>
          <w:rFonts w:hint="eastAsia"/>
          <w:vertAlign w:val="superscript"/>
        </w:rPr>
        <w:t>a</w:t>
      </w:r>
      <w:r w:rsidRPr="00DD28BB">
        <w:t>, Dongsheng Li</w:t>
      </w:r>
      <w:r w:rsidRPr="00DD28BB">
        <w:rPr>
          <w:rFonts w:hint="eastAsia"/>
          <w:vertAlign w:val="superscript"/>
        </w:rPr>
        <w:t>a</w:t>
      </w:r>
      <w:r w:rsidRPr="00DD28BB">
        <w:t>, Zengqiang Zhang</w:t>
      </w:r>
      <w:r w:rsidRPr="00DD28BB">
        <w:rPr>
          <w:rFonts w:hint="eastAsia"/>
          <w:vertAlign w:val="superscript"/>
        </w:rPr>
        <w:t>a</w:t>
      </w:r>
      <w:r w:rsidRPr="00DD28BB">
        <w:t>*</w:t>
      </w:r>
      <w:bookmarkStart w:id="3" w:name="_GoBack"/>
      <w:bookmarkEnd w:id="3"/>
    </w:p>
    <w:p w:rsidR="00CC3003" w:rsidRPr="00DD28BB" w:rsidRDefault="00CC3003" w:rsidP="00CC3003">
      <w:pPr>
        <w:spacing w:after="0" w:line="480" w:lineRule="auto"/>
        <w:jc w:val="both"/>
        <w:rPr>
          <w:i/>
          <w:sz w:val="24"/>
          <w:szCs w:val="24"/>
        </w:rPr>
      </w:pPr>
      <w:r w:rsidRPr="00DD28BB">
        <w:rPr>
          <w:i/>
          <w:sz w:val="24"/>
          <w:szCs w:val="24"/>
          <w:vertAlign w:val="superscript"/>
        </w:rPr>
        <w:t>a</w:t>
      </w:r>
      <w:bookmarkStart w:id="4" w:name="OLE_LINK21"/>
      <w:bookmarkStart w:id="5" w:name="OLE_LINK24"/>
      <w:bookmarkStart w:id="6" w:name="OLE_LINK25"/>
      <w:bookmarkStart w:id="7" w:name="OLE_LINK28"/>
      <w:bookmarkStart w:id="8" w:name="OLE_LINK29"/>
      <w:bookmarkStart w:id="9" w:name="OLE_LINK30"/>
      <w:r w:rsidRPr="00DD28BB">
        <w:rPr>
          <w:i/>
          <w:sz w:val="24"/>
          <w:szCs w:val="24"/>
        </w:rPr>
        <w:t>College of Natural Resources and Environment, Northwest A&amp;F University, Yangling 712100, P R China</w:t>
      </w:r>
      <w:bookmarkEnd w:id="4"/>
      <w:bookmarkEnd w:id="5"/>
      <w:bookmarkEnd w:id="6"/>
      <w:bookmarkEnd w:id="7"/>
      <w:bookmarkEnd w:id="8"/>
      <w:bookmarkEnd w:id="9"/>
    </w:p>
    <w:p w:rsidR="001E7FBE" w:rsidRDefault="001E7FBE"/>
    <w:p w:rsidR="001E7FBE" w:rsidRDefault="001E7FBE"/>
    <w:p w:rsidR="000B77C6" w:rsidRPr="00CC3003" w:rsidRDefault="00CC3003">
      <w:pPr>
        <w:rPr>
          <w:b/>
        </w:rPr>
      </w:pPr>
      <w:r w:rsidRPr="00CC3003">
        <w:rPr>
          <w:rFonts w:hint="eastAsia"/>
          <w:b/>
        </w:rPr>
        <w:t>Fi</w:t>
      </w:r>
      <w:r w:rsidRPr="00CC3003">
        <w:rPr>
          <w:b/>
        </w:rPr>
        <w:t>g. S1</w:t>
      </w:r>
    </w:p>
    <w:p w:rsidR="00CC3003" w:rsidRDefault="00B22B0C" w:rsidP="00CC3003">
      <w:pPr>
        <w:jc w:val="center"/>
      </w:pPr>
      <w:r>
        <w:rPr>
          <w:noProof/>
        </w:rPr>
        <w:drawing>
          <wp:inline distT="0" distB="0" distL="0" distR="0" wp14:anchorId="519476A8" wp14:editId="7DAB6C4D">
            <wp:extent cx="3154680" cy="225552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003" w:rsidRDefault="00CC3003" w:rsidP="001E7FBE">
      <w:pPr>
        <w:autoSpaceDE w:val="0"/>
        <w:autoSpaceDN w:val="0"/>
        <w:adjustRightInd w:val="0"/>
        <w:jc w:val="center"/>
      </w:pPr>
      <w:r w:rsidRPr="00CC3003">
        <w:rPr>
          <w:szCs w:val="21"/>
        </w:rPr>
        <w:t xml:space="preserve">Fig. </w:t>
      </w:r>
      <w:r w:rsidR="004538D7">
        <w:rPr>
          <w:rFonts w:hint="eastAsia"/>
          <w:szCs w:val="21"/>
        </w:rPr>
        <w:t>S</w:t>
      </w:r>
      <w:r w:rsidRPr="00CC3003">
        <w:rPr>
          <w:szCs w:val="21"/>
        </w:rPr>
        <w:t xml:space="preserve">1 Nitrogen adsorption/desorption isotherms of </w:t>
      </w:r>
      <w:r w:rsidR="00B22B0C">
        <w:rPr>
          <w:szCs w:val="21"/>
        </w:rPr>
        <w:t>EP</w:t>
      </w:r>
      <w:r w:rsidRPr="00CC3003">
        <w:rPr>
          <w:szCs w:val="21"/>
        </w:rPr>
        <w:t>R</w:t>
      </w:r>
      <w:r w:rsidR="00B22B0C">
        <w:rPr>
          <w:szCs w:val="21"/>
        </w:rPr>
        <w:t>s</w:t>
      </w:r>
      <w:r w:rsidRPr="00CC3003">
        <w:rPr>
          <w:szCs w:val="21"/>
        </w:rPr>
        <w:t xml:space="preserve"> and S</w:t>
      </w:r>
      <w:r w:rsidR="00B22B0C">
        <w:rPr>
          <w:szCs w:val="21"/>
        </w:rPr>
        <w:t>EP</w:t>
      </w:r>
      <w:r w:rsidRPr="00CC3003">
        <w:rPr>
          <w:szCs w:val="21"/>
        </w:rPr>
        <w:t>R</w:t>
      </w:r>
      <w:r w:rsidR="00B22B0C">
        <w:rPr>
          <w:szCs w:val="21"/>
        </w:rPr>
        <w:t>s</w:t>
      </w:r>
    </w:p>
    <w:sectPr w:rsidR="00CC30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B19" w:rsidRDefault="00B10B19" w:rsidP="00CC3003">
      <w:pPr>
        <w:spacing w:after="0" w:line="240" w:lineRule="auto"/>
      </w:pPr>
      <w:r>
        <w:separator/>
      </w:r>
    </w:p>
  </w:endnote>
  <w:endnote w:type="continuationSeparator" w:id="0">
    <w:p w:rsidR="00B10B19" w:rsidRDefault="00B10B19" w:rsidP="00CC3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B19" w:rsidRDefault="00B10B19" w:rsidP="00CC3003">
      <w:pPr>
        <w:spacing w:after="0" w:line="240" w:lineRule="auto"/>
      </w:pPr>
      <w:r>
        <w:separator/>
      </w:r>
    </w:p>
  </w:footnote>
  <w:footnote w:type="continuationSeparator" w:id="0">
    <w:p w:rsidR="00B10B19" w:rsidRDefault="00B10B19" w:rsidP="00CC3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MTcwt7QwtzAysjRV0lEKTi0uzszPAykwrAUAZluIbiwAAAA="/>
  </w:docVars>
  <w:rsids>
    <w:rsidRoot w:val="00671DFB"/>
    <w:rsid w:val="000B77C6"/>
    <w:rsid w:val="001E7FBE"/>
    <w:rsid w:val="00367F24"/>
    <w:rsid w:val="004538D7"/>
    <w:rsid w:val="006662F5"/>
    <w:rsid w:val="00671DFB"/>
    <w:rsid w:val="006C0BA7"/>
    <w:rsid w:val="006C6CB0"/>
    <w:rsid w:val="007E73E0"/>
    <w:rsid w:val="00893656"/>
    <w:rsid w:val="00AE5D49"/>
    <w:rsid w:val="00B10B19"/>
    <w:rsid w:val="00B22B0C"/>
    <w:rsid w:val="00C20FD2"/>
    <w:rsid w:val="00C84011"/>
    <w:rsid w:val="00CC3003"/>
    <w:rsid w:val="00D3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224685-3FE9-4DFF-9D9C-0E97F0AF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30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300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30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Xiao</dc:creator>
  <cp:keywords/>
  <dc:description/>
  <cp:lastModifiedBy>sxn</cp:lastModifiedBy>
  <cp:revision>14</cp:revision>
  <dcterms:created xsi:type="dcterms:W3CDTF">2018-02-01T08:24:00Z</dcterms:created>
  <dcterms:modified xsi:type="dcterms:W3CDTF">2021-12-30T12:36:00Z</dcterms:modified>
</cp:coreProperties>
</file>