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3C8" w:rsidRPr="00FC25A4" w:rsidRDefault="00B733C8" w:rsidP="00B733C8">
      <w:pPr>
        <w:jc w:val="center"/>
        <w:rPr>
          <w:rFonts w:ascii="Times New Roman" w:hAnsi="Times New Roman" w:cs="Times New Roman"/>
          <w:sz w:val="20"/>
          <w:szCs w:val="20"/>
        </w:rPr>
      </w:pPr>
      <w:r w:rsidRPr="00FC25A4">
        <w:rPr>
          <w:rFonts w:ascii="Times New Roman" w:hAnsi="Times New Roman" w:cs="Times New Roman"/>
          <w:b/>
          <w:sz w:val="20"/>
          <w:szCs w:val="20"/>
        </w:rPr>
        <w:t>Table 1</w:t>
      </w:r>
      <w:r w:rsidRPr="00FC25A4">
        <w:rPr>
          <w:rFonts w:ascii="Times New Roman" w:hAnsi="Times New Roman" w:cs="Times New Roman"/>
          <w:sz w:val="20"/>
          <w:szCs w:val="20"/>
        </w:rPr>
        <w:t xml:space="preserve"> The sequences of primers for quantitative RT-PCR</w:t>
      </w:r>
    </w:p>
    <w:tbl>
      <w:tblPr>
        <w:tblStyle w:val="TableGrid"/>
        <w:tblW w:w="0" w:type="auto"/>
        <w:tblLook w:val="04A0"/>
      </w:tblPr>
      <w:tblGrid>
        <w:gridCol w:w="2998"/>
        <w:gridCol w:w="3217"/>
        <w:gridCol w:w="3361"/>
      </w:tblGrid>
      <w:tr w:rsidR="007366CA" w:rsidTr="00BA03D3"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7366CA" w:rsidRPr="00FC25A4" w:rsidRDefault="007366CA" w:rsidP="006B1E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5A4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7366CA" w:rsidRPr="00FC25A4" w:rsidRDefault="00444224" w:rsidP="006B1E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599">
              <w:rPr>
                <w:rFonts w:ascii="Times New Roman" w:hAnsi="Times New Roman" w:cs="Times New Roman"/>
                <w:b/>
                <w:sz w:val="20"/>
                <w:szCs w:val="20"/>
              </w:rPr>
              <w:t>Forward Primers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7366CA" w:rsidRPr="00FC25A4" w:rsidRDefault="00444224" w:rsidP="006B1E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599">
              <w:rPr>
                <w:rFonts w:ascii="Times New Roman" w:hAnsi="Times New Roman" w:cs="Times New Roman"/>
                <w:b/>
                <w:sz w:val="20"/>
                <w:szCs w:val="20"/>
              </w:rPr>
              <w:t>Reverse Primers</w:t>
            </w:r>
          </w:p>
        </w:tc>
      </w:tr>
      <w:tr w:rsidR="007366CA" w:rsidTr="00BA03D3"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CEBPD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CGGACTTGGTGCGTCTAAGATG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GCATTGGAGCGGTGAGTTTG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TP73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CCACCACTTTGAGGTCACTTT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CTTCAAGAGCGGGGAGTACG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ESR2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AGCACGGCTCCATATACATACC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TGGACCACTAAAGGAGAAAGGT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TAB1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AACTGCTTCCTGTATGGGGTC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AAGGCGTCGTCAATGGACTC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MAP3K5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CTGCATTTTGGGAAACTCGACT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444224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AAGGTGGTAAAACAAGGACGG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FN1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CGGTGGCTGTCAGTCAAAG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AAACCTCGGCTTCCTCCATAA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UBD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CCGTTCCGAGGAATGGGATTT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GCCATAAGATGAGAGGCTTCTCC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RUNX1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CTGCCCATCGCTTTCAAGGT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GCCGAGTAGTTTTCATCATTGCC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PIK3R2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AAAGGCGGGAACAATAAGCTG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CAACGGAGCAGAAGGTGAGTG</w:t>
            </w:r>
          </w:p>
        </w:tc>
      </w:tr>
      <w:tr w:rsidR="007366CA" w:rsidTr="00BA03D3">
        <w:tc>
          <w:tcPr>
            <w:tcW w:w="3192" w:type="dxa"/>
            <w:tcBorders>
              <w:top w:val="nil"/>
              <w:left w:val="nil"/>
              <w:right w:val="nil"/>
            </w:tcBorders>
          </w:tcPr>
          <w:p w:rsidR="007366CA" w:rsidRPr="00BA03D3" w:rsidRDefault="007366CA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TNF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CCTCTCTCTAATCAGCCCTCTG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:rsidR="007366CA" w:rsidRPr="00BA03D3" w:rsidRDefault="00BA03D3" w:rsidP="00BA03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3D3">
              <w:rPr>
                <w:rFonts w:ascii="Times New Roman" w:hAnsi="Times New Roman" w:cs="Times New Roman"/>
                <w:sz w:val="20"/>
                <w:szCs w:val="20"/>
              </w:rPr>
              <w:t>GAGGACCTGGGAGTAGATGAG</w:t>
            </w:r>
          </w:p>
        </w:tc>
      </w:tr>
    </w:tbl>
    <w:p w:rsidR="006B1EF6" w:rsidRDefault="006B1EF6" w:rsidP="007366CA"/>
    <w:p w:rsidR="00BA03D3" w:rsidRDefault="00BA03D3" w:rsidP="00BA03D3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t>Table 2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1012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365"/>
        <w:gridCol w:w="816"/>
        <w:gridCol w:w="825"/>
        <w:gridCol w:w="879"/>
        <w:gridCol w:w="825"/>
        <w:gridCol w:w="1023"/>
        <w:gridCol w:w="4543"/>
      </w:tblGrid>
      <w:tr w:rsidR="006B1EF6" w:rsidRPr="00EB1089" w:rsidTr="006B1EF6">
        <w:trPr>
          <w:trHeight w:val="300"/>
        </w:trPr>
        <w:tc>
          <w:tcPr>
            <w:tcW w:w="136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Symbol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  <w:proofErr w:type="spellEnd"/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45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SNORD116-16</w:t>
            </w:r>
          </w:p>
        </w:tc>
        <w:tc>
          <w:tcPr>
            <w:tcW w:w="66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2.091053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0.012212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0.012212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2.677149</w:t>
            </w:r>
          </w:p>
        </w:tc>
        <w:tc>
          <w:tcPr>
            <w:tcW w:w="102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C/D box 116-16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SULT1C2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1.67612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3.255886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1C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2.41454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complex, class II, DQ alpha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C/D box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SPX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1.459547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3.303822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spexin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hormone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FXYD6-FXYD2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1.421933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3.42214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FXYD6-FXYD2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LOC102724951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0.047463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2.072149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LOC102724951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SNORA11B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1.378113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0.039356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2.160257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H/ACA box 11B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CTAGE4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2.16703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CTAGE family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1.308653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2.328547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H/ACA box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1.29598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3.652911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1.258207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3.01344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MIR648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1.254627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2.129481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648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SAPCD1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1.251793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3.771187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APC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RPL13AP5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1.217507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2.142888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L13a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1.213987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2.989444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52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LOC285095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1.202993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2.291487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LOC285095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PRICKLE4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1.154227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2.308873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prickle planar cell polarity protein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ADAD2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1.153307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2.951413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adenosine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deaminase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1.111487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2.687862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145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C1orf185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1.084533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2.673805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185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2.814926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 related orphan receptor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1.05382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0.049316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2.053902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MIA SH3 domain containing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PGAM2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2.432446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phosphoglyceratemutase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CECR2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2.890514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CECR2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acetyl-lysine reader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BTNL8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1.017967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2.87239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butyrophilin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UPK1A-AS1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4.090921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UPK1A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WNT9B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1.010367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3.618927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9B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ARL2-SNX15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0.99786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2.396471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ARL2-SNX15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(NMD candidate)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PNCK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0.997553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3.004258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pregnancy up-regulated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nonubiquitousCaM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DNM1P46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0.993367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2.618583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dynamin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SNORD116-2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0.993207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0.046271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2.084217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C/D box 116-2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SNORA65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0.979973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2.13062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H/ACA box 65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NRXN1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2.494208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neurexin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LINC01611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2.590702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1611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CFL1P1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0.965867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0.037627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0.037627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2.181137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cofilin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FAM27C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0.964833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2.643197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27 member 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2.337832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delta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0.952087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3.427882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storkhead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ARF4-AS1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0.948007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2.480515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ARF4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PRPH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0.92522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3.342103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peripherin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0.923973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2.454076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PGM5P3-AS1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0.923733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2.316545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PGM5P3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LRRC3-DT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0.920987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3.337439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 divergent transcript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INO80B-WBP1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0.919893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3.304498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INO80B-WBP1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(NMD candidate)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SORD2P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0.91266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2.507572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sorbitol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0.896867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0.035595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2.206797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myosin light chain,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phosphorylatable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fast skeletal muscle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LINC01999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0.894293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2.571441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1999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CASQ2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0.890407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2.461069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calsequestrin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ULK4P1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0.887613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2.237399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ULK4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0.881447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2.474383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CTD-3080P12.3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0.877473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2.694519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LOC101928857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0.875667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2.434164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19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0.871247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2.314193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two pore domain channel subfamily K member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RASL10B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0.867707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3.107011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like family 10 member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NECAB1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0.860073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2.276158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N-terminal EF-hand calcium binding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LINC02055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0.854973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2.280768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2055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PRODH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2.378692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ZNF236-DT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0.852393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2.65886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ZNF236 divergent transcript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KCNE2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2.897075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E regulatory subunit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0.843307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3.214022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alpha-2-glycoprotein 1, zinc-binding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0.833033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2.102229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chorionic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somatomammotropin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hormone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0.82582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4.172826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ALK receptor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0.810267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2.277172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binding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LOC101927533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0.80322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2.456678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LOC101927533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SRCIN1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0.794513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3.250227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SRC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signaling inhibitor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SOX2-OT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0.791187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2.085159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 overlapping transcript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SYCP2L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0.787927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0.042632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0.042632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2.122865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synaptonemal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protein 2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0.782547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0.046627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0.046627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2.080586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17B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SZT2-AS1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0.777807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2.312991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SZT2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DMKN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0.77704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2.232603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dermokine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FASN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0.770993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3.272056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fatty acid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TAS2R9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0.762667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2.189782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taste 2 receptor member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ANKRD62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3.299996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62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LOC101927136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0.755833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3.358274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LOC101927136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ANKK1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0.753367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2.533042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0.743753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2.999658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74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LYPD6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0.737533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3.199503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LY6/PLAUR domain containing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NAPA-AS1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0.735907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2.224594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NAPA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VWA3A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0.734973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0.041787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2.132259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von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Willebrand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A domain containing 3A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PTPRQ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0.73148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2.538641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type Q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0.728007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2.542067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myocilin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0.724793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0.032609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2.246995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heavy chain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HS3ST3A1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0.717073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2.365016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heparansulfate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-glucosamine 3-sulfotransferase 3A1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LINC01933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0.716467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2.716498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1933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0.70934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2.68998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 inducible SH2 containing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PVALEF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0.708793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2.685743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parvalbumin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EF-hand containing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IL12A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2.55505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12A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ALPK3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0.707707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3.751428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alpha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DLX1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0.704273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2.711629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distal-less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LOC105378909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0.692133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2.476342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LOC105378909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0.688733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2.312422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PLIN5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0.68474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perilipin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ALDH1L1-AS2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2.435081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 antisense RNA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LOC106660606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0.68294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3.223079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LOC106660606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0.672993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2.281668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neural retina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zipper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METTL14-DT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0.669567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2.29738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METTL14 divergent transcript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ASPRV1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0.660407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3.616304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aspartic peptidase retroviral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LDB3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2.765213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binding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LINC02009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2.835496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2009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0.657253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3.900444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LOC100507144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0.656393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2.26667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LOC100507144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ANKRD23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2.440814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23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NAT14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0.656247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2.650898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14 (putative)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0.650487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0.049246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0.049246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2.054576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RAB26, member RAS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0.645487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3.75498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glutamate-ammonia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REEP2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2.437319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accessory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0.64148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2.416279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beta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0.64038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3.725632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TMEM225B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0.639827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2.162007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225B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0.63968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3.592033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alcohol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1B (class I), beta polypeptide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0.638853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2.219125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A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FAM166B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2.141815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166 member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CPAMD8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0.636207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3.256463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 and PZP like alpha-2-macroglobulin domain containing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TMEM63C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0.63106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2.513237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63C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RPS10-NUDT3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0.630793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2.233482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RPS10-NUDT3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0.630713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2.308684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PI4KAP1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0.62384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2.515496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4-kinase alpha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2.110345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31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0.617427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2.271057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NIBAN3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0.616653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2.115469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niban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apoptosis regulator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3.478545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FIRRE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0.611353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3.293698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firreintergenic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repeating RNA element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3.74308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IZUMO family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0.60176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3.255992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LINC02210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3.536152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2210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0.033417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0.033417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2.235799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corticotropin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releasing hormone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0.599627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2.155977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0.59854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2.607602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SH3 and multiple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domains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0.596513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3.086835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slit guidance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0.596373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2.11658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 family zinc finger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0.594933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3.01225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acid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prostate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0.590053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3.127858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creatine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LINC02242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0.590047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2.689169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2242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0.585753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2.559307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52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0.585567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2.807457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1 group I member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0.583867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2.734665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CABP5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0.579207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2.552868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binding protein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2.114786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proopiomelanocortin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3.276621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97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AATK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0.571247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2.323405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apoptosis associated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2.26731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13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BCDIN3D-AS1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0.569787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2.157557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BCDIN3D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0.569727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2.545947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subunit alpha1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0.56448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2.977994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15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0.55676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3.013368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ARHGEF26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0.556267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2.580344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26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LINC01448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0.550493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2.19509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1448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CEMP1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0.550073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2.179666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cementum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2.699917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0.545633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2.239734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MAMDC4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2.583254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 domain containing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CCNJL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0.541647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0.039394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2.159812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J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ADGRB3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2.655173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B3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COQ8A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0.533247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4.994712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coenzyme Q8A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2.439579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myelin regulatory factor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GSN-AS1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3.503971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GSN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SCN4A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3.593912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voltage-gated channel alpha subunit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TBILA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0.521813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0.027316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2.327219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TGF-beta induced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lncRNA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KCNE5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0.520333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2.290327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E regulatory subunit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KIF26A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2.999708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26A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DNAJB13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0.517613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2.406568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heat shock protein family (Hsp40) member B13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0.517193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2.708988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discoidin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receptor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MCM8-AS1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2.232629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MCM8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2.09466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628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WDR62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0.514007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2.706387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62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LINC01252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0.513573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2.148465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1252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WASHC1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0.50996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2.633328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WASH complex subunit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LOC101927322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0.509507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0.034309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2.223715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LOC101927322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SRGAP2-AS1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2.919675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SRGAP2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GCAT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2.559717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acetyltransferase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LOC107984875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0.506533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2.840032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LOC107984875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LOC102723701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LOC102723701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FAM53A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0.503847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2.18297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53 member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0.503407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2.154623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2C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LRRC56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0.50216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2.329615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56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ZBTB49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3.873677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49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0.491447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2.949714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19 member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SLED1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2.272538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3, pro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eosinophil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major basic protein 2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LINC01303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0.489687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2.05001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1303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YJEFN3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0.48944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0.048569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2.061184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YjeF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N-terminal domain containing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SNTG2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0.48878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2.650565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syntrophin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0.488247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2.196216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like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0.487373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2.923214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estrogen receptor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0.486813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3.367734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molybdenum cofactor synthesis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0.486287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2.194625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2.506338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ISLR2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2.353171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immunoglobulin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containing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LDHD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0.484293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3.525893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lactate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0.480767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2.664576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NIMA related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CASKIN2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0.479527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3.373832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CASK interacting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0.479133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2.406453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RRAD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0.476433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2.095545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RRAD,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glycolysis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and calcium channel regulator</w:t>
            </w:r>
            <w:bookmarkStart w:id="0" w:name="_GoBack"/>
            <w:bookmarkEnd w:id="0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CYP2E1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0.47128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0.032339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2.250786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2 subfamily E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0.468247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2.519224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 domain transcription factor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0.46768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2.059678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DEAD/H-box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NACA4P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0.465847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0.043011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0.043011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2.118704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NACA family member 4,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0.46164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2.338742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2.602925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KRT72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0.456787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2.134956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72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LINC02809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0.456087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2.911505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2809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2.461145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LHFPL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subfamily member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0.452893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3.331295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spectrin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beta, non-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erythrocytic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C2CD4C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2.222197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 calcium dependent domain containing 4C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ADCK5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0.45064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3.502228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aarF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DAPK2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0.44706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2.782402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death associated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0.045315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0.045315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2.094105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497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ACVR1C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0.44444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3.146791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receptor type 1C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0.443987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I2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C20orf96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0.443067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2.130833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96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0.442747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2.287008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 regulator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0.438287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2.116163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0.436873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2.569476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D2 receptor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0.436447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3.37049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C16orf95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0.435373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2.515764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16 open reading frame 95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2.867995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transglutaminase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0.433267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2.733323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6-phosphofructo-2-kinase/fructose-2,6-biphosphatase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0.433133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2.769451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fucosyltransferase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(H blood group)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HDHD3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3.561998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haloaciddehalogenase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2.25777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sterol regulatory element binding transcription factor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0.431067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2.087978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-activated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SLC25A21-AS1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0.428013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2.632439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SLC25A21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GCHFR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0.035352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0.035352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2.209947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GTP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cyclohydrolase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 feedback regulator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MGARP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0.425933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2.516254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mitochondria localized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rich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0.425747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3.013381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delta like canonical Notch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CCM2L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0.424847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3.682582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CCM2 like scaffold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NPC1L1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0.423333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0.027621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0.027621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2.322233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NPC1 like intracellular cholesterol transporter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0.421333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2.713367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 regulator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0.419093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2.676261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family member L1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SMIM10L2B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2.315719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10 like 2B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0.414233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2.329722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RhoGEF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G6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QRICH2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0.413027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0.034715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2.218311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glutamine rich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DCXR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0.412747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2.866098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dicarbonyl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L-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xylulosereductase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2.565566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LOC101929457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0.41076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2.729763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LOC101929457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0.410187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-activated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0.408153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0.029407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2.293968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SH3 and multiple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domains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0.407573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2.947475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receptor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CROCCP2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0.406627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2.387337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CROCC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LINC01840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0.405807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2.261679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1840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SLFN13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0.405167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2.73039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schlafen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13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0.40356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2.420441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30 member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DOT1L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3.310061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DOT1 like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lysine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PWWP2B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2.678326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PWWP domain containing 2B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PACSIN1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0.400867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2.63823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 and casein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substrate in neurons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0.40056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2.630709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L3MBTL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methyl-lysine binding protein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0.399947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2.197232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SCRN2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0.398233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3.005004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secernin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LIN7A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0.396253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3.440238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lin-7 homolog A, crumbs cell polarity complex component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2.760666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p73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FAHD2B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0.395653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3.14628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fumarylacetoacetate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LINC01550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0.395573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2.386337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1550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GS1-124K5.11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0.39448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3.380439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RAB guanine nucleotide exchange factor 1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0.039791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0.039791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2.155139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0.393687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2.697181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factor 15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ATP2C2-AS1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0.391593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2.309025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ATP2C2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0.391587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2.113395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0.390753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2.164885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interleukin 1 receptor associated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0.388267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2.196698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zinc finger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MLXIPL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0.386427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2.722173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MLX interacting protein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0.386213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 complex subunit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EGFLAM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0.385367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2.500454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EGF like,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III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 domains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CASC16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0.384113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2.163893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cancer susceptibility 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0.382033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3.438406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family apoptosis regulator BOK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0.380647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2.862943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adenylatecyclase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SPHK1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0.378633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2.113465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PPP1R16A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0.378367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2.130896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regulatory subunit 16A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HOMEZ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3.243199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zipper encoding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TAF1C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0.375107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2.463884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TATA-box binding protein associated factor, RNA polymerase I subunit 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PDCD2L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0.373413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3.023712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programmed cell death 2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2.109767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DEPP1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autophagy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CDK20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0.369047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2.142014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2.718839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C2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LOC101927495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2.125249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LOC101927495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2.26744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complex subunit 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PRCD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0.365607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2.848706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photoreceptor disc component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CD320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0.365453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2.610964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CD320 molecule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LLGL2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0.365393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2.225165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LLGL scribble cell polarity complex component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ECHDC3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2.398894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enoyl-CoA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0.364333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2.156382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glycerol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MARCHF3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0.361713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2.414818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associated ring-CH-type finger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GRASP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0.359927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2.597057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general receptor for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phosphoinositides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associated scaffold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NBPF10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0.359027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2.524435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NBPF member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0.358167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2.310329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22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FRMD1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2.599955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2.131292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0.35484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2.520785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non-receptor type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ZNF775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0.354047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2.725137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775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0.032804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2.244272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CCAAT enhancer binding protein delta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0.353147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2.338123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ectodysplasin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CPLX1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0.353027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2.085981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complexin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SLC35G2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0.352027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3.209745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35 member G2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0.351687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2.351799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2.163954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ciliaryneurotrophic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receptor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KANK3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2.277178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KN motif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domains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TPRN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2.655322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taperin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INAFM1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2.239034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InaF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motif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3.212037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ZNF784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2.589523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784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MKNK2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3.100189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 interacting serine/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2.204241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neighbor of BRCA1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lncRNA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2.638976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 polymerase mu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GPIHBP1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2.364191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glycosylphosphatidylinositol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anchored high density lipoprotein binding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0.037605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2.181401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LINC01179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0.345427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2.861379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1179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GPT2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0.345107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2.990416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pyruvic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transaminase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RABL2B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2.837186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RAB, member of RAS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like 2B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2.537552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mindbomb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0.342827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2.309619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2.049921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erythrocyte membrane protein band 4.1 like 4B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CENPX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3.058676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centromere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X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2.427992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peroxisomal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membrane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0.025048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2.366019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carbonic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anhydrase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RDH13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2.54239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retinol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2.380901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2.356123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727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0.335967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2.247312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143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2.39637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90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2.343088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recruitment domain family member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CCDC88C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2.846562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88C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3.204898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gephyrin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CASP16P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2.161647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16,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ADIRF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3.874897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adipogenesis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regulatory factor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PCDHGC4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2.188563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subfamily C,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KIAA0895L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0.327093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3.038666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KIAA0895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ACSS2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4.301369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short chain family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LOC100996842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2.125216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LOC100996842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3.25961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366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2.698192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EBP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cholestenol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delta-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2.294702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bassoon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presynaptic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cytomatrix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3.214186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OPLAH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2.844112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5-oxoprolinase, ATP-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hydrolysing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SETD1A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2.203722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SET domain containing 1A,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lysine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TYSND1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2.873964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TRMT1L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2.74775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tRNAmethyltransferase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2.052308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type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TDRKH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2.314361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KH domain containing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EXD3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2.14171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exonuclease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3'-5' domain containing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0.308427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0.037173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2.186759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endothelial aggregation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LMLN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2.748134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leishmanolysin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peptidase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2.161477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aminoadipate-semialdehyde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2.148389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29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EIF1B-AS1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2.592162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EIF1B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MPND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2.596721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MPN domain containing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SPHK2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2.095746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2.781321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VPS37B subunit of ESCRT-I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ZNF821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2.294531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821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EPHB4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2.559768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 receptor B4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2.286026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CENPS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0.303127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3.090472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centromere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S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2.373715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SAG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2.109961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S-antigen visual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ADHFE1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2.650532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alcohol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iron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LINC01460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2.597019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1460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ACAT2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0.301127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2.048342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USHBP1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2.725632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USH1 protein network component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harmonin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0.300947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2.308918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 guanine nucleotide exchange factor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EP400P1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2.204603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EP400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CSPG4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2.98983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chondroitin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sulfate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2.461868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53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2.603367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phosphomannomutase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2.052904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guanine nucleotide exchange factor 15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CD3EAP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2.177497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 molecule associated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IMPA2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2.230953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PUSL1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2.190066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pseudouridine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3.186591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2.649615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RNA processing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C19orf25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2.368605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19 open reading frame 25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LINC01128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2.306742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1128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PSEN2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2.555403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presenilin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2.049181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mevalonatediphosphate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decarboxylase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FLJ31104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2.135077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LOC441072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0.287387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2.05221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iroquoishomeobox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2.167003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2.190424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2.086869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2.601801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 domain family member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GPR146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2.798966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146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LOC648987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2.599972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LOC648987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RASIP1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2.356149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interacting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3.031874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 domain containing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SH3D21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2.073815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domain containing 21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2.189749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598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2.193255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vesicle associated membrane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FAM131A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2.729571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131 member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PLEKHH3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2.443126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homology, MyTH4 and FERM domain containing H3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MPST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0.044439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0.044439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2.103324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mercaptopyruvatesulfurtransferase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2.110539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 like domain multiple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2.404471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 inhibitor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STBD1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2.425394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starch binding domain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SMIM10L2A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2.048272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10 like 2A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SNHG20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2.402207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 host gene 20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ARSG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arylsulfatase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DANCR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2.159115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differentiation antagonizing non-protein coding RNA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2.435265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SVOP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0.040165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2.150772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 related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2.090719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TGF-beta activated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(MAP3K7) binding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2.678211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2.527301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hydroxyacyl-CoA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USH2A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3.34197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usherin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ACADS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2.341366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short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0.266587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2.339375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complex, class I, F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MAIP1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2.350542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AAA peptidase interacting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PCBD2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2.726568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pterin-4 alpha-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carbinolaminedehydratase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2.074586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35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POU6F1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2.069781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POU class 6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2.490219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guanylylcyclase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FAHD2CP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2.751057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fumarylacetoacetate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2C,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-1.83963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adaptor related protein complex 1 subunit mu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-1.66819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-3.54761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TMED7-</w:t>
            </w: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TICAM2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-1.46751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-2.26757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TMED7-TICAM2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SLIT2-IT1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-1.40593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SLIT2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intronic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-1.39199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-2.22154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GTF2A1L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-2.20057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general transcription factor IIA subunit 1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SYCE3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-3.65703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synaptonemal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central element protein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-2.74672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2B class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IIb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LINC01315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-3.01454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1315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LINC02541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-2.57875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2541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VEPH1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-1.17286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-3.38071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ventricular zone expressed PH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NDST1-AS1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0.036221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-2.19875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NDST1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LINC01876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-1.12505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-2.78327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1876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LOC101928228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-3.26903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LOC101928228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ARL5C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-2.52198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ADP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ribosylation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like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DYNLRB2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-2.38498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light chain roadblock-type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H1-1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-1.06444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-2.45617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H1.1 linker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cluster member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AADACL3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-3.46237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arylacetamidedeacetylase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NPIPB8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-2.33631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pore complex interacting protein family member B8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LINC01909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-2.57927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1909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-2.67847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-2.75565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frizzled related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LINC00861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861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-2.91366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CFAP61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-1.01106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0.033284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0.033284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-2.23762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61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HPGDS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-3.80361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hematopoietic prostaglandin 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-0.97832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-3.17915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SERF1A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-2.26638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EDRK-rich factor 1A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LINC02621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-0.96818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-2.73741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2621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-0.95145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-3.21883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A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-0.94966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-2.45449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UBE2QL1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-0.94181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-3.26387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conjugating enzyme E2 Q family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C15orf65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-0.93809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-2.73851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15 open reading frame 65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OLAH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-0.93508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-2.75615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oleoyl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-ACP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ARHGEF9-IT1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-2.25152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ARHGEF9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intronic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-3.05502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A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-3.68797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remodeling associated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-0.91528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-3.72019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junctophilin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C17orf99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-2.40527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17 open reading frame 99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PROSER2-AS1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-0.90959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-4.31999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PROSER2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-0.90903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-2.42135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 binding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-0.89926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-2.33589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type Z1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ITGB1BP2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-0.89303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-2.56447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beta 1 binding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ZFHX4-AS1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-0.88985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0.034802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-2.21716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ZFHX4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LOC100505622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-2.34373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LOC100505622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LOC107986163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-2.17849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LOC107986163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-2.61436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aminobutyric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type A receptor beta2 subunit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CELF4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-2.38368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CUGBP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-like family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C4BPB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-2.33681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4 binding protein beta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ATRNL1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-0.86285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-3.06464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attractin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-0.85583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-3.16997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beta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LINC00323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-0.85416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-2.42701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323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FAM151A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-2.12987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151 member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STKLD1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-2.74094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NMRAL2P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-0.85008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-2.17462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sensor 2,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-0.84666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-3.47163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binding protein H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-0.84575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-3.64624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metabotropic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-0.84142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-3.23785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lipopolysaccharide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-0.83764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-2.64362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seizure related 6 homolog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CACNG2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-0.82779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-3.19763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gamma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-2.10412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-0.81618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-3.03367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carbohydrate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-2.39654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E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-2.96266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medium chain family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-2.47448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bactericidal permeability increasing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angiopoietin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-2.87525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complex, class II, DQ alpha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LOC105371050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-0.79405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-2.36094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LOC105371050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-2.62137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BTB domain containing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VSTM2L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-0.77399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0.040074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0.040074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-2.15183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V-set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PDPN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-2.40832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podoplanin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SPESP1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-2.49903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 equatorial segment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-3.73178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epoxide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LINC01366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-0.76575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-2.46434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1366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RAMP1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-2.17218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activity modifying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APLN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-0.75123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-2.20245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apelin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BCYRN1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-2.61323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brain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-2.56008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prominin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EMBP1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embiginpseudogene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EPHB3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-2.93556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 receptor B3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-2.84812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acylsphingosineamidohydrolase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TMLHE-AS1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-0.73541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-2.21049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TMLHE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NUGGC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-0.73261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-3.4879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nuclear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germinal center associated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LOC112268408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0.047435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0.047435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-2.07242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LOC112268408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SCOC-AS1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-0.73056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SCOC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-0.72915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-2.08271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LINC01861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-2.97207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1861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-0.71583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-2.96871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dopamine receptor D1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DDX43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-2.28877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DEAD-box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LINGO1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-3.10312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-0.70994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11-beta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-0.70059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-4.34405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repeat containing protein X-linked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TNMD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-3.33749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tenomodulin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CYP2C9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-2.17462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2 subfamily C member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-0.69703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-3.25378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LINC00449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-2.24783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449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-2.39778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 family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LINC02688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0.040433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-2.14768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2688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LINC02384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-2.72568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2384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-0.66945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-2.45483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PLA2G2C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-0.66438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-2.43554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A2 group IIC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SLC47A1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-3.05058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47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-0.66176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-2.62665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associated protein 5-8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FASLG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-2.37389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LINC01088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-2.87629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1088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HMGA2-AS1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-2.32068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HMGA2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-2.19757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12A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CCDC122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-2.34004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122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-0.63545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-3.41395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phosphoserine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-0.63391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-2.95381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XIII A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-2.42833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desert hedgehog signaling molecule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-0.63159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-3.65989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like estrogen regulated growth inhibitor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BLOC1S5-TXNDC5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BLOC1S5-TXNDC5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(NMD candidate)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LOC101927708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-0.62838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0.031922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0.031922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-2.25671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LOC101927708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-2.52255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-0.62642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-2.46095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-0.62482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-2.07029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adenosine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monophosphate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deaminase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-3.49831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slit guidance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LYVE1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-0.62117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-2.75382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lymphatic vessel endothelial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hyaluronan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C16orf71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-2.24728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16 open reading frame 71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HFM1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-2.75307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for meiosis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FRZB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-2.11023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frizzled related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ANKRD44-IT1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-2.47071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ANKRD44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intronic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-0.61355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-2.37658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containing H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-2.16211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17-beta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-2.45477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5-hydroxytryptamine receptor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TIGIT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-2.17154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 cell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immunoreceptor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ITIM domains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-3.00687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CD28 molecule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-2.39928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regulatory factor X4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LRRTM2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-2.54583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neuronal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THBS1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-2.65989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LINC01376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1376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-0.59985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fragment of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IgG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Ib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-0.59864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-3.28887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-2.48293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-0.59117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-2.46102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NIMA related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-2.73517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-0.58761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-3.73069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PEMT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0.042542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-2.12385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phosphatidylethanolamine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-3.55795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family 4 member M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-0.58465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-2.68169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5-hydroxytryptamine receptor 2B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DUXAP8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-2.18438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double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DAO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-0.58274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-2.58637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D-amino acid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-0.57918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-2.87346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208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ODF3L1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-2.62641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outer dense fiber of sperm tails 3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-0.57669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-2.17729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AP-2 gamma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-2.18498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necrosis factor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-2.18424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factor receptor bound protein 14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-0.57409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-2.56167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activation protein alpha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ZBTB20-AS1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-2.22222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ZBTB20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0.026027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63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KCNG2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-0.57145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0.033467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0.033467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-2.23511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G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LOC101929130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-0.57061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-2.38166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LOC101929130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CCDC136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-2.52176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136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LYPLAL1-DT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-0.56901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-2.23967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LYPLAL1 divergent transcript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-2.58019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sulfotransferase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1A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LINC02728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-0.56482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-2.13972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2728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-0.56081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0.033813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HIG1 hypoxia inducible domain family member 1C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MYO7B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-0.56059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-2.13051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VIIB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OR3A1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-0.55924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-2.34125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3 subfamily A member 1 (gene/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-0.55858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-2.33215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 molecule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-0.55695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-2.18305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CD248 molecule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C3orf80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-0.55604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-2.45323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80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16 (gene/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-2.17654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intercellular adhesion molecule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LINC02593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-2.37149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2593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BLNK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-2.57256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 cell linker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-2.20365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 related modular calcium binding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-2.23494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CD200R1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-0.53901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-2.73282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CD200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-0.53709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 family member 8, lacking RFX DNA binding domain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SLC15A2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0.037165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-2.18685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15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COLCA1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-2.34368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colorectal cancer associated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-0.53191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-2.08855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III domain containing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-0.53099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-2.39315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50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-2.28086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4-hydroxyphenylpyruvate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dioxygenase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DIRAS3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0.042268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0.042268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DIRAS family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-0.52594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transient receptor potential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subfamily V member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derived growth factor D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-3.06064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-3.87367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BMP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membrane bound inhibitor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MRC1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mannose receptor C-type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-0.52188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0.032968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-2.24199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lipase family member M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fragment of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IgG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IIb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NEXN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-5.07043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nexilin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CGREF1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-2.43635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growth regulator with EF-hand domain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-2.62939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 like receptor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-2.56656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 family transcription factor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-0.51061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C2HC-type zinc finger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CD163L1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-2.38974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CD163 molecule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-2.85947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family member 1, pancreatic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SIGLEC11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-2.59893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0.031927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-2.25665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killer cell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receptor D1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COL12A1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-3.09172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XII alpha 1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GLIPR2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-2.51911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 pathogenesis related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lysyl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LOC339192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-3.04463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LOC339192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LOC100507477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-2.66249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LOC100507477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-2.30017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5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ADARB2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-2.06793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adenosine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deaminase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 specific B2 (inactive)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HTR1F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-0.49612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-2.29815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5-hydroxytryptamine receptor 1F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0.040435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0.040435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-2.14765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adrenoceptor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1B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-3.23333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-0.49116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-2.73872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acylsphingosineamidohydrolase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-0.48858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II thrombin receptor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SCN9A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-0.48853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-2.70989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voltage-gated channel alpha subunit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VNN1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0.045559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-2.09156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-2.36288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channel accessory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-0.48322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-2.44107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palladin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cytoskeletal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FAM234B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-3.58132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234 member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TKTL2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-0.47941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-2.86422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transketolase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IL1RAPL2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-0.47891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-2.32904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accessory protein like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ALDH1A3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-2.23302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family member A3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METTL21C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-2.05649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21C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-3.50725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lysyl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XKRX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-0.47305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-2.07042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XK related X-linked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WDR66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-0.47255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-2.36101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66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-2.19008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retinoic acid binding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-2.20097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A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variant transcription factor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-0.46587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62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LINC00565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-0.46566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-2.54762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565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CCDC167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167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OTUD7A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-0.46045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-2.36158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OTU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deubiquitinase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-3.62035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Rho family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-2.15029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PCDHA6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-2.39151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DBX2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-0.45586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-2.53503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developing brain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MAMDC2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-0.45565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-2.12619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 domain containing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93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-0.45268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-2.34327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C-terminal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0.028886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0.028886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-2.30205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E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AADACL2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-0.44945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-2.54653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arylacetamidedeacetylase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-2.06845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B member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FAM225A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-2.68743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225 member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C10orf90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-2.58142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10 open reading frame 90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-2.47353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fibrillarin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NBPF6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NBPF member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-0.44299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0.049479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-2.05232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mitochondrial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LINC01920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-2.11463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1920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BEND4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-2.07915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 domain containing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LINC02338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0.043605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-2.11226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2338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HHLA2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-0.43741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-2.48571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HERV-H LTR-associating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HGF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-0.43398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-2.63446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hepatocyte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growth factor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HEXIM1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-0.43356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-3.10478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HEXIM P-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TEFb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subunit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DGKI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-2.52421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diacylglycerol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iota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-0.43169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-3.33416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 interacting protein 1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EF-hand calcium binding domain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-2.72274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ZFAT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-3.37191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AT-hook domain containing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C10orf143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-2.84633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10 open reading frame 143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0.037177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-2.18671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19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FAM83A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-2.15742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83 member 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aminobutyric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type A receptor beta1 subunit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NOX4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-2.36227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NADPH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-0.42423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-2.42397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-2.42265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 domain containing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TPTEP1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-0.42268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-2.44524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TPTE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HLA-DRB1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-2.43035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complex, class II, DR beta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LILRB5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-0.42095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-2.21185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leukocyte immunoglobulin like receptor B5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-2.31555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stabilin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NAIP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-2.30788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apoptosis inhibitory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-2.11932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 and C2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-2.65376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III alpha 1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MIR6809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0.042532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0.042532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-2.12397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6809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JAZF1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-0.41531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-2.87091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JAZF zinc finger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-0.41474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-3.39265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-2.10659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30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SLC24A3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-3.05668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24 member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IL20RB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-2.22392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20 receptor subunit beta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TMEM200A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-2.43046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200A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LOC100505549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-2.40162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LOC100505549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-2.41412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3-hydroxyacyl-CoA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-0.40733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-2.49765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fibromodulin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-2.28156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myristoylated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alanine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 substrate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-3.27859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-2.08087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colony stimulating factor 1 receptor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ADGRG6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G6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-2.49105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phosphoinositide-3-kinase regulatory subunit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F2 receptor inhibitor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-2.40771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tachykinin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0.043164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-2.11704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 transcriptional repressor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-2.13572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b-245 beta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-2.87988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-0.39869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-3.08331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-2.50967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asporin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CTSW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0.037568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0.037568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-2.18186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-2.27013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subunit alpha1 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SNHG21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-0.39342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-2.58776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 host gene 21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ITGAV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alpha V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lumican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-0.39197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tropomyosin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-0.39195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-4.81792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 adaptor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GGTA1P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-2.50726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 alpha-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galactosyltransferase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1,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MIMT1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-0.38785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0.036712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-2.19253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MER1 repeat containing imprinted transcript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OR9Q2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-2.26104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9 subfamily Q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FAM20A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-2.19364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FAM20A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pathway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-0.38651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-2.77655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prostate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protein, androgen induced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-2.33168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 domain, SH3 domain and nuclear localization signals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0.046957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-2.07723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TAFA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SLC6A7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-0.38559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-2.07317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CKMT2-AS1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-2.08911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CKMT2 antisense RNA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MPEG1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-2.24829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macrophage expressed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-2.07448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19 open reading frame 18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KLHL29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-0.38309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-2.20218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29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CERCAM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-2.47319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cerebral endothelial cell adhesion molecule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-2.29948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variant transcription factor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-0.38151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0.040133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-2.15114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bradykinin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B2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GRHL1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-2.65557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grainyhead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transcription factor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OTULINL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-2.30967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OTU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deubiquitinase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linear linkage specificity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-4.45727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guanine nucleotide dissociation stimulator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RPL13P5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-0.37585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-2.06535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protein L13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ZNF488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-2.06988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488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-2.82168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14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LINC01140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-3.08519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1140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UGDH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-2.43449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UDP-glucose 6-dehydrogenase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-2.50442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ectodermal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-neural cortex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RTL9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-2.07048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retrotransposon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Gag like 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IQGAP2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0.037295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0.037295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-2.18524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IQ motif containing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-0.36654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-3.84689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family member L2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-2.15321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34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GRAMD1B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-0.36456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0.044696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-2.1006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GRAM domain containing 1B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-2.96604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class 1A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RABIF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-3.34563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 interacting factor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-2.97566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tyrosine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FICD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-4.19042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FIC domain containing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-0.36111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-2.18329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C1orf146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-0.36015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146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DYNC1I1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-2.11587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intermediate chain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-2.59438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FRMD4B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-0.35817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-2.14934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 domain containing 4B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P2RY13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-2.28985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P2Y13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HRH1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-0.35784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-2.10499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histamine receptor H1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-0.35729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-2.85159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-4.01019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 alpha 2 chain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ALX4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-0.35556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-2.37955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ALX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-0.35542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-3.63236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80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SNCAIP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-0.35503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-2.62339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synuclein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interacting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IKBIP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IKBKB interacting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BICC1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-0.35252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-3.05381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BicC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RNA binding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calcium/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calmodulin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dependent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II inhibitor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-0.34689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-2.36708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67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LIMCH1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LIM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calponin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domains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GNG2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-2.52679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-3.42104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translocation associated membrane protein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-0.34162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-2.69604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very low density lipoprotein receptor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TTYH2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-0.33982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0.049674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-2.05044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tweety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P4HA2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-3.35509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4-hydroxylase subunit alpha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-0.33814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-2.32803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fer-1 like family member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GEM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-0.33728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-2.98636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GTP binding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overexpressed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 skeletal muscle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RCN3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reticulocalbin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IMPAD1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-3.02597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monophosphatase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-0.33492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-2.91171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sestrin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GPR137B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-2.20133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137B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-0.33102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-2.86828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secreted protein acidic and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ZDHHC20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-0.33048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DHHC-type containing 20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CPXM2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-2.32826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X, M14 family member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-2.49648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RRN3 homolog, RNA polymerase I transcription factor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SEMA3C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-2.51154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3C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-2.19495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dishevelled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antagonist of beta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catenin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SPDYE17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-2.08968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speedy/RINGO cell cycle regulator family member E17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LINC01963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-0.32754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-2.67163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1963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-2.17219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gypsy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retrotransposonintegrase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HECTD2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-0.32446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-2.19539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HECT domain E3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-0.32374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E receptor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-0.32047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-3.12014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prion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-0.32035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-2.56765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GAS1RR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-0.31983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-2.12624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GAS1 adjacent regulatory RNA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ZNF107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-2.81159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107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0.020675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-2.45085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PKD1L3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-2.11773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polycystin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like 3, transient receptor potential channel interacting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-0.31685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-2.48211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membrane anchor with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glycosphingolipidmicrodomains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TMPPE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-0.31551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-3.74957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with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metallophosphoesterase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FRRS1L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-0.31367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-2.07416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ferric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chelate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0.036163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-2.19948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78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OLFML2B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-0.31035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0.034022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0.034022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-2.22757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olfactomedin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SH3RF3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-0.31019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SH3 domain containing ring finger 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0.045079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0.045079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-2.09657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 member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-0.30841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-2.51868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 4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-0.30546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-2.55377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678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CYTOR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-2.59705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cytoskeleton regulator RNA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-0.30123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-3.18376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Rho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18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INSYN2A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-0.29921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-2.86381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inhibitory synaptic factor 2A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TENM1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-0.29763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-2.40355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teneurintransmembrane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COLEC12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-2.31953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collectin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subfamily member 12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MTSS1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-0.29656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-2.42476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MTSS I-BAR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-0.29568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-3.07542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-2.57463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factor 10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UGP2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-0.29329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-2.09882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UDP-glucose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pyrophosphorylase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-3.00025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9 member A9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LPAR1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-2.83493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lysophosphatidic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receptor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GABRG1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-0.29068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-2.18397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aminobutyric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type A receptor gamma1 subunit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-2.49795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and LIM domain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-0.29004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-2.53298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early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endosome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antigen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-0.28986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-2.15957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 family transcription factor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MTHFD1L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-2.08549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methylenetetrahydrofolate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(NADP+ dependent) 1 like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MIR4435-2HG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-2.90483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MIR4435-2 host gene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FAM118B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-2.99355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118 member B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0.038673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-2.16841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MAN2A1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-2.80947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mannosidase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class 2A member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LINC02693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-2.19337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2693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C2CD6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-2.04753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 calcium dependent domain containing 6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-2.15889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5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-2.15641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 regulatory transcription factor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ATRN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-5.06531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attractin</w:t>
            </w:r>
            <w:proofErr w:type="spellEnd"/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ENTHD1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-2.24099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ENTH domain containing 1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-0.28241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-2.25265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569</w:t>
            </w:r>
          </w:p>
        </w:tc>
      </w:tr>
      <w:tr w:rsidR="006B1EF6" w:rsidRPr="00EB1089" w:rsidTr="006B1EF6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-0.28167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0.026701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-2.33744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EF6" w:rsidRPr="006B1EF6" w:rsidRDefault="006B1EF6" w:rsidP="006B1E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syncoilin</w:t>
            </w:r>
            <w:proofErr w:type="spellEnd"/>
            <w:r w:rsidRPr="006B1E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intermediate filament protein</w:t>
            </w:r>
          </w:p>
        </w:tc>
      </w:tr>
    </w:tbl>
    <w:p w:rsidR="00BA03D3" w:rsidRDefault="00BA03D3" w:rsidP="007366CA"/>
    <w:p w:rsidR="006B1EF6" w:rsidRDefault="006B1EF6" w:rsidP="006B1EF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B1EF6" w:rsidRDefault="006B1EF6" w:rsidP="006B1EF6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098"/>
        <w:gridCol w:w="1170"/>
        <w:gridCol w:w="1260"/>
        <w:gridCol w:w="900"/>
        <w:gridCol w:w="900"/>
        <w:gridCol w:w="810"/>
        <w:gridCol w:w="90"/>
        <w:gridCol w:w="900"/>
        <w:gridCol w:w="720"/>
        <w:gridCol w:w="1728"/>
      </w:tblGrid>
      <w:tr w:rsidR="009F0C5D" w:rsidTr="009F0C5D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  <w:proofErr w:type="spellEnd"/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C738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421DEB" w:rsidTr="009F0C5D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jc w:val="center"/>
              <w:rPr>
                <w:rFonts w:ascii="Times New Roman" w:hAnsi="Times New Roman" w:cs="Times New Roman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t>Up  regulated genes</w:t>
            </w:r>
          </w:p>
        </w:tc>
      </w:tr>
      <w:tr w:rsidR="009F0C5D" w:rsidTr="009F0C5D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GO:0034765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 xml:space="preserve">regulation of ion </w:t>
            </w:r>
            <w:proofErr w:type="spellStart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transmembrane</w:t>
            </w:r>
            <w:proofErr w:type="spellEnd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 xml:space="preserve"> transport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2.49E-04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9.88E-02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8.85E-01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KCNE5,RRAD,SLC9A3R2,SLC9A3R1,NRXN1,RAPGEF3,SCN4A,SHANK3,CRHR1,SHANK2,SPHK2,PSEN2,PTPN3,VAMP2,CACNA1A,KCNE2,CACNB2,TMC2,CASQ2,KCNK7,EDNRA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GO:0043436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oxoacid</w:t>
            </w:r>
            <w:proofErr w:type="spellEnd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 xml:space="preserve">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9.54E-04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1.64E-01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ACADS,ACAT2,GGT6,PFKFB3,PGAM2,ADH1B,CKB,FASN,PLIN5,MPST,SLC6A8,CSPG4,EGFLAM,PRODH,CYP2E1,SREBF1,GCK,ALDH1L1,TYSND1,ACSS2,ITIH1,LDHD,ADHFE1,GK,S</w:t>
            </w:r>
            <w:r w:rsidRPr="00C7381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ULT1C2,SPHK1,GLUL,GPT2,CACNA1A,ANKRD23,MLXIPL,GCAT,AASS,HADH,DCXR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3.56E-04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2.11E-02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1.44E-01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1.90E-01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EPHB4,HLA-DQA1,KCNE5,CD320,REEP2,NRXN1,SCN4A,NPC1L1,RAB26,ALK,CNTFR,ADCY4,ACVR1C,SHANK3,CRHR1,SLC2A4,SLC6A8,SHANK2,GPIHBP1,PLPP2,SLC26A7,CSPG4,EBP,FUT1,SLC4A4,SLC16A13,PSEN2,ADGRB3,FGFRL1,SLC30A3,SEMA4C,VAMP2,CA4,CACNA1A,KCNE2,DDR1,CACNB2,STBD1,TMC2,PCDHGC4,SLC19A3,SLC35G2,DLL1,EDA,KCNK7,SYT7,EDNRA,TGM2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GO:0005739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mitochondrion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6.74E-02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4.62E-01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HDHD3,ACADS,ACAT2,ESR2,GLYCTK,RDH13,YJEFN3,CKB,PCBD2,FASN,PLIN5,MPST,ADCK5,LGALS12,SLC25A10,MRPL11,PRODH,SPHK2,CYP2E1,MYOC,GCK,ALDH1L1,STOX1,ACSS2,POLR1G,LDHD,ADHFE1,GK,BOK,COQ8A,GLUL,PXMP2,MAIP1,GPT2,MGARP,TDRKH,DEPP1,ECHDC3,SLC25A22,TGM2,GCAT,AASS,SLC25A52,HADH,TMEM143,TP73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GO:0016772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transferase</w:t>
            </w:r>
            <w:proofErr w:type="spellEnd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 xml:space="preserve"> activity, transferring phosphorus-containing groups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1.80E-04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4.04E-02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1.62E-01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CDK20,EPHB4,GPHN,CDKN2C,DAPK2,GLYCTK,CARD10,PFKFB3,PGAM2,MAP3K5,CKB,CISH,SLC9A3R1,NRXN1,PI4KAP1,ALPK3,TAB1,ALK,MOCS1,PKN3,ANKK1,ADCY4,ADCK5,WNT11,ACVR1C,AATK,NEK8,CSPG4,PNCK,SPHK2,PSEN2,IRAK2,FGFRL1,GCK,STOX1,POLR1G,RASIP1,GK,COQ8A,SPHK1,CCNA1,GNG3,CCNJL,DDR1,POLM,MKNK2,WASHC1,SRCIN1,RGS3,EDNRA,MLXIPL,TP73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GO:0005215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2.72E-03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1.37E-01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21DEB" w:rsidRPr="00C7381C" w:rsidRDefault="00421DEB" w:rsidP="00421D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KCNE5,RRAD,CD320,SLC9A3R1,NRXN1,RAPGEF3,SCN4A,NPC1L1,SVOP,APOB,SHROOM2,SHANK3,CRHR1,SLC2A4,SLC6A8,SHANK2,GPIHBP</w:t>
            </w:r>
            <w:r w:rsidRPr="00C7381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1,SLC26A7,EBP,SLC25A10,SLC4A4,SLC2A11,SPHK2,SLC16A13,AZGP1,CPLX1,SLC30A3,APOM,PTPN3,VAMP2,CACNA1A,KCNE2,CACNB2,TMC2,INAFM1,SLC19A3,TMEM63C,CASQ2,KCNK7,SLC25A22</w:t>
            </w:r>
          </w:p>
        </w:tc>
      </w:tr>
      <w:tr w:rsidR="009F0C5D" w:rsidTr="009F0C5D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C7381C" w:rsidRDefault="009F0C5D" w:rsidP="009F0C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Down  regulated genes</w:t>
            </w:r>
          </w:p>
        </w:tc>
      </w:tr>
      <w:tr w:rsidR="009F0C5D" w:rsidTr="009F0C5D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GO:0046649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lymphocyte activation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1.37E-15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5.40E-12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4.78E-11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5.40E-12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HLA-DMB,HLA-DPA1,SPTA1,BCL11A,ITGA4,FGL2,CXCR5,FCRL1,PTPRC,ZC3H12D,FBXO7,CCR7,NOTCH2,TCF7,IKZF3,POLM,CAMK4,POU2F2,BTLA,CR1,CBLB,SLC4A1,TFRC,BCL11B,CD4,CD5,CD6,MS4A1,CD22,CD27,CD44,TNFRSF13C,TNFRSF13B,CD79A,RORA,ATM,LY9,LEF1,IL7R,NCKAP1L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GO:0010941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regulation of cell death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9.53E-05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6.03E-03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5.34E-02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3.75E-01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STK17B,OBSCN,ITGA4,NR4A1,STRADB,BNIP3L,PTPRC,BTG1,TMC8,FBXO7,PLAGL2,CCR7,NOTCH2,TCF7,IKZF3,OGT,CAMK1D,BMF,NLRP1,GRINA,OPA1,EEF1A1,TXNIP,BCL11B,IGF2R,CSF1R,CD27,NEURL1,CD44,LRP1,ATM,HBA1,HBA2,HBB,CTSB,LEF1,RPL10,IL7R,SORL1,NCKAP1L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GO:0009986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2.02E-09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3.10E-07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2.08E-06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9.30E-07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ADAM19,HLA-DPA1,HLA-DRA,ITGA4,CXCR5,FCRL1,PTPRC,CIITA,MRC2,CCR7,NOTCH2,SEMA7A,BTLA,CR1,SLC4A1,TFRC,CD4,CD5,IGF2R,CD6,CSF1R,MS4A1,CLEC17A,CD22,CD27,GYPA,VCAN,CD44,CLEC2D,TNFRSF13C,TNFRSF13B,CD79A,LY9,CTSB,IL7R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5.35E-07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4.11E-05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2.76E-04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2.47E-04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HLA-DPA1,HLA-DRA,SPTA1,SLC38A5,ITGA4,SLC38A1,CXCR5,PTPRC,SLC24A4,TMC8,NOTCH2,VIPR1,TRABD2A,SEMA7A,BTLA,SLC7A6,CR1,MCOLN1,SLC2A1,TSPAN5,RHAG,SLC4A1,TFRC,CELSR1,CD4,CD5,IGF2R,CD6,CSF1R,P2RX5,MS4A1,SLC14A1,CD22,CD27,GYPA,GYPB,CD44,CLEC2D,LRP1,TNFRSF13B,ATP2B1,SO</w:t>
            </w:r>
            <w:r w:rsidRPr="00C7381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RL1,NCKAP1L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GO:0016772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transferase</w:t>
            </w:r>
            <w:proofErr w:type="spellEnd"/>
            <w:r w:rsidRPr="00C7381C">
              <w:rPr>
                <w:rFonts w:ascii="Times New Roman" w:hAnsi="Times New Roman" w:cs="Times New Roman"/>
                <w:sz w:val="16"/>
                <w:szCs w:val="16"/>
              </w:rPr>
              <w:t xml:space="preserve"> activity, transferring phosphorus-containing groups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9.72E-04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4.32E-02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6.92E-01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ZBTB20,RPS6KA5,STK17B,OBSCN,TENT5C,TTN,PIK3IP1,BLK,STRADB,PTPRC,CIITA,FBXO7,CCR7,DYRK2,OGT,CAMK1D,CTC1,POLM,CAMK4,DUSP2,AAK1,CBLB,SLC4A1,EEF1A1,RMRP,CD4,IGF2R,CSF1R,NEURL1,CD44,LRP1,ATM,SERINC5,SORL1,NCKAP1L</w:t>
            </w:r>
          </w:p>
        </w:tc>
      </w:tr>
      <w:tr w:rsidR="009F0C5D" w:rsidTr="009F0C5D">
        <w:tc>
          <w:tcPr>
            <w:tcW w:w="1098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GO:0008144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drug binding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1.15E-02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1.55E-01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</w:tcPr>
          <w:p w:rsidR="009F0C5D" w:rsidRPr="00C7381C" w:rsidRDefault="009F0C5D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1C">
              <w:rPr>
                <w:rFonts w:ascii="Times New Roman" w:hAnsi="Times New Roman" w:cs="Times New Roman"/>
                <w:sz w:val="16"/>
                <w:szCs w:val="16"/>
              </w:rPr>
              <w:t>ABCA2,RPS6KA5,STK17B,OBSCN,TTN,BLK,STRADB,CIITA,ALAS2,ABCD2,DYRK2,DNHD1,ACSL6,CAMK1D,EP400,ATP13A1,CAMK4,AAK1,NLRP1,EEF1A1,DNAH1,CSF1R,P2RX5,ATM,HBA1,HBA2,HBM,HBB,ATP2B1,EPB42</w:t>
            </w:r>
          </w:p>
        </w:tc>
      </w:tr>
    </w:tbl>
    <w:p w:rsidR="009F0C5D" w:rsidRPr="00B05A02" w:rsidRDefault="009F0C5D" w:rsidP="009F0C5D">
      <w:pPr>
        <w:jc w:val="center"/>
        <w:rPr>
          <w:rFonts w:ascii="Times New Roman" w:hAnsi="Times New Roman" w:cs="Times New Roman"/>
          <w:sz w:val="16"/>
          <w:szCs w:val="16"/>
        </w:rPr>
      </w:pPr>
      <w:r w:rsidRPr="00B05A02">
        <w:rPr>
          <w:rFonts w:ascii="Times New Roman" w:hAnsi="Times New Roman" w:cs="Times New Roman"/>
          <w:sz w:val="16"/>
          <w:szCs w:val="16"/>
        </w:rPr>
        <w:t xml:space="preserve">Biological </w:t>
      </w:r>
      <w:proofErr w:type="gramStart"/>
      <w:r w:rsidRPr="00B05A02">
        <w:rPr>
          <w:rFonts w:ascii="Times New Roman" w:hAnsi="Times New Roman" w:cs="Times New Roman"/>
          <w:sz w:val="16"/>
          <w:szCs w:val="16"/>
        </w:rPr>
        <w:t>Process(</w:t>
      </w:r>
      <w:proofErr w:type="gramEnd"/>
      <w:r w:rsidRPr="00B05A02">
        <w:rPr>
          <w:rFonts w:ascii="Times New Roman" w:hAnsi="Times New Roman" w:cs="Times New Roman"/>
          <w:sz w:val="16"/>
          <w:szCs w:val="16"/>
        </w:rPr>
        <w:t>BP), Cellular Component(CC) and Molecular Functions (MF)</w:t>
      </w:r>
    </w:p>
    <w:p w:rsidR="009F0C5D" w:rsidRDefault="009F0C5D" w:rsidP="009F0C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0C5D" w:rsidRDefault="009F0C5D" w:rsidP="009F0C5D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530"/>
        <w:gridCol w:w="900"/>
        <w:gridCol w:w="810"/>
        <w:gridCol w:w="900"/>
        <w:gridCol w:w="1080"/>
        <w:gridCol w:w="720"/>
        <w:gridCol w:w="1728"/>
      </w:tblGrid>
      <w:tr w:rsidR="009F0C5D" w:rsidTr="00C7381C">
        <w:tc>
          <w:tcPr>
            <w:tcW w:w="19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Pathway ID</w:t>
            </w:r>
          </w:p>
        </w:tc>
        <w:tc>
          <w:tcPr>
            <w:tcW w:w="15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Pathway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P-value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Bonferroni</w:t>
            </w:r>
            <w:proofErr w:type="spellEnd"/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Gene Count</w:t>
            </w:r>
          </w:p>
        </w:tc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F0C5D" w:rsidRPr="00B05A02" w:rsidRDefault="009F0C5D" w:rsidP="00C7381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5A02">
              <w:rPr>
                <w:rFonts w:ascii="Times New Roman" w:hAnsi="Times New Roman" w:cs="Times New Roman"/>
                <w:b/>
                <w:sz w:val="18"/>
                <w:szCs w:val="18"/>
              </w:rPr>
              <w:t>Gene</w:t>
            </w:r>
          </w:p>
        </w:tc>
      </w:tr>
      <w:tr w:rsidR="00C7381C" w:rsidTr="00C7381C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:rsidR="00C7381C" w:rsidRDefault="00C7381C" w:rsidP="00C7381C">
            <w:pPr>
              <w:jc w:val="center"/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Up  regulated genes</w:t>
            </w:r>
          </w:p>
        </w:tc>
      </w:tr>
      <w:tr w:rsidR="00C7381C" w:rsidTr="00C7381C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1269340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  <w:proofErr w:type="spellEnd"/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4.28E-06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7.47E-04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5.11E-03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2.24E-03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GNG8,TRPC6,CEACAM6,CABLES1,SERPINE2,FGA,KCNMB1,FGB,HRG,PLA2G4A,MMP1,FGG,VEGFC,GRB14,APOB,APOH,ZFPM2,TGFB3,ORM1,TIMP1,CD63,PRKAR1B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1269741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8.91E-04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2.12E-02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1.45E-01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4.67E-01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CETN2,MND1,MCM10,GINS1,TYMS,H2BC17,H4C14,BUB1,H2BC11,UBE2C,H4C15,CENPU,E2F1,CCNB1,DMC1,CENPI,H2AJ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1269507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 xml:space="preserve">Signaling by Rho </w:t>
            </w:r>
            <w:proofErr w:type="spellStart"/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GTPases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8.42E-02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5.76E-01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PPP1R14A,TAX1BP3,H2BC17,H4C14,BUB1,WASF1,H2BC11,H4C15,CENPU,CENPI,H2AJ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7.89E-02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2.91E-01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CEACAM6,DEFA1,GLA,HP,VNN1,FGA,FGB,FGG,WASF1,PGLYRP1,APOB,RET,LCN2,POLR3G,DERA,ORM1,MS4A3,CYSTM1,CD63,PRKAR1B,MCEMP1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1270001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Metabolism of lipids and lipoproteins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1.52E-01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3.82E-01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ACER2,ACOT7,ME1,GLA,SPHK1,PLA2G4A,FHL2,PLAAT1,G0S2,THEM5,APOA2,APOB,SMPD1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1268677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 xml:space="preserve">Metabolism of </w:t>
            </w:r>
            <w:r w:rsidRPr="00B05A0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proteins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3.37E-01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5.01E-01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GNG8,CETN2,FN3K,</w:t>
            </w:r>
            <w:r w:rsidRPr="00B05A0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H2AC13,H2BC17,VNN1,SPHK1,H4C14,MITF,FGA,MMP1,RAB32,METTL22,DYNC1I1,H2BC11,ADAMTS1,UBE2C,H4C15,ADAMTS5,IGFBP2,AOPEP</w:t>
            </w:r>
          </w:p>
        </w:tc>
      </w:tr>
      <w:tr w:rsidR="00C7381C" w:rsidTr="00C7381C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Down  regulated genes</w:t>
            </w:r>
          </w:p>
        </w:tc>
      </w:tr>
      <w:tr w:rsidR="00C7381C" w:rsidTr="00C7381C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1269171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1.59E-03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8.64E-02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5.87E-01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7.96E-01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HLA-DMB,HLA-DPA1,HLA-DRA,TNRC6B,ITGA4,NR4A1,BLK,KLHL3,PTPRC,MRC2,FBXO7,RNF213,BTLA,CBLB,CD4,CD22,CLEC2D,CD79A,CTSB,RNF182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1269903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Transmembrane</w:t>
            </w:r>
            <w:proofErr w:type="spellEnd"/>
            <w:r w:rsidRPr="00B05A02">
              <w:rPr>
                <w:rFonts w:ascii="Times New Roman" w:hAnsi="Times New Roman" w:cs="Times New Roman"/>
                <w:sz w:val="16"/>
                <w:szCs w:val="16"/>
              </w:rPr>
              <w:t xml:space="preserve"> transport of small molecules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1.39E-02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1.95E-01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ABCA2,SLC38A5,SLC38A1,SLC24A4,ABCD2,GNG7,ATP13A1,SLC7A6,MCOLN1,SLC2A1,RHAG,SLC4A1,TFRC,SLC14A1,ATP2B1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4.76E-01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RPS6KA5,SPTA1,TNRC6B,NR4A1,ADA2,FGL2,PTPRC,CAMK4,DUSP2,NLRP1,CNKSR2,CR1,EEF1A1,TXNIP,EEF2,CD4,IGF2R,CD44,HBB,CTSB,NCKAP1L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1269876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Vesicle-mediated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1.54E-01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5.50E-01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SPTA1,SEC16A,COL7A1,AAK1,TFRC,CD4,IGF2R,LRP1,HBA1,HBA2,HBB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1268854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Disease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6.43E-01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RPL23A,RPL27A,RPL37,NR4A1,NOTCH2,CNKSR2,EEF2,CD4,VCAN,NEURL1,RPL13A,RPL10</w:t>
            </w:r>
          </w:p>
        </w:tc>
      </w:tr>
      <w:tr w:rsidR="00C7381C" w:rsidTr="00C7381C">
        <w:tc>
          <w:tcPr>
            <w:tcW w:w="1908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1268677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Metabolism of proteins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5.53E-01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7.60E-01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</w:tcPr>
          <w:p w:rsidR="00C7381C" w:rsidRPr="00B05A02" w:rsidRDefault="00C7381C" w:rsidP="00C73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5A02">
              <w:rPr>
                <w:rFonts w:ascii="Times New Roman" w:hAnsi="Times New Roman" w:cs="Times New Roman"/>
                <w:sz w:val="16"/>
                <w:szCs w:val="16"/>
              </w:rPr>
              <w:t>RPL23A,RPL27A,RPL37,SPTA1,MGAT4A,NEU3,ADA2,TUBB1,YOD1,SEC16A,GNG7,KLK1,COL7A1,OGT,EEF1A1,EEF2,RPL13A,RPL10,SORL1</w:t>
            </w:r>
          </w:p>
        </w:tc>
      </w:tr>
    </w:tbl>
    <w:p w:rsidR="00C7381C" w:rsidRDefault="00C7381C" w:rsidP="00C7381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381C" w:rsidRDefault="00C7381C" w:rsidP="00C7381C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5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table for up and down regulated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C7381C" w:rsidTr="001B4D7F"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C7381C" w:rsidRPr="00F65E5A" w:rsidRDefault="00C7381C" w:rsidP="00C738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C7381C" w:rsidRPr="00F65E5A" w:rsidRDefault="00C7381C" w:rsidP="00C738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C7381C" w:rsidRPr="00F65E5A" w:rsidRDefault="00C7381C" w:rsidP="00C738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C7381C" w:rsidRPr="00F65E5A" w:rsidRDefault="00C7381C" w:rsidP="00C738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  <w:proofErr w:type="spellEnd"/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C7381C" w:rsidRPr="00F65E5A" w:rsidRDefault="00C7381C" w:rsidP="00C738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C7381C" w:rsidRPr="00F65E5A" w:rsidRDefault="00C7381C" w:rsidP="00C738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C7381C" w:rsidTr="001B4D7F"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0.046829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7961100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0.330434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8777680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0.328559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6488550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0.337342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0.041885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3759452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0.362813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0.030461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6831818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0.331998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5405420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0.325712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6576136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0.326587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3777376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0.332877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4888424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0.327673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3331196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0.360768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4433628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0.327614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2145144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0.352708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2705190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0.32389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2056678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0.335511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1544390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0.292392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2049900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0.326909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2184316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0.317821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2206980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0.322002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1022522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0.322658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1784830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0.321293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1766080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0.322601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3575428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0.248925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1753194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0.322287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CPLX1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742112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0.287437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PACSIN1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0.278015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2852002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1406902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DOT1L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3660752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0.26943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1387276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0.314207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722288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0.326091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1250162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0.316004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0.005203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494888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0.295879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1311612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MVD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1085242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0.313613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1369088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0.285591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909650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0.317324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741452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0.319296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455932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0.338689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2695372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0.255984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CD3EAP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455916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0.289697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1859670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0.264621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580752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0.315157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PPP1R16A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3748574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CYP2E1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689500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0.318654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IL12A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940482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0.270248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TAF1C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576732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0.316965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MPST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0.315703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3618160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0.24549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479586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0.317379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MKNK2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289430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0.322116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916690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0.244208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620256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0.320982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655002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0.317655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PRPH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599412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0.319436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370206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0.275682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530858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0.314776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375196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0.315185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393930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0.312779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415618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0.314994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RRAD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148574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0.282166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246878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0.314072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379826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952130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0.257957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LIN7A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512222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0.31796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VPS37B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329104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0.31372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TRMT1L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529928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0.319184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273128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0.314885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255470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347176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NRXN1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1972864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0.226227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301080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0.313343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TYSND1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1096284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0.204234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346680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0.317103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558578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0.221218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239432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0.313964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518378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0.23728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QRICH2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388592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0.238787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296338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0.312993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CSPG4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199988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0.313289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82156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0.281578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207860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0.315676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266812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0.312779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314576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0.318043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384196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0.317186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8.48E-05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0.243572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1024492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0.232753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163226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522630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0.201203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BSN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145360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0.312457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58718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0.27345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811808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0.234609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DCXR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220510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EPHB4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275102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0.317572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UBTD1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183788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0.314586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0.228452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SRCIN1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0.257593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106292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0.313074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178126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0.313666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276788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0.316497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RDH13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134020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0.312404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0.250636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PGAM2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99124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0.313101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RASIP1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121434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0.312404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LDB3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0.240694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STBD1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91162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0.211163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295946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0.230721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134510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0.312404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719112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0.215939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120052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0.314749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LLGL2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131528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0.312404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PKN3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0.312404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AATK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414048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0.231497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113146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0.312752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TPRN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316590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0.229602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50432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0.317324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SCN4A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106362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0.254501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0.289951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GCAT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0.265816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0.241779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PWWP2B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0.265816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CEMP1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0.265816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0.324012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1.05E+08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0.403385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0.200346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87511340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0.362021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6112420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0.328351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6760118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0.337529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5372816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0.339382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0.033338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4601374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0.331545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FASLG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3652094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0.356361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3582900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0.356257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2823298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0.354974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8130382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0.290089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3614466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0.32323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2855314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0.328973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2421086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0.323574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1848344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0.332361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DYNC1I1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4398264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2140698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0.318654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1335540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0.352742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751230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0.351315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1425372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ITGAV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738818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0.348595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BLNK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3165890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1291100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0.352231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1049214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0.327997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1029436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0.321832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1233976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1300016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0.330974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858984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0.329152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UGDH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1182896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0.320334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1154334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1130954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0.315922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SNCAIP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1035622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0.319856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HEXIM1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1136892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0.320587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1376392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0.324034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904188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0.326939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916146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0.317683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855498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0.321095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387922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0.312967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928252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0.314967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FAM118B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929084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0.314885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786398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0.318099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897850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987976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0.277507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0.288597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AP1M2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738138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0.318989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609754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753630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0.318849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757806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0.314586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1378328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271042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0.288871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766338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0.321548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753340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0.315922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668514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GTF2A1L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2863798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2326034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0.240583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0.314126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IKBIP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727254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0.319017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METTL21C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493576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0.315621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472178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0.313774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140480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0.283902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481158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0.316662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1061814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0.239903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ITGB1BP2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240810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0.285502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2031070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0.23759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CYP2C9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302482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MTHFD1L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651008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IQGAP2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325554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0.314045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0.277571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158432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0.30128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801788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0.251639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PALLD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531744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0.313532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284756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0.32323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RABIF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429618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0.312832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685690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0.249385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LIMCH1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2733430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0.254786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0.248755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133970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0.288871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EPHB3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542624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0.316607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ENC1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423908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0.317324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496854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0.312886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2273346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0.242664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HLA-DQA1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326930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0.314369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375436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0.315157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0.313182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320522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0.314804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380282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0.320869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BAMBI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323112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NAIP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141406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0.276246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1100044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0.229184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0.314858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HGF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1215984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0.238226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ALX4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1011538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68058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0.284833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733044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0.272103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584690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0.240345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668336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0.245242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0.314641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81898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0.210214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360770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0.220509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441826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0.255876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PMEPA1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0.312967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241374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0.264544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95830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0.211727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99166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0.313209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667760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0.225681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221440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0.315457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RCN3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0.314072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FRZB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481180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181082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0.312967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388848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0.245111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142760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0.312671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305024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0.249044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195012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0.229515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SESN1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0.313801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JAZF1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135572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0.315922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LINGO1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296570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0.207901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499752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0.26091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SERF1A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0.209634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409250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0.245374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98924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0.313936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0.244667</w:t>
            </w:r>
          </w:p>
        </w:tc>
      </w:tr>
      <w:tr w:rsidR="00C7381C" w:rsidTr="001B4D7F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ADRA1B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C7381C" w:rsidRPr="00C7381C" w:rsidRDefault="00C7381C" w:rsidP="00C73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0.262695</w:t>
            </w:r>
          </w:p>
        </w:tc>
      </w:tr>
    </w:tbl>
    <w:p w:rsidR="001B4D7F" w:rsidRDefault="001B4D7F" w:rsidP="001B4D7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B4D7F" w:rsidRDefault="001B4D7F" w:rsidP="001B4D7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B4D7F" w:rsidRDefault="001B4D7F" w:rsidP="001B4D7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56375">
        <w:rPr>
          <w:rFonts w:ascii="Times New Roman" w:hAnsi="Times New Roman" w:cs="Times New Roman"/>
          <w:sz w:val="20"/>
          <w:szCs w:val="20"/>
        </w:rPr>
        <w:t>miRNA</w:t>
      </w:r>
      <w:proofErr w:type="spellEnd"/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- target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- target 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interaction </w:t>
      </w:r>
    </w:p>
    <w:tbl>
      <w:tblPr>
        <w:tblStyle w:val="TableGrid"/>
        <w:tblW w:w="0" w:type="auto"/>
        <w:tblLook w:val="04A0"/>
      </w:tblPr>
      <w:tblGrid>
        <w:gridCol w:w="1197"/>
        <w:gridCol w:w="1197"/>
        <w:gridCol w:w="1134"/>
        <w:gridCol w:w="1440"/>
        <w:gridCol w:w="1017"/>
        <w:gridCol w:w="1197"/>
        <w:gridCol w:w="1197"/>
        <w:gridCol w:w="1197"/>
      </w:tblGrid>
      <w:tr w:rsidR="001B4D7F" w:rsidTr="001B4D7F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1B4D7F" w:rsidRPr="00F16A92" w:rsidRDefault="001B4D7F" w:rsidP="000841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1B4D7F" w:rsidRPr="00F16A92" w:rsidRDefault="001B4D7F" w:rsidP="00084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1B4D7F" w:rsidRPr="00F16A92" w:rsidRDefault="001B4D7F" w:rsidP="00084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1B4D7F" w:rsidRPr="00F16A92" w:rsidRDefault="001B4D7F" w:rsidP="00084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</w:p>
        </w:tc>
        <w:tc>
          <w:tcPr>
            <w:tcW w:w="101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1B4D7F" w:rsidRPr="00F16A92" w:rsidRDefault="001B4D7F" w:rsidP="000841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1B4D7F" w:rsidRPr="00F16A92" w:rsidRDefault="001B4D7F" w:rsidP="00084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1B4D7F" w:rsidRPr="00F16A92" w:rsidRDefault="001B4D7F" w:rsidP="00084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1B4D7F" w:rsidRPr="00F16A92" w:rsidRDefault="001B4D7F" w:rsidP="00084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1B4D7F" w:rsidTr="001B4D7F"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hsa-mir-4314</w:t>
            </w:r>
          </w:p>
        </w:tc>
        <w:tc>
          <w:tcPr>
            <w:tcW w:w="1017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ATF4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MBD2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TAB1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GABPA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PSEN2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TGIF2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hsa-mir-4433a-3p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hsa-mir-4753-3p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WRNIP1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hsa-mir-2355-5p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SUPT5H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hsa-mir-7114-3p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ZNF143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PSEN2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hsa-mir-29b-2-5p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SMARCE1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ZBTB7A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hsa-mir-4477a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DAB2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FASLG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TEAD3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DYNC1I1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ZNF71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hsa-mir-455-3p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ZNF610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hsa-mir-214-5p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NR2F6</w:t>
            </w: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FASLG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hsa-mir-7849-3p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hsa-mir-1343-3p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B4D7F" w:rsidTr="001B4D7F"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DYNC1I1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bottom"/>
          </w:tcPr>
          <w:p w:rsidR="001B4D7F" w:rsidRPr="001B4D7F" w:rsidRDefault="001B4D7F" w:rsidP="001B4D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B4D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:rsidR="001B4D7F" w:rsidRPr="001B4D7F" w:rsidRDefault="001B4D7F" w:rsidP="001B4D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E16E87" w:rsidRDefault="00E16E87" w:rsidP="00E16E87">
      <w:pPr>
        <w:rPr>
          <w:rFonts w:ascii="Times New Roman" w:hAnsi="Times New Roman" w:cs="Times New Roman"/>
          <w:b/>
          <w:sz w:val="24"/>
          <w:szCs w:val="24"/>
        </w:rPr>
      </w:pPr>
    </w:p>
    <w:p w:rsidR="00E16E87" w:rsidRDefault="00E16E87" w:rsidP="00E16E87">
      <w:pPr>
        <w:rPr>
          <w:rFonts w:ascii="Times New Roman" w:hAnsi="Times New Roman" w:cs="Times New Roman"/>
          <w:b/>
          <w:sz w:val="20"/>
          <w:szCs w:val="20"/>
        </w:rPr>
      </w:pPr>
    </w:p>
    <w:p w:rsidR="00E16E87" w:rsidRDefault="00E16E87" w:rsidP="00E16E87">
      <w:pPr>
        <w:rPr>
          <w:rFonts w:ascii="Times New Roman" w:hAnsi="Times New Roman" w:cs="Times New Roman"/>
          <w:b/>
          <w:sz w:val="20"/>
          <w:szCs w:val="20"/>
        </w:rPr>
      </w:pPr>
    </w:p>
    <w:p w:rsidR="00E16E87" w:rsidRDefault="00E16E87" w:rsidP="00E16E87">
      <w:pPr>
        <w:rPr>
          <w:rFonts w:ascii="Times New Roman" w:hAnsi="Times New Roman" w:cs="Times New Roman"/>
          <w:b/>
          <w:sz w:val="20"/>
          <w:szCs w:val="20"/>
        </w:rPr>
      </w:pPr>
    </w:p>
    <w:p w:rsidR="00E16E87" w:rsidRDefault="00E16E87" w:rsidP="00E16E87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E16E87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7 </w:t>
      </w:r>
      <w:r w:rsidRPr="00E16E87">
        <w:rPr>
          <w:rFonts w:ascii="Times New Roman" w:hAnsi="Times New Roman" w:cs="Times New Roman"/>
          <w:sz w:val="20"/>
          <w:szCs w:val="20"/>
        </w:rPr>
        <w:t xml:space="preserve">Docking results of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E16E87">
        <w:rPr>
          <w:rFonts w:ascii="Times New Roman" w:hAnsi="Times New Roman" w:cs="Times New Roman"/>
          <w:sz w:val="20"/>
          <w:szCs w:val="20"/>
        </w:rPr>
        <w:t xml:space="preserve">esigned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16E87">
        <w:rPr>
          <w:rFonts w:ascii="Times New Roman" w:hAnsi="Times New Roman" w:cs="Times New Roman"/>
          <w:sz w:val="20"/>
          <w:szCs w:val="20"/>
        </w:rPr>
        <w:t xml:space="preserve">olecules on </w:t>
      </w:r>
      <w:r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E16E87">
        <w:rPr>
          <w:rFonts w:ascii="Times New Roman" w:hAnsi="Times New Roman" w:cs="Times New Roman"/>
          <w:color w:val="000000"/>
          <w:sz w:val="20"/>
          <w:szCs w:val="20"/>
        </w:rPr>
        <w:t>ver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16E87">
        <w:rPr>
          <w:rFonts w:ascii="Times New Roman" w:hAnsi="Times New Roman" w:cs="Times New Roman"/>
          <w:color w:val="000000"/>
          <w:sz w:val="20"/>
          <w:szCs w:val="20"/>
        </w:rPr>
        <w:t xml:space="preserve">expressed </w:t>
      </w:r>
      <w:r>
        <w:rPr>
          <w:rFonts w:ascii="Times New Roman" w:hAnsi="Times New Roman" w:cs="Times New Roman"/>
          <w:color w:val="000000"/>
          <w:sz w:val="20"/>
          <w:szCs w:val="20"/>
        </w:rPr>
        <w:t>p</w:t>
      </w:r>
      <w:r w:rsidRPr="00E16E87">
        <w:rPr>
          <w:rFonts w:ascii="Times New Roman" w:hAnsi="Times New Roman" w:cs="Times New Roman"/>
          <w:color w:val="000000"/>
          <w:sz w:val="20"/>
          <w:szCs w:val="20"/>
        </w:rPr>
        <w:t>roteins</w:t>
      </w:r>
    </w:p>
    <w:tbl>
      <w:tblPr>
        <w:tblW w:w="553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3"/>
        <w:gridCol w:w="655"/>
        <w:gridCol w:w="583"/>
        <w:gridCol w:w="587"/>
        <w:gridCol w:w="683"/>
        <w:gridCol w:w="583"/>
        <w:gridCol w:w="585"/>
        <w:gridCol w:w="776"/>
        <w:gridCol w:w="681"/>
        <w:gridCol w:w="683"/>
        <w:gridCol w:w="681"/>
        <w:gridCol w:w="681"/>
        <w:gridCol w:w="585"/>
        <w:gridCol w:w="776"/>
        <w:gridCol w:w="681"/>
        <w:gridCol w:w="581"/>
      </w:tblGrid>
      <w:tr w:rsidR="00E16E87" w:rsidRPr="00E16E87" w:rsidTr="00E16E87">
        <w:trPr>
          <w:jc w:val="center"/>
        </w:trPr>
        <w:tc>
          <w:tcPr>
            <w:tcW w:w="378" w:type="pct"/>
            <w:vMerge w:val="restart"/>
            <w:tcBorders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Sl. No/</w:t>
            </w:r>
          </w:p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Code</w:t>
            </w:r>
          </w:p>
        </w:tc>
        <w:tc>
          <w:tcPr>
            <w:tcW w:w="861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CEBPD</w:t>
            </w:r>
          </w:p>
        </w:tc>
        <w:tc>
          <w:tcPr>
            <w:tcW w:w="872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TP73</w:t>
            </w:r>
          </w:p>
        </w:tc>
        <w:tc>
          <w:tcPr>
            <w:tcW w:w="1009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ESR2</w:t>
            </w:r>
          </w:p>
        </w:tc>
        <w:tc>
          <w:tcPr>
            <w:tcW w:w="918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TAB1</w:t>
            </w:r>
          </w:p>
        </w:tc>
        <w:tc>
          <w:tcPr>
            <w:tcW w:w="962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MAP3K5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vMerge/>
            <w:tcBorders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</w:p>
        </w:tc>
        <w:tc>
          <w:tcPr>
            <w:tcW w:w="861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PDB: 4LY9</w:t>
            </w:r>
          </w:p>
        </w:tc>
        <w:tc>
          <w:tcPr>
            <w:tcW w:w="872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pStyle w:val="Heading1"/>
              <w:shd w:val="clear" w:color="auto" w:fill="FFFFFF"/>
              <w:spacing w:before="0" w:beforeAutospacing="0" w:after="0" w:afterAutospacing="0"/>
              <w:ind w:left="567" w:hanging="284"/>
              <w:jc w:val="center"/>
              <w:rPr>
                <w:b w:val="0"/>
                <w:bCs w:val="0"/>
                <w:color w:val="000000" w:themeColor="text1"/>
                <w:sz w:val="14"/>
                <w:szCs w:val="14"/>
              </w:rPr>
            </w:pPr>
            <w:r w:rsidRPr="00E16E87">
              <w:rPr>
                <w:color w:val="000000" w:themeColor="text1"/>
                <w:sz w:val="14"/>
                <w:szCs w:val="14"/>
              </w:rPr>
              <w:t>PDB</w:t>
            </w:r>
            <w:proofErr w:type="gramStart"/>
            <w:r w:rsidRPr="00E16E87">
              <w:rPr>
                <w:color w:val="000000" w:themeColor="text1"/>
                <w:sz w:val="14"/>
                <w:szCs w:val="14"/>
              </w:rPr>
              <w:t>:</w:t>
            </w:r>
            <w:r w:rsidRPr="00E16E87">
              <w:rPr>
                <w:bCs w:val="0"/>
                <w:color w:val="000000" w:themeColor="text1"/>
                <w:sz w:val="14"/>
                <w:szCs w:val="14"/>
              </w:rPr>
              <w:t>2XWC</w:t>
            </w:r>
            <w:proofErr w:type="gramEnd"/>
          </w:p>
        </w:tc>
        <w:tc>
          <w:tcPr>
            <w:tcW w:w="1009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PDB: 2IOG</w:t>
            </w:r>
          </w:p>
        </w:tc>
        <w:tc>
          <w:tcPr>
            <w:tcW w:w="918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PDB: 5NZZ</w:t>
            </w:r>
          </w:p>
        </w:tc>
        <w:tc>
          <w:tcPr>
            <w:tcW w:w="962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PDB:  5UP3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</w:p>
        </w:tc>
        <w:tc>
          <w:tcPr>
            <w:tcW w:w="309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Total Score</w:t>
            </w:r>
          </w:p>
        </w:tc>
        <w:tc>
          <w:tcPr>
            <w:tcW w:w="275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Crash</w:t>
            </w:r>
          </w:p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(-</w:t>
            </w:r>
            <w:proofErr w:type="spellStart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Ve</w:t>
            </w:r>
            <w:proofErr w:type="spellEnd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27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Polar</w:t>
            </w:r>
          </w:p>
        </w:tc>
        <w:tc>
          <w:tcPr>
            <w:tcW w:w="322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Total Score</w:t>
            </w:r>
          </w:p>
        </w:tc>
        <w:tc>
          <w:tcPr>
            <w:tcW w:w="275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Crash</w:t>
            </w:r>
          </w:p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(-</w:t>
            </w:r>
            <w:proofErr w:type="spellStart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Ve</w:t>
            </w:r>
            <w:proofErr w:type="spellEnd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27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Polar</w:t>
            </w:r>
          </w:p>
        </w:tc>
        <w:tc>
          <w:tcPr>
            <w:tcW w:w="36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Total Score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Crash</w:t>
            </w:r>
          </w:p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(-</w:t>
            </w:r>
            <w:proofErr w:type="spellStart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Ve</w:t>
            </w:r>
            <w:proofErr w:type="spellEnd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322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Polar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Total Score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Crash</w:t>
            </w:r>
          </w:p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(-</w:t>
            </w:r>
            <w:proofErr w:type="spellStart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Ve</w:t>
            </w:r>
            <w:proofErr w:type="spellEnd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27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Polar</w:t>
            </w:r>
          </w:p>
        </w:tc>
        <w:tc>
          <w:tcPr>
            <w:tcW w:w="36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Total Score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Crash</w:t>
            </w:r>
          </w:p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(-</w:t>
            </w:r>
            <w:proofErr w:type="spellStart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Ve</w:t>
            </w:r>
            <w:proofErr w:type="spellEnd"/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275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Polar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TZPS1</w:t>
            </w:r>
          </w:p>
        </w:tc>
        <w:tc>
          <w:tcPr>
            <w:tcW w:w="309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6.566</w:t>
            </w:r>
          </w:p>
        </w:tc>
        <w:tc>
          <w:tcPr>
            <w:tcW w:w="275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-2.405</w:t>
            </w: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3.689</w:t>
            </w:r>
          </w:p>
        </w:tc>
        <w:tc>
          <w:tcPr>
            <w:tcW w:w="322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7.9803</w:t>
            </w:r>
          </w:p>
        </w:tc>
        <w:tc>
          <w:tcPr>
            <w:tcW w:w="275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-1.081</w:t>
            </w: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5.097</w:t>
            </w:r>
          </w:p>
        </w:tc>
        <w:tc>
          <w:tcPr>
            <w:tcW w:w="366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7.0797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-2.8787</w:t>
            </w:r>
          </w:p>
        </w:tc>
        <w:tc>
          <w:tcPr>
            <w:tcW w:w="322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1.281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5.0431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-0.6948</w:t>
            </w: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4.499</w:t>
            </w:r>
          </w:p>
        </w:tc>
        <w:tc>
          <w:tcPr>
            <w:tcW w:w="366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6.5667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-2.4057</w:t>
            </w:r>
          </w:p>
        </w:tc>
        <w:tc>
          <w:tcPr>
            <w:tcW w:w="275" w:type="pct"/>
            <w:tcBorders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3.689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-1.167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3.419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6.1601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-1.083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6.357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7.8372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-2.6932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2.462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4.6726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-1.1262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1.907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6.8009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-1.1671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3.419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6.468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-1.228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3.868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6.0227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-1.072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5.427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7.3618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-3.0167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1.176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4.8565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-1.1463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2.469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6.4686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-1.2285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3.868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7.715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-1.553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4.079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6.9313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-0.970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3.418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6.9469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-3.4753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1.281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5.5469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-1.4023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3.550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7.7156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-1.5531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4.079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6.453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-2.306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3.410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7.6894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-0.931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4.526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8.4667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-3.7554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4.692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4.3198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-1.0241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1.117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6.4536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-2.3064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3.410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6.461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-1.855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3.560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6.4527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-0.984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7.4944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-2.9796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1.224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4.9436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-1.2781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2.196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6.4616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-1.8552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3.560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8.534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-0.828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5.290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7.0007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-0.724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4.207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7.5843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-2.8172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4.7368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-1.3057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1.168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8.5349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-0.8288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5.290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11.489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-2.122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7.200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9.3291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-0.883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7.126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8.2146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-3.2986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3.067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6.7141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-0.8055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4.503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11.4898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-2.1229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7.200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7.152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-2.611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2.884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6.6449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3.473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10.6699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-4.5053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5.965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5.0364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-1.7434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2.868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7.1521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-2.6116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2.884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TZPS10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10.851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-1.162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8.210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9.2527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-2.282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9.981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4.6334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-5.6706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3.280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6.8487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-1.4021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5.550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10.8518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-1.1628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8.210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TZPS11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7.549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-1.776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5.977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7.7814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-0.869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6.651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6.5663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-3.9855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2.880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5.2886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-1.4319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2.135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7.549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-1.7765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5.977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TZPS12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6.421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-1.515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3.412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5.2317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-1.441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5.132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7.4944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-2.9796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1.224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4.9436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-1.2781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2.196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6.4616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-1.8552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3.560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7.906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-2.434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4.218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7.2083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-0.547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5.237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8.0517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-2.3234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2.222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4.697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-1.0273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2.204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7.9062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-2.4344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4.218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7.674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-3.098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4.391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7.9457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-0.894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5.848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6.2749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-3.9247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1.839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4.7119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-0.9488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1.085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7.6749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-3.0982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4.391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7.183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-2.936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3.636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7.1064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-0.980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4.143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8.5779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-3.6225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2.525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5.0291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-0.944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2.222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7.1835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-2.9367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3.636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-1.533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1.860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6.3759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-0.991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3.531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8.2194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-1.9538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2.196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4.8598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-0.9268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3.062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6.4065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-1.5333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1.860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8.690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-2.478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5.875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6.6083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-1.099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3.064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8.6505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-2.9891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3.094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4.948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-1.1025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3.928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8.6902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-2.4782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5.875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6.770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-1.638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3.659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6.8998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-0.879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4.661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7.4019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-3.3357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2.698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5.0051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-1.0824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2.177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6.7708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-1.6383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3.659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TZP19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8.628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5.189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8.3366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-1.139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5.462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8.8114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-4.448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5.183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4.7401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-1.8841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2.637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8.6283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-1.4062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5.189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TZP20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12.212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-2.219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8.540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8.9043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6.430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10.7167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-2.127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5.792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7.3594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-1.4906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5.170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12.2126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-2.2192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8.540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TZP21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8.030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-1.557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5.434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8.2243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-1.099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6.851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8.2053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-4.0771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1.467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5.207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-1.2243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3.859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8.0309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-1.5573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5.434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TZP22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11.013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-2.175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8.175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9.4828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-0.737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9.663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11.0511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-5.3734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6.934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5.7841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-0.7944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5.493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11.0134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-2.175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8.175</w:t>
            </w:r>
          </w:p>
        </w:tc>
      </w:tr>
      <w:tr w:rsidR="00E16E87" w:rsidRPr="00E16E87" w:rsidTr="00E16E87">
        <w:trPr>
          <w:trHeight w:val="268"/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TZP23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7.965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-3.168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6.847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8.5304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-1.107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7.803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8.0344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-2.5889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4.518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4.3368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-1.305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2.127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7.9652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-3.1688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6.847</w:t>
            </w:r>
          </w:p>
        </w:tc>
      </w:tr>
      <w:tr w:rsidR="00E16E87" w:rsidRPr="00E16E87" w:rsidTr="00E16E87">
        <w:trPr>
          <w:jc w:val="center"/>
        </w:trPr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TZP24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6.770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-1.638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3.659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6.8998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-0.879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4.661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7.4019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-3.3357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2.698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5.0051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-1.0824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2.177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6.7708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-1.6383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3.659</w:t>
            </w:r>
          </w:p>
        </w:tc>
      </w:tr>
      <w:tr w:rsidR="00E16E87" w:rsidRPr="00E16E87" w:rsidTr="00E16E87">
        <w:trPr>
          <w:trHeight w:val="20"/>
          <w:jc w:val="center"/>
        </w:trPr>
        <w:tc>
          <w:tcPr>
            <w:tcW w:w="378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Standard </w:t>
            </w:r>
            <w:proofErr w:type="spellStart"/>
            <w:r w:rsidRPr="00E16E87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Pioglitazone</w:t>
            </w:r>
            <w:proofErr w:type="spellEnd"/>
          </w:p>
        </w:tc>
        <w:tc>
          <w:tcPr>
            <w:tcW w:w="309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9.8244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-2.396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5.097</w:t>
            </w:r>
          </w:p>
        </w:tc>
        <w:tc>
          <w:tcPr>
            <w:tcW w:w="322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9.834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-0.633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8.476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10.1314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-1.7567 </w:t>
            </w:r>
          </w:p>
        </w:tc>
        <w:tc>
          <w:tcPr>
            <w:tcW w:w="322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2.8556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7.4321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-0.7906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4.505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9.8284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-2.396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vAlign w:val="center"/>
          </w:tcPr>
          <w:p w:rsidR="00E16E87" w:rsidRPr="00E16E87" w:rsidRDefault="00E16E87" w:rsidP="00E9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IN"/>
              </w:rPr>
            </w:pPr>
            <w:r w:rsidRPr="00E16E87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5.097</w:t>
            </w:r>
          </w:p>
        </w:tc>
      </w:tr>
    </w:tbl>
    <w:p w:rsidR="00E16E87" w:rsidRPr="00E16E87" w:rsidRDefault="00E16E87" w:rsidP="00E16E87">
      <w:pPr>
        <w:rPr>
          <w:rFonts w:ascii="Times New Roman" w:hAnsi="Times New Roman" w:cs="Times New Roman"/>
          <w:sz w:val="16"/>
          <w:szCs w:val="16"/>
        </w:rPr>
      </w:pPr>
    </w:p>
    <w:p w:rsidR="006B1EF6" w:rsidRDefault="006B1EF6" w:rsidP="007366CA"/>
    <w:sectPr w:rsidR="006B1EF6" w:rsidSect="00407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20"/>
  <w:characterSpacingControl w:val="doNotCompress"/>
  <w:compat/>
  <w:rsids>
    <w:rsidRoot w:val="00A101E6"/>
    <w:rsid w:val="001B4D7F"/>
    <w:rsid w:val="002D521E"/>
    <w:rsid w:val="00407383"/>
    <w:rsid w:val="00421DEB"/>
    <w:rsid w:val="00444224"/>
    <w:rsid w:val="006B1EF6"/>
    <w:rsid w:val="007366CA"/>
    <w:rsid w:val="008B01FD"/>
    <w:rsid w:val="009F0C5D"/>
    <w:rsid w:val="00A101E6"/>
    <w:rsid w:val="00B733C8"/>
    <w:rsid w:val="00BA03D3"/>
    <w:rsid w:val="00C05CB4"/>
    <w:rsid w:val="00C7381C"/>
    <w:rsid w:val="00CA3E65"/>
    <w:rsid w:val="00E16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3C8"/>
    <w:rPr>
      <w:rFonts w:eastAsiaTheme="minorEastAsia"/>
    </w:rPr>
  </w:style>
  <w:style w:type="paragraph" w:styleId="Heading1">
    <w:name w:val="heading 1"/>
    <w:basedOn w:val="Normal"/>
    <w:link w:val="Heading1Char"/>
    <w:uiPriority w:val="9"/>
    <w:qFormat/>
    <w:rsid w:val="00E16E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66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B1EF6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6B1EF6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B1EF6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6B1EF6"/>
    <w:rPr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E16E87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12937</Words>
  <Characters>73741</Characters>
  <Application>Microsoft Office Word</Application>
  <DocSecurity>0</DocSecurity>
  <Lines>614</Lines>
  <Paragraphs>173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2020-12-04T07:53:00Z</dcterms:created>
  <dcterms:modified xsi:type="dcterms:W3CDTF">2020-12-04T07:53:00Z</dcterms:modified>
</cp:coreProperties>
</file>