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AB9" w:rsidRPr="00911369" w:rsidRDefault="00911369" w:rsidP="00911369">
      <w:pPr>
        <w:tabs>
          <w:tab w:val="left" w:pos="7103"/>
        </w:tabs>
        <w:rPr>
          <w:rFonts w:ascii="Times New Roman" w:hAnsi="Times New Roman" w:cs="Times New Roman"/>
          <w:sz w:val="24"/>
          <w:szCs w:val="24"/>
        </w:rPr>
      </w:pPr>
      <w:r w:rsidRPr="00911369">
        <w:rPr>
          <w:rFonts w:ascii="Times New Roman" w:hAnsi="Times New Roman" w:cs="Times New Roman"/>
          <w:sz w:val="24"/>
          <w:szCs w:val="24"/>
        </w:rPr>
        <w:t>Table 2</w:t>
      </w:r>
      <w:r w:rsidR="00F87E7C" w:rsidRPr="00911369">
        <w:rPr>
          <w:rFonts w:ascii="Times New Roman" w:hAnsi="Times New Roman" w:cs="Times New Roman"/>
          <w:sz w:val="24"/>
          <w:szCs w:val="24"/>
        </w:rPr>
        <w:t xml:space="preserve">.risk of bias assessment for the included studies </w:t>
      </w: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14762" w:type="dxa"/>
        <w:tblLayout w:type="fixed"/>
        <w:tblLook w:val="04A0" w:firstRow="1" w:lastRow="0" w:firstColumn="1" w:lastColumn="0" w:noHBand="0" w:noVBand="1"/>
      </w:tblPr>
      <w:tblGrid>
        <w:gridCol w:w="1548"/>
        <w:gridCol w:w="720"/>
        <w:gridCol w:w="810"/>
        <w:gridCol w:w="630"/>
        <w:gridCol w:w="770"/>
        <w:gridCol w:w="760"/>
        <w:gridCol w:w="810"/>
        <w:gridCol w:w="720"/>
        <w:gridCol w:w="900"/>
        <w:gridCol w:w="720"/>
        <w:gridCol w:w="900"/>
        <w:gridCol w:w="810"/>
        <w:gridCol w:w="720"/>
        <w:gridCol w:w="720"/>
        <w:gridCol w:w="1080"/>
        <w:gridCol w:w="990"/>
        <w:gridCol w:w="1154"/>
      </w:tblGrid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Item </w:t>
            </w:r>
          </w:p>
          <w:p w:rsidR="00E81862" w:rsidRPr="00247C20" w:rsidRDefault="00E81862" w:rsidP="00E81862">
            <w:pPr>
              <w:ind w:firstLine="7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Getinet et.al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[51]</w:t>
            </w:r>
          </w:p>
        </w:tc>
        <w:tc>
          <w:tcPr>
            <w:tcW w:w="81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Roba  AA et.al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[52]</w:t>
            </w:r>
          </w:p>
        </w:tc>
        <w:tc>
          <w:tcPr>
            <w:tcW w:w="630" w:type="dxa"/>
          </w:tcPr>
          <w:p w:rsidR="00F251F0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M.W.</w:t>
            </w:r>
          </w:p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Ayele </w:t>
            </w:r>
          </w:p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et.al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[60]</w:t>
            </w:r>
          </w:p>
        </w:tc>
        <w:tc>
          <w:tcPr>
            <w:tcW w:w="77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Mose et.al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[49]</w:t>
            </w:r>
          </w:p>
        </w:tc>
        <w:tc>
          <w:tcPr>
            <w:tcW w:w="76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Gebere et.al 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[62]</w:t>
            </w:r>
          </w:p>
        </w:tc>
        <w:tc>
          <w:tcPr>
            <w:tcW w:w="81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Dawit Aster  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[54]</w:t>
            </w:r>
          </w:p>
        </w:tc>
        <w:tc>
          <w:tcPr>
            <w:tcW w:w="72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Bedaso et.al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[63]</w:t>
            </w:r>
          </w:p>
        </w:tc>
        <w:tc>
          <w:tcPr>
            <w:tcW w:w="90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Dabere et.al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[57]</w:t>
            </w:r>
          </w:p>
        </w:tc>
        <w:tc>
          <w:tcPr>
            <w:tcW w:w="72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Demise et.al 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[55]</w:t>
            </w:r>
          </w:p>
        </w:tc>
        <w:tc>
          <w:tcPr>
            <w:tcW w:w="90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Ebrahim et.al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[61]</w:t>
            </w:r>
          </w:p>
        </w:tc>
        <w:tc>
          <w:tcPr>
            <w:tcW w:w="81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Enishaw et.al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[64]</w:t>
            </w:r>
          </w:p>
        </w:tc>
        <w:tc>
          <w:tcPr>
            <w:tcW w:w="72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Jamie.A.H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[53]</w:t>
            </w:r>
          </w:p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Alelign</w:t>
            </w:r>
            <w:r w:rsidR="00AA3ADD">
              <w:rPr>
                <w:rFonts w:ascii="Times New Roman" w:hAnsi="Times New Roman" w:cs="Times New Roman"/>
                <w:sz w:val="16"/>
                <w:szCs w:val="16"/>
              </w:rPr>
              <w:t xml:space="preserve">,Zewuditu 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[50]</w:t>
            </w:r>
          </w:p>
        </w:tc>
        <w:tc>
          <w:tcPr>
            <w:tcW w:w="1080" w:type="dxa"/>
          </w:tcPr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Geberemedih et.al 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[58]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Woldearagay </w:t>
            </w:r>
          </w:p>
          <w:p w:rsidR="00E81862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="00E81862" w:rsidRPr="00247C20">
              <w:rPr>
                <w:rFonts w:ascii="Times New Roman" w:hAnsi="Times New Roman" w:cs="Times New Roman"/>
                <w:sz w:val="16"/>
                <w:szCs w:val="16"/>
              </w:rPr>
              <w:t>t.al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[59]</w:t>
            </w:r>
          </w:p>
        </w:tc>
        <w:tc>
          <w:tcPr>
            <w:tcW w:w="1154" w:type="dxa"/>
          </w:tcPr>
          <w:p w:rsidR="00F251F0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Lakew.w &amp; B.</w:t>
            </w:r>
          </w:p>
          <w:p w:rsidR="00E81862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Worku</w:t>
            </w:r>
          </w:p>
          <w:p w:rsidR="00AA3ADD" w:rsidRPr="00247C20" w:rsidRDefault="00AA3ADD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[56]</w:t>
            </w:r>
            <w:bookmarkStart w:id="0" w:name="_GoBack"/>
            <w:bookmarkEnd w:id="0"/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External validity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Representativeness of the target population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Representativeness of the sampling frame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Radom sampling or census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Minimal response bias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 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Internal validity 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Data were collected directly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Acceptable case definition used in the study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Y</w:t>
            </w:r>
            <w:r w:rsidR="0092701D" w:rsidRPr="00247C2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Valid and reliable measurement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The same mode of data collection for all study subject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Appropriate length of prevalence period for parameter of interest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Appropriate numerators and denominators of interest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No of yes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b/>
                <w:sz w:val="16"/>
                <w:szCs w:val="16"/>
              </w:rPr>
              <w:t>Summary of risk of bias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Low-risk 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63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77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Low-risk </w:t>
            </w:r>
          </w:p>
        </w:tc>
        <w:tc>
          <w:tcPr>
            <w:tcW w:w="76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90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81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 xml:space="preserve">Low-risk </w:t>
            </w:r>
          </w:p>
        </w:tc>
        <w:tc>
          <w:tcPr>
            <w:tcW w:w="72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108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  <w:tc>
          <w:tcPr>
            <w:tcW w:w="1154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47C20">
              <w:rPr>
                <w:rFonts w:ascii="Times New Roman" w:hAnsi="Times New Roman" w:cs="Times New Roman"/>
                <w:sz w:val="16"/>
                <w:szCs w:val="16"/>
              </w:rPr>
              <w:t>Low-risk</w:t>
            </w:r>
          </w:p>
        </w:tc>
      </w:tr>
      <w:tr w:rsidR="00F251F0" w:rsidRPr="00247C20" w:rsidTr="00F251F0">
        <w:tc>
          <w:tcPr>
            <w:tcW w:w="1548" w:type="dxa"/>
          </w:tcPr>
          <w:p w:rsidR="00E81862" w:rsidRPr="00247C20" w:rsidRDefault="00E81862" w:rsidP="00E818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:rsidR="00E81862" w:rsidRPr="00247C20" w:rsidRDefault="00E81862" w:rsidP="00E8186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4" w:type="dxa"/>
          </w:tcPr>
          <w:p w:rsidR="00E81862" w:rsidRPr="00247C20" w:rsidRDefault="00E81862" w:rsidP="00E818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E414A3" w:rsidRPr="00247C20" w:rsidRDefault="00E414A3" w:rsidP="007B6D75">
      <w:pPr>
        <w:rPr>
          <w:rFonts w:ascii="Times New Roman" w:hAnsi="Times New Roman" w:cs="Times New Roman"/>
          <w:sz w:val="16"/>
          <w:szCs w:val="16"/>
        </w:rPr>
      </w:pPr>
    </w:p>
    <w:sectPr w:rsidR="00E414A3" w:rsidRPr="00247C20" w:rsidSect="00B209EF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FBD" w:rsidRDefault="00EB2FBD" w:rsidP="003F235A">
      <w:pPr>
        <w:spacing w:after="0" w:line="240" w:lineRule="auto"/>
      </w:pPr>
      <w:r>
        <w:separator/>
      </w:r>
    </w:p>
  </w:endnote>
  <w:endnote w:type="continuationSeparator" w:id="0">
    <w:p w:rsidR="00EB2FBD" w:rsidRDefault="00EB2FBD" w:rsidP="003F2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FBD" w:rsidRDefault="00EB2FBD" w:rsidP="003F235A">
      <w:pPr>
        <w:spacing w:after="0" w:line="240" w:lineRule="auto"/>
      </w:pPr>
      <w:r>
        <w:separator/>
      </w:r>
    </w:p>
  </w:footnote>
  <w:footnote w:type="continuationSeparator" w:id="0">
    <w:p w:rsidR="00EB2FBD" w:rsidRDefault="00EB2FBD" w:rsidP="003F23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7C" w:rsidRDefault="00F87E7C"/>
  <w:p w:rsidR="00F87E7C" w:rsidRDefault="00F87E7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FAA"/>
    <w:rsid w:val="0009220B"/>
    <w:rsid w:val="000D0A73"/>
    <w:rsid w:val="000F422E"/>
    <w:rsid w:val="000F453B"/>
    <w:rsid w:val="00121A5D"/>
    <w:rsid w:val="00126550"/>
    <w:rsid w:val="00137379"/>
    <w:rsid w:val="00151A01"/>
    <w:rsid w:val="001F233B"/>
    <w:rsid w:val="001F5AD5"/>
    <w:rsid w:val="00202DEF"/>
    <w:rsid w:val="00247C20"/>
    <w:rsid w:val="002C69C9"/>
    <w:rsid w:val="003F235A"/>
    <w:rsid w:val="00422D65"/>
    <w:rsid w:val="00607A45"/>
    <w:rsid w:val="006F1F5F"/>
    <w:rsid w:val="007272F5"/>
    <w:rsid w:val="007A17CB"/>
    <w:rsid w:val="007B6D75"/>
    <w:rsid w:val="007C3DB3"/>
    <w:rsid w:val="00812885"/>
    <w:rsid w:val="00861F88"/>
    <w:rsid w:val="00911369"/>
    <w:rsid w:val="0092701D"/>
    <w:rsid w:val="009672E3"/>
    <w:rsid w:val="00976FFA"/>
    <w:rsid w:val="009C27FE"/>
    <w:rsid w:val="00A1562C"/>
    <w:rsid w:val="00A16AB9"/>
    <w:rsid w:val="00AA3ADD"/>
    <w:rsid w:val="00AC2FD5"/>
    <w:rsid w:val="00AE3883"/>
    <w:rsid w:val="00B13F19"/>
    <w:rsid w:val="00B209EF"/>
    <w:rsid w:val="00B45DAF"/>
    <w:rsid w:val="00B54492"/>
    <w:rsid w:val="00B83A44"/>
    <w:rsid w:val="00C6694E"/>
    <w:rsid w:val="00C82961"/>
    <w:rsid w:val="00CB04C5"/>
    <w:rsid w:val="00D9601F"/>
    <w:rsid w:val="00E03946"/>
    <w:rsid w:val="00E21B6B"/>
    <w:rsid w:val="00E414A3"/>
    <w:rsid w:val="00E6680B"/>
    <w:rsid w:val="00E81862"/>
    <w:rsid w:val="00EA1A85"/>
    <w:rsid w:val="00EB2FBD"/>
    <w:rsid w:val="00F16560"/>
    <w:rsid w:val="00F251F0"/>
    <w:rsid w:val="00F41770"/>
    <w:rsid w:val="00F64FAA"/>
    <w:rsid w:val="00F87E7C"/>
    <w:rsid w:val="00FD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2D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F2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235A"/>
  </w:style>
  <w:style w:type="paragraph" w:styleId="Footer">
    <w:name w:val="footer"/>
    <w:basedOn w:val="Normal"/>
    <w:link w:val="FooterChar"/>
    <w:uiPriority w:val="99"/>
    <w:unhideWhenUsed/>
    <w:rsid w:val="003F2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23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2D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F2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235A"/>
  </w:style>
  <w:style w:type="paragraph" w:styleId="Footer">
    <w:name w:val="footer"/>
    <w:basedOn w:val="Normal"/>
    <w:link w:val="FooterChar"/>
    <w:uiPriority w:val="99"/>
    <w:unhideWhenUsed/>
    <w:rsid w:val="003F2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2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dcterms:created xsi:type="dcterms:W3CDTF">2021-12-16T15:08:00Z</dcterms:created>
  <dcterms:modified xsi:type="dcterms:W3CDTF">2021-12-22T05:06:00Z</dcterms:modified>
</cp:coreProperties>
</file>