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FDC" w:rsidRPr="001430FC" w:rsidRDefault="003F1490" w:rsidP="006E7FDC">
      <w:pPr>
        <w:rPr>
          <w:rFonts w:ascii="Times New Roman" w:hAnsi="Times New Roman" w:cs="Times New Roman"/>
          <w:sz w:val="24"/>
          <w:szCs w:val="24"/>
        </w:rPr>
      </w:pPr>
      <w:r w:rsidRPr="00332D24">
        <w:rPr>
          <w:rFonts w:ascii="Times New Roman" w:hAnsi="Times New Roman" w:cs="Times New Roman"/>
          <w:sz w:val="16"/>
          <w:szCs w:val="16"/>
        </w:rPr>
        <w:t xml:space="preserve"> </w:t>
      </w:r>
      <w:r w:rsidR="00902635">
        <w:rPr>
          <w:rFonts w:ascii="Times New Roman" w:hAnsi="Times New Roman" w:cs="Times New Roman"/>
          <w:sz w:val="24"/>
          <w:szCs w:val="24"/>
        </w:rPr>
        <w:t>Table 1</w:t>
      </w:r>
      <w:r w:rsidR="006E7FDC" w:rsidRPr="001430FC">
        <w:rPr>
          <w:rFonts w:ascii="Times New Roman" w:hAnsi="Times New Roman" w:cs="Times New Roman"/>
          <w:sz w:val="24"/>
          <w:szCs w:val="24"/>
        </w:rPr>
        <w:t>: Methodological quality assessment of included studies using Joanna Brigg's Institute quality appraisal criteria scale (JBI)</w:t>
      </w:r>
    </w:p>
    <w:p w:rsidR="006E7FDC" w:rsidRPr="001430FC" w:rsidRDefault="006E7FDC" w:rsidP="001430FC">
      <w:pPr>
        <w:tabs>
          <w:tab w:val="left" w:pos="5454"/>
        </w:tabs>
        <w:rPr>
          <w:rFonts w:ascii="Times New Roman" w:hAnsi="Times New Roman" w:cs="Times New Roman"/>
          <w:sz w:val="24"/>
          <w:szCs w:val="24"/>
        </w:rPr>
      </w:pPr>
      <w:r w:rsidRPr="001430FC">
        <w:rPr>
          <w:rFonts w:ascii="Times New Roman" w:hAnsi="Times New Roman" w:cs="Times New Roman"/>
          <w:sz w:val="24"/>
          <w:szCs w:val="24"/>
        </w:rPr>
        <w:t xml:space="preserve">For cross-sectional study  </w:t>
      </w:r>
      <w:r w:rsidR="001430FC" w:rsidRPr="001430FC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14328" w:type="dxa"/>
        <w:tblLayout w:type="fixed"/>
        <w:tblLook w:val="04A0" w:firstRow="1" w:lastRow="0" w:firstColumn="1" w:lastColumn="0" w:noHBand="0" w:noVBand="1"/>
      </w:tblPr>
      <w:tblGrid>
        <w:gridCol w:w="1458"/>
        <w:gridCol w:w="810"/>
        <w:gridCol w:w="630"/>
        <w:gridCol w:w="630"/>
        <w:gridCol w:w="810"/>
        <w:gridCol w:w="630"/>
        <w:gridCol w:w="630"/>
        <w:gridCol w:w="720"/>
        <w:gridCol w:w="720"/>
        <w:gridCol w:w="720"/>
        <w:gridCol w:w="630"/>
        <w:gridCol w:w="990"/>
        <w:gridCol w:w="1170"/>
        <w:gridCol w:w="1184"/>
        <w:gridCol w:w="900"/>
        <w:gridCol w:w="781"/>
        <w:gridCol w:w="915"/>
      </w:tblGrid>
      <w:tr w:rsidR="00525F8C" w:rsidRPr="00332D24" w:rsidTr="00525F8C">
        <w:trPr>
          <w:trHeight w:val="107"/>
        </w:trPr>
        <w:tc>
          <w:tcPr>
            <w:tcW w:w="1458" w:type="dxa"/>
          </w:tcPr>
          <w:p w:rsidR="005F7332" w:rsidRPr="008C7D0E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Item </w:t>
            </w:r>
          </w:p>
        </w:tc>
        <w:tc>
          <w:tcPr>
            <w:tcW w:w="810" w:type="dxa"/>
          </w:tcPr>
          <w:p w:rsidR="005F7332" w:rsidRPr="008C7D0E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Getinet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et.al </w:t>
            </w:r>
          </w:p>
          <w:p w:rsidR="008C7D0E" w:rsidRPr="008C7D0E" w:rsidRDefault="008C7D0E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[51]</w:t>
            </w:r>
          </w:p>
        </w:tc>
        <w:tc>
          <w:tcPr>
            <w:tcW w:w="630" w:type="dxa"/>
          </w:tcPr>
          <w:p w:rsidR="005F7332" w:rsidRPr="008C7D0E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Mose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et.al</w:t>
            </w:r>
          </w:p>
          <w:p w:rsidR="008C7D0E" w:rsidRPr="008C7D0E" w:rsidRDefault="008C7D0E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[49]</w:t>
            </w:r>
          </w:p>
        </w:tc>
        <w:tc>
          <w:tcPr>
            <w:tcW w:w="630" w:type="dxa"/>
          </w:tcPr>
          <w:p w:rsidR="005F7332" w:rsidRPr="008C7D0E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Roba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AA</w:t>
            </w:r>
            <w:r w:rsidR="00525F8C" w:rsidRPr="008C7D0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et.al</w:t>
            </w:r>
          </w:p>
          <w:p w:rsidR="008C7D0E" w:rsidRPr="008C7D0E" w:rsidRDefault="008C7D0E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[52]</w:t>
            </w:r>
          </w:p>
        </w:tc>
        <w:tc>
          <w:tcPr>
            <w:tcW w:w="810" w:type="dxa"/>
          </w:tcPr>
          <w:p w:rsidR="008C7D0E" w:rsidRPr="008C7D0E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Ebrahim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5F7332" w:rsidRPr="008C7D0E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et.al</w:t>
            </w:r>
          </w:p>
          <w:p w:rsidR="008C7D0E" w:rsidRPr="008C7D0E" w:rsidRDefault="008C7D0E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[61]</w:t>
            </w:r>
          </w:p>
          <w:p w:rsidR="008C7D0E" w:rsidRPr="008C7D0E" w:rsidRDefault="008C7D0E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:rsidR="005F7332" w:rsidRPr="008C7D0E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Enishaw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et.al </w:t>
            </w:r>
          </w:p>
          <w:p w:rsidR="008C7D0E" w:rsidRPr="008C7D0E" w:rsidRDefault="008C7D0E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[64]</w:t>
            </w:r>
          </w:p>
        </w:tc>
        <w:tc>
          <w:tcPr>
            <w:tcW w:w="630" w:type="dxa"/>
          </w:tcPr>
          <w:p w:rsidR="005F7332" w:rsidRPr="008C7D0E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Dawit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Aster </w:t>
            </w:r>
          </w:p>
          <w:p w:rsidR="008C7D0E" w:rsidRPr="008C7D0E" w:rsidRDefault="008C7D0E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[54]</w:t>
            </w:r>
          </w:p>
        </w:tc>
        <w:tc>
          <w:tcPr>
            <w:tcW w:w="720" w:type="dxa"/>
          </w:tcPr>
          <w:p w:rsidR="005F7332" w:rsidRPr="008C7D0E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Gebere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et.al</w:t>
            </w:r>
          </w:p>
          <w:p w:rsidR="008C7D0E" w:rsidRPr="008C7D0E" w:rsidRDefault="008C7D0E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[62]</w:t>
            </w:r>
          </w:p>
        </w:tc>
        <w:tc>
          <w:tcPr>
            <w:tcW w:w="720" w:type="dxa"/>
          </w:tcPr>
          <w:p w:rsidR="005F7332" w:rsidRPr="008C7D0E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Bedaso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et.al </w:t>
            </w:r>
          </w:p>
          <w:p w:rsidR="008C7D0E" w:rsidRPr="008C7D0E" w:rsidRDefault="008C7D0E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[63]</w:t>
            </w:r>
          </w:p>
        </w:tc>
        <w:tc>
          <w:tcPr>
            <w:tcW w:w="720" w:type="dxa"/>
          </w:tcPr>
          <w:p w:rsidR="005F7332" w:rsidRPr="008C7D0E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Dabere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et.al</w:t>
            </w:r>
          </w:p>
          <w:p w:rsidR="008C7D0E" w:rsidRPr="008C7D0E" w:rsidRDefault="008C7D0E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[57]</w:t>
            </w:r>
          </w:p>
        </w:tc>
        <w:tc>
          <w:tcPr>
            <w:tcW w:w="630" w:type="dxa"/>
          </w:tcPr>
          <w:p w:rsidR="005F7332" w:rsidRPr="008C7D0E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Jamie A.H</w:t>
            </w:r>
          </w:p>
          <w:p w:rsidR="008C7D0E" w:rsidRPr="008C7D0E" w:rsidRDefault="008C7D0E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[53]</w:t>
            </w:r>
          </w:p>
        </w:tc>
        <w:tc>
          <w:tcPr>
            <w:tcW w:w="990" w:type="dxa"/>
          </w:tcPr>
          <w:p w:rsidR="005F7332" w:rsidRPr="008C7D0E" w:rsidRDefault="005F7332" w:rsidP="002D49F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Alelign</w:t>
            </w:r>
            <w:proofErr w:type="spellEnd"/>
            <w:r w:rsidR="008C7D0E"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="008C7D0E" w:rsidRPr="008C7D0E">
              <w:rPr>
                <w:rFonts w:ascii="Times New Roman" w:hAnsi="Times New Roman" w:cs="Times New Roman"/>
                <w:sz w:val="16"/>
                <w:szCs w:val="16"/>
              </w:rPr>
              <w:t>Zewditu</w:t>
            </w:r>
            <w:proofErr w:type="spellEnd"/>
          </w:p>
          <w:p w:rsidR="008C7D0E" w:rsidRPr="008C7D0E" w:rsidRDefault="008C7D0E" w:rsidP="002D49F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[50]</w:t>
            </w:r>
          </w:p>
        </w:tc>
        <w:tc>
          <w:tcPr>
            <w:tcW w:w="1170" w:type="dxa"/>
          </w:tcPr>
          <w:p w:rsidR="005F7332" w:rsidRPr="008C7D0E" w:rsidRDefault="005F7332" w:rsidP="002D49F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Geberemedih</w:t>
            </w:r>
            <w:r w:rsidR="00332D24" w:rsidRPr="008C7D0E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proofErr w:type="spellEnd"/>
            <w:r w:rsidR="00332D24"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    </w:t>
            </w: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et.al </w:t>
            </w:r>
          </w:p>
          <w:p w:rsidR="008C7D0E" w:rsidRPr="008C7D0E" w:rsidRDefault="008C7D0E" w:rsidP="002D49F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[58]</w:t>
            </w:r>
            <w:bookmarkStart w:id="0" w:name="_GoBack"/>
            <w:bookmarkEnd w:id="0"/>
          </w:p>
        </w:tc>
        <w:tc>
          <w:tcPr>
            <w:tcW w:w="1184" w:type="dxa"/>
          </w:tcPr>
          <w:p w:rsidR="005F7332" w:rsidRPr="008C7D0E" w:rsidRDefault="005F7332" w:rsidP="002D49F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Woldearagay</w:t>
            </w:r>
            <w:proofErr w:type="spellEnd"/>
          </w:p>
          <w:p w:rsidR="005F7332" w:rsidRPr="008C7D0E" w:rsidRDefault="005F7332" w:rsidP="002D49F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Et.al</w:t>
            </w:r>
          </w:p>
          <w:p w:rsidR="008C7D0E" w:rsidRPr="008C7D0E" w:rsidRDefault="008C7D0E" w:rsidP="002D49F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[59]</w:t>
            </w:r>
          </w:p>
        </w:tc>
        <w:tc>
          <w:tcPr>
            <w:tcW w:w="900" w:type="dxa"/>
          </w:tcPr>
          <w:p w:rsidR="005F7332" w:rsidRPr="008C7D0E" w:rsidRDefault="005F7332" w:rsidP="002D49F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Lakew.w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&amp; </w:t>
            </w: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B.Worku</w:t>
            </w:r>
            <w:proofErr w:type="spellEnd"/>
          </w:p>
          <w:p w:rsidR="008C7D0E" w:rsidRPr="008C7D0E" w:rsidRDefault="008C7D0E" w:rsidP="002D49F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[56]</w:t>
            </w:r>
          </w:p>
        </w:tc>
        <w:tc>
          <w:tcPr>
            <w:tcW w:w="781" w:type="dxa"/>
          </w:tcPr>
          <w:p w:rsidR="005F7332" w:rsidRPr="008C7D0E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Demisie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et.al</w:t>
            </w:r>
          </w:p>
          <w:p w:rsidR="008C7D0E" w:rsidRPr="008C7D0E" w:rsidRDefault="008C7D0E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[55]</w:t>
            </w:r>
          </w:p>
        </w:tc>
        <w:tc>
          <w:tcPr>
            <w:tcW w:w="915" w:type="dxa"/>
          </w:tcPr>
          <w:p w:rsidR="005F7332" w:rsidRPr="008C7D0E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M.W. </w:t>
            </w:r>
            <w:proofErr w:type="spellStart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Ayele</w:t>
            </w:r>
            <w:proofErr w:type="spellEnd"/>
            <w:r w:rsidRPr="008C7D0E">
              <w:rPr>
                <w:rFonts w:ascii="Times New Roman" w:hAnsi="Times New Roman" w:cs="Times New Roman"/>
                <w:sz w:val="16"/>
                <w:szCs w:val="16"/>
              </w:rPr>
              <w:t xml:space="preserve"> et.al</w:t>
            </w:r>
          </w:p>
          <w:p w:rsidR="008C7D0E" w:rsidRPr="008C7D0E" w:rsidRDefault="008C7D0E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C7D0E">
              <w:rPr>
                <w:rFonts w:ascii="Times New Roman" w:hAnsi="Times New Roman" w:cs="Times New Roman"/>
                <w:sz w:val="16"/>
                <w:szCs w:val="16"/>
              </w:rPr>
              <w:t>[60]</w:t>
            </w:r>
          </w:p>
        </w:tc>
      </w:tr>
      <w:tr w:rsidR="00525F8C" w:rsidRPr="00332D24" w:rsidTr="00525F8C">
        <w:tc>
          <w:tcPr>
            <w:tcW w:w="1458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Clearly defined inclusion criteria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9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7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1184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0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781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15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</w:tr>
      <w:tr w:rsidR="00525F8C" w:rsidRPr="00332D24" w:rsidTr="00525F8C">
        <w:tc>
          <w:tcPr>
            <w:tcW w:w="1458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Describing the study settings and participants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7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84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81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15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525F8C" w:rsidRPr="00332D24" w:rsidTr="00525F8C">
        <w:tc>
          <w:tcPr>
            <w:tcW w:w="1458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Valid and reliable exposure measurement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72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17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84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90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81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915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525F8C" w:rsidRPr="00332D24" w:rsidTr="00525F8C">
        <w:tc>
          <w:tcPr>
            <w:tcW w:w="1458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Objective and standard criteria for measurement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7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84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81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15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525F8C" w:rsidRPr="00332D24" w:rsidTr="00525F8C">
        <w:tc>
          <w:tcPr>
            <w:tcW w:w="1458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Identified confounder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9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17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4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81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15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525F8C" w:rsidRPr="00332D24" w:rsidTr="00525F8C">
        <w:tc>
          <w:tcPr>
            <w:tcW w:w="1458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Strategies to deal with confounder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9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17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184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81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15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525F8C" w:rsidRPr="00332D24" w:rsidTr="00525F8C">
        <w:tc>
          <w:tcPr>
            <w:tcW w:w="1458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Valid and reliable outcome measurement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2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7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84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81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15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525F8C" w:rsidRPr="00332D24" w:rsidTr="00525F8C">
        <w:tc>
          <w:tcPr>
            <w:tcW w:w="1458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Appropriate statistical analysis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2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63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9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7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1184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0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781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  <w:tc>
          <w:tcPr>
            <w:tcW w:w="915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 xml:space="preserve">Yes </w:t>
            </w:r>
          </w:p>
        </w:tc>
      </w:tr>
      <w:tr w:rsidR="00525F8C" w:rsidRPr="00332D24" w:rsidTr="00525F8C">
        <w:tc>
          <w:tcPr>
            <w:tcW w:w="1458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b/>
                <w:sz w:val="16"/>
                <w:szCs w:val="16"/>
              </w:rPr>
              <w:t>Percentage of yes (%)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5/8=62.5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A1C57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6/8=</w:t>
            </w: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A1C57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5/8=</w:t>
            </w: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62.5</w:t>
            </w:r>
          </w:p>
        </w:tc>
        <w:tc>
          <w:tcPr>
            <w:tcW w:w="81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7/8=87.5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A1C57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6/8=</w:t>
            </w: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63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5/8=62.5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A1C57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5/8=</w:t>
            </w: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62.5</w:t>
            </w:r>
          </w:p>
        </w:tc>
        <w:tc>
          <w:tcPr>
            <w:tcW w:w="720" w:type="dxa"/>
          </w:tcPr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7745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6/8=75</w:t>
            </w:r>
          </w:p>
        </w:tc>
        <w:tc>
          <w:tcPr>
            <w:tcW w:w="72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A1C57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7/8=</w:t>
            </w: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87.5</w:t>
            </w:r>
          </w:p>
        </w:tc>
        <w:tc>
          <w:tcPr>
            <w:tcW w:w="630" w:type="dxa"/>
          </w:tcPr>
          <w:p w:rsidR="007A1C57" w:rsidRPr="00332D24" w:rsidRDefault="007A1C57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A1C57" w:rsidRPr="00332D24" w:rsidRDefault="007A1C57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5/8=</w:t>
            </w:r>
          </w:p>
          <w:p w:rsidR="005F7332" w:rsidRPr="00332D24" w:rsidRDefault="007A1C57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62.5</w:t>
            </w:r>
          </w:p>
        </w:tc>
        <w:tc>
          <w:tcPr>
            <w:tcW w:w="99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5/8=62.5</w:t>
            </w:r>
          </w:p>
        </w:tc>
        <w:tc>
          <w:tcPr>
            <w:tcW w:w="117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5/8=62.5</w:t>
            </w:r>
          </w:p>
        </w:tc>
        <w:tc>
          <w:tcPr>
            <w:tcW w:w="1184" w:type="dxa"/>
          </w:tcPr>
          <w:p w:rsidR="007A1C57" w:rsidRPr="00332D24" w:rsidRDefault="007A1C57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7/8=87.5</w:t>
            </w:r>
          </w:p>
        </w:tc>
        <w:tc>
          <w:tcPr>
            <w:tcW w:w="900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5/8=62.5</w:t>
            </w:r>
          </w:p>
        </w:tc>
        <w:tc>
          <w:tcPr>
            <w:tcW w:w="781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A1C57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7/8=</w:t>
            </w: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87.5</w:t>
            </w:r>
          </w:p>
        </w:tc>
        <w:tc>
          <w:tcPr>
            <w:tcW w:w="915" w:type="dxa"/>
          </w:tcPr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332" w:rsidRPr="00332D24" w:rsidRDefault="005F7332" w:rsidP="002D49F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2D24">
              <w:rPr>
                <w:rFonts w:ascii="Times New Roman" w:hAnsi="Times New Roman" w:cs="Times New Roman"/>
                <w:sz w:val="16"/>
                <w:szCs w:val="16"/>
              </w:rPr>
              <w:t>5/8=62.5</w:t>
            </w:r>
          </w:p>
        </w:tc>
      </w:tr>
    </w:tbl>
    <w:p w:rsidR="006E7FDC" w:rsidRPr="00332D24" w:rsidRDefault="006E7FDC" w:rsidP="006E7FDC">
      <w:pPr>
        <w:rPr>
          <w:rFonts w:ascii="Times New Roman" w:hAnsi="Times New Roman" w:cs="Times New Roman"/>
          <w:sz w:val="16"/>
          <w:szCs w:val="16"/>
        </w:rPr>
      </w:pPr>
    </w:p>
    <w:sectPr w:rsidR="006E7FDC" w:rsidRPr="00332D24" w:rsidSect="00F8647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714" w:rsidRDefault="00096714" w:rsidP="006E7FDC">
      <w:pPr>
        <w:spacing w:after="0" w:line="240" w:lineRule="auto"/>
      </w:pPr>
      <w:r>
        <w:separator/>
      </w:r>
    </w:p>
  </w:endnote>
  <w:endnote w:type="continuationSeparator" w:id="0">
    <w:p w:rsidR="00096714" w:rsidRDefault="00096714" w:rsidP="006E7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714" w:rsidRDefault="00096714" w:rsidP="006E7FDC">
      <w:pPr>
        <w:spacing w:after="0" w:line="240" w:lineRule="auto"/>
      </w:pPr>
      <w:r>
        <w:separator/>
      </w:r>
    </w:p>
  </w:footnote>
  <w:footnote w:type="continuationSeparator" w:id="0">
    <w:p w:rsidR="00096714" w:rsidRDefault="00096714" w:rsidP="006E7F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A83"/>
    <w:rsid w:val="000947B7"/>
    <w:rsid w:val="00096714"/>
    <w:rsid w:val="000A2149"/>
    <w:rsid w:val="000A3E15"/>
    <w:rsid w:val="001110F5"/>
    <w:rsid w:val="001430FC"/>
    <w:rsid w:val="00150E56"/>
    <w:rsid w:val="001675FE"/>
    <w:rsid w:val="001C3896"/>
    <w:rsid w:val="001E309E"/>
    <w:rsid w:val="00247D02"/>
    <w:rsid w:val="002804A4"/>
    <w:rsid w:val="00332D24"/>
    <w:rsid w:val="003405A9"/>
    <w:rsid w:val="00365B75"/>
    <w:rsid w:val="003E06B6"/>
    <w:rsid w:val="003F1490"/>
    <w:rsid w:val="004150A5"/>
    <w:rsid w:val="00447473"/>
    <w:rsid w:val="00525F8C"/>
    <w:rsid w:val="00540A60"/>
    <w:rsid w:val="00551E40"/>
    <w:rsid w:val="005F3D4C"/>
    <w:rsid w:val="005F7332"/>
    <w:rsid w:val="006247DD"/>
    <w:rsid w:val="006E390E"/>
    <w:rsid w:val="006E7FDC"/>
    <w:rsid w:val="007127DF"/>
    <w:rsid w:val="007805DD"/>
    <w:rsid w:val="007A1C57"/>
    <w:rsid w:val="007A5BAC"/>
    <w:rsid w:val="00825A83"/>
    <w:rsid w:val="008C7D0E"/>
    <w:rsid w:val="00902635"/>
    <w:rsid w:val="00913466"/>
    <w:rsid w:val="009F3213"/>
    <w:rsid w:val="00A16AB9"/>
    <w:rsid w:val="00AB481D"/>
    <w:rsid w:val="00AC19F3"/>
    <w:rsid w:val="00AC6239"/>
    <w:rsid w:val="00AF0AD7"/>
    <w:rsid w:val="00BD05B2"/>
    <w:rsid w:val="00BE38B2"/>
    <w:rsid w:val="00C00AFD"/>
    <w:rsid w:val="00C3634F"/>
    <w:rsid w:val="00CB61E3"/>
    <w:rsid w:val="00CC3C7B"/>
    <w:rsid w:val="00CE11AC"/>
    <w:rsid w:val="00D10681"/>
    <w:rsid w:val="00DA308C"/>
    <w:rsid w:val="00E275F4"/>
    <w:rsid w:val="00EA7F63"/>
    <w:rsid w:val="00ED4D69"/>
    <w:rsid w:val="00EF0975"/>
    <w:rsid w:val="00F34C4A"/>
    <w:rsid w:val="00F8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7F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E7F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FDC"/>
  </w:style>
  <w:style w:type="paragraph" w:styleId="Footer">
    <w:name w:val="footer"/>
    <w:basedOn w:val="Normal"/>
    <w:link w:val="FooterChar"/>
    <w:uiPriority w:val="99"/>
    <w:unhideWhenUsed/>
    <w:rsid w:val="006E7F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F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7F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E7F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FDC"/>
  </w:style>
  <w:style w:type="paragraph" w:styleId="Footer">
    <w:name w:val="footer"/>
    <w:basedOn w:val="Normal"/>
    <w:link w:val="FooterChar"/>
    <w:uiPriority w:val="99"/>
    <w:unhideWhenUsed/>
    <w:rsid w:val="006E7F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F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44</cp:revision>
  <dcterms:created xsi:type="dcterms:W3CDTF">2021-12-16T10:55:00Z</dcterms:created>
  <dcterms:modified xsi:type="dcterms:W3CDTF">2021-12-22T05:12:00Z</dcterms:modified>
</cp:coreProperties>
</file>