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8759D" w14:textId="7DF4EBD6" w:rsidR="00762809" w:rsidRPr="004A0ECF" w:rsidRDefault="00762809" w:rsidP="00762809">
      <w:pPr>
        <w:autoSpaceDE w:val="0"/>
        <w:autoSpaceDN w:val="0"/>
        <w:adjustRightInd w:val="0"/>
        <w:jc w:val="center"/>
        <w:rPr>
          <w:rFonts w:ascii="Times New Roman" w:eastAsia="SimSun" w:hAnsi="Times New Roman" w:cs="Times New Roman"/>
          <w:bCs/>
          <w:kern w:val="0"/>
          <w:sz w:val="32"/>
          <w:szCs w:val="32"/>
        </w:rPr>
      </w:pPr>
      <w:r w:rsidRPr="004A0ECF">
        <w:rPr>
          <w:rFonts w:ascii="Times New Roman" w:eastAsia="SimSun" w:hAnsi="Times New Roman" w:cs="Times New Roman"/>
          <w:bCs/>
          <w:kern w:val="0"/>
          <w:sz w:val="32"/>
          <w:szCs w:val="32"/>
        </w:rPr>
        <w:t>Supporting</w:t>
      </w:r>
      <w:r>
        <w:rPr>
          <w:rFonts w:hint="eastAsia"/>
          <w:sz w:val="20"/>
        </w:rPr>
        <w:t xml:space="preserve"> </w:t>
      </w:r>
      <w:r w:rsidRPr="004A0ECF">
        <w:rPr>
          <w:rFonts w:ascii="Times New Roman" w:eastAsia="SimSun" w:hAnsi="Times New Roman" w:cs="Times New Roman"/>
          <w:bCs/>
          <w:kern w:val="0"/>
          <w:sz w:val="32"/>
          <w:szCs w:val="32"/>
        </w:rPr>
        <w:t>Information</w:t>
      </w:r>
    </w:p>
    <w:p w14:paraId="75FE323A" w14:textId="77777777" w:rsidR="0031510F" w:rsidRPr="0064746B" w:rsidRDefault="0031510F" w:rsidP="002D25D0">
      <w:pPr>
        <w:jc w:val="center"/>
        <w:rPr>
          <w:rFonts w:ascii="Times New Roman" w:hAnsi="Times New Roman" w:cs="Times New Roman"/>
          <w:b/>
          <w:sz w:val="28"/>
        </w:rPr>
      </w:pPr>
      <w:bookmarkStart w:id="0" w:name="OLE_LINK19"/>
      <w:r w:rsidRPr="0064746B">
        <w:rPr>
          <w:rFonts w:ascii="Times New Roman" w:hAnsi="Times New Roman" w:cs="Times New Roman"/>
          <w:b/>
          <w:sz w:val="28"/>
        </w:rPr>
        <w:t xml:space="preserve">Transparent </w:t>
      </w:r>
      <w:bookmarkEnd w:id="0"/>
      <w:r w:rsidRPr="0064746B">
        <w:rPr>
          <w:rFonts w:ascii="Times New Roman" w:hAnsi="Times New Roman" w:cs="Times New Roman"/>
          <w:b/>
          <w:sz w:val="28"/>
        </w:rPr>
        <w:t>montmorillonite/cellulose nanofibril nanocomposite films</w:t>
      </w:r>
      <w:r w:rsidRPr="0064746B">
        <w:rPr>
          <w:rFonts w:ascii="Times New Roman" w:hAnsi="Times New Roman" w:cs="Times New Roman" w:hint="eastAsia"/>
          <w:b/>
          <w:sz w:val="28"/>
        </w:rPr>
        <w:t>:</w:t>
      </w:r>
      <w:r w:rsidRPr="0064746B">
        <w:rPr>
          <w:rFonts w:ascii="Times New Roman" w:hAnsi="Times New Roman" w:cs="Times New Roman"/>
          <w:b/>
          <w:sz w:val="28"/>
        </w:rPr>
        <w:t xml:space="preserve"> the influence of </w:t>
      </w:r>
      <w:bookmarkStart w:id="1" w:name="OLE_LINK20"/>
      <w:bookmarkStart w:id="2" w:name="OLE_LINK21"/>
      <w:r>
        <w:rPr>
          <w:rFonts w:ascii="Times New Roman" w:hAnsi="Times New Roman" w:cs="Times New Roman"/>
          <w:b/>
          <w:sz w:val="28"/>
        </w:rPr>
        <w:t>exfoliation degree</w:t>
      </w:r>
      <w:r w:rsidRPr="0064746B">
        <w:rPr>
          <w:rFonts w:ascii="Times New Roman" w:hAnsi="Times New Roman" w:cs="Times New Roman"/>
          <w:b/>
          <w:sz w:val="28"/>
        </w:rPr>
        <w:t xml:space="preserve"> and interfacial interaction</w:t>
      </w:r>
    </w:p>
    <w:bookmarkEnd w:id="1"/>
    <w:bookmarkEnd w:id="2"/>
    <w:p w14:paraId="33D9DEB8" w14:textId="46B67E1B" w:rsidR="0031510F" w:rsidRPr="002D25D0" w:rsidRDefault="0031510F" w:rsidP="002D25D0">
      <w:pPr>
        <w:jc w:val="center"/>
        <w:rPr>
          <w:rFonts w:ascii="Times New Roman" w:hAnsi="Times New Roman" w:cs="Times New Roman"/>
          <w:i/>
          <w:iCs/>
        </w:rPr>
      </w:pPr>
      <w:proofErr w:type="spellStart"/>
      <w:r w:rsidRPr="002D25D0">
        <w:rPr>
          <w:rFonts w:ascii="Times New Roman" w:hAnsi="Times New Roman" w:cs="Times New Roman"/>
          <w:i/>
          <w:iCs/>
          <w:szCs w:val="21"/>
        </w:rPr>
        <w:t>Chuan</w:t>
      </w:r>
      <w:proofErr w:type="spellEnd"/>
      <w:r w:rsidRPr="002D25D0">
        <w:rPr>
          <w:rFonts w:ascii="Times New Roman" w:hAnsi="Times New Roman" w:cs="Times New Roman"/>
          <w:i/>
          <w:iCs/>
          <w:szCs w:val="21"/>
        </w:rPr>
        <w:t xml:space="preserve"> S</w:t>
      </w:r>
      <w:r w:rsidR="00A62DF4" w:rsidRPr="002D25D0">
        <w:rPr>
          <w:rFonts w:ascii="Times New Roman" w:hAnsi="Times New Roman" w:cs="Times New Roman"/>
          <w:i/>
          <w:iCs/>
          <w:szCs w:val="21"/>
        </w:rPr>
        <w:t>un,</w:t>
      </w:r>
      <w:r w:rsidRPr="002D25D0">
        <w:rPr>
          <w:rFonts w:ascii="Times New Roman" w:hAnsi="Times New Roman" w:cs="Times New Roman"/>
          <w:i/>
          <w:iCs/>
          <w:szCs w:val="21"/>
        </w:rPr>
        <w:t xml:space="preserve"> </w:t>
      </w:r>
      <w:proofErr w:type="spellStart"/>
      <w:r w:rsidRPr="002D25D0">
        <w:rPr>
          <w:rFonts w:ascii="Times New Roman" w:hAnsi="Times New Roman" w:cs="Times New Roman"/>
          <w:i/>
          <w:iCs/>
          <w:szCs w:val="21"/>
        </w:rPr>
        <w:t>Guanhui</w:t>
      </w:r>
      <w:proofErr w:type="spellEnd"/>
      <w:r w:rsidRPr="002D25D0">
        <w:rPr>
          <w:rFonts w:ascii="Times New Roman" w:hAnsi="Times New Roman" w:cs="Times New Roman"/>
          <w:i/>
          <w:iCs/>
          <w:szCs w:val="21"/>
        </w:rPr>
        <w:t xml:space="preserve"> Li, </w:t>
      </w:r>
      <w:proofErr w:type="spellStart"/>
      <w:r w:rsidRPr="002D25D0">
        <w:rPr>
          <w:rFonts w:ascii="Times New Roman" w:hAnsi="Times New Roman" w:cs="Times New Roman"/>
          <w:i/>
          <w:iCs/>
          <w:szCs w:val="21"/>
        </w:rPr>
        <w:t>Zhiqiang</w:t>
      </w:r>
      <w:proofErr w:type="spellEnd"/>
      <w:r w:rsidRPr="002D25D0">
        <w:rPr>
          <w:rFonts w:ascii="Times New Roman" w:hAnsi="Times New Roman" w:cs="Times New Roman"/>
          <w:i/>
          <w:iCs/>
          <w:szCs w:val="21"/>
        </w:rPr>
        <w:t xml:space="preserve"> Fang, </w:t>
      </w:r>
      <w:proofErr w:type="spellStart"/>
      <w:r w:rsidRPr="002D25D0">
        <w:rPr>
          <w:rFonts w:ascii="Times New Roman" w:hAnsi="Times New Roman" w:cs="Times New Roman"/>
          <w:i/>
          <w:iCs/>
          <w:szCs w:val="21"/>
        </w:rPr>
        <w:t>Famei</w:t>
      </w:r>
      <w:proofErr w:type="spellEnd"/>
      <w:r w:rsidRPr="002D25D0">
        <w:rPr>
          <w:rFonts w:ascii="Times New Roman" w:hAnsi="Times New Roman" w:cs="Times New Roman"/>
          <w:i/>
          <w:iCs/>
          <w:szCs w:val="21"/>
        </w:rPr>
        <w:t xml:space="preserve"> Qin</w:t>
      </w:r>
      <w:r w:rsidRPr="002D25D0">
        <w:rPr>
          <w:rFonts w:ascii="Times New Roman" w:eastAsia="Microsoft YaHei" w:hAnsi="Times New Roman" w:cs="Times New Roman"/>
          <w:i/>
          <w:iCs/>
          <w:szCs w:val="21"/>
          <w:lang w:val="zh-TW"/>
        </w:rPr>
        <w:t>,</w:t>
      </w:r>
      <w:r w:rsidRPr="002D25D0">
        <w:rPr>
          <w:rFonts w:ascii="Times New Roman" w:eastAsia="PMingLiU" w:hAnsi="Times New Roman" w:cs="Times New Roman"/>
          <w:i/>
          <w:iCs/>
          <w:szCs w:val="21"/>
          <w:lang w:val="zh-TW" w:eastAsia="zh-TW"/>
        </w:rPr>
        <w:t xml:space="preserve"> </w:t>
      </w:r>
      <w:proofErr w:type="spellStart"/>
      <w:r w:rsidRPr="002D25D0">
        <w:rPr>
          <w:rFonts w:ascii="Times New Roman" w:hAnsi="Times New Roman" w:cs="Times New Roman"/>
          <w:i/>
          <w:iCs/>
          <w:szCs w:val="21"/>
        </w:rPr>
        <w:t>Kaihuang</w:t>
      </w:r>
      <w:proofErr w:type="spellEnd"/>
      <w:r w:rsidRPr="002D25D0">
        <w:rPr>
          <w:rFonts w:ascii="Times New Roman" w:hAnsi="Times New Roman" w:cs="Times New Roman"/>
          <w:i/>
          <w:iCs/>
          <w:szCs w:val="21"/>
        </w:rPr>
        <w:t xml:space="preserve"> Chen</w:t>
      </w:r>
      <w:r w:rsidRPr="002D25D0">
        <w:rPr>
          <w:rFonts w:ascii="Times New Roman" w:eastAsia="Microsoft YaHei" w:hAnsi="Times New Roman" w:cs="Times New Roman"/>
          <w:i/>
          <w:iCs/>
          <w:szCs w:val="21"/>
          <w:lang w:val="zh-TW"/>
        </w:rPr>
        <w:t>,</w:t>
      </w:r>
      <w:r w:rsidRPr="002D25D0">
        <w:rPr>
          <w:rFonts w:ascii="Times New Roman" w:eastAsia="PMingLiU" w:hAnsi="Times New Roman" w:cs="Times New Roman"/>
          <w:i/>
          <w:iCs/>
          <w:szCs w:val="21"/>
          <w:lang w:val="zh-TW" w:eastAsia="zh-TW"/>
        </w:rPr>
        <w:t xml:space="preserve"> </w:t>
      </w:r>
      <w:r w:rsidRPr="002D25D0">
        <w:rPr>
          <w:rFonts w:ascii="Times New Roman" w:hAnsi="Times New Roman" w:cs="Times New Roman"/>
          <w:i/>
          <w:iCs/>
          <w:szCs w:val="21"/>
        </w:rPr>
        <w:t>Zhou Jie</w:t>
      </w:r>
      <w:r w:rsidRPr="002D25D0">
        <w:rPr>
          <w:rFonts w:ascii="Times New Roman" w:eastAsia="Microsoft YaHei" w:hAnsi="Times New Roman" w:cs="Times New Roman"/>
          <w:i/>
          <w:iCs/>
          <w:szCs w:val="21"/>
          <w:lang w:val="zh-TW"/>
        </w:rPr>
        <w:t>,</w:t>
      </w:r>
      <w:r w:rsidRPr="002D25D0">
        <w:rPr>
          <w:rFonts w:ascii="Times New Roman" w:eastAsia="Microsoft YaHei" w:hAnsi="Times New Roman" w:cs="Times New Roman"/>
          <w:i/>
          <w:iCs/>
          <w:szCs w:val="21"/>
          <w:lang w:val="zh-TW" w:eastAsia="zh-TW"/>
        </w:rPr>
        <w:t xml:space="preserve"> </w:t>
      </w:r>
      <w:r w:rsidRPr="002D25D0">
        <w:rPr>
          <w:rFonts w:ascii="Times New Roman" w:hAnsi="Times New Roman" w:cs="Times New Roman"/>
          <w:i/>
          <w:iCs/>
          <w:szCs w:val="21"/>
          <w:lang w:val="zh-TW" w:eastAsia="zh-TW"/>
        </w:rPr>
        <w:t>Q</w:t>
      </w:r>
      <w:r w:rsidRPr="002D25D0">
        <w:rPr>
          <w:rFonts w:ascii="Times New Roman" w:eastAsia="PMingLiU" w:hAnsi="Times New Roman" w:cs="Times New Roman"/>
          <w:i/>
          <w:iCs/>
          <w:szCs w:val="21"/>
          <w:lang w:val="zh-TW"/>
        </w:rPr>
        <w:t>i</w:t>
      </w:r>
      <w:r w:rsidRPr="002D25D0">
        <w:rPr>
          <w:rFonts w:ascii="Times New Roman" w:eastAsia="PMingLiU" w:hAnsi="Times New Roman" w:cs="Times New Roman"/>
          <w:i/>
          <w:iCs/>
          <w:szCs w:val="21"/>
          <w:lang w:val="zh-TW" w:eastAsia="zh-TW"/>
        </w:rPr>
        <w:t>u Xueqing</w:t>
      </w:r>
    </w:p>
    <w:p w14:paraId="4842183A" w14:textId="77777777" w:rsidR="0031510F" w:rsidRPr="00335C11" w:rsidRDefault="0031510F" w:rsidP="00B91C88">
      <w:pPr>
        <w:pStyle w:val="a"/>
        <w:adjustRightInd w:val="0"/>
        <w:snapToGrid w:val="0"/>
        <w:ind w:firstLineChars="0" w:firstLine="0"/>
        <w:jc w:val="left"/>
        <w:rPr>
          <w:szCs w:val="21"/>
        </w:rPr>
      </w:pPr>
      <w:r w:rsidRPr="00335C11">
        <w:rPr>
          <w:szCs w:val="21"/>
        </w:rPr>
        <w:t>1 Key Guangdong Engineering Research Center for Green Fine Chemicals &amp; School of Chemistry and Chemical Engineering, South China University of Technology, Guangzhou 510641, China</w:t>
      </w:r>
    </w:p>
    <w:p w14:paraId="2AA84BAD" w14:textId="77777777" w:rsidR="0031510F" w:rsidRPr="00335C11" w:rsidRDefault="0031510F" w:rsidP="00B91C88">
      <w:pPr>
        <w:pStyle w:val="a"/>
        <w:adjustRightInd w:val="0"/>
        <w:snapToGrid w:val="0"/>
        <w:ind w:firstLineChars="0" w:firstLine="0"/>
        <w:jc w:val="left"/>
        <w:rPr>
          <w:szCs w:val="21"/>
        </w:rPr>
      </w:pPr>
      <w:r w:rsidRPr="00335C11">
        <w:rPr>
          <w:szCs w:val="21"/>
        </w:rPr>
        <w:t>2 Key Laboratory of Pulp and Paper Engineering, South China University of Technology, Guangzhou 510641, China</w:t>
      </w:r>
    </w:p>
    <w:p w14:paraId="2EAF2557" w14:textId="77777777" w:rsidR="002D25D0" w:rsidRPr="00942713" w:rsidRDefault="002D25D0" w:rsidP="002D25D0">
      <w:pPr>
        <w:pStyle w:val="a"/>
        <w:adjustRightInd w:val="0"/>
        <w:snapToGrid w:val="0"/>
        <w:ind w:firstLineChars="0" w:firstLine="0"/>
        <w:jc w:val="left"/>
        <w:rPr>
          <w:rFonts w:eastAsiaTheme="minorEastAsia"/>
          <w:szCs w:val="21"/>
        </w:rPr>
      </w:pPr>
      <w:r w:rsidRPr="00335C11">
        <w:rPr>
          <w:rFonts w:eastAsiaTheme="minorEastAsia"/>
          <w:szCs w:val="21"/>
        </w:rPr>
        <w:t xml:space="preserve">3 </w:t>
      </w:r>
      <w:bookmarkStart w:id="3" w:name="OLE_LINK5"/>
      <w:bookmarkStart w:id="4" w:name="OLE_LINK6"/>
      <w:r w:rsidRPr="00335C11">
        <w:rPr>
          <w:rFonts w:eastAsiaTheme="minorEastAsia"/>
          <w:szCs w:val="21"/>
        </w:rPr>
        <w:t>School of Chemical Engineering and Light Industry, Guangdong Provincial Key Laboratory of Plant Resources Biorefinery</w:t>
      </w:r>
      <w:r>
        <w:rPr>
          <w:rFonts w:eastAsiaTheme="minorEastAsia"/>
          <w:szCs w:val="21"/>
        </w:rPr>
        <w:t>,</w:t>
      </w:r>
      <w:r w:rsidRPr="00335C11">
        <w:rPr>
          <w:rFonts w:eastAsiaTheme="minorEastAsia"/>
          <w:szCs w:val="21"/>
        </w:rPr>
        <w:t xml:space="preserve"> Guangdong University of Technology, </w:t>
      </w:r>
      <w:proofErr w:type="spellStart"/>
      <w:r w:rsidRPr="00335C11">
        <w:rPr>
          <w:rFonts w:eastAsiaTheme="minorEastAsia"/>
          <w:szCs w:val="21"/>
        </w:rPr>
        <w:t>Panyu</w:t>
      </w:r>
      <w:proofErr w:type="spellEnd"/>
      <w:r w:rsidRPr="00335C11">
        <w:rPr>
          <w:rFonts w:eastAsiaTheme="minorEastAsia"/>
          <w:szCs w:val="21"/>
        </w:rPr>
        <w:t xml:space="preserve"> District, Guangzhou, 510006 China</w:t>
      </w:r>
    </w:p>
    <w:bookmarkEnd w:id="3"/>
    <w:bookmarkEnd w:id="4"/>
    <w:p w14:paraId="6C1875A4" w14:textId="77777777" w:rsidR="006E2350" w:rsidRPr="0074473E" w:rsidRDefault="006E2350" w:rsidP="002D25D0"/>
    <w:p w14:paraId="6C1875A5" w14:textId="1F712346" w:rsidR="001E39EA" w:rsidRPr="008C2D93" w:rsidRDefault="001E39EA" w:rsidP="001E39EA">
      <w:pPr>
        <w:pStyle w:val="ListParagraph"/>
        <w:numPr>
          <w:ilvl w:val="0"/>
          <w:numId w:val="1"/>
        </w:numPr>
        <w:ind w:firstLineChars="0"/>
        <w:rPr>
          <w:rFonts w:ascii="Times New Roman" w:hAnsi="Times New Roman" w:cs="Times New Roman"/>
          <w:b/>
          <w:sz w:val="24"/>
          <w:szCs w:val="24"/>
        </w:rPr>
      </w:pPr>
      <w:r w:rsidRPr="008C2D93">
        <w:rPr>
          <w:rFonts w:ascii="Times New Roman" w:hAnsi="Times New Roman" w:cs="Times New Roman"/>
          <w:b/>
          <w:sz w:val="24"/>
          <w:szCs w:val="24"/>
        </w:rPr>
        <w:t>Method</w:t>
      </w:r>
    </w:p>
    <w:p w14:paraId="6C1875A6" w14:textId="77777777" w:rsidR="008F093A" w:rsidRPr="008C2D93" w:rsidRDefault="008F093A" w:rsidP="008F093A">
      <w:pPr>
        <w:pStyle w:val="ListParagraph"/>
        <w:numPr>
          <w:ilvl w:val="1"/>
          <w:numId w:val="1"/>
        </w:numPr>
        <w:ind w:firstLineChars="0"/>
        <w:rPr>
          <w:rFonts w:ascii="Times New Roman" w:hAnsi="Times New Roman" w:cs="Times New Roman"/>
          <w:b/>
          <w:szCs w:val="21"/>
        </w:rPr>
      </w:pPr>
      <w:r w:rsidRPr="008C2D93">
        <w:rPr>
          <w:rFonts w:ascii="Times New Roman" w:eastAsia="SimSun" w:hAnsi="Times New Roman" w:cs="Times New Roman"/>
          <w:b/>
          <w:szCs w:val="21"/>
        </w:rPr>
        <w:t xml:space="preserve">Fabrication </w:t>
      </w:r>
      <w:r w:rsidRPr="008C2D93">
        <w:rPr>
          <w:rFonts w:ascii="Times New Roman" w:eastAsia="SimSun" w:hAnsi="Times New Roman" w:cs="Times New Roman" w:hint="eastAsia"/>
          <w:b/>
          <w:szCs w:val="21"/>
        </w:rPr>
        <w:t xml:space="preserve">and characterization </w:t>
      </w:r>
      <w:r w:rsidRPr="008C2D93">
        <w:rPr>
          <w:rFonts w:ascii="Times New Roman" w:eastAsia="SimSun" w:hAnsi="Times New Roman" w:cs="Times New Roman"/>
          <w:b/>
          <w:szCs w:val="21"/>
        </w:rPr>
        <w:t>of</w:t>
      </w:r>
      <w:r w:rsidRPr="008C2D93">
        <w:rPr>
          <w:rFonts w:ascii="Times New Roman" w:eastAsia="SimSun" w:hAnsi="Times New Roman" w:cs="Times New Roman" w:hint="eastAsia"/>
          <w:b/>
          <w:szCs w:val="21"/>
        </w:rPr>
        <w:t xml:space="preserve"> </w:t>
      </w:r>
      <w:r w:rsidRPr="008C2D93">
        <w:rPr>
          <w:rFonts w:ascii="Times New Roman" w:eastAsia="SimSun" w:hAnsi="Times New Roman" w:cs="Times New Roman"/>
          <w:b/>
          <w:szCs w:val="21"/>
        </w:rPr>
        <w:t>nanocomposite films</w:t>
      </w:r>
    </w:p>
    <w:p w14:paraId="6C1875A7" w14:textId="13A3CD7D" w:rsidR="001E39EA" w:rsidRDefault="008F093A" w:rsidP="000F52FA">
      <w:pPr>
        <w:spacing w:line="360" w:lineRule="auto"/>
      </w:pPr>
      <w:r w:rsidRPr="00687A57">
        <w:rPr>
          <w:rFonts w:ascii="Times New Roman" w:eastAsia="SimSun" w:hAnsi="Times New Roman" w:cs="Times New Roman"/>
          <w:bCs/>
          <w:kern w:val="0"/>
          <w:sz w:val="24"/>
          <w:szCs w:val="24"/>
        </w:rPr>
        <w:t>CNF dispersion</w:t>
      </w:r>
      <w:r>
        <w:rPr>
          <w:rFonts w:ascii="Times New Roman" w:eastAsia="SimSun" w:hAnsi="Times New Roman" w:cs="Times New Roman" w:hint="eastAsia"/>
          <w:bCs/>
          <w:kern w:val="0"/>
          <w:sz w:val="24"/>
          <w:szCs w:val="24"/>
        </w:rPr>
        <w:t xml:space="preserve"> </w:t>
      </w:r>
      <w:r w:rsidRPr="00687A57">
        <w:rPr>
          <w:rFonts w:ascii="Times New Roman" w:eastAsia="SimSun" w:hAnsi="Times New Roman" w:cs="Times New Roman"/>
          <w:bCs/>
          <w:kern w:val="0"/>
          <w:sz w:val="24"/>
          <w:szCs w:val="24"/>
        </w:rPr>
        <w:t>was mixed with</w:t>
      </w:r>
      <w:r w:rsidR="00AA305B" w:rsidRPr="00AA305B">
        <w:rPr>
          <w:rFonts w:ascii="Times New Roman" w:eastAsia="SimSun" w:hAnsi="Times New Roman" w:cs="Times New Roman"/>
          <w:bCs/>
          <w:kern w:val="0"/>
          <w:sz w:val="24"/>
          <w:szCs w:val="24"/>
        </w:rPr>
        <w:t xml:space="preserve"> </w:t>
      </w:r>
      <w:r w:rsidR="00AA305B">
        <w:rPr>
          <w:rFonts w:ascii="Times New Roman" w:eastAsia="SimSun" w:hAnsi="Times New Roman" w:cs="Times New Roman"/>
          <w:bCs/>
          <w:kern w:val="0"/>
          <w:sz w:val="24"/>
          <w:szCs w:val="24"/>
        </w:rPr>
        <w:t>three types of</w:t>
      </w:r>
      <w:r w:rsidR="00AA305B" w:rsidRPr="00687A57">
        <w:rPr>
          <w:rFonts w:ascii="Times New Roman" w:eastAsia="SimSun" w:hAnsi="Times New Roman" w:cs="Times New Roman"/>
          <w:bCs/>
          <w:kern w:val="0"/>
          <w:sz w:val="24"/>
          <w:szCs w:val="24"/>
        </w:rPr>
        <w:t xml:space="preserve"> MM</w:t>
      </w:r>
      <w:r w:rsidR="005A56DC">
        <w:rPr>
          <w:rFonts w:ascii="Times New Roman" w:eastAsia="SimSun" w:hAnsi="Times New Roman" w:cs="Times New Roman"/>
          <w:bCs/>
          <w:kern w:val="0"/>
          <w:sz w:val="24"/>
          <w:szCs w:val="24"/>
        </w:rPr>
        <w:t>T</w:t>
      </w:r>
      <w:r w:rsidR="00AA305B">
        <w:rPr>
          <w:rFonts w:ascii="Times New Roman" w:eastAsia="SimSun" w:hAnsi="Times New Roman" w:cs="Times New Roman" w:hint="eastAsia"/>
          <w:bCs/>
          <w:kern w:val="0"/>
          <w:sz w:val="24"/>
          <w:szCs w:val="24"/>
        </w:rPr>
        <w:t>s</w:t>
      </w:r>
      <w:r w:rsidR="00AA305B">
        <w:rPr>
          <w:rFonts w:ascii="Times New Roman" w:eastAsia="SimSun" w:hAnsi="Times New Roman" w:cs="Times New Roman"/>
          <w:bCs/>
          <w:kern w:val="0"/>
          <w:sz w:val="24"/>
          <w:szCs w:val="24"/>
        </w:rPr>
        <w:t xml:space="preserve"> samples </w:t>
      </w:r>
      <w:r w:rsidR="00AA305B">
        <w:rPr>
          <w:rFonts w:ascii="Times New Roman" w:eastAsia="SimSun" w:hAnsi="Times New Roman" w:cs="Times New Roman" w:hint="eastAsia"/>
          <w:bCs/>
          <w:kern w:val="0"/>
          <w:sz w:val="24"/>
          <w:szCs w:val="24"/>
        </w:rPr>
        <w:t>(</w:t>
      </w:r>
      <w:r w:rsidR="00AA305B">
        <w:rPr>
          <w:rFonts w:ascii="Times New Roman" w:eastAsia="SimSun" w:hAnsi="Times New Roman" w:cs="Times New Roman"/>
          <w:bCs/>
          <w:kern w:val="0"/>
          <w:sz w:val="24"/>
          <w:szCs w:val="24"/>
        </w:rPr>
        <w:t>original bulk</w:t>
      </w:r>
      <w:r w:rsidR="00AA305B">
        <w:rPr>
          <w:rFonts w:ascii="Times New Roman" w:eastAsia="SimSun" w:hAnsi="Times New Roman" w:cs="Times New Roman" w:hint="eastAsia"/>
          <w:bCs/>
          <w:kern w:val="0"/>
          <w:sz w:val="24"/>
          <w:szCs w:val="24"/>
        </w:rPr>
        <w:t xml:space="preserve"> MM</w:t>
      </w:r>
      <w:r w:rsidR="005A56DC">
        <w:rPr>
          <w:rFonts w:ascii="Times New Roman" w:eastAsia="SimSun" w:hAnsi="Times New Roman" w:cs="Times New Roman"/>
          <w:bCs/>
          <w:kern w:val="0"/>
          <w:sz w:val="24"/>
          <w:szCs w:val="24"/>
        </w:rPr>
        <w:t>T</w:t>
      </w:r>
      <w:r w:rsidR="00AA305B">
        <w:rPr>
          <w:rFonts w:ascii="Times New Roman" w:eastAsia="SimSun" w:hAnsi="Times New Roman" w:cs="Times New Roman" w:hint="eastAsia"/>
          <w:bCs/>
          <w:kern w:val="0"/>
          <w:sz w:val="24"/>
          <w:szCs w:val="24"/>
        </w:rPr>
        <w:t xml:space="preserve">, </w:t>
      </w:r>
      <w:r w:rsidR="00AA305B">
        <w:rPr>
          <w:rFonts w:ascii="Times New Roman" w:hAnsi="Times New Roman" w:cs="Times New Roman"/>
          <w:sz w:val="24"/>
          <w:szCs w:val="24"/>
        </w:rPr>
        <w:t xml:space="preserve">partially exfoliated </w:t>
      </w:r>
      <w:r w:rsidR="00AA305B">
        <w:rPr>
          <w:rFonts w:ascii="Times New Roman" w:hAnsi="Times New Roman" w:cs="Times New Roman" w:hint="eastAsia"/>
          <w:sz w:val="24"/>
          <w:szCs w:val="24"/>
        </w:rPr>
        <w:t>MM</w:t>
      </w:r>
      <w:r w:rsidR="005A56DC">
        <w:rPr>
          <w:rFonts w:ascii="Times New Roman" w:hAnsi="Times New Roman" w:cs="Times New Roman"/>
          <w:sz w:val="24"/>
          <w:szCs w:val="24"/>
        </w:rPr>
        <w:t>T</w:t>
      </w:r>
      <w:r w:rsidR="00AA305B">
        <w:rPr>
          <w:rFonts w:ascii="Times New Roman" w:hAnsi="Times New Roman" w:cs="Times New Roman" w:hint="eastAsia"/>
          <w:sz w:val="24"/>
          <w:szCs w:val="24"/>
        </w:rPr>
        <w:t xml:space="preserve">s and </w:t>
      </w:r>
      <w:r w:rsidR="00AA305B">
        <w:rPr>
          <w:rFonts w:ascii="Times New Roman" w:hAnsi="Times New Roman" w:cs="Times New Roman"/>
          <w:sz w:val="24"/>
          <w:szCs w:val="24"/>
        </w:rPr>
        <w:t>monolayer</w:t>
      </w:r>
      <w:r w:rsidR="00AA305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A56DC">
        <w:rPr>
          <w:rFonts w:ascii="Times New Roman" w:hAnsi="Times New Roman" w:cs="Times New Roman" w:hint="eastAsia"/>
          <w:sz w:val="24"/>
          <w:szCs w:val="24"/>
        </w:rPr>
        <w:t>MM</w:t>
      </w:r>
      <w:r w:rsidR="005A56DC">
        <w:rPr>
          <w:rFonts w:ascii="Times New Roman" w:hAnsi="Times New Roman" w:cs="Times New Roman"/>
          <w:sz w:val="24"/>
          <w:szCs w:val="24"/>
        </w:rPr>
        <w:t>T</w:t>
      </w:r>
      <w:r w:rsidR="005A56DC">
        <w:rPr>
          <w:rFonts w:ascii="Times New Roman" w:hAnsi="Times New Roman" w:cs="Times New Roman" w:hint="eastAsia"/>
          <w:sz w:val="24"/>
          <w:szCs w:val="24"/>
        </w:rPr>
        <w:t>s</w:t>
      </w:r>
      <w:r w:rsidR="00AA305B">
        <w:rPr>
          <w:rFonts w:ascii="Times New Roman" w:eastAsia="SimSun" w:hAnsi="Times New Roman" w:cs="Times New Roman" w:hint="eastAsia"/>
          <w:bCs/>
          <w:kern w:val="0"/>
          <w:sz w:val="24"/>
          <w:szCs w:val="24"/>
        </w:rPr>
        <w:t>)</w:t>
      </w:r>
      <w:r w:rsidR="00D82700">
        <w:rPr>
          <w:rFonts w:ascii="Times New Roman" w:eastAsia="SimSun" w:hAnsi="Times New Roman" w:cs="Times New Roman"/>
          <w:bCs/>
          <w:kern w:val="0"/>
          <w:sz w:val="24"/>
          <w:szCs w:val="24"/>
        </w:rPr>
        <w:t xml:space="preserve">, followed by a mechanical stirring </w:t>
      </w:r>
      <w:r>
        <w:rPr>
          <w:rFonts w:ascii="Times New Roman" w:eastAsia="SimSun" w:hAnsi="Times New Roman" w:cs="Times New Roman" w:hint="eastAsia"/>
          <w:bCs/>
          <w:kern w:val="0"/>
          <w:sz w:val="24"/>
          <w:szCs w:val="24"/>
        </w:rPr>
        <w:t xml:space="preserve">for </w:t>
      </w:r>
      <w:r w:rsidRPr="00687A57">
        <w:rPr>
          <w:rFonts w:ascii="Times New Roman" w:eastAsia="SimSun" w:hAnsi="Times New Roman" w:cs="Times New Roman" w:hint="eastAsia"/>
          <w:bCs/>
          <w:kern w:val="0"/>
          <w:sz w:val="24"/>
          <w:szCs w:val="24"/>
        </w:rPr>
        <w:t>30min.</w:t>
      </w:r>
      <w:r w:rsidRPr="00687A57">
        <w:rPr>
          <w:rFonts w:ascii="Times New Roman" w:eastAsia="SimSun" w:hAnsi="Times New Roman" w:cs="Times New Roman"/>
          <w:bCs/>
          <w:kern w:val="0"/>
          <w:sz w:val="24"/>
          <w:szCs w:val="24"/>
        </w:rPr>
        <w:t xml:space="preserve"> Finally, the mixture was </w:t>
      </w:r>
      <w:r w:rsidR="00D82700">
        <w:rPr>
          <w:rFonts w:ascii="Times New Roman" w:eastAsia="SimSun" w:hAnsi="Times New Roman" w:cs="Times New Roman"/>
          <w:bCs/>
          <w:kern w:val="0"/>
          <w:sz w:val="24"/>
          <w:szCs w:val="24"/>
        </w:rPr>
        <w:t>poured</w:t>
      </w:r>
      <w:r w:rsidRPr="00687A57">
        <w:rPr>
          <w:rFonts w:ascii="Times New Roman" w:eastAsia="SimSun" w:hAnsi="Times New Roman" w:cs="Times New Roman"/>
          <w:bCs/>
          <w:kern w:val="0"/>
          <w:sz w:val="24"/>
          <w:szCs w:val="24"/>
        </w:rPr>
        <w:t xml:space="preserve"> into a </w:t>
      </w:r>
      <w:r>
        <w:rPr>
          <w:rFonts w:ascii="Times New Roman" w:eastAsia="SimSun" w:hAnsi="Times New Roman" w:cs="Times New Roman" w:hint="eastAsia"/>
          <w:bCs/>
          <w:kern w:val="0"/>
          <w:sz w:val="24"/>
          <w:szCs w:val="24"/>
        </w:rPr>
        <w:t>container</w:t>
      </w:r>
      <w:r w:rsidRPr="00687A57">
        <w:rPr>
          <w:rFonts w:ascii="Times New Roman" w:eastAsia="SimSun" w:hAnsi="Times New Roman" w:cs="Times New Roman"/>
          <w:bCs/>
          <w:kern w:val="0"/>
          <w:sz w:val="24"/>
          <w:szCs w:val="24"/>
        </w:rPr>
        <w:t xml:space="preserve"> and </w:t>
      </w:r>
      <w:r>
        <w:rPr>
          <w:rFonts w:ascii="Times New Roman" w:eastAsia="SimSun" w:hAnsi="Times New Roman" w:cs="Times New Roman" w:hint="eastAsia"/>
          <w:bCs/>
          <w:kern w:val="0"/>
          <w:sz w:val="24"/>
          <w:szCs w:val="24"/>
        </w:rPr>
        <w:t>dried</w:t>
      </w:r>
      <w:r w:rsidRPr="00687A57">
        <w:rPr>
          <w:rFonts w:ascii="Times New Roman" w:eastAsia="SimSun" w:hAnsi="Times New Roman" w:cs="Times New Roman" w:hint="eastAsia"/>
          <w:bCs/>
          <w:kern w:val="0"/>
          <w:sz w:val="24"/>
          <w:szCs w:val="24"/>
        </w:rPr>
        <w:t xml:space="preserve"> at 70 RH% and 40</w:t>
      </w:r>
      <w:r w:rsidRPr="004260CB">
        <w:rPr>
          <w:rFonts w:ascii="Times New Roman" w:eastAsia="SimSun" w:hAnsi="Times New Roman" w:cs="Times New Roman"/>
          <w:bCs/>
          <w:kern w:val="0"/>
          <w:sz w:val="24"/>
          <w:szCs w:val="24"/>
        </w:rPr>
        <w:t>℃</w:t>
      </w:r>
      <w:r w:rsidRPr="00687A57">
        <w:rPr>
          <w:rFonts w:ascii="Times New Roman" w:eastAsia="SimSun" w:hAnsi="Times New Roman" w:cs="Times New Roman" w:hint="eastAsia"/>
          <w:bCs/>
          <w:kern w:val="0"/>
          <w:sz w:val="24"/>
          <w:szCs w:val="24"/>
        </w:rPr>
        <w:t>.</w:t>
      </w:r>
      <w:r w:rsidRPr="007D1E03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 xml:space="preserve"> </w:t>
      </w:r>
      <w:r w:rsidR="005A56DC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>MMT/</w:t>
      </w:r>
      <w:r w:rsidRPr="00133319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>CNF</w:t>
      </w:r>
      <w:r w:rsidRPr="00133319">
        <w:rPr>
          <w:rFonts w:ascii="Times New Roman" w:eastAsia="SimSun" w:hAnsi="Times New Roman" w:cs="Times New Roman" w:hint="eastAsia"/>
          <w:color w:val="000000"/>
          <w:kern w:val="0"/>
          <w:sz w:val="24"/>
          <w:szCs w:val="24"/>
        </w:rPr>
        <w:t>s</w:t>
      </w:r>
      <w:r w:rsidRPr="00133319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 xml:space="preserve"> nanocomposite films were fabricated by self-assembly. Specifically, CNF dispersion</w:t>
      </w:r>
      <w:r w:rsidRPr="00133319">
        <w:rPr>
          <w:rFonts w:ascii="Times New Roman" w:eastAsia="SimSun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Pr="00133319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>was mixed with</w:t>
      </w:r>
      <w:r w:rsidR="00BC5833" w:rsidRPr="00BC5833">
        <w:rPr>
          <w:rFonts w:ascii="Times New Roman" w:eastAsia="SimSun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="00BC5833" w:rsidRPr="00133319">
        <w:rPr>
          <w:rFonts w:ascii="Times New Roman" w:eastAsia="SimSun" w:hAnsi="Times New Roman" w:cs="Times New Roman" w:hint="eastAsia"/>
          <w:color w:val="000000"/>
          <w:kern w:val="0"/>
          <w:sz w:val="24"/>
          <w:szCs w:val="24"/>
        </w:rPr>
        <w:t>monolayer</w:t>
      </w:r>
      <w:r w:rsidR="00BC5833" w:rsidRPr="00133319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 xml:space="preserve"> MTM</w:t>
      </w:r>
      <w:r w:rsidR="00BC5833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>s</w:t>
      </w:r>
      <w:r w:rsidR="00BC5833" w:rsidRPr="00133319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 xml:space="preserve"> suspension</w:t>
      </w:r>
      <w:r w:rsidR="00BC5833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>,</w:t>
      </w:r>
      <w:r w:rsidRPr="00133319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 xml:space="preserve"> </w:t>
      </w:r>
      <w:r w:rsidR="00BC5833">
        <w:rPr>
          <w:rFonts w:ascii="Times New Roman" w:eastAsia="SimSun" w:hAnsi="Times New Roman" w:cs="Times New Roman"/>
          <w:bCs/>
          <w:kern w:val="0"/>
          <w:sz w:val="24"/>
          <w:szCs w:val="24"/>
        </w:rPr>
        <w:t xml:space="preserve">followed by a mechanical stirring </w:t>
      </w:r>
      <w:r w:rsidR="00BC5833">
        <w:rPr>
          <w:rFonts w:ascii="Times New Roman" w:eastAsia="SimSun" w:hAnsi="Times New Roman" w:cs="Times New Roman" w:hint="eastAsia"/>
          <w:bCs/>
          <w:kern w:val="0"/>
          <w:sz w:val="24"/>
          <w:szCs w:val="24"/>
        </w:rPr>
        <w:t xml:space="preserve">for </w:t>
      </w:r>
      <w:r w:rsidR="00BC5833" w:rsidRPr="00687A57">
        <w:rPr>
          <w:rFonts w:ascii="Times New Roman" w:eastAsia="SimSun" w:hAnsi="Times New Roman" w:cs="Times New Roman" w:hint="eastAsia"/>
          <w:bCs/>
          <w:kern w:val="0"/>
          <w:sz w:val="24"/>
          <w:szCs w:val="24"/>
        </w:rPr>
        <w:t>30min.</w:t>
      </w:r>
      <w:r w:rsidRPr="00133319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 xml:space="preserve"> </w:t>
      </w:r>
      <w:r w:rsidRPr="00133319">
        <w:rPr>
          <w:rFonts w:ascii="Times New Roman" w:eastAsia="SimSun" w:hAnsi="Times New Roman" w:cs="Times New Roman" w:hint="eastAsia"/>
          <w:color w:val="000000"/>
          <w:kern w:val="0"/>
          <w:sz w:val="24"/>
          <w:szCs w:val="24"/>
        </w:rPr>
        <w:t xml:space="preserve">Then, </w:t>
      </w:r>
      <w:r w:rsidRPr="00133319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 xml:space="preserve">aqueous PEI solution </w:t>
      </w:r>
      <w:r w:rsidRPr="00133319">
        <w:rPr>
          <w:rFonts w:ascii="Times New Roman" w:eastAsia="SimSun" w:hAnsi="Times New Roman" w:cs="Times New Roman" w:hint="eastAsia"/>
          <w:color w:val="000000"/>
          <w:kern w:val="0"/>
          <w:sz w:val="24"/>
          <w:szCs w:val="24"/>
        </w:rPr>
        <w:t xml:space="preserve">with </w:t>
      </w:r>
      <w:r w:rsidR="00BC5833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>specific dosage</w:t>
      </w:r>
      <w:r w:rsidRPr="00133319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 xml:space="preserve"> was added dropwise at a stirring speed of 1000 rpm</w:t>
      </w:r>
      <w:r w:rsidRPr="00133319">
        <w:rPr>
          <w:rFonts w:ascii="Times New Roman" w:eastAsia="SimSun" w:hAnsi="Times New Roman" w:cs="Times New Roman" w:hint="eastAsia"/>
          <w:color w:val="000000"/>
          <w:kern w:val="0"/>
          <w:sz w:val="24"/>
          <w:szCs w:val="24"/>
        </w:rPr>
        <w:t xml:space="preserve"> (0% PEI, 0.5% PEI, 1% PEI; relate</w:t>
      </w:r>
      <w:r w:rsidR="00BC5833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>d</w:t>
      </w:r>
      <w:r w:rsidRPr="00133319">
        <w:rPr>
          <w:rFonts w:ascii="Times New Roman" w:eastAsia="SimSun" w:hAnsi="Times New Roman" w:cs="Times New Roman" w:hint="eastAsia"/>
          <w:color w:val="000000"/>
          <w:kern w:val="0"/>
          <w:sz w:val="24"/>
          <w:szCs w:val="24"/>
        </w:rPr>
        <w:t xml:space="preserve"> to total mass of film)</w:t>
      </w:r>
      <w:r w:rsidRPr="00133319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>.</w:t>
      </w:r>
      <w:r w:rsidRPr="00133319">
        <w:rPr>
          <w:rFonts w:ascii="Times New Roman" w:eastAsia="SimSun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Pr="00133319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 xml:space="preserve">Finally, the mixture was </w:t>
      </w:r>
      <w:r w:rsidR="00BC5833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>poured</w:t>
      </w:r>
      <w:r w:rsidRPr="00133319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 xml:space="preserve"> into a </w:t>
      </w:r>
      <w:r w:rsidRPr="00133319">
        <w:rPr>
          <w:rFonts w:ascii="Times New Roman" w:eastAsia="SimSun" w:hAnsi="Times New Roman" w:cs="Times New Roman" w:hint="eastAsia"/>
          <w:color w:val="000000"/>
          <w:kern w:val="0"/>
          <w:sz w:val="24"/>
          <w:szCs w:val="24"/>
        </w:rPr>
        <w:t>container</w:t>
      </w:r>
      <w:r w:rsidRPr="00133319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 xml:space="preserve"> and </w:t>
      </w:r>
      <w:r w:rsidRPr="00133319">
        <w:rPr>
          <w:rFonts w:ascii="Times New Roman" w:eastAsia="SimSun" w:hAnsi="Times New Roman" w:cs="Times New Roman" w:hint="eastAsia"/>
          <w:color w:val="000000"/>
          <w:kern w:val="0"/>
          <w:sz w:val="24"/>
          <w:szCs w:val="24"/>
        </w:rPr>
        <w:t>dried at 70 RH% and 40</w:t>
      </w:r>
      <w:r w:rsidRPr="00BC5833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>℃.</w:t>
      </w:r>
    </w:p>
    <w:p w14:paraId="6C1875A8" w14:textId="4897C9B7" w:rsidR="008F093A" w:rsidRDefault="00756DCC" w:rsidP="00756DCC">
      <w:pPr>
        <w:spacing w:line="360" w:lineRule="auto"/>
        <w:ind w:firstLine="420"/>
      </w:pPr>
      <w:r>
        <w:rPr>
          <w:rFonts w:ascii="Times New Roman" w:eastAsia="SimSun" w:hAnsi="Times New Roman" w:cs="Times New Roman"/>
          <w:bCs/>
          <w:kern w:val="0"/>
          <w:sz w:val="24"/>
          <w:szCs w:val="24"/>
        </w:rPr>
        <w:t>T</w:t>
      </w:r>
      <w:r w:rsidR="000F52FA" w:rsidRPr="00832060">
        <w:rPr>
          <w:rFonts w:ascii="Times New Roman" w:eastAsia="SimSun" w:hAnsi="Times New Roman" w:cs="Times New Roman"/>
          <w:bCs/>
          <w:kern w:val="0"/>
          <w:sz w:val="24"/>
          <w:szCs w:val="24"/>
        </w:rPr>
        <w:t xml:space="preserve">o describe the water vapor barrier property of </w:t>
      </w:r>
      <w:r w:rsidR="008523AF">
        <w:rPr>
          <w:rFonts w:ascii="Times New Roman" w:eastAsia="SimSun" w:hAnsi="Times New Roman" w:cs="Times New Roman"/>
          <w:bCs/>
          <w:kern w:val="0"/>
          <w:sz w:val="24"/>
          <w:szCs w:val="24"/>
        </w:rPr>
        <w:t>MMT/CNF nanocomposite film</w:t>
      </w:r>
      <w:r w:rsidR="000F52FA" w:rsidRPr="00832060">
        <w:rPr>
          <w:rFonts w:ascii="Times New Roman" w:eastAsia="SimSun" w:hAnsi="Times New Roman" w:cs="Times New Roman"/>
          <w:bCs/>
          <w:kern w:val="0"/>
          <w:sz w:val="24"/>
          <w:szCs w:val="24"/>
        </w:rPr>
        <w:t>, the cup method was performed to obtain the WVTR of samples</w:t>
      </w:r>
      <w:r w:rsidR="000F52FA">
        <w:rPr>
          <w:rFonts w:ascii="Times New Roman" w:eastAsia="SimSun" w:hAnsi="Times New Roman" w:cs="Times New Roman" w:hint="eastAsia"/>
          <w:bCs/>
          <w:kern w:val="0"/>
          <w:sz w:val="24"/>
          <w:szCs w:val="24"/>
        </w:rPr>
        <w:t>.</w:t>
      </w:r>
      <w:r w:rsidR="000F52FA">
        <w:rPr>
          <w:rFonts w:hint="eastAsia"/>
        </w:rPr>
        <w:t xml:space="preserve"> </w:t>
      </w:r>
      <w:r w:rsidR="008F093A" w:rsidRPr="00C807BF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>A cup filled with anhydrous calcium chloride (CaCl</w:t>
      </w:r>
      <w:r w:rsidR="008F093A" w:rsidRPr="008523AF">
        <w:rPr>
          <w:rFonts w:ascii="Times New Roman" w:eastAsia="SimSun" w:hAnsi="Times New Roman" w:cs="Times New Roman"/>
          <w:color w:val="000000"/>
          <w:kern w:val="0"/>
          <w:sz w:val="24"/>
          <w:szCs w:val="24"/>
          <w:vertAlign w:val="subscript"/>
        </w:rPr>
        <w:t>2</w:t>
      </w:r>
      <w:r w:rsidR="008F093A" w:rsidRPr="00C807BF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 xml:space="preserve">) was sealed by </w:t>
      </w:r>
      <w:r w:rsidR="008523AF">
        <w:rPr>
          <w:rFonts w:ascii="Times New Roman" w:eastAsia="SimSun" w:hAnsi="Times New Roman" w:cs="Times New Roman"/>
          <w:bCs/>
          <w:kern w:val="0"/>
          <w:sz w:val="24"/>
          <w:szCs w:val="24"/>
        </w:rPr>
        <w:t>MMT/CNF nanocomposite film</w:t>
      </w:r>
      <w:r w:rsidR="008F093A" w:rsidRPr="00C807BF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 xml:space="preserve">, then the cups were put into a constant temperature and humidity chamber, </w:t>
      </w:r>
      <w:r w:rsidR="00042A99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 xml:space="preserve">and </w:t>
      </w:r>
      <w:r w:rsidR="008F093A" w:rsidRPr="00C807BF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 xml:space="preserve">the mass of cups </w:t>
      </w:r>
      <w:r w:rsidR="00F42A47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 xml:space="preserve">was measured for </w:t>
      </w:r>
      <w:r w:rsidR="008F093A" w:rsidRPr="00C807BF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>every 3 hours. Considering the diffusion of ions and small molecules (</w:t>
      </w:r>
      <w:proofErr w:type="gramStart"/>
      <w:r w:rsidR="008F093A" w:rsidRPr="00C807BF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>e.g.</w:t>
      </w:r>
      <w:proofErr w:type="gramEnd"/>
      <w:r w:rsidR="008F093A" w:rsidRPr="00C807BF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 xml:space="preserve"> H</w:t>
      </w:r>
      <w:r w:rsidR="008F093A" w:rsidRPr="00F42A47">
        <w:rPr>
          <w:rFonts w:ascii="Times New Roman" w:eastAsia="SimSun" w:hAnsi="Times New Roman" w:cs="Times New Roman"/>
          <w:color w:val="000000"/>
          <w:kern w:val="0"/>
          <w:sz w:val="24"/>
          <w:szCs w:val="24"/>
          <w:vertAlign w:val="subscript"/>
        </w:rPr>
        <w:t>2</w:t>
      </w:r>
      <w:r w:rsidR="008F093A" w:rsidRPr="00C807BF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>O, O</w:t>
      </w:r>
      <w:r w:rsidR="008F093A" w:rsidRPr="00F42A47">
        <w:rPr>
          <w:rFonts w:ascii="Times New Roman" w:eastAsia="SimSun" w:hAnsi="Times New Roman" w:cs="Times New Roman"/>
          <w:color w:val="000000"/>
          <w:kern w:val="0"/>
          <w:sz w:val="24"/>
          <w:szCs w:val="24"/>
          <w:vertAlign w:val="subscript"/>
        </w:rPr>
        <w:t>2</w:t>
      </w:r>
      <w:r w:rsidR="008F093A" w:rsidRPr="00C807BF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 xml:space="preserve">, and proton) in </w:t>
      </w:r>
      <w:r w:rsidR="00F42A47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>nanocomposite film</w:t>
      </w:r>
      <w:r w:rsidR="008F093A" w:rsidRPr="00C807BF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 xml:space="preserve"> </w:t>
      </w:r>
      <w:r w:rsidR="00F42A47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>was</w:t>
      </w:r>
      <w:r w:rsidR="008F093A" w:rsidRPr="00C807BF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 xml:space="preserve"> significantly affect</w:t>
      </w:r>
      <w:r w:rsidR="000F52FA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>ed by the relative humidity</w:t>
      </w:r>
      <w:r w:rsidR="008F093A" w:rsidRPr="00C807BF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 xml:space="preserve">, the relative humidity of 90% at 23 °C, one of the testing condition recommended by the National Standard of China (GB1037), </w:t>
      </w:r>
      <w:r w:rsidR="000168A8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>was</w:t>
      </w:r>
      <w:r w:rsidR="008F093A" w:rsidRPr="00C807BF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 xml:space="preserve"> selected in this work. WVTR is defined as Equation (S1):</w:t>
      </w:r>
    </w:p>
    <w:p w14:paraId="6C1875A9" w14:textId="77777777" w:rsidR="001E39EA" w:rsidRDefault="00914130" w:rsidP="00C807BF">
      <w:pPr>
        <w:wordWrap w:val="0"/>
        <w:jc w:val="right"/>
      </w:pPr>
      <w:r w:rsidRPr="00C807BF">
        <w:rPr>
          <w:noProof/>
        </w:rPr>
      </w:r>
      <w:r w:rsidR="00914130" w:rsidRPr="00C807BF">
        <w:rPr>
          <w:noProof/>
        </w:rPr>
        <w:object w:dxaOrig="1660" w:dyaOrig="620" w14:anchorId="6C1875B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68.45pt;height:25.8pt;mso-width-percent:0;mso-height-percent:0;mso-width-percent:0;mso-height-percent:0" o:ole="">
            <v:imagedata r:id="rId7" o:title=""/>
          </v:shape>
          <o:OLEObject Type="Embed" ProgID="Equation.DSMT4" ShapeID="_x0000_i1025" DrawAspect="Content" ObjectID="_1701554614" r:id="rId8"/>
        </w:object>
      </w:r>
      <w:r w:rsidR="00C807BF" w:rsidRPr="00C807BF">
        <w:t xml:space="preserve"> </w:t>
      </w:r>
      <w:r w:rsidR="00C807BF">
        <w:rPr>
          <w:rFonts w:hint="eastAsia"/>
        </w:rPr>
        <w:t xml:space="preserve">                                </w:t>
      </w:r>
      <w:r w:rsidR="008F093A">
        <w:t>(S1)</w:t>
      </w:r>
    </w:p>
    <w:p w14:paraId="6C1875AB" w14:textId="77777777" w:rsidR="006C12A5" w:rsidRPr="00774578" w:rsidRDefault="00DF76BC" w:rsidP="00774578">
      <w:pPr>
        <w:pStyle w:val="ListParagraph"/>
        <w:numPr>
          <w:ilvl w:val="1"/>
          <w:numId w:val="1"/>
        </w:numPr>
        <w:ind w:firstLineChars="0"/>
        <w:rPr>
          <w:rFonts w:ascii="Times New Roman" w:eastAsia="SimSun" w:hAnsi="Times New Roman" w:cs="Times New Roman"/>
          <w:b/>
          <w:szCs w:val="21"/>
        </w:rPr>
      </w:pPr>
      <w:r w:rsidRPr="00774578">
        <w:rPr>
          <w:rFonts w:ascii="Times New Roman" w:eastAsia="SimSun" w:hAnsi="Times New Roman" w:cs="Times New Roman"/>
          <w:b/>
          <w:szCs w:val="21"/>
        </w:rPr>
        <w:lastRenderedPageBreak/>
        <w:t>QCM-D measurement</w:t>
      </w:r>
      <w:r w:rsidRPr="00774578">
        <w:rPr>
          <w:rFonts w:ascii="Times New Roman" w:eastAsia="SimSun" w:hAnsi="Times New Roman" w:cs="Times New Roman" w:hint="eastAsia"/>
          <w:b/>
          <w:szCs w:val="21"/>
        </w:rPr>
        <w:t>.</w:t>
      </w:r>
    </w:p>
    <w:p w14:paraId="400D20A2" w14:textId="77777777" w:rsidR="00A210E0" w:rsidRDefault="006C12A5" w:rsidP="009549A4">
      <w:pPr>
        <w:spacing w:line="360" w:lineRule="auto"/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</w:pPr>
      <w:r w:rsidRPr="006C12A5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 xml:space="preserve">The adsorption behavior between CNFC and monolayer </w:t>
      </w:r>
      <w:r w:rsidR="005A56DC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>MMTs</w:t>
      </w:r>
      <w:r w:rsidRPr="006C12A5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 xml:space="preserve"> </w:t>
      </w:r>
      <w:r w:rsidR="000168A8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 xml:space="preserve">reinforced by PEI </w:t>
      </w:r>
      <w:r w:rsidRPr="006C12A5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 xml:space="preserve">was confirmed by a QCM-D (Q-Sense E1 instrument, </w:t>
      </w:r>
      <w:proofErr w:type="spellStart"/>
      <w:r w:rsidRPr="006C12A5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>Biolin</w:t>
      </w:r>
      <w:proofErr w:type="spellEnd"/>
      <w:r w:rsidRPr="006C12A5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 xml:space="preserve"> Scientific, Sweden). PADC was used a</w:t>
      </w:r>
      <w:r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>s</w:t>
      </w:r>
      <w:r>
        <w:rPr>
          <w:rFonts w:ascii="Times New Roman" w:eastAsia="SimSun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Pr="006C12A5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>catio</w:t>
      </w:r>
      <w:r w:rsidR="000168A8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>n</w:t>
      </w:r>
      <w:r w:rsidRPr="006C12A5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 xml:space="preserve">ic reagent to </w:t>
      </w:r>
      <w:r w:rsidR="004478B8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>attach</w:t>
      </w:r>
      <w:r w:rsidRPr="006C12A5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 xml:space="preserve"> individual MM</w:t>
      </w:r>
      <w:r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>T</w:t>
      </w:r>
      <w:r w:rsidR="004478B8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 xml:space="preserve">s or </w:t>
      </w:r>
      <w:r>
        <w:rPr>
          <w:rFonts w:ascii="Times New Roman" w:eastAsia="SimSun" w:hAnsi="Times New Roman" w:cs="Times New Roman" w:hint="eastAsia"/>
          <w:color w:val="000000"/>
          <w:kern w:val="0"/>
          <w:sz w:val="24"/>
          <w:szCs w:val="24"/>
        </w:rPr>
        <w:t>CN</w:t>
      </w:r>
      <w:r w:rsidR="004478B8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>F</w:t>
      </w:r>
      <w:r>
        <w:rPr>
          <w:rFonts w:ascii="Times New Roman" w:eastAsia="SimSun" w:hAnsi="Times New Roman" w:cs="Times New Roman" w:hint="eastAsia"/>
          <w:color w:val="000000"/>
          <w:kern w:val="0"/>
          <w:sz w:val="24"/>
          <w:szCs w:val="24"/>
        </w:rPr>
        <w:t>s</w:t>
      </w:r>
      <w:r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 xml:space="preserve"> on </w:t>
      </w:r>
      <w:r w:rsidR="004478B8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 xml:space="preserve">the surface of </w:t>
      </w:r>
      <w:r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>QCM-D crystal sensor</w:t>
      </w:r>
      <w:r w:rsidR="00694457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 xml:space="preserve">, AFM was utilized to </w:t>
      </w:r>
      <w:r w:rsidRPr="006C12A5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 xml:space="preserve">characterize morphology and roughness of </w:t>
      </w:r>
      <w:r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>the MMT coating.</w:t>
      </w:r>
    </w:p>
    <w:p w14:paraId="6C1875AC" w14:textId="546053CF" w:rsidR="009549A4" w:rsidRDefault="006D748A" w:rsidP="006D748A">
      <w:pPr>
        <w:spacing w:line="360" w:lineRule="auto"/>
        <w:ind w:firstLine="420"/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>The</w:t>
      </w:r>
      <w:r w:rsidR="007279EC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 xml:space="preserve"> procedure of measuring the</w:t>
      </w:r>
      <w:r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 xml:space="preserve"> </w:t>
      </w:r>
      <w:r w:rsidR="000C4EF2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 xml:space="preserve">adsorption behavior among </w:t>
      </w:r>
      <w:r w:rsidR="00A210E0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>MMT</w:t>
      </w:r>
      <w:r w:rsidR="00131816">
        <w:rPr>
          <w:rFonts w:ascii="Times New Roman" w:eastAsia="SimSun" w:hAnsi="Times New Roman" w:cs="Times New Roman" w:hint="eastAsia"/>
          <w:color w:val="000000"/>
          <w:kern w:val="0"/>
          <w:sz w:val="24"/>
          <w:szCs w:val="24"/>
        </w:rPr>
        <w:t>-PEI-</w:t>
      </w:r>
      <w:r w:rsidR="00A210E0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>MMT</w:t>
      </w:r>
      <w:r w:rsidR="00A210E0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 xml:space="preserve">, </w:t>
      </w:r>
      <w:r w:rsidR="00A210E0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>MMT</w:t>
      </w:r>
      <w:r w:rsidR="009549A4">
        <w:rPr>
          <w:rFonts w:ascii="Times New Roman" w:eastAsia="SimSun" w:hAnsi="Times New Roman" w:cs="Times New Roman" w:hint="eastAsia"/>
          <w:color w:val="000000"/>
          <w:kern w:val="0"/>
          <w:sz w:val="24"/>
          <w:szCs w:val="24"/>
        </w:rPr>
        <w:t>-PEI-</w:t>
      </w:r>
      <w:r w:rsidR="00A210E0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 xml:space="preserve">CNF, and </w:t>
      </w:r>
      <w:r w:rsidR="009549A4">
        <w:rPr>
          <w:rFonts w:ascii="Times New Roman" w:eastAsia="SimSun" w:hAnsi="Times New Roman" w:cs="Times New Roman" w:hint="eastAsia"/>
          <w:color w:val="000000"/>
          <w:kern w:val="0"/>
          <w:sz w:val="24"/>
          <w:szCs w:val="24"/>
        </w:rPr>
        <w:t>CN</w:t>
      </w:r>
      <w:r w:rsidR="00A210E0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>F</w:t>
      </w:r>
      <w:r w:rsidR="009549A4">
        <w:rPr>
          <w:rFonts w:ascii="Times New Roman" w:eastAsia="SimSun" w:hAnsi="Times New Roman" w:cs="Times New Roman" w:hint="eastAsia"/>
          <w:color w:val="000000"/>
          <w:kern w:val="0"/>
          <w:sz w:val="24"/>
          <w:szCs w:val="24"/>
        </w:rPr>
        <w:t>-PEI-CN</w:t>
      </w:r>
      <w:r w:rsidR="00A210E0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>F</w:t>
      </w:r>
      <w:r w:rsidR="007279EC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 xml:space="preserve"> is as follows</w:t>
      </w:r>
      <w:r w:rsidR="00131816">
        <w:rPr>
          <w:rFonts w:ascii="Times New Roman" w:eastAsia="SimSun" w:hAnsi="Times New Roman" w:cs="Times New Roman" w:hint="eastAsia"/>
          <w:color w:val="000000"/>
          <w:kern w:val="0"/>
          <w:sz w:val="24"/>
          <w:szCs w:val="24"/>
        </w:rPr>
        <w:t xml:space="preserve">: </w:t>
      </w:r>
      <w:r w:rsidR="007279EC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>d</w:t>
      </w:r>
      <w:r w:rsidR="006C12A5" w:rsidRPr="006C12A5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>eionized water was injected into the QCM-</w:t>
      </w:r>
      <w:r w:rsidR="006C12A5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>D flow module at a flow rate of</w:t>
      </w:r>
      <w:r w:rsidR="006C12A5">
        <w:rPr>
          <w:rFonts w:ascii="Times New Roman" w:eastAsia="SimSun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="006C12A5" w:rsidRPr="006C12A5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>0.175 mL/min at room temperature. After the</w:t>
      </w:r>
      <w:r w:rsidR="006C12A5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 xml:space="preserve"> baseline stabilizes, </w:t>
      </w:r>
      <w:r w:rsidR="00131816">
        <w:rPr>
          <w:rFonts w:ascii="Times New Roman" w:eastAsia="SimSun" w:hAnsi="Times New Roman" w:cs="Times New Roman" w:hint="eastAsia"/>
          <w:color w:val="000000"/>
          <w:kern w:val="0"/>
          <w:sz w:val="24"/>
          <w:szCs w:val="24"/>
        </w:rPr>
        <w:t>0.1% PEI</w:t>
      </w:r>
      <w:r w:rsidR="006C12A5" w:rsidRPr="006C12A5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 xml:space="preserve"> solution </w:t>
      </w:r>
      <w:r w:rsidR="00BA3446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 xml:space="preserve">or pure water </w:t>
      </w:r>
      <w:r w:rsidR="007279EC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>was</w:t>
      </w:r>
      <w:r w:rsidR="006C12A5" w:rsidRPr="006C12A5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 xml:space="preserve"> introduced</w:t>
      </w:r>
      <w:r w:rsidR="00131816">
        <w:rPr>
          <w:rFonts w:ascii="Times New Roman" w:eastAsia="SimSun" w:hAnsi="Times New Roman" w:cs="Times New Roman" w:hint="eastAsia"/>
          <w:color w:val="000000"/>
          <w:kern w:val="0"/>
          <w:sz w:val="24"/>
          <w:szCs w:val="24"/>
        </w:rPr>
        <w:t xml:space="preserve"> in the system. When </w:t>
      </w:r>
      <w:r w:rsidR="00131816" w:rsidRPr="006C12A5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>the</w:t>
      </w:r>
      <w:r w:rsidR="00131816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 xml:space="preserve"> measure</w:t>
      </w:r>
      <w:r w:rsidR="00131816">
        <w:rPr>
          <w:rFonts w:ascii="Times New Roman" w:eastAsia="SimSun" w:hAnsi="Times New Roman" w:cs="Times New Roman" w:hint="eastAsia"/>
          <w:color w:val="000000"/>
          <w:kern w:val="0"/>
          <w:sz w:val="24"/>
          <w:szCs w:val="24"/>
        </w:rPr>
        <w:t>ment</w:t>
      </w:r>
      <w:r w:rsidR="00131816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 xml:space="preserve"> line stabilize</w:t>
      </w:r>
      <w:r w:rsidR="00BA3446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>d</w:t>
      </w:r>
      <w:r w:rsidR="00131816">
        <w:rPr>
          <w:rFonts w:ascii="Times New Roman" w:eastAsia="SimSun" w:hAnsi="Times New Roman" w:cs="Times New Roman" w:hint="eastAsia"/>
          <w:color w:val="000000"/>
          <w:kern w:val="0"/>
          <w:sz w:val="24"/>
          <w:szCs w:val="24"/>
        </w:rPr>
        <w:t>,</w:t>
      </w:r>
      <w:r w:rsidR="006C12A5" w:rsidRPr="006C12A5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 xml:space="preserve"> </w:t>
      </w:r>
      <w:r w:rsidR="00131816">
        <w:rPr>
          <w:rFonts w:ascii="Times New Roman" w:eastAsia="SimSun" w:hAnsi="Times New Roman" w:cs="Times New Roman" w:hint="eastAsia"/>
          <w:color w:val="000000"/>
          <w:kern w:val="0"/>
          <w:sz w:val="24"/>
          <w:szCs w:val="24"/>
        </w:rPr>
        <w:t>0.</w:t>
      </w:r>
      <w:r w:rsidR="009549A4">
        <w:rPr>
          <w:rFonts w:ascii="Times New Roman" w:eastAsia="SimSun" w:hAnsi="Times New Roman" w:cs="Times New Roman" w:hint="eastAsia"/>
          <w:color w:val="000000"/>
          <w:kern w:val="0"/>
          <w:sz w:val="24"/>
          <w:szCs w:val="24"/>
        </w:rPr>
        <w:t xml:space="preserve">1 </w:t>
      </w:r>
      <w:proofErr w:type="spellStart"/>
      <w:r w:rsidR="009549A4">
        <w:rPr>
          <w:rFonts w:ascii="Times New Roman" w:eastAsia="SimSun" w:hAnsi="Times New Roman" w:cs="Times New Roman" w:hint="eastAsia"/>
          <w:color w:val="000000"/>
          <w:kern w:val="0"/>
          <w:sz w:val="24"/>
          <w:szCs w:val="24"/>
        </w:rPr>
        <w:t>wt</w:t>
      </w:r>
      <w:proofErr w:type="spellEnd"/>
      <w:r w:rsidR="00131816">
        <w:rPr>
          <w:rFonts w:ascii="Times New Roman" w:eastAsia="SimSun" w:hAnsi="Times New Roman" w:cs="Times New Roman" w:hint="eastAsia"/>
          <w:color w:val="000000"/>
          <w:kern w:val="0"/>
          <w:sz w:val="24"/>
          <w:szCs w:val="24"/>
        </w:rPr>
        <w:t xml:space="preserve">% </w:t>
      </w:r>
      <w:r w:rsidR="005A56DC">
        <w:rPr>
          <w:rFonts w:ascii="Times New Roman" w:eastAsia="SimSun" w:hAnsi="Times New Roman" w:cs="Times New Roman" w:hint="eastAsia"/>
          <w:color w:val="000000"/>
          <w:kern w:val="0"/>
          <w:sz w:val="24"/>
          <w:szCs w:val="24"/>
        </w:rPr>
        <w:t>MMT</w:t>
      </w:r>
      <w:r w:rsidR="00781535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 xml:space="preserve"> suspension or </w:t>
      </w:r>
      <w:r w:rsidR="009549A4">
        <w:rPr>
          <w:rFonts w:ascii="Times New Roman" w:eastAsia="SimSun" w:hAnsi="Times New Roman" w:cs="Times New Roman" w:hint="eastAsia"/>
          <w:color w:val="000000"/>
          <w:kern w:val="0"/>
          <w:sz w:val="24"/>
          <w:szCs w:val="24"/>
        </w:rPr>
        <w:t>0.1</w:t>
      </w:r>
      <w:r w:rsidR="009549A4" w:rsidRPr="009549A4">
        <w:rPr>
          <w:rFonts w:ascii="Times New Roman" w:eastAsia="SimSun" w:hAnsi="Times New Roman" w:cs="Times New Roman" w:hint="eastAsia"/>
          <w:color w:val="000000"/>
          <w:kern w:val="0"/>
          <w:sz w:val="24"/>
          <w:szCs w:val="24"/>
        </w:rPr>
        <w:t xml:space="preserve"> </w:t>
      </w:r>
      <w:proofErr w:type="spellStart"/>
      <w:r w:rsidR="009549A4">
        <w:rPr>
          <w:rFonts w:ascii="Times New Roman" w:eastAsia="SimSun" w:hAnsi="Times New Roman" w:cs="Times New Roman" w:hint="eastAsia"/>
          <w:color w:val="000000"/>
          <w:kern w:val="0"/>
          <w:sz w:val="24"/>
          <w:szCs w:val="24"/>
        </w:rPr>
        <w:t>wt</w:t>
      </w:r>
      <w:proofErr w:type="spellEnd"/>
      <w:r w:rsidR="009549A4">
        <w:rPr>
          <w:rFonts w:ascii="Times New Roman" w:eastAsia="SimSun" w:hAnsi="Times New Roman" w:cs="Times New Roman" w:hint="eastAsia"/>
          <w:color w:val="000000"/>
          <w:kern w:val="0"/>
          <w:sz w:val="24"/>
          <w:szCs w:val="24"/>
        </w:rPr>
        <w:t>% CN</w:t>
      </w:r>
      <w:r w:rsidR="00BA3446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>F</w:t>
      </w:r>
      <w:r w:rsidR="00131816">
        <w:rPr>
          <w:rFonts w:ascii="Times New Roman" w:eastAsia="SimSun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="009549A4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>suspension</w:t>
      </w:r>
      <w:r w:rsidR="00131816">
        <w:rPr>
          <w:rFonts w:ascii="Times New Roman" w:eastAsia="SimSun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="00781535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 xml:space="preserve">was </w:t>
      </w:r>
      <w:r w:rsidR="009549A4">
        <w:rPr>
          <w:rFonts w:ascii="Times New Roman" w:eastAsia="SimSun" w:hAnsi="Times New Roman" w:cs="Times New Roman" w:hint="eastAsia"/>
          <w:color w:val="000000"/>
          <w:kern w:val="0"/>
          <w:sz w:val="24"/>
          <w:szCs w:val="24"/>
        </w:rPr>
        <w:t xml:space="preserve">introduced </w:t>
      </w:r>
      <w:r w:rsidR="006C12A5" w:rsidRPr="006C12A5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 xml:space="preserve">to </w:t>
      </w:r>
      <w:r w:rsidR="006C12A5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 xml:space="preserve">measure the </w:t>
      </w:r>
      <w:r w:rsidR="009549A4" w:rsidRPr="006C12A5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>reinforcement</w:t>
      </w:r>
      <w:r w:rsidR="009549A4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 xml:space="preserve"> </w:t>
      </w:r>
      <w:r w:rsidR="006C12A5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>adsorption capacity</w:t>
      </w:r>
      <w:r w:rsidR="006C12A5">
        <w:rPr>
          <w:rFonts w:ascii="Times New Roman" w:eastAsia="SimSun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="006C12A5" w:rsidRPr="006C12A5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 xml:space="preserve">of </w:t>
      </w:r>
      <w:r w:rsidR="009549A4">
        <w:rPr>
          <w:rFonts w:ascii="Times New Roman" w:eastAsia="SimSun" w:hAnsi="Times New Roman" w:cs="Times New Roman" w:hint="eastAsia"/>
          <w:color w:val="000000"/>
          <w:kern w:val="0"/>
          <w:sz w:val="24"/>
          <w:szCs w:val="24"/>
        </w:rPr>
        <w:t>PEI</w:t>
      </w:r>
      <w:r w:rsidR="006C12A5" w:rsidRPr="006C12A5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 xml:space="preserve"> </w:t>
      </w:r>
      <w:r w:rsidR="009549A4">
        <w:rPr>
          <w:rFonts w:ascii="Times New Roman" w:eastAsia="SimSun" w:hAnsi="Times New Roman" w:cs="Times New Roman" w:hint="eastAsia"/>
          <w:color w:val="000000"/>
          <w:kern w:val="0"/>
          <w:sz w:val="24"/>
          <w:szCs w:val="24"/>
        </w:rPr>
        <w:t>between</w:t>
      </w:r>
      <w:r w:rsidR="006C12A5" w:rsidRPr="006C12A5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 xml:space="preserve"> MMT</w:t>
      </w:r>
      <w:r w:rsidR="009549A4">
        <w:rPr>
          <w:rFonts w:ascii="Times New Roman" w:eastAsia="SimSun" w:hAnsi="Times New Roman" w:cs="Times New Roman" w:hint="eastAsia"/>
          <w:color w:val="000000"/>
          <w:kern w:val="0"/>
          <w:sz w:val="24"/>
          <w:szCs w:val="24"/>
        </w:rPr>
        <w:t xml:space="preserve">s and </w:t>
      </w:r>
      <w:r w:rsidR="00774578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 xml:space="preserve">between </w:t>
      </w:r>
      <w:r w:rsidR="009549A4">
        <w:rPr>
          <w:rFonts w:ascii="Times New Roman" w:eastAsia="SimSun" w:hAnsi="Times New Roman" w:cs="Times New Roman" w:hint="eastAsia"/>
          <w:color w:val="000000"/>
          <w:kern w:val="0"/>
          <w:sz w:val="24"/>
          <w:szCs w:val="24"/>
        </w:rPr>
        <w:t>CN</w:t>
      </w:r>
      <w:r w:rsidR="00774578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>F</w:t>
      </w:r>
      <w:r w:rsidR="009549A4">
        <w:rPr>
          <w:rFonts w:ascii="Times New Roman" w:eastAsia="SimSun" w:hAnsi="Times New Roman" w:cs="Times New Roman" w:hint="eastAsia"/>
          <w:color w:val="000000"/>
          <w:kern w:val="0"/>
          <w:sz w:val="24"/>
          <w:szCs w:val="24"/>
        </w:rPr>
        <w:t>s.</w:t>
      </w:r>
      <w:r w:rsidR="009549A4" w:rsidRPr="009549A4">
        <w:rPr>
          <w:rFonts w:ascii="Times New Roman" w:eastAsia="SimSun" w:hAnsi="Times New Roman" w:cs="Times New Roman" w:hint="eastAsia"/>
          <w:color w:val="000000"/>
          <w:kern w:val="0"/>
          <w:sz w:val="24"/>
          <w:szCs w:val="24"/>
        </w:rPr>
        <w:t xml:space="preserve"> </w:t>
      </w:r>
    </w:p>
    <w:p w14:paraId="6C1875AD" w14:textId="77777777" w:rsidR="006C12A5" w:rsidRPr="009549A4" w:rsidRDefault="006C12A5" w:rsidP="006C12A5">
      <w:pPr>
        <w:spacing w:line="360" w:lineRule="auto"/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</w:pPr>
    </w:p>
    <w:p w14:paraId="6C1875AE" w14:textId="755A0ED2" w:rsidR="001E39EA" w:rsidRDefault="009549A4" w:rsidP="006C12A5">
      <w:pPr>
        <w:rPr>
          <w:rFonts w:ascii="Times New Roman" w:eastAsia="SimSun" w:hAnsi="Times New Roman" w:cs="Times New Roman"/>
          <w:b/>
          <w:color w:val="000000"/>
          <w:kern w:val="0"/>
          <w:sz w:val="24"/>
          <w:szCs w:val="24"/>
        </w:rPr>
      </w:pPr>
      <w:r w:rsidRPr="009549A4">
        <w:rPr>
          <w:rFonts w:ascii="Times New Roman" w:eastAsia="SimSun" w:hAnsi="Times New Roman" w:cs="Times New Roman" w:hint="eastAsia"/>
          <w:b/>
          <w:color w:val="000000"/>
          <w:kern w:val="0"/>
          <w:sz w:val="24"/>
          <w:szCs w:val="24"/>
        </w:rPr>
        <w:t>S</w:t>
      </w:r>
      <w:r w:rsidR="001E39EA" w:rsidRPr="009549A4">
        <w:rPr>
          <w:rFonts w:ascii="Times New Roman" w:eastAsia="SimSun" w:hAnsi="Times New Roman" w:cs="Times New Roman"/>
          <w:b/>
          <w:color w:val="000000"/>
          <w:kern w:val="0"/>
          <w:sz w:val="24"/>
          <w:szCs w:val="24"/>
        </w:rPr>
        <w:t>upporting figure</w:t>
      </w:r>
      <w:r w:rsidR="005D5D13">
        <w:rPr>
          <w:rFonts w:ascii="Times New Roman" w:eastAsia="SimSun" w:hAnsi="Times New Roman" w:cs="Times New Roman"/>
          <w:b/>
          <w:color w:val="000000"/>
          <w:kern w:val="0"/>
          <w:sz w:val="24"/>
          <w:szCs w:val="24"/>
        </w:rPr>
        <w:t>s</w:t>
      </w:r>
      <w:r w:rsidR="001E39EA" w:rsidRPr="009549A4">
        <w:rPr>
          <w:rFonts w:ascii="Times New Roman" w:eastAsia="SimSun" w:hAnsi="Times New Roman" w:cs="Times New Roman"/>
          <w:b/>
          <w:color w:val="000000"/>
          <w:kern w:val="0"/>
          <w:sz w:val="24"/>
          <w:szCs w:val="24"/>
        </w:rPr>
        <w:t xml:space="preserve"> and table</w:t>
      </w:r>
      <w:r w:rsidR="005D5D13">
        <w:rPr>
          <w:rFonts w:ascii="Times New Roman" w:eastAsia="SimSun" w:hAnsi="Times New Roman" w:cs="Times New Roman"/>
          <w:b/>
          <w:color w:val="000000"/>
          <w:kern w:val="0"/>
          <w:sz w:val="24"/>
          <w:szCs w:val="24"/>
        </w:rPr>
        <w:t>s</w:t>
      </w:r>
    </w:p>
    <w:p w14:paraId="2667466B" w14:textId="77777777" w:rsidR="00D34A88" w:rsidRDefault="00D34A88" w:rsidP="00D34A88">
      <w:pPr>
        <w:keepNext/>
        <w:jc w:val="center"/>
      </w:pPr>
      <w:r w:rsidRPr="00DD76AD">
        <w:rPr>
          <w:noProof/>
        </w:rPr>
        <w:drawing>
          <wp:inline distT="0" distB="0" distL="0" distR="0" wp14:anchorId="5B9D62D1" wp14:editId="3FE4D6A0">
            <wp:extent cx="5214240" cy="125883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139" t="3579"/>
                    <a:stretch/>
                  </pic:blipFill>
                  <pic:spPr bwMode="auto">
                    <a:xfrm>
                      <a:off x="0" y="0"/>
                      <a:ext cx="5214240" cy="12588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05410C" w14:textId="33830AF6" w:rsidR="00D34A88" w:rsidRDefault="00D34A88" w:rsidP="00D34A88">
      <w:pPr>
        <w:pStyle w:val="Caption"/>
        <w:jc w:val="both"/>
        <w:rPr>
          <w:b w:val="0"/>
          <w:sz w:val="24"/>
        </w:rPr>
      </w:pPr>
      <w:r>
        <w:t xml:space="preserve">Figure </w:t>
      </w:r>
      <w:r>
        <w:rPr>
          <w:rFonts w:hint="eastAsia"/>
        </w:rPr>
        <w:t>S</w:t>
      </w:r>
      <w:fldSimple w:instr=" SEQ Figure \* ARABIC ">
        <w:r w:rsidR="00781CAC">
          <w:rPr>
            <w:noProof/>
          </w:rPr>
          <w:t>1</w:t>
        </w:r>
      </w:fldSimple>
      <w:r>
        <w:t xml:space="preserve"> </w:t>
      </w:r>
      <w:r w:rsidRPr="00130227">
        <w:rPr>
          <w:b w:val="0"/>
          <w:bCs w:val="0"/>
          <w:noProof/>
        </w:rPr>
        <w:t xml:space="preserve">Top-view SEM images of </w:t>
      </w:r>
      <w:r>
        <w:rPr>
          <w:rFonts w:hint="eastAsia"/>
          <w:b w:val="0"/>
          <w:bCs w:val="0"/>
          <w:noProof/>
        </w:rPr>
        <w:t>CN</w:t>
      </w:r>
      <w:r>
        <w:rPr>
          <w:b w:val="0"/>
          <w:bCs w:val="0"/>
          <w:noProof/>
        </w:rPr>
        <w:t xml:space="preserve">F-based </w:t>
      </w:r>
      <w:r w:rsidRPr="00130227">
        <w:rPr>
          <w:b w:val="0"/>
          <w:bCs w:val="0"/>
          <w:noProof/>
        </w:rPr>
        <w:t xml:space="preserve">nanocomposite films with different MMTs samples: (a) original bulk </w:t>
      </w:r>
      <w:r w:rsidR="005A56DC">
        <w:rPr>
          <w:b w:val="0"/>
          <w:bCs w:val="0"/>
          <w:noProof/>
        </w:rPr>
        <w:t>MMTs</w:t>
      </w:r>
      <w:r w:rsidRPr="00130227">
        <w:rPr>
          <w:b w:val="0"/>
          <w:bCs w:val="0"/>
          <w:noProof/>
        </w:rPr>
        <w:t xml:space="preserve">; (b) partially exfoliated </w:t>
      </w:r>
      <w:r w:rsidR="005A56DC">
        <w:rPr>
          <w:b w:val="0"/>
          <w:bCs w:val="0"/>
          <w:noProof/>
        </w:rPr>
        <w:t>MMTs</w:t>
      </w:r>
      <w:r w:rsidRPr="00130227">
        <w:rPr>
          <w:b w:val="0"/>
          <w:bCs w:val="0"/>
          <w:noProof/>
        </w:rPr>
        <w:t xml:space="preserve">, and (c) monolayer </w:t>
      </w:r>
      <w:r w:rsidR="005A56DC">
        <w:rPr>
          <w:b w:val="0"/>
          <w:bCs w:val="0"/>
          <w:noProof/>
        </w:rPr>
        <w:t>MMTs</w:t>
      </w:r>
      <w:r w:rsidRPr="00130227">
        <w:rPr>
          <w:rFonts w:hint="eastAsia"/>
          <w:b w:val="0"/>
          <w:bCs w:val="0"/>
          <w:noProof/>
          <w:sz w:val="24"/>
        </w:rPr>
        <w:t>.</w:t>
      </w:r>
      <w:r>
        <w:rPr>
          <w:b w:val="0"/>
          <w:bCs w:val="0"/>
          <w:noProof/>
          <w:sz w:val="24"/>
        </w:rPr>
        <w:t xml:space="preserve"> Note that unexfoliated bulk MMTs are marked with red circles.</w:t>
      </w:r>
    </w:p>
    <w:p w14:paraId="50FCA72D" w14:textId="77777777" w:rsidR="00B009D0" w:rsidRDefault="00B009D0" w:rsidP="00C551A1">
      <w:pPr>
        <w:rPr>
          <w:rFonts w:ascii="Times New Roman" w:eastAsia="SimSun" w:hAnsi="Times New Roman" w:cs="Times New Roman"/>
          <w:color w:val="000000"/>
          <w:kern w:val="0"/>
          <w:sz w:val="22"/>
          <w:szCs w:val="24"/>
        </w:rPr>
      </w:pPr>
    </w:p>
    <w:p w14:paraId="19FF3FEE" w14:textId="77777777" w:rsidR="00B009D0" w:rsidRDefault="00E822DC" w:rsidP="00E91E81">
      <w:pPr>
        <w:keepNext/>
        <w:jc w:val="center"/>
      </w:pPr>
      <w:r w:rsidRPr="00E822DC">
        <w:rPr>
          <w:rFonts w:ascii="Times New Roman" w:eastAsia="SimSun" w:hAnsi="Times New Roman" w:cs="Times New Roman"/>
          <w:noProof/>
          <w:color w:val="000000"/>
          <w:kern w:val="0"/>
          <w:sz w:val="22"/>
          <w:szCs w:val="24"/>
        </w:rPr>
        <w:drawing>
          <wp:inline distT="0" distB="0" distL="0" distR="0" wp14:anchorId="65438ECD" wp14:editId="2526B12A">
            <wp:extent cx="5025862" cy="1481305"/>
            <wp:effectExtent l="0" t="0" r="3810" b="508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645" r="3039" b="4328"/>
                    <a:stretch/>
                  </pic:blipFill>
                  <pic:spPr bwMode="auto">
                    <a:xfrm>
                      <a:off x="0" y="0"/>
                      <a:ext cx="5027297" cy="14817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E8EC54" w14:textId="4F7F232F" w:rsidR="003D3FBC" w:rsidRPr="00B009D0" w:rsidRDefault="00B009D0" w:rsidP="00E91E81">
      <w:pPr>
        <w:pStyle w:val="Caption"/>
        <w:rPr>
          <w:b w:val="0"/>
          <w:bCs w:val="0"/>
        </w:rPr>
      </w:pPr>
      <w:r>
        <w:t xml:space="preserve">Figure </w:t>
      </w:r>
      <w:r w:rsidR="00436942">
        <w:t>S</w:t>
      </w:r>
      <w:fldSimple w:instr=" SEQ Figure \* ARABIC ">
        <w:r w:rsidR="00781CAC">
          <w:rPr>
            <w:noProof/>
          </w:rPr>
          <w:t>2</w:t>
        </w:r>
      </w:fldSimple>
      <w:r>
        <w:t xml:space="preserve"> </w:t>
      </w:r>
      <w:r w:rsidR="00E91E81">
        <w:rPr>
          <w:b w:val="0"/>
          <w:bCs w:val="0"/>
        </w:rPr>
        <w:t>S</w:t>
      </w:r>
      <w:r w:rsidR="00014BA9" w:rsidRPr="00E91E81">
        <w:rPr>
          <w:b w:val="0"/>
          <w:bCs w:val="0"/>
        </w:rPr>
        <w:t xml:space="preserve">chematic procedure of preparing </w:t>
      </w:r>
      <w:r w:rsidR="00E91E81" w:rsidRPr="00E91E81">
        <w:rPr>
          <w:b w:val="0"/>
          <w:bCs w:val="0"/>
        </w:rPr>
        <w:t>MMT/CNF nanocomposite film with PEI</w:t>
      </w:r>
    </w:p>
    <w:p w14:paraId="4F1AD974" w14:textId="77777777" w:rsidR="003D3FBC" w:rsidRDefault="003D3FBC" w:rsidP="00DF04E6">
      <w:pPr>
        <w:rPr>
          <w:rFonts w:ascii="Times New Roman" w:eastAsia="SimSun" w:hAnsi="Times New Roman" w:cs="Times New Roman"/>
          <w:color w:val="000000"/>
          <w:kern w:val="0"/>
          <w:sz w:val="22"/>
          <w:szCs w:val="24"/>
        </w:rPr>
      </w:pPr>
    </w:p>
    <w:p w14:paraId="4E0ADE92" w14:textId="77777777" w:rsidR="007D4E39" w:rsidRDefault="007D4E39" w:rsidP="007D4E39">
      <w:pPr>
        <w:keepNext/>
        <w:jc w:val="center"/>
      </w:pPr>
      <w:r w:rsidRPr="007D4E39">
        <w:rPr>
          <w:rFonts w:ascii="Times New Roman" w:eastAsia="SimSun" w:hAnsi="Times New Roman" w:cs="Times New Roman"/>
          <w:noProof/>
          <w:color w:val="000000"/>
          <w:kern w:val="0"/>
          <w:sz w:val="22"/>
          <w:szCs w:val="24"/>
        </w:rPr>
        <w:lastRenderedPageBreak/>
        <w:drawing>
          <wp:inline distT="0" distB="0" distL="0" distR="0" wp14:anchorId="56D13459" wp14:editId="54158F1B">
            <wp:extent cx="1837852" cy="1823448"/>
            <wp:effectExtent l="0" t="0" r="3810" b="571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1930" b="1"/>
                    <a:stretch/>
                  </pic:blipFill>
                  <pic:spPr bwMode="auto">
                    <a:xfrm>
                      <a:off x="0" y="0"/>
                      <a:ext cx="1840664" cy="18262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D6AF42" w14:textId="14BD2839" w:rsidR="00E36EC6" w:rsidRPr="00DF04E6" w:rsidRDefault="007D4E39" w:rsidP="006F3C26">
      <w:pPr>
        <w:pStyle w:val="Caption"/>
      </w:pPr>
      <w:r>
        <w:t xml:space="preserve">Figure </w:t>
      </w:r>
      <w:r w:rsidR="00291C92">
        <w:rPr>
          <w:rFonts w:hint="eastAsia"/>
        </w:rPr>
        <w:t>S</w:t>
      </w:r>
      <w:r w:rsidR="00774578">
        <w:fldChar w:fldCharType="begin"/>
      </w:r>
      <w:r w:rsidR="00774578">
        <w:instrText xml:space="preserve"> SEQ Figure \* ARABIC </w:instrText>
      </w:r>
      <w:r w:rsidR="00774578">
        <w:fldChar w:fldCharType="separate"/>
      </w:r>
      <w:r w:rsidR="00781CAC">
        <w:rPr>
          <w:noProof/>
        </w:rPr>
        <w:t>3</w:t>
      </w:r>
      <w:r w:rsidR="00774578">
        <w:rPr>
          <w:noProof/>
        </w:rPr>
        <w:fldChar w:fldCharType="end"/>
      </w:r>
      <w:r w:rsidR="00CA7600">
        <w:rPr>
          <w:noProof/>
        </w:rPr>
        <w:t xml:space="preserve"> </w:t>
      </w:r>
      <w:r w:rsidR="00CA7600" w:rsidRPr="00CA7600">
        <w:rPr>
          <w:b w:val="0"/>
          <w:bCs w:val="0"/>
          <w:noProof/>
        </w:rPr>
        <w:t xml:space="preserve">Digital image of monolayer </w:t>
      </w:r>
      <w:r w:rsidR="00CA7600" w:rsidRPr="00CA7600">
        <w:rPr>
          <w:b w:val="0"/>
          <w:bCs w:val="0"/>
        </w:rPr>
        <w:t xml:space="preserve">MMT/CNF nanocomposite film with 1 </w:t>
      </w:r>
      <w:proofErr w:type="spellStart"/>
      <w:r w:rsidR="00CA7600" w:rsidRPr="00CA7600">
        <w:rPr>
          <w:b w:val="0"/>
          <w:bCs w:val="0"/>
        </w:rPr>
        <w:t>wt</w:t>
      </w:r>
      <w:proofErr w:type="spellEnd"/>
      <w:r w:rsidR="00CA7600" w:rsidRPr="00CA7600">
        <w:rPr>
          <w:b w:val="0"/>
          <w:bCs w:val="0"/>
        </w:rPr>
        <w:t>% PEI</w:t>
      </w:r>
      <w:r w:rsidR="00CA7600">
        <w:rPr>
          <w:b w:val="0"/>
          <w:bCs w:val="0"/>
        </w:rPr>
        <w:t xml:space="preserve">. </w:t>
      </w:r>
    </w:p>
    <w:p w14:paraId="6C1875B1" w14:textId="77777777" w:rsidR="00DF04E6" w:rsidRPr="00DF04E6" w:rsidRDefault="00DF04E6" w:rsidP="00DF04E6">
      <w:pPr>
        <w:jc w:val="center"/>
        <w:rPr>
          <w:rFonts w:ascii="Times New Roman" w:eastAsia="SimSun" w:hAnsi="Times New Roman" w:cs="Times New Roman"/>
          <w:b/>
          <w:color w:val="000000"/>
          <w:kern w:val="0"/>
          <w:sz w:val="24"/>
          <w:szCs w:val="24"/>
        </w:rPr>
      </w:pPr>
    </w:p>
    <w:p w14:paraId="6C1875B7" w14:textId="5D488716" w:rsidR="00DF04E6" w:rsidRPr="002E7406" w:rsidRDefault="00DF04E6" w:rsidP="00DF04E6">
      <w:pPr>
        <w:jc w:val="center"/>
        <w:rPr>
          <w:rFonts w:ascii="Times New Roman" w:eastAsia="SimSun" w:hAnsi="Times New Roman" w:cs="Times New Roman"/>
          <w:color w:val="000000"/>
          <w:kern w:val="0"/>
          <w:szCs w:val="21"/>
        </w:rPr>
      </w:pPr>
    </w:p>
    <w:sectPr w:rsidR="00DF04E6" w:rsidRPr="002E74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3462A" w14:textId="77777777" w:rsidR="002D6561" w:rsidRDefault="002D6561" w:rsidP="0074473E">
      <w:r>
        <w:separator/>
      </w:r>
    </w:p>
  </w:endnote>
  <w:endnote w:type="continuationSeparator" w:id="0">
    <w:p w14:paraId="7A2E0101" w14:textId="77777777" w:rsidR="002D6561" w:rsidRDefault="002D6561" w:rsidP="00744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B2686" w14:textId="77777777" w:rsidR="002D6561" w:rsidRDefault="002D6561" w:rsidP="0074473E">
      <w:r>
        <w:separator/>
      </w:r>
    </w:p>
  </w:footnote>
  <w:footnote w:type="continuationSeparator" w:id="0">
    <w:p w14:paraId="68A32C3A" w14:textId="77777777" w:rsidR="002D6561" w:rsidRDefault="002D6561" w:rsidP="007447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F26BF"/>
    <w:multiLevelType w:val="multilevel"/>
    <w:tmpl w:val="1390D9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eastAsia="SimSun" w:hint="default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SimSun"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SimSun"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="SimSun"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="SimSun"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eastAsia="SimSun"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="SimSun"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eastAsia="SimSun" w:hint="default"/>
        <w:sz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3A02"/>
    <w:rsid w:val="00014BA9"/>
    <w:rsid w:val="000168A8"/>
    <w:rsid w:val="000305EC"/>
    <w:rsid w:val="00042A99"/>
    <w:rsid w:val="000706A5"/>
    <w:rsid w:val="00082C12"/>
    <w:rsid w:val="000C4EF2"/>
    <w:rsid w:val="000F52FA"/>
    <w:rsid w:val="000F693D"/>
    <w:rsid w:val="00130227"/>
    <w:rsid w:val="00131816"/>
    <w:rsid w:val="001362C0"/>
    <w:rsid w:val="001E39EA"/>
    <w:rsid w:val="002474B0"/>
    <w:rsid w:val="00283453"/>
    <w:rsid w:val="002879F7"/>
    <w:rsid w:val="00291C92"/>
    <w:rsid w:val="002D25D0"/>
    <w:rsid w:val="002D6561"/>
    <w:rsid w:val="002E7406"/>
    <w:rsid w:val="002F0EFB"/>
    <w:rsid w:val="002F3D5C"/>
    <w:rsid w:val="0031510F"/>
    <w:rsid w:val="003C3A02"/>
    <w:rsid w:val="003D3FBC"/>
    <w:rsid w:val="004260CB"/>
    <w:rsid w:val="00436942"/>
    <w:rsid w:val="004478B8"/>
    <w:rsid w:val="004E4649"/>
    <w:rsid w:val="004E5D86"/>
    <w:rsid w:val="0051573B"/>
    <w:rsid w:val="005522AD"/>
    <w:rsid w:val="00556EBB"/>
    <w:rsid w:val="00560988"/>
    <w:rsid w:val="00563567"/>
    <w:rsid w:val="00582D62"/>
    <w:rsid w:val="005A56DC"/>
    <w:rsid w:val="005D5D13"/>
    <w:rsid w:val="005F2874"/>
    <w:rsid w:val="005F711A"/>
    <w:rsid w:val="006405F7"/>
    <w:rsid w:val="006835F2"/>
    <w:rsid w:val="00694457"/>
    <w:rsid w:val="006A19CA"/>
    <w:rsid w:val="006C12A5"/>
    <w:rsid w:val="006D748A"/>
    <w:rsid w:val="006E2350"/>
    <w:rsid w:val="006F3C26"/>
    <w:rsid w:val="00722797"/>
    <w:rsid w:val="007279EC"/>
    <w:rsid w:val="0074473E"/>
    <w:rsid w:val="00756DCC"/>
    <w:rsid w:val="00757F70"/>
    <w:rsid w:val="00761213"/>
    <w:rsid w:val="00762809"/>
    <w:rsid w:val="00774578"/>
    <w:rsid w:val="00781535"/>
    <w:rsid w:val="00781CAC"/>
    <w:rsid w:val="007B6C82"/>
    <w:rsid w:val="007D4E39"/>
    <w:rsid w:val="007D73FE"/>
    <w:rsid w:val="007E28C6"/>
    <w:rsid w:val="008523AF"/>
    <w:rsid w:val="008726A5"/>
    <w:rsid w:val="00881C78"/>
    <w:rsid w:val="008A3517"/>
    <w:rsid w:val="008C2D93"/>
    <w:rsid w:val="008F093A"/>
    <w:rsid w:val="00914130"/>
    <w:rsid w:val="009549A4"/>
    <w:rsid w:val="009D099E"/>
    <w:rsid w:val="00A210E0"/>
    <w:rsid w:val="00A57224"/>
    <w:rsid w:val="00A62DF4"/>
    <w:rsid w:val="00A85488"/>
    <w:rsid w:val="00AA305B"/>
    <w:rsid w:val="00AD5A2F"/>
    <w:rsid w:val="00B009D0"/>
    <w:rsid w:val="00B0599D"/>
    <w:rsid w:val="00B32BD4"/>
    <w:rsid w:val="00B35E8A"/>
    <w:rsid w:val="00B57D8C"/>
    <w:rsid w:val="00B63E57"/>
    <w:rsid w:val="00B90E0C"/>
    <w:rsid w:val="00B91C88"/>
    <w:rsid w:val="00BA3446"/>
    <w:rsid w:val="00BB0EB5"/>
    <w:rsid w:val="00BC3165"/>
    <w:rsid w:val="00BC5833"/>
    <w:rsid w:val="00BD722B"/>
    <w:rsid w:val="00C322B1"/>
    <w:rsid w:val="00C551A1"/>
    <w:rsid w:val="00C807BF"/>
    <w:rsid w:val="00C83944"/>
    <w:rsid w:val="00CA7600"/>
    <w:rsid w:val="00D21649"/>
    <w:rsid w:val="00D2668D"/>
    <w:rsid w:val="00D34A88"/>
    <w:rsid w:val="00D46249"/>
    <w:rsid w:val="00D82700"/>
    <w:rsid w:val="00DA6DE9"/>
    <w:rsid w:val="00DD76AD"/>
    <w:rsid w:val="00DF04E6"/>
    <w:rsid w:val="00DF76BC"/>
    <w:rsid w:val="00E24D52"/>
    <w:rsid w:val="00E36EC6"/>
    <w:rsid w:val="00E626B3"/>
    <w:rsid w:val="00E822DC"/>
    <w:rsid w:val="00E91E81"/>
    <w:rsid w:val="00EA1262"/>
    <w:rsid w:val="00F2421A"/>
    <w:rsid w:val="00F26A98"/>
    <w:rsid w:val="00F42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C18759D"/>
  <w15:docId w15:val="{A83987EB-9CEB-7047-9325-A70123DA7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2809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sid w:val="00762809"/>
    <w:rPr>
      <w:color w:val="0000FF"/>
      <w:u w:val="single"/>
    </w:rPr>
  </w:style>
  <w:style w:type="paragraph" w:customStyle="1" w:styleId="src">
    <w:name w:val="src"/>
    <w:basedOn w:val="Normal"/>
    <w:qFormat/>
    <w:rsid w:val="00762809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character" w:customStyle="1" w:styleId="BioresourcesContactInformationChar">
    <w:name w:val="_Bioresources Contact Information Char"/>
    <w:basedOn w:val="DefaultParagraphFont"/>
    <w:link w:val="BioresourcesContactInformation"/>
    <w:qFormat/>
    <w:rsid w:val="00762809"/>
    <w:rPr>
      <w:i/>
      <w:lang w:eastAsia="en-US"/>
    </w:rPr>
  </w:style>
  <w:style w:type="paragraph" w:customStyle="1" w:styleId="BioresourcesContactInformation">
    <w:name w:val="_Bioresources Contact Information"/>
    <w:basedOn w:val="Normal"/>
    <w:link w:val="BioresourcesContactInformationChar"/>
    <w:qFormat/>
    <w:rsid w:val="00762809"/>
    <w:pPr>
      <w:widowControl/>
      <w:jc w:val="left"/>
    </w:pPr>
    <w:rPr>
      <w:i/>
      <w:lang w:eastAsia="en-US"/>
    </w:rPr>
  </w:style>
  <w:style w:type="paragraph" w:styleId="ListParagraph">
    <w:name w:val="List Paragraph"/>
    <w:basedOn w:val="Normal"/>
    <w:uiPriority w:val="34"/>
    <w:qFormat/>
    <w:rsid w:val="001E39EA"/>
    <w:pPr>
      <w:ind w:firstLineChars="200" w:firstLine="420"/>
    </w:pPr>
  </w:style>
  <w:style w:type="paragraph" w:styleId="Header">
    <w:name w:val="header"/>
    <w:basedOn w:val="Normal"/>
    <w:link w:val="HeaderChar"/>
    <w:uiPriority w:val="99"/>
    <w:unhideWhenUsed/>
    <w:rsid w:val="007447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4473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447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4473E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04E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4E6"/>
    <w:rPr>
      <w:sz w:val="18"/>
      <w:szCs w:val="18"/>
    </w:rPr>
  </w:style>
  <w:style w:type="paragraph" w:customStyle="1" w:styleId="a">
    <w:name w:val="中文作者名"/>
    <w:basedOn w:val="Normal"/>
    <w:link w:val="Char"/>
    <w:qFormat/>
    <w:rsid w:val="0031510F"/>
    <w:pPr>
      <w:ind w:firstLineChars="200" w:firstLine="200"/>
      <w:jc w:val="right"/>
    </w:pPr>
    <w:rPr>
      <w:rFonts w:ascii="Times New Roman" w:eastAsia="SimSun" w:hAnsi="Times New Roman" w:cs="Times New Roman"/>
      <w:szCs w:val="24"/>
    </w:rPr>
  </w:style>
  <w:style w:type="character" w:customStyle="1" w:styleId="Char">
    <w:name w:val="中文作者名 Char"/>
    <w:basedOn w:val="DefaultParagraphFont"/>
    <w:link w:val="a"/>
    <w:rsid w:val="0031510F"/>
    <w:rPr>
      <w:rFonts w:ascii="Times New Roman" w:eastAsia="SimSun" w:hAnsi="Times New Roman" w:cs="Times New Roman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6F3C26"/>
    <w:pPr>
      <w:spacing w:after="200"/>
      <w:jc w:val="center"/>
    </w:pPr>
    <w:rPr>
      <w:rFonts w:ascii="Times New Roman" w:eastAsia="SimSun" w:hAnsi="Times New Roman" w:cs="Times New Roman"/>
      <w:b/>
      <w:bCs/>
      <w:color w:val="000000"/>
      <w:kern w:val="0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591</TotalTime>
  <Pages>3</Pages>
  <Words>535</Words>
  <Characters>3053</Characters>
  <Application>Microsoft Office Word</Application>
  <DocSecurity>0</DocSecurity>
  <Lines>25</Lines>
  <Paragraphs>7</Paragraphs>
  <ScaleCrop>false</ScaleCrop>
  <Company>china</Company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SunChuan</dc:creator>
  <cp:keywords/>
  <dc:description/>
  <cp:lastModifiedBy>zhiqiang fang</cp:lastModifiedBy>
  <cp:revision>93</cp:revision>
  <dcterms:created xsi:type="dcterms:W3CDTF">2019-08-29T07:58:00Z</dcterms:created>
  <dcterms:modified xsi:type="dcterms:W3CDTF">2021-12-20T17:17:00Z</dcterms:modified>
</cp:coreProperties>
</file>