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EC6" w:rsidRPr="000D5EBA" w:rsidRDefault="0029431E" w:rsidP="000D5EBA">
      <w:pPr>
        <w:pStyle w:val="Heading1"/>
        <w:jc w:val="both"/>
        <w:rPr>
          <w:rFonts w:asciiTheme="majorBidi" w:hAnsiTheme="majorBidi"/>
          <w:color w:val="auto"/>
        </w:rPr>
      </w:pPr>
      <w:r w:rsidRPr="00580732">
        <w:rPr>
          <w:rFonts w:asciiTheme="majorBidi" w:hAnsiTheme="majorBidi"/>
          <w:color w:val="auto"/>
        </w:rPr>
        <w:t>Feeling the burn</w:t>
      </w:r>
      <w:r w:rsidR="00C97E7E" w:rsidRPr="00580732">
        <w:rPr>
          <w:rFonts w:asciiTheme="majorBidi" w:hAnsiTheme="majorBidi"/>
          <w:color w:val="auto"/>
        </w:rPr>
        <w:t xml:space="preserve"> in the era of COVID-19</w:t>
      </w:r>
      <w:r w:rsidRPr="00580732">
        <w:rPr>
          <w:rFonts w:asciiTheme="majorBidi" w:hAnsiTheme="majorBidi"/>
          <w:color w:val="auto"/>
        </w:rPr>
        <w:t xml:space="preserve">: </w:t>
      </w:r>
      <w:r w:rsidR="004D0ACF" w:rsidRPr="00580732">
        <w:rPr>
          <w:rFonts w:asciiTheme="majorBidi" w:hAnsiTheme="majorBidi"/>
          <w:color w:val="auto"/>
        </w:rPr>
        <w:t>Cross-cultural adaptation and v</w:t>
      </w:r>
      <w:r w:rsidR="00DD0F11" w:rsidRPr="00580732">
        <w:rPr>
          <w:rFonts w:asciiTheme="majorBidi" w:hAnsiTheme="majorBidi"/>
          <w:color w:val="auto"/>
        </w:rPr>
        <w:t xml:space="preserve">alidation </w:t>
      </w:r>
      <w:r w:rsidR="003D1554" w:rsidRPr="00580732">
        <w:rPr>
          <w:rFonts w:asciiTheme="majorBidi" w:hAnsiTheme="majorBidi"/>
          <w:color w:val="auto"/>
        </w:rPr>
        <w:t xml:space="preserve">of the </w:t>
      </w:r>
      <w:r w:rsidR="00306321" w:rsidRPr="00580732">
        <w:rPr>
          <w:rFonts w:asciiTheme="majorBidi" w:hAnsiTheme="majorBidi"/>
          <w:color w:val="auto"/>
        </w:rPr>
        <w:t xml:space="preserve">Arabic version of the </w:t>
      </w:r>
      <w:r w:rsidR="003D1554" w:rsidRPr="00580732">
        <w:rPr>
          <w:rFonts w:asciiTheme="majorBidi" w:hAnsiTheme="majorBidi"/>
          <w:color w:val="auto"/>
        </w:rPr>
        <w:t>Copenhagen Burnout inventory among community pharmacists</w:t>
      </w:r>
    </w:p>
    <w:p w:rsidR="00713EC6" w:rsidRPr="00CC502A" w:rsidRDefault="00713EC6" w:rsidP="00CC502A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</w:p>
    <w:p w:rsidR="00A13445" w:rsidRPr="00CC502A" w:rsidRDefault="0003537A" w:rsidP="00CC502A">
      <w:pPr>
        <w:pStyle w:val="Heading2"/>
        <w:rPr>
          <w:rFonts w:asciiTheme="majorBidi" w:hAnsiTheme="majorBidi"/>
          <w:color w:val="auto"/>
          <w:sz w:val="24"/>
          <w:szCs w:val="24"/>
        </w:rPr>
      </w:pPr>
      <w:r w:rsidRPr="00CC502A">
        <w:rPr>
          <w:rFonts w:asciiTheme="majorBidi" w:hAnsiTheme="majorBidi"/>
          <w:color w:val="auto"/>
          <w:sz w:val="24"/>
          <w:szCs w:val="24"/>
        </w:rPr>
        <w:t xml:space="preserve"> </w:t>
      </w:r>
      <w:r w:rsidR="00CC502A" w:rsidRPr="00CC502A">
        <w:rPr>
          <w:rFonts w:asciiTheme="majorBidi" w:hAnsiTheme="majorBidi"/>
          <w:color w:val="auto"/>
          <w:sz w:val="24"/>
          <w:szCs w:val="24"/>
        </w:rPr>
        <w:t>Supplementary materials:</w:t>
      </w:r>
    </w:p>
    <w:tbl>
      <w:tblPr>
        <w:tblW w:w="9105" w:type="dxa"/>
        <w:tblInd w:w="93" w:type="dxa"/>
        <w:tblLook w:val="04A0" w:firstRow="1" w:lastRow="0" w:firstColumn="1" w:lastColumn="0" w:noHBand="0" w:noVBand="1"/>
      </w:tblPr>
      <w:tblGrid>
        <w:gridCol w:w="5145"/>
        <w:gridCol w:w="1620"/>
        <w:gridCol w:w="2340"/>
      </w:tblGrid>
      <w:tr w:rsidR="00A13445" w:rsidRPr="00C35296" w:rsidTr="00427A91">
        <w:trPr>
          <w:trHeight w:val="20"/>
        </w:trPr>
        <w:tc>
          <w:tcPr>
            <w:tcW w:w="9105" w:type="dxa"/>
            <w:gridSpan w:val="3"/>
            <w:tcBorders>
              <w:top w:val="single" w:sz="12" w:space="0" w:color="auto"/>
            </w:tcBorders>
            <w:shd w:val="clear" w:color="auto" w:fill="auto"/>
            <w:hideMark/>
          </w:tcPr>
          <w:p w:rsidR="00A13445" w:rsidRPr="00C35296" w:rsidRDefault="00795733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Appendix 1: </w:t>
            </w:r>
            <w:r w:rsidR="00A13445"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Socio-demographics characteristics of surveyed Lebanese  community pharmacists (N=387)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2340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Gender</w:t>
            </w:r>
          </w:p>
        </w:tc>
        <w:tc>
          <w:tcPr>
            <w:tcW w:w="1620" w:type="dxa"/>
            <w:tcBorders>
              <w:top w:val="single" w:sz="12" w:space="0" w:color="auto"/>
            </w:tcBorders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  <w:tc>
          <w:tcPr>
            <w:tcW w:w="2340" w:type="dxa"/>
            <w:tcBorders>
              <w:top w:val="single" w:sz="12" w:space="0" w:color="auto"/>
            </w:tcBorders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Male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179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46.30%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Female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208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53.70%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Age (years)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Less than 40 y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254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65.60%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≥ 40 y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133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34.40%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Marital status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Single and other*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153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39.50%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Married/Engaged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234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60.50%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Pharmacy location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North &amp; </w:t>
            </w:r>
            <w:proofErr w:type="spellStart"/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Akkar</w:t>
            </w:r>
            <w:proofErr w:type="spellEnd"/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48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12.40%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Mount Lebanon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145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37.50%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Beirut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60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15.50%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South &amp; </w:t>
            </w:r>
            <w:proofErr w:type="spellStart"/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Nabatyeh</w:t>
            </w:r>
            <w:proofErr w:type="spellEnd"/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79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20.40%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Bekaa</w:t>
            </w:r>
            <w:proofErr w:type="spellEnd"/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 &amp; </w:t>
            </w:r>
            <w:proofErr w:type="spellStart"/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Baalbeck-Hermel</w:t>
            </w:r>
            <w:proofErr w:type="spellEnd"/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55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14.20%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Urbanicity</w:t>
            </w:r>
            <w:proofErr w:type="spellEnd"/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 xml:space="preserve"> (Residency)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Rural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132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34.10%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Urban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255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65.90%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Years of experience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0-10 years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220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56.90%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More than 10 years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167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43.20%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Profile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Staff pharmacist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135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34.90%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Owner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214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55.30%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Manager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38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9.80%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Highest education level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BS pharmacy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216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55.80%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Other (Master, </w:t>
            </w:r>
            <w:proofErr w:type="spellStart"/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PharmD</w:t>
            </w:r>
            <w:proofErr w:type="spellEnd"/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, PhD...)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171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44.20%</w:t>
            </w:r>
          </w:p>
        </w:tc>
      </w:tr>
      <w:tr w:rsidR="00A13445" w:rsidRPr="00C35296" w:rsidTr="00427A91">
        <w:trPr>
          <w:trHeight w:val="20"/>
        </w:trPr>
        <w:tc>
          <w:tcPr>
            <w:tcW w:w="9105" w:type="dxa"/>
            <w:gridSpan w:val="3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Number of hours per week pharmacy is open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Less than 50 hours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40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10.40%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50-120 hours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316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81.60%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7 days 24/24h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31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8.00%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Pharmacist working hours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Less than 40 h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40 hours or more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155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40.10%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Household income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232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59.90%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&lt;2 Millions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178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46.10%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&gt;2 Millions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209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53.9%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Health status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Fair and Below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87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22.50%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Good and above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300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77.50%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 xml:space="preserve">Presence of dependent child 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No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170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44.50%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Yes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972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55.50%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Presence of elderly people at home</w:t>
            </w:r>
          </w:p>
        </w:tc>
        <w:tc>
          <w:tcPr>
            <w:tcW w:w="1620" w:type="dxa"/>
            <w:shd w:val="clear" w:color="000000" w:fill="FFFFFF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  <w:tc>
          <w:tcPr>
            <w:tcW w:w="2340" w:type="dxa"/>
            <w:shd w:val="clear" w:color="000000" w:fill="FFFFFF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No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188</w:t>
            </w:r>
          </w:p>
        </w:tc>
        <w:tc>
          <w:tcPr>
            <w:tcW w:w="2340" w:type="dxa"/>
            <w:shd w:val="clear" w:color="000000" w:fill="FFFFFF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48.60%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Yes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199</w:t>
            </w:r>
          </w:p>
        </w:tc>
        <w:tc>
          <w:tcPr>
            <w:tcW w:w="2340" w:type="dxa"/>
            <w:shd w:val="clear" w:color="000000" w:fill="FFFFFF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51.40%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Living with family member with comorbidities</w:t>
            </w:r>
          </w:p>
        </w:tc>
        <w:tc>
          <w:tcPr>
            <w:tcW w:w="1620" w:type="dxa"/>
            <w:shd w:val="clear" w:color="000000" w:fill="FFFFFF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  <w:tc>
          <w:tcPr>
            <w:tcW w:w="2340" w:type="dxa"/>
            <w:shd w:val="clear" w:color="000000" w:fill="FFFFFF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 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No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157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40.60%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Yes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230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59.40%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vAlign w:val="center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Ever tested for COVID-19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340" w:type="dxa"/>
            <w:shd w:val="clear" w:color="000000" w:fill="FFFFFF"/>
            <w:vAlign w:val="center"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 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No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90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23.30%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Yes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297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76.70%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vAlign w:val="center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Personal history of COVID-19 diagnosis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340" w:type="dxa"/>
            <w:shd w:val="clear" w:color="000000" w:fill="FFFFFF"/>
            <w:vAlign w:val="center"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 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lastRenderedPageBreak/>
              <w:t>No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298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77.00%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Yes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89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23.00%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vAlign w:val="center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Family member/friend or colleague ever diagnosed with COVID-19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340" w:type="dxa"/>
            <w:shd w:val="clear" w:color="000000" w:fill="FFFFFF"/>
            <w:vAlign w:val="center"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 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No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256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66.10%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Yes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131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33.90%</w:t>
            </w:r>
          </w:p>
        </w:tc>
      </w:tr>
      <w:tr w:rsidR="00A13445" w:rsidRPr="00C35296" w:rsidTr="00427A91">
        <w:trPr>
          <w:trHeight w:val="20"/>
        </w:trPr>
        <w:tc>
          <w:tcPr>
            <w:tcW w:w="9105" w:type="dxa"/>
            <w:gridSpan w:val="3"/>
            <w:shd w:val="clear" w:color="000000" w:fill="FFFFFF"/>
            <w:vAlign w:val="center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Colleague ever diagnosed with  COVID-19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No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35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9.00%</w:t>
            </w:r>
          </w:p>
        </w:tc>
      </w:tr>
      <w:tr w:rsidR="00A13445" w:rsidRPr="00C35296" w:rsidTr="00427A91">
        <w:trPr>
          <w:trHeight w:val="20"/>
        </w:trPr>
        <w:tc>
          <w:tcPr>
            <w:tcW w:w="5145" w:type="dxa"/>
            <w:tcBorders>
              <w:bottom w:val="single" w:sz="12" w:space="0" w:color="auto"/>
            </w:tcBorders>
            <w:shd w:val="clear" w:color="000000" w:fill="FFFFFF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Yes</w:t>
            </w:r>
          </w:p>
        </w:tc>
        <w:tc>
          <w:tcPr>
            <w:tcW w:w="162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352</w:t>
            </w:r>
          </w:p>
        </w:tc>
        <w:tc>
          <w:tcPr>
            <w:tcW w:w="2340" w:type="dxa"/>
            <w:shd w:val="clear" w:color="000000" w:fill="FFFFFF"/>
            <w:noWrap/>
            <w:hideMark/>
          </w:tcPr>
          <w:p w:rsidR="00A13445" w:rsidRPr="00C35296" w:rsidRDefault="00A13445" w:rsidP="00446B7F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91.00%</w:t>
            </w:r>
          </w:p>
        </w:tc>
      </w:tr>
      <w:tr w:rsidR="00A13445" w:rsidRPr="00C35296" w:rsidTr="00427A91">
        <w:trPr>
          <w:trHeight w:val="20"/>
        </w:trPr>
        <w:tc>
          <w:tcPr>
            <w:tcW w:w="9105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A13445" w:rsidRPr="00C35296" w:rsidRDefault="00A13445" w:rsidP="00446B7F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</w:pPr>
            <w:r w:rsidRPr="00C35296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 xml:space="preserve">Note: n: Frequency, % Percentage, </w:t>
            </w:r>
            <w:r w:rsidRPr="00C35296">
              <w:rPr>
                <w:rFonts w:asciiTheme="majorBidi" w:eastAsia="Times New Roman" w:hAnsiTheme="majorBidi" w:cstheme="majorBidi"/>
                <w:sz w:val="16"/>
                <w:szCs w:val="16"/>
              </w:rPr>
              <w:t>*</w:t>
            </w:r>
            <w:r w:rsidRPr="00C35296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>Other included divorced or widowed</w:t>
            </w:r>
          </w:p>
        </w:tc>
      </w:tr>
    </w:tbl>
    <w:p w:rsidR="00427A91" w:rsidRPr="00C35296" w:rsidRDefault="00427A91" w:rsidP="00795733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/>
          <w:sz w:val="26"/>
          <w:szCs w:val="26"/>
        </w:rPr>
      </w:pPr>
    </w:p>
    <w:p w:rsidR="00713EC6" w:rsidRPr="00C35296" w:rsidRDefault="00713EC6" w:rsidP="00795733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/>
          <w:sz w:val="26"/>
          <w:szCs w:val="26"/>
        </w:rPr>
      </w:pPr>
    </w:p>
    <w:tbl>
      <w:tblPr>
        <w:tblW w:w="11610" w:type="dxa"/>
        <w:tblInd w:w="-1062" w:type="dxa"/>
        <w:tblLook w:val="04A0" w:firstRow="1" w:lastRow="0" w:firstColumn="1" w:lastColumn="0" w:noHBand="0" w:noVBand="1"/>
      </w:tblPr>
      <w:tblGrid>
        <w:gridCol w:w="476"/>
        <w:gridCol w:w="6634"/>
        <w:gridCol w:w="1066"/>
        <w:gridCol w:w="1812"/>
        <w:gridCol w:w="1622"/>
      </w:tblGrid>
      <w:tr w:rsidR="00427A91" w:rsidRPr="00C35296" w:rsidTr="00795733">
        <w:trPr>
          <w:trHeight w:val="20"/>
        </w:trPr>
        <w:tc>
          <w:tcPr>
            <w:tcW w:w="11610" w:type="dxa"/>
            <w:gridSpan w:val="5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795733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Appendix 2</w:t>
            </w:r>
            <w:r w:rsidR="00427A91"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: Clarity, comprehension</w:t>
            </w:r>
            <w:r w:rsidR="000D5EBA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,</w:t>
            </w:r>
            <w:bookmarkStart w:id="0" w:name="_GoBack"/>
            <w:bookmarkEnd w:id="0"/>
            <w:r w:rsidR="00427A91"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 and face validity total, per question and subscale (%)</w:t>
            </w:r>
          </w:p>
        </w:tc>
      </w:tr>
      <w:tr w:rsidR="00427A91" w:rsidRPr="00C35296" w:rsidTr="00795733">
        <w:trPr>
          <w:trHeight w:val="20"/>
        </w:trPr>
        <w:tc>
          <w:tcPr>
            <w:tcW w:w="47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634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795733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Clarity</w:t>
            </w:r>
          </w:p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(%)</w:t>
            </w:r>
          </w:p>
        </w:tc>
        <w:tc>
          <w:tcPr>
            <w:tcW w:w="18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795733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Comprehension</w:t>
            </w:r>
          </w:p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(%)</w:t>
            </w:r>
          </w:p>
        </w:tc>
        <w:tc>
          <w:tcPr>
            <w:tcW w:w="16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Face Validity </w:t>
            </w:r>
            <w:proofErr w:type="gramStart"/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index</w:t>
            </w:r>
            <w:r w:rsidR="00795733"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</w:t>
            </w:r>
            <w:proofErr w:type="gramEnd"/>
            <w:r w:rsidR="00795733"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%)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</w:t>
            </w:r>
          </w:p>
        </w:tc>
        <w:tc>
          <w:tcPr>
            <w:tcW w:w="6634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Personal Burnout</w:t>
            </w:r>
          </w:p>
        </w:tc>
        <w:tc>
          <w:tcPr>
            <w:tcW w:w="106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87.2</w:t>
            </w:r>
          </w:p>
        </w:tc>
        <w:tc>
          <w:tcPr>
            <w:tcW w:w="181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93.34</w:t>
            </w:r>
          </w:p>
        </w:tc>
        <w:tc>
          <w:tcPr>
            <w:tcW w:w="162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90.25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P1</w:t>
            </w:r>
          </w:p>
        </w:tc>
        <w:tc>
          <w:tcPr>
            <w:tcW w:w="6634" w:type="dxa"/>
            <w:tcBorders>
              <w:top w:val="single" w:sz="12" w:space="0" w:color="auto"/>
            </w:tcBorders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How often do you feel tired?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95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92.5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P2</w:t>
            </w:r>
          </w:p>
        </w:tc>
        <w:tc>
          <w:tcPr>
            <w:tcW w:w="6634" w:type="dxa"/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How often </w:t>
            </w:r>
            <w:proofErr w:type="gramStart"/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are you</w:t>
            </w:r>
            <w:proofErr w:type="gramEnd"/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physically exhausted?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93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95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94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P3</w:t>
            </w:r>
          </w:p>
        </w:tc>
        <w:tc>
          <w:tcPr>
            <w:tcW w:w="6634" w:type="dxa"/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How often </w:t>
            </w:r>
            <w:proofErr w:type="gramStart"/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are you</w:t>
            </w:r>
            <w:proofErr w:type="gramEnd"/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emotionally exhausted?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85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95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90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P4</w:t>
            </w:r>
          </w:p>
        </w:tc>
        <w:tc>
          <w:tcPr>
            <w:tcW w:w="6634" w:type="dxa"/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How often do you think</w:t>
            </w:r>
            <w:proofErr w:type="gramStart"/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: ”</w:t>
            </w:r>
            <w:proofErr w:type="gramEnd"/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I can’t take it anymore”?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85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87.5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P5</w:t>
            </w:r>
          </w:p>
        </w:tc>
        <w:tc>
          <w:tcPr>
            <w:tcW w:w="6634" w:type="dxa"/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How often do you feel worn out?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95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87.5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P6</w:t>
            </w:r>
          </w:p>
        </w:tc>
        <w:tc>
          <w:tcPr>
            <w:tcW w:w="6634" w:type="dxa"/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How often do you feel weak and susceptible to illness?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85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95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90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</w:t>
            </w:r>
          </w:p>
        </w:tc>
        <w:tc>
          <w:tcPr>
            <w:tcW w:w="6634" w:type="dxa"/>
            <w:tcBorders>
              <w:bottom w:val="single" w:sz="12" w:space="0" w:color="auto"/>
            </w:tcBorders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Work-related burnout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85.71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95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90.35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W1</w:t>
            </w:r>
          </w:p>
        </w:tc>
        <w:tc>
          <w:tcPr>
            <w:tcW w:w="6634" w:type="dxa"/>
            <w:tcBorders>
              <w:top w:val="single" w:sz="12" w:space="0" w:color="auto"/>
            </w:tcBorders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Is your work emotionally exhausting?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95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92.5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W2</w:t>
            </w:r>
          </w:p>
        </w:tc>
        <w:tc>
          <w:tcPr>
            <w:tcW w:w="6634" w:type="dxa"/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Do you feel burnt out because of your work?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95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87.5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W3</w:t>
            </w:r>
          </w:p>
        </w:tc>
        <w:tc>
          <w:tcPr>
            <w:tcW w:w="6634" w:type="dxa"/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Does your work frustrate you?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85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95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90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W4</w:t>
            </w:r>
          </w:p>
        </w:tc>
        <w:tc>
          <w:tcPr>
            <w:tcW w:w="6634" w:type="dxa"/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Do you feel worn out at the end of the working day?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95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92.5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W5</w:t>
            </w:r>
          </w:p>
        </w:tc>
        <w:tc>
          <w:tcPr>
            <w:tcW w:w="6634" w:type="dxa"/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Are you exhausted in the morning at the thought of another day at work?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95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87.5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W6</w:t>
            </w:r>
          </w:p>
        </w:tc>
        <w:tc>
          <w:tcPr>
            <w:tcW w:w="6634" w:type="dxa"/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Do you feel that every working hour is tiring for you?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85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95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90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W7</w:t>
            </w:r>
          </w:p>
        </w:tc>
        <w:tc>
          <w:tcPr>
            <w:tcW w:w="6634" w:type="dxa"/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Do you have enough energy for family and friends during leisure time?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95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92.5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6634" w:type="dxa"/>
            <w:tcBorders>
              <w:bottom w:val="single" w:sz="12" w:space="0" w:color="auto"/>
            </w:tcBorders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Client- related burnout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85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85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85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C1</w:t>
            </w:r>
          </w:p>
        </w:tc>
        <w:tc>
          <w:tcPr>
            <w:tcW w:w="6634" w:type="dxa"/>
            <w:tcBorders>
              <w:top w:val="single" w:sz="12" w:space="0" w:color="auto"/>
            </w:tcBorders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Do you find it hard to work with clients?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80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C2</w:t>
            </w:r>
          </w:p>
        </w:tc>
        <w:tc>
          <w:tcPr>
            <w:tcW w:w="6634" w:type="dxa"/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Do you find it frustrating to work with clients?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85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82.5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C3</w:t>
            </w:r>
          </w:p>
        </w:tc>
        <w:tc>
          <w:tcPr>
            <w:tcW w:w="6634" w:type="dxa"/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Does it drain your energy to work with clients?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85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87.5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C4</w:t>
            </w:r>
          </w:p>
        </w:tc>
        <w:tc>
          <w:tcPr>
            <w:tcW w:w="6634" w:type="dxa"/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Do you feel that you give more than you get back when you work with clients?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85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C5</w:t>
            </w:r>
          </w:p>
        </w:tc>
        <w:tc>
          <w:tcPr>
            <w:tcW w:w="6634" w:type="dxa"/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Are you tired of working with clients?</w:t>
            </w:r>
          </w:p>
        </w:tc>
        <w:tc>
          <w:tcPr>
            <w:tcW w:w="1066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81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85</w:t>
            </w:r>
          </w:p>
        </w:tc>
        <w:tc>
          <w:tcPr>
            <w:tcW w:w="1622" w:type="dxa"/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82.5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C6</w:t>
            </w:r>
          </w:p>
        </w:tc>
        <w:tc>
          <w:tcPr>
            <w:tcW w:w="6634" w:type="dxa"/>
            <w:tcBorders>
              <w:bottom w:val="single" w:sz="12" w:space="0" w:color="auto"/>
            </w:tcBorders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Do you sometimes wonder how long you will be able to continue working with clients?</w:t>
            </w:r>
          </w:p>
        </w:tc>
        <w:tc>
          <w:tcPr>
            <w:tcW w:w="1066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95</w:t>
            </w:r>
          </w:p>
        </w:tc>
        <w:tc>
          <w:tcPr>
            <w:tcW w:w="1812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1622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27A91" w:rsidRPr="00C35296" w:rsidRDefault="00427A91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92.5</w:t>
            </w:r>
          </w:p>
        </w:tc>
      </w:tr>
      <w:tr w:rsidR="00795733" w:rsidRPr="00C35296" w:rsidTr="00795733">
        <w:trPr>
          <w:trHeight w:val="20"/>
        </w:trPr>
        <w:tc>
          <w:tcPr>
            <w:tcW w:w="476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795733" w:rsidRPr="00C35296" w:rsidRDefault="00795733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634" w:type="dxa"/>
            <w:tcBorders>
              <w:bottom w:val="single" w:sz="12" w:space="0" w:color="auto"/>
            </w:tcBorders>
            <w:shd w:val="clear" w:color="000000" w:fill="FFFFFF"/>
          </w:tcPr>
          <w:p w:rsidR="00795733" w:rsidRPr="00C35296" w:rsidRDefault="00795733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Overall CBI</w:t>
            </w:r>
          </w:p>
        </w:tc>
        <w:tc>
          <w:tcPr>
            <w:tcW w:w="1066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795733" w:rsidRPr="00C35296" w:rsidRDefault="00795733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85.96</w:t>
            </w:r>
          </w:p>
        </w:tc>
        <w:tc>
          <w:tcPr>
            <w:tcW w:w="1812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795733" w:rsidRPr="00C35296" w:rsidRDefault="00795733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91.11</w:t>
            </w:r>
          </w:p>
        </w:tc>
        <w:tc>
          <w:tcPr>
            <w:tcW w:w="1622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795733" w:rsidRPr="00C35296" w:rsidRDefault="00795733" w:rsidP="00427A9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88.53</w:t>
            </w:r>
          </w:p>
        </w:tc>
      </w:tr>
      <w:tr w:rsidR="00795733" w:rsidRPr="00C35296" w:rsidTr="00795733">
        <w:trPr>
          <w:trHeight w:val="20"/>
        </w:trPr>
        <w:tc>
          <w:tcPr>
            <w:tcW w:w="11610" w:type="dxa"/>
            <w:gridSpan w:val="5"/>
            <w:tcBorders>
              <w:bottom w:val="single" w:sz="12" w:space="0" w:color="auto"/>
            </w:tcBorders>
            <w:shd w:val="clear" w:color="000000" w:fill="FFFFFF"/>
            <w:hideMark/>
          </w:tcPr>
          <w:p w:rsidR="00427A91" w:rsidRPr="00C35296" w:rsidRDefault="00427A91" w:rsidP="00427A9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35296">
              <w:rPr>
                <w:rFonts w:asciiTheme="majorBidi" w:eastAsia="Times New Roman" w:hAnsiTheme="majorBidi" w:cstheme="majorBidi"/>
                <w:sz w:val="18"/>
                <w:szCs w:val="18"/>
              </w:rPr>
              <w:t>P: Personal (6 items), W: Work (7 items), C: Client (6 items)</w:t>
            </w:r>
          </w:p>
        </w:tc>
      </w:tr>
    </w:tbl>
    <w:p w:rsidR="00533182" w:rsidRDefault="00533182" w:rsidP="00D1138E">
      <w:pPr>
        <w:rPr>
          <w:rFonts w:asciiTheme="majorBidi" w:hAnsiTheme="majorBidi" w:cstheme="majorBidi"/>
        </w:rPr>
      </w:pPr>
    </w:p>
    <w:p w:rsidR="00533182" w:rsidRDefault="00533182" w:rsidP="00D1138E">
      <w:pPr>
        <w:rPr>
          <w:rFonts w:asciiTheme="majorBidi" w:hAnsiTheme="majorBidi" w:cstheme="majorBidi"/>
        </w:rPr>
      </w:pPr>
    </w:p>
    <w:p w:rsidR="00CC502A" w:rsidRDefault="00CC502A" w:rsidP="00D1138E">
      <w:pPr>
        <w:rPr>
          <w:rFonts w:asciiTheme="majorBidi" w:hAnsiTheme="majorBidi" w:cstheme="majorBidi"/>
        </w:rPr>
      </w:pPr>
    </w:p>
    <w:p w:rsidR="00CC502A" w:rsidRDefault="00CC502A" w:rsidP="00D1138E">
      <w:pPr>
        <w:rPr>
          <w:rFonts w:asciiTheme="majorBidi" w:hAnsiTheme="majorBidi" w:cstheme="majorBidi"/>
        </w:rPr>
      </w:pPr>
    </w:p>
    <w:p w:rsidR="00CC502A" w:rsidRDefault="00CC502A" w:rsidP="00D1138E">
      <w:pPr>
        <w:rPr>
          <w:rFonts w:asciiTheme="majorBidi" w:hAnsiTheme="majorBidi" w:cstheme="majorBidi"/>
        </w:rPr>
      </w:pPr>
    </w:p>
    <w:p w:rsidR="00F86382" w:rsidRPr="00C35296" w:rsidRDefault="00533182" w:rsidP="000D5EBA">
      <w:pPr>
        <w:rPr>
          <w:rFonts w:asciiTheme="majorBidi" w:hAnsiTheme="majorBidi" w:cstheme="majorBidi"/>
        </w:rPr>
      </w:pPr>
      <w:r w:rsidRPr="00CC502A">
        <w:rPr>
          <w:rFonts w:asciiTheme="majorBidi" w:hAnsiTheme="majorBidi" w:cstheme="majorBidi"/>
        </w:rPr>
        <w:fldChar w:fldCharType="begin"/>
      </w:r>
      <w:r w:rsidRPr="00CC502A">
        <w:rPr>
          <w:rFonts w:asciiTheme="majorBidi" w:hAnsiTheme="majorBidi" w:cstheme="majorBidi"/>
        </w:rPr>
        <w:instrText xml:space="preserve"> ADDIN EN.REFLIST </w:instrText>
      </w:r>
      <w:r w:rsidRPr="00CC502A">
        <w:rPr>
          <w:rFonts w:asciiTheme="majorBidi" w:hAnsiTheme="majorBidi" w:cstheme="majorBidi"/>
        </w:rPr>
        <w:fldChar w:fldCharType="separate"/>
      </w:r>
      <w:r w:rsidRPr="00CC502A">
        <w:rPr>
          <w:rFonts w:asciiTheme="majorBidi" w:hAnsiTheme="majorBidi" w:cstheme="majorBidi"/>
        </w:rPr>
        <w:fldChar w:fldCharType="end"/>
      </w:r>
    </w:p>
    <w:p w:rsidR="001565AE" w:rsidRPr="00C35296" w:rsidRDefault="001565AE">
      <w:pPr>
        <w:jc w:val="both"/>
        <w:rPr>
          <w:rFonts w:asciiTheme="majorBidi" w:hAnsiTheme="majorBidi" w:cstheme="majorBidi"/>
        </w:rPr>
      </w:pPr>
    </w:p>
    <w:sectPr w:rsidR="001565AE" w:rsidRPr="00C352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77071"/>
    <w:multiLevelType w:val="hybridMultilevel"/>
    <w:tmpl w:val="7A10377E"/>
    <w:lvl w:ilvl="0" w:tplc="A7DE8EEC">
      <w:start w:val="1"/>
      <w:numFmt w:val="decimal"/>
      <w:lvlText w:val="(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>
    <w:nsid w:val="07213BFC"/>
    <w:multiLevelType w:val="hybridMultilevel"/>
    <w:tmpl w:val="43FCA2EC"/>
    <w:lvl w:ilvl="0" w:tplc="9F948004">
      <w:start w:val="1"/>
      <w:numFmt w:val="decimal"/>
      <w:lvlText w:val="(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223CC2"/>
    <w:multiLevelType w:val="hybridMultilevel"/>
    <w:tmpl w:val="7A10377E"/>
    <w:lvl w:ilvl="0" w:tplc="A7DE8EEC">
      <w:start w:val="1"/>
      <w:numFmt w:val="decimal"/>
      <w:lvlText w:val="(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">
    <w:nsid w:val="2C7117B3"/>
    <w:multiLevelType w:val="multilevel"/>
    <w:tmpl w:val="ABCC2E5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B1E61BC"/>
    <w:multiLevelType w:val="multilevel"/>
    <w:tmpl w:val="56C2C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24B6E6A"/>
    <w:multiLevelType w:val="multilevel"/>
    <w:tmpl w:val="354AE182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0NbA0szQ3MTcwNTFS0lEKTi0uzszPAykwrQUAJpNTl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5f2af9ea2xtdhewdrrp20ets09zrdprzsft&quot;&gt;DAS&lt;record-ids&gt;&lt;item&gt;1&lt;/item&gt;&lt;item&gt;2&lt;/item&gt;&lt;item&gt;3&lt;/item&gt;&lt;item&gt;4&lt;/item&gt;&lt;item&gt;5&lt;/item&gt;&lt;item&gt;6&lt;/item&gt;&lt;item&gt;7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3&lt;/item&gt;&lt;item&gt;64&lt;/item&gt;&lt;item&gt;65&lt;/item&gt;&lt;item&gt;66&lt;/item&gt;&lt;item&gt;68&lt;/item&gt;&lt;item&gt;69&lt;/item&gt;&lt;item&gt;70&lt;/item&gt;&lt;item&gt;71&lt;/item&gt;&lt;/record-ids&gt;&lt;/item&gt;&lt;/Libraries&gt;"/>
  </w:docVars>
  <w:rsids>
    <w:rsidRoot w:val="007F4DAA"/>
    <w:rsid w:val="00003E5D"/>
    <w:rsid w:val="000052C6"/>
    <w:rsid w:val="0000666C"/>
    <w:rsid w:val="00022C66"/>
    <w:rsid w:val="0003537A"/>
    <w:rsid w:val="00046092"/>
    <w:rsid w:val="00055D4F"/>
    <w:rsid w:val="00060BD4"/>
    <w:rsid w:val="00075005"/>
    <w:rsid w:val="00092678"/>
    <w:rsid w:val="00092A0C"/>
    <w:rsid w:val="0009379A"/>
    <w:rsid w:val="00093FDC"/>
    <w:rsid w:val="0009588A"/>
    <w:rsid w:val="000A004B"/>
    <w:rsid w:val="000A3FB6"/>
    <w:rsid w:val="000B65CB"/>
    <w:rsid w:val="000C011E"/>
    <w:rsid w:val="000D17FE"/>
    <w:rsid w:val="000D5EBA"/>
    <w:rsid w:val="000E54E7"/>
    <w:rsid w:val="000F4D2E"/>
    <w:rsid w:val="000F69E5"/>
    <w:rsid w:val="001026C6"/>
    <w:rsid w:val="00105B94"/>
    <w:rsid w:val="00117DFE"/>
    <w:rsid w:val="001254CB"/>
    <w:rsid w:val="00125BB9"/>
    <w:rsid w:val="00146D58"/>
    <w:rsid w:val="00150E6D"/>
    <w:rsid w:val="001565AE"/>
    <w:rsid w:val="00166038"/>
    <w:rsid w:val="001775ED"/>
    <w:rsid w:val="00177893"/>
    <w:rsid w:val="00181717"/>
    <w:rsid w:val="00183235"/>
    <w:rsid w:val="001914E3"/>
    <w:rsid w:val="001C1526"/>
    <w:rsid w:val="001C3E0B"/>
    <w:rsid w:val="001D16E0"/>
    <w:rsid w:val="001D1766"/>
    <w:rsid w:val="001D5BD9"/>
    <w:rsid w:val="001E47CE"/>
    <w:rsid w:val="001F5DB7"/>
    <w:rsid w:val="00203939"/>
    <w:rsid w:val="002078F7"/>
    <w:rsid w:val="002115A6"/>
    <w:rsid w:val="002116FD"/>
    <w:rsid w:val="00224AA9"/>
    <w:rsid w:val="00224FA5"/>
    <w:rsid w:val="00243878"/>
    <w:rsid w:val="002555A2"/>
    <w:rsid w:val="002577FD"/>
    <w:rsid w:val="00290861"/>
    <w:rsid w:val="0029431E"/>
    <w:rsid w:val="0029467D"/>
    <w:rsid w:val="002A578D"/>
    <w:rsid w:val="002C46D7"/>
    <w:rsid w:val="002E51C0"/>
    <w:rsid w:val="002F10F4"/>
    <w:rsid w:val="002F5C09"/>
    <w:rsid w:val="00301F71"/>
    <w:rsid w:val="003048CC"/>
    <w:rsid w:val="00306321"/>
    <w:rsid w:val="003073F4"/>
    <w:rsid w:val="0032750D"/>
    <w:rsid w:val="003307DC"/>
    <w:rsid w:val="00340433"/>
    <w:rsid w:val="0034418C"/>
    <w:rsid w:val="00345A94"/>
    <w:rsid w:val="00346A89"/>
    <w:rsid w:val="00362317"/>
    <w:rsid w:val="003735B0"/>
    <w:rsid w:val="0038366F"/>
    <w:rsid w:val="003851E2"/>
    <w:rsid w:val="003C4765"/>
    <w:rsid w:val="003C7672"/>
    <w:rsid w:val="003C795A"/>
    <w:rsid w:val="003D1554"/>
    <w:rsid w:val="003D4F39"/>
    <w:rsid w:val="003E172B"/>
    <w:rsid w:val="003F3342"/>
    <w:rsid w:val="00401473"/>
    <w:rsid w:val="004054AD"/>
    <w:rsid w:val="00410CA6"/>
    <w:rsid w:val="004232AB"/>
    <w:rsid w:val="00425FF4"/>
    <w:rsid w:val="00426A3F"/>
    <w:rsid w:val="00427A91"/>
    <w:rsid w:val="00435FB6"/>
    <w:rsid w:val="00440FED"/>
    <w:rsid w:val="0044627D"/>
    <w:rsid w:val="00446B7F"/>
    <w:rsid w:val="00455908"/>
    <w:rsid w:val="0046101A"/>
    <w:rsid w:val="004820A4"/>
    <w:rsid w:val="00482126"/>
    <w:rsid w:val="00483B97"/>
    <w:rsid w:val="00485D06"/>
    <w:rsid w:val="0049365D"/>
    <w:rsid w:val="004A0689"/>
    <w:rsid w:val="004A09E1"/>
    <w:rsid w:val="004A31A6"/>
    <w:rsid w:val="004B6474"/>
    <w:rsid w:val="004B78CB"/>
    <w:rsid w:val="004D0ACF"/>
    <w:rsid w:val="004F73B8"/>
    <w:rsid w:val="0050627A"/>
    <w:rsid w:val="005076B1"/>
    <w:rsid w:val="00516607"/>
    <w:rsid w:val="00521E90"/>
    <w:rsid w:val="0052633B"/>
    <w:rsid w:val="00532D10"/>
    <w:rsid w:val="00533182"/>
    <w:rsid w:val="00540A7B"/>
    <w:rsid w:val="00564729"/>
    <w:rsid w:val="00574BF1"/>
    <w:rsid w:val="00580732"/>
    <w:rsid w:val="005976B1"/>
    <w:rsid w:val="005A45BC"/>
    <w:rsid w:val="005C04C5"/>
    <w:rsid w:val="005D51EC"/>
    <w:rsid w:val="005D70ED"/>
    <w:rsid w:val="005E214E"/>
    <w:rsid w:val="005F2669"/>
    <w:rsid w:val="005F3000"/>
    <w:rsid w:val="00607500"/>
    <w:rsid w:val="006129CC"/>
    <w:rsid w:val="00621864"/>
    <w:rsid w:val="00636E64"/>
    <w:rsid w:val="00646057"/>
    <w:rsid w:val="00653BB9"/>
    <w:rsid w:val="00677035"/>
    <w:rsid w:val="00697B52"/>
    <w:rsid w:val="006A4BCF"/>
    <w:rsid w:val="006B1F1E"/>
    <w:rsid w:val="006C492A"/>
    <w:rsid w:val="006C4DC7"/>
    <w:rsid w:val="006D6FEB"/>
    <w:rsid w:val="006E1424"/>
    <w:rsid w:val="007046CA"/>
    <w:rsid w:val="00713EC6"/>
    <w:rsid w:val="00716E5E"/>
    <w:rsid w:val="007212B4"/>
    <w:rsid w:val="00726B96"/>
    <w:rsid w:val="0073678D"/>
    <w:rsid w:val="00736F8C"/>
    <w:rsid w:val="00751431"/>
    <w:rsid w:val="00765E1C"/>
    <w:rsid w:val="00772367"/>
    <w:rsid w:val="007743CA"/>
    <w:rsid w:val="00777CE0"/>
    <w:rsid w:val="00781F49"/>
    <w:rsid w:val="007906A7"/>
    <w:rsid w:val="00793E9B"/>
    <w:rsid w:val="00795733"/>
    <w:rsid w:val="007A1E8E"/>
    <w:rsid w:val="007B018F"/>
    <w:rsid w:val="007C4AAC"/>
    <w:rsid w:val="007D0656"/>
    <w:rsid w:val="007E14F2"/>
    <w:rsid w:val="007F2563"/>
    <w:rsid w:val="007F4DAA"/>
    <w:rsid w:val="008001AC"/>
    <w:rsid w:val="00806329"/>
    <w:rsid w:val="00806448"/>
    <w:rsid w:val="008116B3"/>
    <w:rsid w:val="00817CEE"/>
    <w:rsid w:val="0082127D"/>
    <w:rsid w:val="008231F8"/>
    <w:rsid w:val="00824E5D"/>
    <w:rsid w:val="00826C55"/>
    <w:rsid w:val="00834443"/>
    <w:rsid w:val="00835C7D"/>
    <w:rsid w:val="00850499"/>
    <w:rsid w:val="00870902"/>
    <w:rsid w:val="00872896"/>
    <w:rsid w:val="00876FB1"/>
    <w:rsid w:val="008809CD"/>
    <w:rsid w:val="00881B98"/>
    <w:rsid w:val="00884F6D"/>
    <w:rsid w:val="00890270"/>
    <w:rsid w:val="0089060C"/>
    <w:rsid w:val="00895CA4"/>
    <w:rsid w:val="008A7344"/>
    <w:rsid w:val="008B312F"/>
    <w:rsid w:val="008C4A5D"/>
    <w:rsid w:val="008E3262"/>
    <w:rsid w:val="008F3AC4"/>
    <w:rsid w:val="008F7D88"/>
    <w:rsid w:val="00917135"/>
    <w:rsid w:val="00932B6F"/>
    <w:rsid w:val="00932ECA"/>
    <w:rsid w:val="00941D17"/>
    <w:rsid w:val="009565B2"/>
    <w:rsid w:val="0096127D"/>
    <w:rsid w:val="00974B69"/>
    <w:rsid w:val="00984C2B"/>
    <w:rsid w:val="009855A3"/>
    <w:rsid w:val="00990C99"/>
    <w:rsid w:val="009A24A7"/>
    <w:rsid w:val="009B0EC0"/>
    <w:rsid w:val="009B1E0B"/>
    <w:rsid w:val="009B4493"/>
    <w:rsid w:val="009B518B"/>
    <w:rsid w:val="009D0AF6"/>
    <w:rsid w:val="009D1231"/>
    <w:rsid w:val="009E5061"/>
    <w:rsid w:val="009E6C98"/>
    <w:rsid w:val="009F2F76"/>
    <w:rsid w:val="00A044A5"/>
    <w:rsid w:val="00A13445"/>
    <w:rsid w:val="00A13E65"/>
    <w:rsid w:val="00A20747"/>
    <w:rsid w:val="00A270FD"/>
    <w:rsid w:val="00A347D1"/>
    <w:rsid w:val="00A35239"/>
    <w:rsid w:val="00A3688C"/>
    <w:rsid w:val="00A70D73"/>
    <w:rsid w:val="00AA3870"/>
    <w:rsid w:val="00AB1F52"/>
    <w:rsid w:val="00AB2E4C"/>
    <w:rsid w:val="00AD388B"/>
    <w:rsid w:val="00AD3957"/>
    <w:rsid w:val="00AD4F17"/>
    <w:rsid w:val="00AE3DCE"/>
    <w:rsid w:val="00B056CA"/>
    <w:rsid w:val="00B05F58"/>
    <w:rsid w:val="00B12F1A"/>
    <w:rsid w:val="00B14B0E"/>
    <w:rsid w:val="00B156E0"/>
    <w:rsid w:val="00B31652"/>
    <w:rsid w:val="00B33ECF"/>
    <w:rsid w:val="00B34577"/>
    <w:rsid w:val="00B411E9"/>
    <w:rsid w:val="00B5305A"/>
    <w:rsid w:val="00B5585F"/>
    <w:rsid w:val="00B62962"/>
    <w:rsid w:val="00B678B7"/>
    <w:rsid w:val="00B76AB3"/>
    <w:rsid w:val="00B86605"/>
    <w:rsid w:val="00B86A9D"/>
    <w:rsid w:val="00B900FF"/>
    <w:rsid w:val="00B940A8"/>
    <w:rsid w:val="00B95844"/>
    <w:rsid w:val="00B96454"/>
    <w:rsid w:val="00BB181E"/>
    <w:rsid w:val="00BB2FC2"/>
    <w:rsid w:val="00BC15EB"/>
    <w:rsid w:val="00BD6968"/>
    <w:rsid w:val="00C10936"/>
    <w:rsid w:val="00C12640"/>
    <w:rsid w:val="00C31413"/>
    <w:rsid w:val="00C31FED"/>
    <w:rsid w:val="00C32091"/>
    <w:rsid w:val="00C35296"/>
    <w:rsid w:val="00C36DB0"/>
    <w:rsid w:val="00C42BCE"/>
    <w:rsid w:val="00C4593D"/>
    <w:rsid w:val="00C4617B"/>
    <w:rsid w:val="00C47B41"/>
    <w:rsid w:val="00C607CD"/>
    <w:rsid w:val="00C621CB"/>
    <w:rsid w:val="00C71E88"/>
    <w:rsid w:val="00C75DFE"/>
    <w:rsid w:val="00C834FA"/>
    <w:rsid w:val="00C856FE"/>
    <w:rsid w:val="00C86CCF"/>
    <w:rsid w:val="00C902A3"/>
    <w:rsid w:val="00C97E7E"/>
    <w:rsid w:val="00CA0F2B"/>
    <w:rsid w:val="00CB5D7E"/>
    <w:rsid w:val="00CC2D34"/>
    <w:rsid w:val="00CC3FE8"/>
    <w:rsid w:val="00CC502A"/>
    <w:rsid w:val="00CC6589"/>
    <w:rsid w:val="00CE0470"/>
    <w:rsid w:val="00CE780D"/>
    <w:rsid w:val="00D030B6"/>
    <w:rsid w:val="00D1138E"/>
    <w:rsid w:val="00D14A7E"/>
    <w:rsid w:val="00D32ADB"/>
    <w:rsid w:val="00D50659"/>
    <w:rsid w:val="00D51166"/>
    <w:rsid w:val="00D74683"/>
    <w:rsid w:val="00D86B8E"/>
    <w:rsid w:val="00D9544B"/>
    <w:rsid w:val="00D969C6"/>
    <w:rsid w:val="00D97804"/>
    <w:rsid w:val="00D97F18"/>
    <w:rsid w:val="00DA1F69"/>
    <w:rsid w:val="00DA376E"/>
    <w:rsid w:val="00DB0C8C"/>
    <w:rsid w:val="00DB1AF5"/>
    <w:rsid w:val="00DB38BB"/>
    <w:rsid w:val="00DC22FC"/>
    <w:rsid w:val="00DD0756"/>
    <w:rsid w:val="00DD0F11"/>
    <w:rsid w:val="00DD7D6F"/>
    <w:rsid w:val="00DE237A"/>
    <w:rsid w:val="00DF447B"/>
    <w:rsid w:val="00DF5A83"/>
    <w:rsid w:val="00E04C4D"/>
    <w:rsid w:val="00E13FFF"/>
    <w:rsid w:val="00E244D0"/>
    <w:rsid w:val="00E41855"/>
    <w:rsid w:val="00E42B3D"/>
    <w:rsid w:val="00E44646"/>
    <w:rsid w:val="00E66A27"/>
    <w:rsid w:val="00E67391"/>
    <w:rsid w:val="00E67BFB"/>
    <w:rsid w:val="00E73E0B"/>
    <w:rsid w:val="00EA6AC4"/>
    <w:rsid w:val="00EA7260"/>
    <w:rsid w:val="00EE4423"/>
    <w:rsid w:val="00EE4ABE"/>
    <w:rsid w:val="00EF1B77"/>
    <w:rsid w:val="00F043B9"/>
    <w:rsid w:val="00F115FF"/>
    <w:rsid w:val="00F178E5"/>
    <w:rsid w:val="00F411E7"/>
    <w:rsid w:val="00F439FC"/>
    <w:rsid w:val="00F618CA"/>
    <w:rsid w:val="00F64E96"/>
    <w:rsid w:val="00F811B3"/>
    <w:rsid w:val="00F86382"/>
    <w:rsid w:val="00F86AAA"/>
    <w:rsid w:val="00F916C7"/>
    <w:rsid w:val="00F97551"/>
    <w:rsid w:val="00FA0F4B"/>
    <w:rsid w:val="00FA4AA5"/>
    <w:rsid w:val="00FB1C5F"/>
    <w:rsid w:val="00FB3141"/>
    <w:rsid w:val="00FB367C"/>
    <w:rsid w:val="00FC5D23"/>
    <w:rsid w:val="00FD6181"/>
    <w:rsid w:val="00FE2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4D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266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607C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77CE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4D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7F4DA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F4DAA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5F266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607C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unhideWhenUsed/>
    <w:rsid w:val="001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914E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6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C98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6129CC"/>
    <w:rPr>
      <w:b/>
      <w:bCs/>
    </w:rPr>
  </w:style>
  <w:style w:type="character" w:customStyle="1" w:styleId="wordtocorrect">
    <w:name w:val="wordtocorrect"/>
    <w:basedOn w:val="DefaultParagraphFont"/>
    <w:rsid w:val="00C86CCF"/>
  </w:style>
  <w:style w:type="character" w:customStyle="1" w:styleId="Heading4Char">
    <w:name w:val="Heading 4 Char"/>
    <w:basedOn w:val="DefaultParagraphFont"/>
    <w:link w:val="Heading4"/>
    <w:uiPriority w:val="9"/>
    <w:rsid w:val="00777CE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Spacing">
    <w:name w:val="No Spacing"/>
    <w:uiPriority w:val="1"/>
    <w:qFormat/>
    <w:rsid w:val="00793E9B"/>
    <w:pPr>
      <w:spacing w:after="0" w:line="240" w:lineRule="auto"/>
    </w:pPr>
  </w:style>
  <w:style w:type="paragraph" w:customStyle="1" w:styleId="p">
    <w:name w:val="p"/>
    <w:basedOn w:val="Normal"/>
    <w:rsid w:val="000353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F811B3"/>
    <w:rPr>
      <w:color w:val="800080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53318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33182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533182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33182"/>
    <w:rPr>
      <w:rFonts w:ascii="Calibri" w:hAnsi="Calibri" w:cs="Calibri"/>
      <w:noProof/>
    </w:rPr>
  </w:style>
  <w:style w:type="character" w:customStyle="1" w:styleId="element-citation">
    <w:name w:val="element-citation"/>
    <w:basedOn w:val="DefaultParagraphFont"/>
    <w:rsid w:val="008C4A5D"/>
  </w:style>
  <w:style w:type="character" w:customStyle="1" w:styleId="ref-journal">
    <w:name w:val="ref-journal"/>
    <w:basedOn w:val="DefaultParagraphFont"/>
    <w:rsid w:val="008C4A5D"/>
  </w:style>
  <w:style w:type="character" w:customStyle="1" w:styleId="ref-vol">
    <w:name w:val="ref-vol"/>
    <w:basedOn w:val="DefaultParagraphFont"/>
    <w:rsid w:val="008C4A5D"/>
  </w:style>
  <w:style w:type="character" w:customStyle="1" w:styleId="nowrap">
    <w:name w:val="nowrap"/>
    <w:basedOn w:val="DefaultParagraphFont"/>
    <w:rsid w:val="008C4A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4D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266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607C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77CE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4D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7F4DA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F4DAA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5F266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607C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unhideWhenUsed/>
    <w:rsid w:val="001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914E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6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C98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6129CC"/>
    <w:rPr>
      <w:b/>
      <w:bCs/>
    </w:rPr>
  </w:style>
  <w:style w:type="character" w:customStyle="1" w:styleId="wordtocorrect">
    <w:name w:val="wordtocorrect"/>
    <w:basedOn w:val="DefaultParagraphFont"/>
    <w:rsid w:val="00C86CCF"/>
  </w:style>
  <w:style w:type="character" w:customStyle="1" w:styleId="Heading4Char">
    <w:name w:val="Heading 4 Char"/>
    <w:basedOn w:val="DefaultParagraphFont"/>
    <w:link w:val="Heading4"/>
    <w:uiPriority w:val="9"/>
    <w:rsid w:val="00777CE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Spacing">
    <w:name w:val="No Spacing"/>
    <w:uiPriority w:val="1"/>
    <w:qFormat/>
    <w:rsid w:val="00793E9B"/>
    <w:pPr>
      <w:spacing w:after="0" w:line="240" w:lineRule="auto"/>
    </w:pPr>
  </w:style>
  <w:style w:type="paragraph" w:customStyle="1" w:styleId="p">
    <w:name w:val="p"/>
    <w:basedOn w:val="Normal"/>
    <w:rsid w:val="000353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F811B3"/>
    <w:rPr>
      <w:color w:val="800080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53318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33182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533182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33182"/>
    <w:rPr>
      <w:rFonts w:ascii="Calibri" w:hAnsi="Calibri" w:cs="Calibri"/>
      <w:noProof/>
    </w:rPr>
  </w:style>
  <w:style w:type="character" w:customStyle="1" w:styleId="element-citation">
    <w:name w:val="element-citation"/>
    <w:basedOn w:val="DefaultParagraphFont"/>
    <w:rsid w:val="008C4A5D"/>
  </w:style>
  <w:style w:type="character" w:customStyle="1" w:styleId="ref-journal">
    <w:name w:val="ref-journal"/>
    <w:basedOn w:val="DefaultParagraphFont"/>
    <w:rsid w:val="008C4A5D"/>
  </w:style>
  <w:style w:type="character" w:customStyle="1" w:styleId="ref-vol">
    <w:name w:val="ref-vol"/>
    <w:basedOn w:val="DefaultParagraphFont"/>
    <w:rsid w:val="008C4A5D"/>
  </w:style>
  <w:style w:type="character" w:customStyle="1" w:styleId="nowrap">
    <w:name w:val="nowrap"/>
    <w:basedOn w:val="DefaultParagraphFont"/>
    <w:rsid w:val="008C4A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4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9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4846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23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0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271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458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294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077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3786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4859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1746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720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2823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9712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23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8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2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6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6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80897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6345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51164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502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886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8070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08429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48364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7238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40211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33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2021-12-27T17:53:00Z</dcterms:created>
  <dcterms:modified xsi:type="dcterms:W3CDTF">2021-12-27T17:54:00Z</dcterms:modified>
</cp:coreProperties>
</file>