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/>
        </w:rPr>
        <w:t>Appendix</w:t>
      </w:r>
      <w:bookmarkStart w:id="0" w:name="_GoBack"/>
      <w:bookmarkEnd w:id="0"/>
      <w:r>
        <w:rPr>
          <w:rFonts w:ascii="Times New Roman" w:hAnsi="Times New Roman" w:eastAsia="Times-Roman" w:cs="Times New Roman"/>
          <w:color w:val="000000"/>
          <w:kern w:val="0"/>
          <w:sz w:val="24"/>
        </w:rPr>
        <w:t xml:space="preserve"> 1</w:t>
      </w:r>
    </w:p>
    <w:p>
      <w:pPr>
        <w:widowControl/>
        <w:jc w:val="center"/>
        <w:rPr>
          <w:rFonts w:ascii="Times New Roman" w:hAnsi="Times New Roman" w:eastAsia="Helvetica" w:cs="Times New Roman"/>
          <w:b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b/>
          <w:color w:val="000000"/>
          <w:kern w:val="0"/>
          <w:sz w:val="24"/>
        </w:rPr>
        <w:t>pubmed</w:t>
      </w:r>
      <w:r>
        <w:rPr>
          <w:rFonts w:ascii="Times New Roman" w:eastAsia="Helvetica" w:cs="Times New Roman"/>
          <w:b/>
          <w:color w:val="000000"/>
          <w:kern w:val="0"/>
          <w:sz w:val="24"/>
        </w:rPr>
        <w:t>：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#1 “Algorithms”[Mesh] OR "Artificial Intelligence"[Mesh] OR "Decision trees"[MeSH] OR "Decision Support Systems, Clinical"[Mesh] OR  "Decision Support Techniques"[Mesh] OR "Decision Support Systems, Clinical"[Mesh] OR machine learning[tiab] OR prediction algorithm*[tiab] OR prediction model*[tiab] OR neural network*[tiab] OR deep learning[tiab] OR artificial intelligence[tiab] OR AI[tiab] OR decision tree*[tiab] OR computational intelligence[tiab] OR machine intelligence[tiab] OR algorithm*[tiab] OR big data[tiab] OR bayesian[tiab] OR naïve bayes[tiab] OR k-nearest neighbour[tiab] OR decision support[tiab] OR random forest[tiab] OR support vector machine[tiab] OR SVM[tiab] OR Xgboost[tiab] OR adaboost[tiab] OR gradient boosting machine*[tiab] OR regression tree*[tiab] OR least squares[tiab] OR stepwise regression[tiab]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#2 "Acute Kidney Injury"[Mesh] OR "acute kidney injur*"[tiab] OR  "Acute Renal Injur*"[tiab] OR"acute kidney damag*"[tiab] OR "acute renal damag*"[tiab] OR "acute renal insufficienc*"[tiab] OR "Acute Kidney Insufficienc*"[tiab] OR "Acute kidney failure*"[tiab] OR "Acute Renal Failure*"[tiab] OR "AKI"[tiab] OR "ARF"[tiab]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#3 "Perioperative Period"[Mesh] OR "Intraoperative Period"[Mesh] OR "Intraoperative Complications"[Mesh] OR "Postoperative Period"[Mesh] OR "Postoperative Complications"[Mesh] OR "perioperative"[tiab] OR "peri-operative"[tiab] OR "intraoperative"[tiab] OR "intra-operative"[tiab] OR "postoperative"[tiab] OR "post-operative"[tiab]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#4 Sensitivity and specificity[MeSH] OR predict*[tw] OR diagnos*[tw] OR accura*[tw]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#1 AND #2 AND #3 AND #4 </w:t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182</w:t>
      </w:r>
    </w:p>
    <w:p>
      <w:pPr>
        <w:widowControl/>
        <w:jc w:val="center"/>
        <w:rPr>
          <w:rFonts w:ascii="Times New Roman" w:hAnsi="Times New Roman" w:eastAsia="Helvetica" w:cs="Times New Roman"/>
          <w:b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24"/>
        </w:rPr>
        <w:t>E</w:t>
      </w:r>
      <w:r>
        <w:rPr>
          <w:rFonts w:ascii="Times New Roman" w:hAnsi="Times New Roman" w:eastAsia="Helvetica" w:cs="Times New Roman"/>
          <w:b/>
          <w:color w:val="000000"/>
          <w:kern w:val="0"/>
          <w:sz w:val="24"/>
        </w:rPr>
        <w:t>mbase</w:t>
      </w:r>
      <w:r>
        <w:rPr>
          <w:rFonts w:ascii="Times New Roman" w:eastAsia="Helvetica" w:cs="Times New Roman"/>
          <w:b/>
          <w:color w:val="000000"/>
          <w:kern w:val="0"/>
          <w:sz w:val="24"/>
        </w:rPr>
        <w:t>：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#1  'computer prediction'/exp OR 'decision tree'/exp OR 'machine learning'/exp OR 'neural network'/exp OR ‘machine learning’:ab,ti,kw OR ‘prediction algorithm*’:ab,ti,kw OR ‘prediction model*’:ab,ti,kw OR ‘neural network*’:ab,ti,kw OR ‘deep learning’:ab,ti,kw OR ‘artificial intelligence’:ab,ti,kw OR AI:ab,ti,kw OR‘decision tree*’:ab,ti,kw OR ‘computational intelligence’:ab,ti,kw OR‘machine intelligence’:ab,ti,kw OR algorithm*:ab,ti,kw OR ‘big data’:ab,ti,kw OR bayesian:ab,ti,kw OR ‘naïve bayes’:ab,ti,kw OR ‘k-nearest neighbour’:ab,ti,kw OR‘decision support’:ab,ti,kw OR ‘random forest’:ab,ti,kw OR ‘support vector machine’:ab,ti,kw OR SVM:ab,ti,kw OR Xgboost:ab,ti,kw OR adaboost:ab,ti,kw OR ‘gradient boosting machine*’:ab,ti,kw OR ‘regression tree*’:ab,ti,kw OR ‘least squares’:ab,ti,kw OR ‘stepwise regression’:ab,ti,kw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#2 'Acute Kidney failure'/exp OR 'Acute Kidney Injur*':ab,ti,kw OR 'Acute Renal Injur*':ab,ti,kw OR 'acute kidney damag*':ab,ti,kw OR 'acute renal damag*':ab,ti,kw OR 'acute renal insufficienc*':ab,ti,kw OR 'Acute Kidney Insufficienc*':ab,ti,kw OR 'Acute kidney failure*':ab,ti,kw OR 'Acute Renal Failure*':ab,ti,kw OR 'AKI':ab,ti,kw OR 'ARF':ab,ti,kw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#3 'Perioperative Period'/exp OR 'Intraoperative Period'/exp OR 'Postoperative Period'/exp OR 'Postoperative Complication'/exp OR 'perioperative':ab,ti,kw OR 'peri-operative':ab,ti,kw OR 'intraoperative':ab,ti,kw OR 'intra-operative':ab,ti,kw OR 'postoperative':ab,ti,kw OR 'post-operative':ab,ti,kw:1,828,340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#4 sensitiv* OR detect* OR accura* OR specific* OR reliab* OR positive OR negative OR diagnos*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#5 #1 AND #2 AND #3 AND #4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  268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</w:p>
    <w:p>
      <w:pPr>
        <w:widowControl/>
        <w:jc w:val="center"/>
        <w:rPr>
          <w:rFonts w:ascii="Times New Roman" w:hAnsi="Times New Roman" w:eastAsia="Helvetica" w:cs="Times New Roman"/>
          <w:b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b/>
          <w:color w:val="000000"/>
          <w:kern w:val="0"/>
          <w:sz w:val="24"/>
        </w:rPr>
        <w:t>cochrane library;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#1  MeSH descriptor: [algorithms]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[artificial intelligence]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[dacision support systems,clinical]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machine learning:ab,ti,kw OR prediction algorithm*:ab,ti,kw OR prediction model*:ab,ti,kw OR neural network*:ab,ti,kw OR deep learning:ab,ti,kw OR artificial intelligence:ab,ti,kw OR AI:ab,ti,kw OR decision tree*:ab,ti,kw OR computational intelligence:ab,ti,kw OR machine intelligence:ab,ti,kw OR algorithm*:ab,ti,kw OR big data:ab,ti,kw OR bayesian:ab,ti,kw OR naïve bayes:ab,ti,kw OR k-nearest neighbour:ab,ti,kw OR decision support:ab,ti,kw OR random forest:ab,ti,kw OR support vector machine:ab,ti,kw OR SVM:ab,ti,kw OR Xgboost:ab,ti,kw OR adaboost:ab,ti,kw OR gradient boosting machine*:ab,ti,kw OR regression tree*:ab,ti,kw OR least squares:ab,ti,kw OR stepwise regression:ab,ti,kw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#2 MeSH descriptor: [Acute Kidney Injury] explode all trees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Acute Kidney Injur*:ab,ti,kw OR Acute Renal Injur*:ab,ti,kw OR acute kidney damag*:ab,ti,kw OR acute renal damag*:ab,ti,kw OR acute renal insufficienc*:ab,ti,kw OR Acute Kidney Insufficienc*:ab,ti,kw OR Acute kidney failure*:ab,ti,kw OR Acute Renal Failure*:ab,ti,kw OR AKI:ab,ti,kw OR ARF:ab,ti,kw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#3 MeSH descriptor: [Perioperative Period]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[Intraoperative Period]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[Postoperative Period]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[Postoperative Complications]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MeSH descriptor: [Intraoperative Complications] explode all trees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perioperative:ab,ti,kw OR peri-operative:ab,ti,kw OR intraoperative:ab,ti,kw OR intra-operative:ab,ti,kw OR postoperative:ab,ti,kw OR post-operative:ab,ti,kw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 xml:space="preserve"> #1 and #2 and #3 </w:t>
      </w:r>
    </w:p>
    <w:p>
      <w:pPr>
        <w:widowControl/>
        <w:jc w:val="left"/>
        <w:rPr>
          <w:rFonts w:ascii="Times New Roman" w:hAnsi="Times New Roman" w:eastAsia="Helvetica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review</w:t>
      </w:r>
      <w:r>
        <w:rPr>
          <w:rFonts w:ascii="Times New Roman" w:eastAsia="Helvetica" w:cs="Times New Roman"/>
          <w:color w:val="000000"/>
          <w:kern w:val="0"/>
          <w:sz w:val="24"/>
        </w:rPr>
        <w:t>：</w:t>
      </w:r>
      <w:r>
        <w:rPr>
          <w:rFonts w:ascii="Times New Roman" w:hAnsi="Times New Roman" w:eastAsia="Helvetica" w:cs="Times New Roman"/>
          <w:color w:val="000000"/>
          <w:kern w:val="0"/>
          <w:sz w:val="24"/>
        </w:rPr>
        <w:t>18  trials:90</w:t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ascii="Times New Roman" w:hAnsi="Times New Roman" w:eastAsia="Helvetica" w:cs="Times New Roman"/>
          <w:color w:val="000000"/>
          <w:kern w:val="0"/>
          <w:sz w:val="24"/>
        </w:rPr>
        <w:t>:108</w:t>
      </w:r>
      <w:r>
        <w:rPr>
          <w:rFonts w:hint="eastAsia" w:ascii="Times New Roman" w:hAnsi="Times New Roman" w:cs="Times New Roman"/>
          <w:color w:val="000000"/>
          <w:kern w:val="0"/>
          <w:sz w:val="24"/>
        </w:rPr>
        <w:t xml:space="preserve">  </w:t>
      </w:r>
    </w:p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10448"/>
    <w:rsid w:val="373D1587"/>
    <w:rsid w:val="7D91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2021-12-09T13:38:00Z</dcterms:created>
  <dc:creator>四达</dc:creator>
  <cp:lastModifiedBy>四达</cp:lastModifiedBy>
  <dcterms:modified xsi:type="dcterms:W3CDTF">2021-12-16T07:49:24Z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396A33FD947C4219B6EA2B0309EA916D</vt:lpwstr>
  </property>
</Properties>
</file>