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  <w:b w:val="0"/>
          <w:sz w:val="20"/>
        </w:rPr>
      </w:pPr>
    </w:p>
    <w:p>
      <w:pPr>
        <w:pStyle w:val="BodyText"/>
        <w:spacing w:before="10" w:after="1"/>
        <w:rPr>
          <w:rFonts w:ascii="Times New Roman"/>
          <w:b w:val="0"/>
          <w:sz w:val="23"/>
        </w:rPr>
      </w:pPr>
    </w:p>
    <w:tbl>
      <w:tblPr>
        <w:tblW w:w="0" w:type="auto"/>
        <w:jc w:val="left"/>
        <w:tblInd w:w="115" w:type="dxa"/>
        <w:tblBorders>
          <w:top w:val="single" w:sz="6" w:space="0" w:color="A6A6A6"/>
          <w:left w:val="single" w:sz="6" w:space="0" w:color="A6A6A6"/>
          <w:bottom w:val="single" w:sz="6" w:space="0" w:color="A6A6A6"/>
          <w:right w:val="single" w:sz="6" w:space="0" w:color="A6A6A6"/>
          <w:insideH w:val="single" w:sz="6" w:space="0" w:color="A6A6A6"/>
          <w:insideV w:val="single" w:sz="6" w:space="0" w:color="A6A6A6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13"/>
        <w:gridCol w:w="439"/>
        <w:gridCol w:w="8682"/>
        <w:gridCol w:w="2695"/>
      </w:tblGrid>
      <w:tr>
        <w:trPr>
          <w:trHeight w:val="457" w:hRule="atLeast"/>
        </w:trPr>
        <w:tc>
          <w:tcPr>
            <w:tcW w:w="11334" w:type="dxa"/>
            <w:gridSpan w:val="3"/>
          </w:tcPr>
          <w:p>
            <w:pPr>
              <w:pStyle w:val="TableParagraph"/>
              <w:ind w:left="90"/>
              <w:rPr>
                <w:sz w:val="24"/>
              </w:rPr>
            </w:pPr>
            <w:r>
              <w:rPr>
                <w:color w:val="333333"/>
                <w:sz w:val="24"/>
              </w:rPr>
              <w:t>TITLE/ABSTRACT</w:t>
            </w:r>
          </w:p>
        </w:tc>
        <w:tc>
          <w:tcPr>
            <w:tcW w:w="2695" w:type="dxa"/>
            <w:tcBorders>
              <w:right w:val="single" w:sz="6" w:space="0" w:color="D4D4D4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26"/>
              </w:rPr>
            </w:pPr>
          </w:p>
        </w:tc>
      </w:tr>
      <w:tr>
        <w:trPr>
          <w:trHeight w:val="739" w:hRule="atLeast"/>
        </w:trPr>
        <w:tc>
          <w:tcPr>
            <w:tcW w:w="2213" w:type="dxa"/>
          </w:tcPr>
          <w:p>
            <w:pPr>
              <w:pStyle w:val="TableParagraph"/>
              <w:ind w:left="90"/>
              <w:rPr>
                <w:sz w:val="24"/>
              </w:rPr>
            </w:pPr>
            <w:r>
              <w:rPr>
                <w:color w:val="333333"/>
                <w:sz w:val="24"/>
              </w:rPr>
              <w:t>Title</w:t>
            </w:r>
          </w:p>
        </w:tc>
        <w:tc>
          <w:tcPr>
            <w:tcW w:w="439" w:type="dxa"/>
          </w:tcPr>
          <w:p>
            <w:pPr>
              <w:pStyle w:val="TableParagraph"/>
              <w:ind w:left="60" w:right="57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1a</w:t>
            </w:r>
          </w:p>
        </w:tc>
        <w:tc>
          <w:tcPr>
            <w:tcW w:w="8682" w:type="dxa"/>
          </w:tcPr>
          <w:p>
            <w:pPr>
              <w:pStyle w:val="TableParagraph"/>
              <w:ind w:left="88"/>
              <w:rPr>
                <w:sz w:val="24"/>
              </w:rPr>
            </w:pPr>
            <w:r>
              <w:rPr>
                <w:color w:val="333333"/>
                <w:sz w:val="24"/>
              </w:rPr>
              <w:t>Identify in the title that the paper describes the protocol for the planned development of a COS</w:t>
            </w:r>
          </w:p>
        </w:tc>
        <w:tc>
          <w:tcPr>
            <w:tcW w:w="2695" w:type="dxa"/>
            <w:tcBorders>
              <w:right w:val="single" w:sz="6" w:space="0" w:color="D4D4D4"/>
            </w:tcBorders>
          </w:tcPr>
          <w:p>
            <w:pPr>
              <w:pStyle w:val="TableParagraph"/>
              <w:ind w:right="1613"/>
              <w:rPr>
                <w:sz w:val="24"/>
              </w:rPr>
            </w:pPr>
            <w:r>
              <w:rPr>
                <w:color w:val="333333"/>
                <w:sz w:val="24"/>
              </w:rPr>
              <w:t>Complete P.1</w:t>
            </w:r>
          </w:p>
        </w:tc>
      </w:tr>
      <w:tr>
        <w:trPr>
          <w:trHeight w:val="736" w:hRule="atLeast"/>
        </w:trPr>
        <w:tc>
          <w:tcPr>
            <w:tcW w:w="2213" w:type="dxa"/>
          </w:tcPr>
          <w:p>
            <w:pPr>
              <w:pStyle w:val="TableParagraph"/>
              <w:spacing w:before="76"/>
              <w:ind w:left="90"/>
              <w:rPr>
                <w:sz w:val="24"/>
              </w:rPr>
            </w:pPr>
            <w:r>
              <w:rPr>
                <w:color w:val="333333"/>
                <w:sz w:val="24"/>
              </w:rPr>
              <w:t>Abstract</w:t>
            </w:r>
          </w:p>
        </w:tc>
        <w:tc>
          <w:tcPr>
            <w:tcW w:w="439" w:type="dxa"/>
          </w:tcPr>
          <w:p>
            <w:pPr>
              <w:pStyle w:val="TableParagraph"/>
              <w:spacing w:before="76"/>
              <w:ind w:left="67" w:right="57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1b</w:t>
            </w:r>
          </w:p>
        </w:tc>
        <w:tc>
          <w:tcPr>
            <w:tcW w:w="8682" w:type="dxa"/>
          </w:tcPr>
          <w:p>
            <w:pPr>
              <w:pStyle w:val="TableParagraph"/>
              <w:spacing w:before="76"/>
              <w:ind w:left="88"/>
              <w:rPr>
                <w:sz w:val="24"/>
              </w:rPr>
            </w:pPr>
            <w:r>
              <w:rPr>
                <w:color w:val="333333"/>
                <w:sz w:val="24"/>
              </w:rPr>
              <w:t>Provide a structured abstract</w:t>
            </w:r>
          </w:p>
        </w:tc>
        <w:tc>
          <w:tcPr>
            <w:tcW w:w="2695" w:type="dxa"/>
            <w:tcBorders>
              <w:right w:val="single" w:sz="6" w:space="0" w:color="D4D4D4"/>
            </w:tcBorders>
          </w:tcPr>
          <w:p>
            <w:pPr>
              <w:pStyle w:val="TableParagraph"/>
              <w:spacing w:line="242" w:lineRule="auto" w:before="76"/>
              <w:ind w:right="1613"/>
              <w:rPr>
                <w:sz w:val="24"/>
              </w:rPr>
            </w:pPr>
            <w:r>
              <w:rPr>
                <w:color w:val="333333"/>
                <w:sz w:val="24"/>
              </w:rPr>
              <w:t>Complete P. 3-4</w:t>
            </w:r>
          </w:p>
        </w:tc>
      </w:tr>
      <w:tr>
        <w:trPr>
          <w:trHeight w:val="460" w:hRule="atLeast"/>
        </w:trPr>
        <w:tc>
          <w:tcPr>
            <w:tcW w:w="11334" w:type="dxa"/>
            <w:gridSpan w:val="3"/>
          </w:tcPr>
          <w:p>
            <w:pPr>
              <w:pStyle w:val="TableParagraph"/>
              <w:ind w:left="90"/>
              <w:rPr>
                <w:sz w:val="24"/>
              </w:rPr>
            </w:pPr>
            <w:r>
              <w:rPr>
                <w:color w:val="333333"/>
                <w:sz w:val="24"/>
              </w:rPr>
              <w:t>INTRODUCTION</w:t>
            </w:r>
          </w:p>
        </w:tc>
        <w:tc>
          <w:tcPr>
            <w:tcW w:w="2695" w:type="dxa"/>
            <w:tcBorders>
              <w:right w:val="single" w:sz="6" w:space="0" w:color="D4D4D4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26"/>
              </w:rPr>
            </w:pPr>
          </w:p>
        </w:tc>
      </w:tr>
      <w:tr>
        <w:trPr>
          <w:trHeight w:val="1014" w:hRule="atLeast"/>
        </w:trPr>
        <w:tc>
          <w:tcPr>
            <w:tcW w:w="2213" w:type="dxa"/>
            <w:vMerge w:val="restart"/>
          </w:tcPr>
          <w:p>
            <w:pPr>
              <w:pStyle w:val="TableParagraph"/>
              <w:spacing w:before="76"/>
              <w:ind w:left="90" w:right="384"/>
              <w:rPr>
                <w:sz w:val="24"/>
              </w:rPr>
            </w:pPr>
            <w:r>
              <w:rPr>
                <w:color w:val="333333"/>
                <w:sz w:val="24"/>
              </w:rPr>
              <w:t>Background and objectives</w:t>
            </w:r>
          </w:p>
        </w:tc>
        <w:tc>
          <w:tcPr>
            <w:tcW w:w="439" w:type="dxa"/>
          </w:tcPr>
          <w:p>
            <w:pPr>
              <w:pStyle w:val="TableParagraph"/>
              <w:spacing w:before="76"/>
              <w:ind w:left="60" w:right="57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2a</w:t>
            </w:r>
          </w:p>
        </w:tc>
        <w:tc>
          <w:tcPr>
            <w:tcW w:w="8682" w:type="dxa"/>
          </w:tcPr>
          <w:p>
            <w:pPr>
              <w:pStyle w:val="TableParagraph"/>
              <w:spacing w:before="76"/>
              <w:ind w:left="88" w:right="126"/>
              <w:rPr>
                <w:sz w:val="24"/>
              </w:rPr>
            </w:pPr>
            <w:r>
              <w:rPr>
                <w:color w:val="333333"/>
                <w:sz w:val="24"/>
              </w:rPr>
              <w:t>Describe the background and explain the rationale for developing the COS, and identify the reasons why a COS is needed and the potential barriers to its implementation</w:t>
            </w:r>
          </w:p>
        </w:tc>
        <w:tc>
          <w:tcPr>
            <w:tcW w:w="2695" w:type="dxa"/>
            <w:tcBorders>
              <w:right w:val="single" w:sz="6" w:space="0" w:color="D4D4D4"/>
            </w:tcBorders>
          </w:tcPr>
          <w:p>
            <w:pPr>
              <w:pStyle w:val="TableParagraph"/>
              <w:spacing w:before="76"/>
              <w:ind w:right="1613"/>
              <w:rPr>
                <w:sz w:val="24"/>
              </w:rPr>
            </w:pPr>
            <w:r>
              <w:rPr>
                <w:color w:val="333333"/>
                <w:sz w:val="24"/>
              </w:rPr>
              <w:t>Complete P. 5,6,7</w:t>
            </w:r>
          </w:p>
        </w:tc>
      </w:tr>
      <w:tr>
        <w:trPr>
          <w:trHeight w:val="739" w:hRule="atLeast"/>
        </w:trPr>
        <w:tc>
          <w:tcPr>
            <w:tcW w:w="221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39" w:type="dxa"/>
          </w:tcPr>
          <w:p>
            <w:pPr>
              <w:pStyle w:val="TableParagraph"/>
              <w:ind w:left="67" w:right="57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2b</w:t>
            </w:r>
          </w:p>
        </w:tc>
        <w:tc>
          <w:tcPr>
            <w:tcW w:w="8682" w:type="dxa"/>
          </w:tcPr>
          <w:p>
            <w:pPr>
              <w:pStyle w:val="TableParagraph"/>
              <w:ind w:left="88"/>
              <w:rPr>
                <w:sz w:val="24"/>
              </w:rPr>
            </w:pPr>
            <w:r>
              <w:rPr>
                <w:color w:val="333333"/>
                <w:sz w:val="24"/>
              </w:rPr>
              <w:t>Describe the specific objectives with reference to developing a COS</w:t>
            </w:r>
          </w:p>
        </w:tc>
        <w:tc>
          <w:tcPr>
            <w:tcW w:w="2695" w:type="dxa"/>
            <w:tcBorders>
              <w:right w:val="single" w:sz="6" w:space="0" w:color="D4D4D4"/>
            </w:tcBorders>
          </w:tcPr>
          <w:p>
            <w:pPr>
              <w:pStyle w:val="TableParagraph"/>
              <w:spacing w:line="279" w:lineRule="exact"/>
              <w:rPr>
                <w:sz w:val="24"/>
              </w:rPr>
            </w:pPr>
            <w:r>
              <w:rPr>
                <w:color w:val="333333"/>
                <w:sz w:val="24"/>
              </w:rPr>
              <w:t>Complete</w:t>
            </w:r>
          </w:p>
          <w:p>
            <w:pPr>
              <w:pStyle w:val="TableParagraph"/>
              <w:spacing w:before="0"/>
              <w:rPr>
                <w:sz w:val="24"/>
              </w:rPr>
            </w:pPr>
            <w:r>
              <w:rPr>
                <w:color w:val="333333"/>
                <w:sz w:val="24"/>
              </w:rPr>
              <w:t>P. 9</w:t>
            </w:r>
          </w:p>
        </w:tc>
      </w:tr>
      <w:tr>
        <w:trPr>
          <w:trHeight w:val="736" w:hRule="atLeast"/>
        </w:trPr>
        <w:tc>
          <w:tcPr>
            <w:tcW w:w="2213" w:type="dxa"/>
            <w:vMerge w:val="restart"/>
          </w:tcPr>
          <w:p>
            <w:pPr>
              <w:pStyle w:val="TableParagraph"/>
              <w:spacing w:before="76"/>
              <w:ind w:left="90"/>
              <w:rPr>
                <w:sz w:val="24"/>
              </w:rPr>
            </w:pPr>
            <w:r>
              <w:rPr>
                <w:color w:val="333333"/>
                <w:sz w:val="24"/>
              </w:rPr>
              <w:t>Scope</w:t>
            </w:r>
          </w:p>
        </w:tc>
        <w:tc>
          <w:tcPr>
            <w:tcW w:w="439" w:type="dxa"/>
          </w:tcPr>
          <w:p>
            <w:pPr>
              <w:pStyle w:val="TableParagraph"/>
              <w:spacing w:before="76"/>
              <w:ind w:left="60" w:right="57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3a</w:t>
            </w:r>
          </w:p>
        </w:tc>
        <w:tc>
          <w:tcPr>
            <w:tcW w:w="8682" w:type="dxa"/>
          </w:tcPr>
          <w:p>
            <w:pPr>
              <w:pStyle w:val="TableParagraph"/>
              <w:spacing w:before="76"/>
              <w:ind w:left="88"/>
              <w:rPr>
                <w:sz w:val="24"/>
              </w:rPr>
            </w:pPr>
            <w:r>
              <w:rPr>
                <w:color w:val="333333"/>
                <w:sz w:val="24"/>
              </w:rPr>
              <w:t>Describe the health condition(s) and population(s) that will be covered by</w:t>
            </w:r>
            <w:r>
              <w:rPr>
                <w:color w:val="333333"/>
                <w:spacing w:val="-52"/>
                <w:sz w:val="24"/>
              </w:rPr>
              <w:t> </w:t>
            </w:r>
            <w:r>
              <w:rPr>
                <w:color w:val="333333"/>
                <w:sz w:val="24"/>
              </w:rPr>
              <w:t>the COS</w:t>
            </w:r>
          </w:p>
        </w:tc>
        <w:tc>
          <w:tcPr>
            <w:tcW w:w="2695" w:type="dxa"/>
            <w:tcBorders>
              <w:right w:val="single" w:sz="6" w:space="0" w:color="D4D4D4"/>
            </w:tcBorders>
          </w:tcPr>
          <w:p>
            <w:pPr>
              <w:pStyle w:val="TableParagraph"/>
              <w:spacing w:line="279" w:lineRule="exact" w:before="76"/>
              <w:rPr>
                <w:sz w:val="24"/>
              </w:rPr>
            </w:pPr>
            <w:r>
              <w:rPr>
                <w:color w:val="333333"/>
                <w:sz w:val="24"/>
              </w:rPr>
              <w:t>Complete</w:t>
            </w:r>
          </w:p>
          <w:p>
            <w:pPr>
              <w:pStyle w:val="TableParagraph"/>
              <w:spacing w:before="0"/>
              <w:rPr>
                <w:sz w:val="24"/>
              </w:rPr>
            </w:pPr>
            <w:r>
              <w:rPr>
                <w:color w:val="333333"/>
                <w:sz w:val="24"/>
              </w:rPr>
              <w:t>P. 9</w:t>
            </w:r>
          </w:p>
        </w:tc>
      </w:tr>
      <w:tr>
        <w:trPr>
          <w:trHeight w:val="738" w:hRule="atLeast"/>
        </w:trPr>
        <w:tc>
          <w:tcPr>
            <w:tcW w:w="221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39" w:type="dxa"/>
          </w:tcPr>
          <w:p>
            <w:pPr>
              <w:pStyle w:val="TableParagraph"/>
              <w:ind w:left="67" w:right="57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3b</w:t>
            </w:r>
          </w:p>
        </w:tc>
        <w:tc>
          <w:tcPr>
            <w:tcW w:w="8682" w:type="dxa"/>
          </w:tcPr>
          <w:p>
            <w:pPr>
              <w:pStyle w:val="TableParagraph"/>
              <w:ind w:left="88"/>
              <w:rPr>
                <w:sz w:val="24"/>
              </w:rPr>
            </w:pPr>
            <w:r>
              <w:rPr>
                <w:color w:val="333333"/>
                <w:sz w:val="24"/>
              </w:rPr>
              <w:t>Describe the intervention(s) that will be covered by the COS</w:t>
            </w:r>
          </w:p>
        </w:tc>
        <w:tc>
          <w:tcPr>
            <w:tcW w:w="2695" w:type="dxa"/>
            <w:tcBorders>
              <w:right w:val="single" w:sz="6" w:space="0" w:color="D4D4D4"/>
            </w:tcBorders>
          </w:tcPr>
          <w:p>
            <w:pPr>
              <w:pStyle w:val="TableParagraph"/>
              <w:spacing w:line="279" w:lineRule="exact"/>
              <w:rPr>
                <w:sz w:val="24"/>
              </w:rPr>
            </w:pPr>
            <w:r>
              <w:rPr>
                <w:color w:val="333333"/>
                <w:sz w:val="24"/>
              </w:rPr>
              <w:t>Complete</w:t>
            </w:r>
          </w:p>
          <w:p>
            <w:pPr>
              <w:pStyle w:val="TableParagraph"/>
              <w:spacing w:before="0"/>
              <w:rPr>
                <w:sz w:val="24"/>
              </w:rPr>
            </w:pPr>
            <w:r>
              <w:rPr>
                <w:color w:val="333333"/>
                <w:sz w:val="24"/>
              </w:rPr>
              <w:t>P. 9</w:t>
            </w:r>
          </w:p>
        </w:tc>
      </w:tr>
      <w:tr>
        <w:trPr>
          <w:trHeight w:val="736" w:hRule="atLeast"/>
        </w:trPr>
        <w:tc>
          <w:tcPr>
            <w:tcW w:w="221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39" w:type="dxa"/>
          </w:tcPr>
          <w:p>
            <w:pPr>
              <w:pStyle w:val="TableParagraph"/>
              <w:spacing w:before="76"/>
              <w:ind w:left="55" w:right="57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3c</w:t>
            </w:r>
          </w:p>
        </w:tc>
        <w:tc>
          <w:tcPr>
            <w:tcW w:w="8682" w:type="dxa"/>
          </w:tcPr>
          <w:p>
            <w:pPr>
              <w:pStyle w:val="TableParagraph"/>
              <w:spacing w:before="76"/>
              <w:ind w:left="88"/>
              <w:rPr>
                <w:sz w:val="24"/>
              </w:rPr>
            </w:pPr>
            <w:r>
              <w:rPr>
                <w:color w:val="333333"/>
                <w:sz w:val="24"/>
              </w:rPr>
              <w:t>Describe the context of use for which the COS is to be applied</w:t>
            </w:r>
          </w:p>
        </w:tc>
        <w:tc>
          <w:tcPr>
            <w:tcW w:w="2695" w:type="dxa"/>
            <w:tcBorders>
              <w:right w:val="single" w:sz="6" w:space="0" w:color="D4D4D4"/>
            </w:tcBorders>
          </w:tcPr>
          <w:p>
            <w:pPr>
              <w:pStyle w:val="TableParagraph"/>
              <w:spacing w:before="76"/>
              <w:ind w:right="1613"/>
              <w:rPr>
                <w:sz w:val="24"/>
              </w:rPr>
            </w:pPr>
            <w:r>
              <w:rPr>
                <w:color w:val="333333"/>
                <w:sz w:val="24"/>
              </w:rPr>
              <w:t>Complete P. 9,10</w:t>
            </w:r>
          </w:p>
        </w:tc>
      </w:tr>
      <w:tr>
        <w:trPr>
          <w:trHeight w:val="457" w:hRule="atLeast"/>
        </w:trPr>
        <w:tc>
          <w:tcPr>
            <w:tcW w:w="11334" w:type="dxa"/>
            <w:gridSpan w:val="3"/>
          </w:tcPr>
          <w:p>
            <w:pPr>
              <w:pStyle w:val="TableParagraph"/>
              <w:ind w:left="90"/>
              <w:rPr>
                <w:sz w:val="24"/>
              </w:rPr>
            </w:pPr>
            <w:r>
              <w:rPr>
                <w:color w:val="333333"/>
                <w:sz w:val="24"/>
              </w:rPr>
              <w:t>METHODS</w:t>
            </w:r>
          </w:p>
        </w:tc>
        <w:tc>
          <w:tcPr>
            <w:tcW w:w="2695" w:type="dxa"/>
            <w:tcBorders>
              <w:right w:val="single" w:sz="6" w:space="0" w:color="D4D4D4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26"/>
              </w:rPr>
            </w:pPr>
          </w:p>
        </w:tc>
      </w:tr>
      <w:tr>
        <w:trPr>
          <w:trHeight w:val="738" w:hRule="atLeast"/>
        </w:trPr>
        <w:tc>
          <w:tcPr>
            <w:tcW w:w="2213" w:type="dxa"/>
          </w:tcPr>
          <w:p>
            <w:pPr>
              <w:pStyle w:val="TableParagraph"/>
              <w:ind w:left="90"/>
              <w:rPr>
                <w:sz w:val="24"/>
              </w:rPr>
            </w:pPr>
            <w:r>
              <w:rPr>
                <w:color w:val="333333"/>
                <w:sz w:val="24"/>
              </w:rPr>
              <w:t>Stakeholders</w:t>
            </w:r>
          </w:p>
        </w:tc>
        <w:tc>
          <w:tcPr>
            <w:tcW w:w="439" w:type="dxa"/>
          </w:tcPr>
          <w:p>
            <w:pPr>
              <w:pStyle w:val="TableParagraph"/>
              <w:ind w:left="0" w:right="118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4</w:t>
            </w:r>
          </w:p>
        </w:tc>
        <w:tc>
          <w:tcPr>
            <w:tcW w:w="8682" w:type="dxa"/>
          </w:tcPr>
          <w:p>
            <w:pPr>
              <w:pStyle w:val="TableParagraph"/>
              <w:ind w:left="88"/>
              <w:rPr>
                <w:sz w:val="24"/>
              </w:rPr>
            </w:pPr>
            <w:r>
              <w:rPr>
                <w:color w:val="333333"/>
                <w:sz w:val="24"/>
              </w:rPr>
              <w:t>Describe the stakeholder groups to be involved in the COS development process, the nature of and rationale for their involvement and also how the</w:t>
            </w:r>
          </w:p>
        </w:tc>
        <w:tc>
          <w:tcPr>
            <w:tcW w:w="2695" w:type="dxa"/>
            <w:tcBorders>
              <w:right w:val="single" w:sz="6" w:space="0" w:color="D4D4D4"/>
            </w:tcBorders>
          </w:tcPr>
          <w:p>
            <w:pPr>
              <w:pStyle w:val="TableParagraph"/>
              <w:ind w:right="1613"/>
              <w:rPr>
                <w:sz w:val="24"/>
              </w:rPr>
            </w:pPr>
            <w:r>
              <w:rPr>
                <w:color w:val="333333"/>
                <w:sz w:val="24"/>
              </w:rPr>
              <w:t>Complete P. 9, 11</w:t>
            </w:r>
          </w:p>
        </w:tc>
      </w:tr>
    </w:tbl>
    <w:p>
      <w:pPr>
        <w:spacing w:after="0"/>
        <w:rPr>
          <w:sz w:val="24"/>
        </w:rPr>
        <w:sectPr>
          <w:headerReference w:type="default" r:id="rId5"/>
          <w:type w:val="continuous"/>
          <w:pgSz w:w="16840" w:h="11910" w:orient="landscape"/>
          <w:pgMar w:header="985" w:top="2080" w:bottom="280" w:left="1340" w:right="1240"/>
        </w:sectPr>
      </w:pPr>
    </w:p>
    <w:p>
      <w:pPr>
        <w:pStyle w:val="BodyText"/>
        <w:rPr>
          <w:rFonts w:ascii="Times New Roman"/>
          <w:b w:val="0"/>
          <w:sz w:val="20"/>
        </w:rPr>
      </w:pPr>
    </w:p>
    <w:p>
      <w:pPr>
        <w:pStyle w:val="BodyText"/>
        <w:spacing w:before="10" w:after="1"/>
        <w:rPr>
          <w:rFonts w:ascii="Times New Roman"/>
          <w:b w:val="0"/>
          <w:sz w:val="23"/>
        </w:rPr>
      </w:pPr>
    </w:p>
    <w:tbl>
      <w:tblPr>
        <w:tblW w:w="0" w:type="auto"/>
        <w:jc w:val="left"/>
        <w:tblInd w:w="115" w:type="dxa"/>
        <w:tblBorders>
          <w:top w:val="single" w:sz="6" w:space="0" w:color="A6A6A6"/>
          <w:left w:val="single" w:sz="6" w:space="0" w:color="A6A6A6"/>
          <w:bottom w:val="single" w:sz="6" w:space="0" w:color="A6A6A6"/>
          <w:right w:val="single" w:sz="6" w:space="0" w:color="A6A6A6"/>
          <w:insideH w:val="single" w:sz="6" w:space="0" w:color="A6A6A6"/>
          <w:insideV w:val="single" w:sz="6" w:space="0" w:color="A6A6A6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13"/>
        <w:gridCol w:w="439"/>
        <w:gridCol w:w="8682"/>
        <w:gridCol w:w="2695"/>
      </w:tblGrid>
      <w:tr>
        <w:trPr>
          <w:trHeight w:val="736" w:hRule="atLeast"/>
        </w:trPr>
        <w:tc>
          <w:tcPr>
            <w:tcW w:w="2213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26"/>
              </w:rPr>
            </w:pPr>
          </w:p>
        </w:tc>
        <w:tc>
          <w:tcPr>
            <w:tcW w:w="439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26"/>
              </w:rPr>
            </w:pPr>
          </w:p>
        </w:tc>
        <w:tc>
          <w:tcPr>
            <w:tcW w:w="8682" w:type="dxa"/>
          </w:tcPr>
          <w:p>
            <w:pPr>
              <w:pStyle w:val="TableParagraph"/>
              <w:ind w:left="88" w:right="206"/>
              <w:rPr>
                <w:sz w:val="24"/>
              </w:rPr>
            </w:pPr>
            <w:r>
              <w:rPr>
                <w:color w:val="333333"/>
                <w:sz w:val="24"/>
              </w:rPr>
              <w:t>individuals will be identified; this should cover involvement both as members of the research team and as participants in the study</w:t>
            </w:r>
          </w:p>
        </w:tc>
        <w:tc>
          <w:tcPr>
            <w:tcW w:w="2695" w:type="dxa"/>
            <w:tcBorders>
              <w:right w:val="single" w:sz="6" w:space="0" w:color="D4D4D4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26"/>
              </w:rPr>
            </w:pPr>
          </w:p>
        </w:tc>
      </w:tr>
      <w:tr>
        <w:trPr>
          <w:trHeight w:val="739" w:hRule="atLeast"/>
        </w:trPr>
        <w:tc>
          <w:tcPr>
            <w:tcW w:w="2213" w:type="dxa"/>
            <w:vMerge w:val="restart"/>
          </w:tcPr>
          <w:p>
            <w:pPr>
              <w:pStyle w:val="TableParagraph"/>
              <w:ind w:left="90" w:right="830"/>
              <w:rPr>
                <w:sz w:val="24"/>
              </w:rPr>
            </w:pPr>
            <w:r>
              <w:rPr>
                <w:color w:val="333333"/>
                <w:sz w:val="24"/>
              </w:rPr>
              <w:t>Information sources</w:t>
            </w:r>
          </w:p>
        </w:tc>
        <w:tc>
          <w:tcPr>
            <w:tcW w:w="439" w:type="dxa"/>
          </w:tcPr>
          <w:p>
            <w:pPr>
              <w:pStyle w:val="TableParagraph"/>
              <w:ind w:left="60" w:right="57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5a</w:t>
            </w:r>
          </w:p>
        </w:tc>
        <w:tc>
          <w:tcPr>
            <w:tcW w:w="8682" w:type="dxa"/>
          </w:tcPr>
          <w:p>
            <w:pPr>
              <w:pStyle w:val="TableParagraph"/>
              <w:ind w:left="88"/>
              <w:rPr>
                <w:sz w:val="24"/>
              </w:rPr>
            </w:pPr>
            <w:r>
              <w:rPr>
                <w:color w:val="333333"/>
                <w:sz w:val="24"/>
              </w:rPr>
              <w:t>Describe the information sources that will be used to identify the list of outcomes. Outline the methods or reference other protocols/papers</w:t>
            </w:r>
          </w:p>
        </w:tc>
        <w:tc>
          <w:tcPr>
            <w:tcW w:w="2695" w:type="dxa"/>
            <w:tcBorders>
              <w:right w:val="single" w:sz="6" w:space="0" w:color="D4D4D4"/>
            </w:tcBorders>
          </w:tcPr>
          <w:p>
            <w:pPr>
              <w:pStyle w:val="TableParagraph"/>
              <w:ind w:right="1613"/>
              <w:rPr>
                <w:sz w:val="24"/>
              </w:rPr>
            </w:pPr>
            <w:r>
              <w:rPr>
                <w:color w:val="333333"/>
                <w:sz w:val="24"/>
              </w:rPr>
              <w:t>Complete P11, 12</w:t>
            </w:r>
          </w:p>
        </w:tc>
      </w:tr>
      <w:tr>
        <w:trPr>
          <w:trHeight w:val="736" w:hRule="atLeast"/>
        </w:trPr>
        <w:tc>
          <w:tcPr>
            <w:tcW w:w="221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39" w:type="dxa"/>
          </w:tcPr>
          <w:p>
            <w:pPr>
              <w:pStyle w:val="TableParagraph"/>
              <w:ind w:left="67" w:right="57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5b</w:t>
            </w:r>
          </w:p>
        </w:tc>
        <w:tc>
          <w:tcPr>
            <w:tcW w:w="8682" w:type="dxa"/>
          </w:tcPr>
          <w:p>
            <w:pPr>
              <w:pStyle w:val="TableParagraph"/>
              <w:ind w:left="88"/>
              <w:rPr>
                <w:sz w:val="24"/>
              </w:rPr>
            </w:pPr>
            <w:r>
              <w:rPr>
                <w:color w:val="333333"/>
                <w:sz w:val="24"/>
              </w:rPr>
              <w:t>Describe how outcomes may be dropped/combined, with reasons</w:t>
            </w:r>
          </w:p>
        </w:tc>
        <w:tc>
          <w:tcPr>
            <w:tcW w:w="2695" w:type="dxa"/>
            <w:tcBorders>
              <w:right w:val="single" w:sz="6" w:space="0" w:color="D4D4D4"/>
            </w:tcBorders>
          </w:tcPr>
          <w:p>
            <w:pPr>
              <w:pStyle w:val="TableParagraph"/>
              <w:spacing w:line="279" w:lineRule="exact"/>
              <w:rPr>
                <w:sz w:val="24"/>
              </w:rPr>
            </w:pPr>
            <w:r>
              <w:rPr>
                <w:color w:val="333333"/>
                <w:sz w:val="24"/>
              </w:rPr>
              <w:t>Complete</w:t>
            </w:r>
          </w:p>
          <w:p>
            <w:pPr>
              <w:pStyle w:val="TableParagraph"/>
              <w:spacing w:before="0"/>
              <w:rPr>
                <w:sz w:val="24"/>
              </w:rPr>
            </w:pPr>
            <w:r>
              <w:rPr>
                <w:color w:val="333333"/>
                <w:sz w:val="24"/>
              </w:rPr>
              <w:t>P 11,12,13,14</w:t>
            </w:r>
          </w:p>
        </w:tc>
      </w:tr>
      <w:tr>
        <w:trPr>
          <w:trHeight w:val="738" w:hRule="atLeast"/>
        </w:trPr>
        <w:tc>
          <w:tcPr>
            <w:tcW w:w="2213" w:type="dxa"/>
          </w:tcPr>
          <w:p>
            <w:pPr>
              <w:pStyle w:val="TableParagraph"/>
              <w:ind w:left="90"/>
              <w:rPr>
                <w:sz w:val="24"/>
              </w:rPr>
            </w:pPr>
            <w:r>
              <w:rPr>
                <w:color w:val="333333"/>
                <w:sz w:val="24"/>
              </w:rPr>
              <w:t>Consensus process</w:t>
            </w:r>
          </w:p>
        </w:tc>
        <w:tc>
          <w:tcPr>
            <w:tcW w:w="439" w:type="dxa"/>
          </w:tcPr>
          <w:p>
            <w:pPr>
              <w:pStyle w:val="TableParagraph"/>
              <w:ind w:left="0" w:right="118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6</w:t>
            </w:r>
          </w:p>
        </w:tc>
        <w:tc>
          <w:tcPr>
            <w:tcW w:w="8682" w:type="dxa"/>
          </w:tcPr>
          <w:p>
            <w:pPr>
              <w:pStyle w:val="TableParagraph"/>
              <w:ind w:left="88"/>
              <w:rPr>
                <w:sz w:val="24"/>
              </w:rPr>
            </w:pPr>
            <w:r>
              <w:rPr>
                <w:color w:val="333333"/>
                <w:sz w:val="24"/>
              </w:rPr>
              <w:t>Describe the plans for how the consensus process will be undertaken</w:t>
            </w:r>
          </w:p>
        </w:tc>
        <w:tc>
          <w:tcPr>
            <w:tcW w:w="2695" w:type="dxa"/>
            <w:tcBorders>
              <w:right w:val="single" w:sz="6" w:space="0" w:color="D4D4D4"/>
            </w:tcBorders>
          </w:tcPr>
          <w:p>
            <w:pPr>
              <w:pStyle w:val="TableParagraph"/>
              <w:ind w:right="1613"/>
              <w:rPr>
                <w:sz w:val="24"/>
              </w:rPr>
            </w:pPr>
            <w:r>
              <w:rPr>
                <w:color w:val="333333"/>
                <w:sz w:val="24"/>
              </w:rPr>
              <w:t>Complete P 8</w:t>
            </w:r>
          </w:p>
        </w:tc>
      </w:tr>
      <w:tr>
        <w:trPr>
          <w:trHeight w:val="736" w:hRule="atLeast"/>
        </w:trPr>
        <w:tc>
          <w:tcPr>
            <w:tcW w:w="2213" w:type="dxa"/>
            <w:vMerge w:val="restart"/>
          </w:tcPr>
          <w:p>
            <w:pPr>
              <w:pStyle w:val="TableParagraph"/>
              <w:ind w:left="90" w:right="999"/>
              <w:rPr>
                <w:sz w:val="24"/>
              </w:rPr>
            </w:pPr>
            <w:r>
              <w:rPr>
                <w:color w:val="333333"/>
                <w:sz w:val="24"/>
              </w:rPr>
              <w:t>Consensus definition</w:t>
            </w:r>
          </w:p>
        </w:tc>
        <w:tc>
          <w:tcPr>
            <w:tcW w:w="439" w:type="dxa"/>
          </w:tcPr>
          <w:p>
            <w:pPr>
              <w:pStyle w:val="TableParagraph"/>
              <w:ind w:left="60" w:right="57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7a</w:t>
            </w:r>
          </w:p>
        </w:tc>
        <w:tc>
          <w:tcPr>
            <w:tcW w:w="8682" w:type="dxa"/>
          </w:tcPr>
          <w:p>
            <w:pPr>
              <w:pStyle w:val="TableParagraph"/>
              <w:ind w:left="88"/>
              <w:rPr>
                <w:sz w:val="24"/>
              </w:rPr>
            </w:pPr>
            <w:r>
              <w:rPr>
                <w:color w:val="333333"/>
                <w:sz w:val="24"/>
              </w:rPr>
              <w:t>Describe the consensus definition</w:t>
            </w:r>
          </w:p>
        </w:tc>
        <w:tc>
          <w:tcPr>
            <w:tcW w:w="2695" w:type="dxa"/>
            <w:tcBorders>
              <w:right w:val="single" w:sz="6" w:space="0" w:color="D4D4D4"/>
            </w:tcBorders>
          </w:tcPr>
          <w:p>
            <w:pPr>
              <w:pStyle w:val="TableParagraph"/>
              <w:ind w:right="1580"/>
              <w:rPr>
                <w:sz w:val="24"/>
              </w:rPr>
            </w:pPr>
            <w:r>
              <w:rPr>
                <w:color w:val="333333"/>
                <w:sz w:val="24"/>
              </w:rPr>
              <w:t>Complete P12,13,16</w:t>
            </w:r>
          </w:p>
        </w:tc>
      </w:tr>
      <w:tr>
        <w:trPr>
          <w:trHeight w:val="738" w:hRule="atLeast"/>
        </w:trPr>
        <w:tc>
          <w:tcPr>
            <w:tcW w:w="221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39" w:type="dxa"/>
          </w:tcPr>
          <w:p>
            <w:pPr>
              <w:pStyle w:val="TableParagraph"/>
              <w:ind w:left="67" w:right="57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7b</w:t>
            </w:r>
          </w:p>
        </w:tc>
        <w:tc>
          <w:tcPr>
            <w:tcW w:w="8682" w:type="dxa"/>
          </w:tcPr>
          <w:p>
            <w:pPr>
              <w:pStyle w:val="TableParagraph"/>
              <w:ind w:left="88"/>
              <w:rPr>
                <w:sz w:val="24"/>
              </w:rPr>
            </w:pPr>
            <w:r>
              <w:rPr>
                <w:color w:val="333333"/>
                <w:sz w:val="24"/>
              </w:rPr>
              <w:t>Describe the procedure for determining how outcomes will be added/combined/dropped from consideration during the consensus process</w:t>
            </w:r>
          </w:p>
        </w:tc>
        <w:tc>
          <w:tcPr>
            <w:tcW w:w="2695" w:type="dxa"/>
            <w:tcBorders>
              <w:right w:val="single" w:sz="6" w:space="0" w:color="D4D4D4"/>
            </w:tcBorders>
          </w:tcPr>
          <w:p>
            <w:pPr>
              <w:pStyle w:val="TableParagraph"/>
              <w:ind w:right="1580"/>
              <w:rPr>
                <w:sz w:val="24"/>
              </w:rPr>
            </w:pPr>
            <w:r>
              <w:rPr>
                <w:color w:val="333333"/>
                <w:sz w:val="24"/>
              </w:rPr>
              <w:t>Complete P12,13,14</w:t>
            </w:r>
          </w:p>
        </w:tc>
      </w:tr>
      <w:tr>
        <w:trPr>
          <w:trHeight w:val="457" w:hRule="atLeast"/>
        </w:trPr>
        <w:tc>
          <w:tcPr>
            <w:tcW w:w="11334" w:type="dxa"/>
            <w:gridSpan w:val="3"/>
          </w:tcPr>
          <w:p>
            <w:pPr>
              <w:pStyle w:val="TableParagraph"/>
              <w:spacing w:before="76"/>
              <w:ind w:left="90"/>
              <w:rPr>
                <w:sz w:val="24"/>
              </w:rPr>
            </w:pPr>
            <w:r>
              <w:rPr>
                <w:color w:val="333333"/>
                <w:sz w:val="24"/>
              </w:rPr>
              <w:t>ANALYSIS</w:t>
            </w:r>
          </w:p>
        </w:tc>
        <w:tc>
          <w:tcPr>
            <w:tcW w:w="2695" w:type="dxa"/>
            <w:tcBorders>
              <w:right w:val="single" w:sz="6" w:space="0" w:color="D4D4D4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26"/>
              </w:rPr>
            </w:pPr>
          </w:p>
        </w:tc>
      </w:tr>
      <w:tr>
        <w:trPr>
          <w:trHeight w:val="738" w:hRule="atLeast"/>
        </w:trPr>
        <w:tc>
          <w:tcPr>
            <w:tcW w:w="2213" w:type="dxa"/>
          </w:tcPr>
          <w:p>
            <w:pPr>
              <w:pStyle w:val="TableParagraph"/>
              <w:ind w:left="90" w:right="220"/>
              <w:rPr>
                <w:sz w:val="24"/>
              </w:rPr>
            </w:pPr>
            <w:r>
              <w:rPr>
                <w:color w:val="333333"/>
                <w:sz w:val="24"/>
              </w:rPr>
              <w:t>Outcome scoring/feedback</w:t>
            </w:r>
          </w:p>
        </w:tc>
        <w:tc>
          <w:tcPr>
            <w:tcW w:w="439" w:type="dxa"/>
          </w:tcPr>
          <w:p>
            <w:pPr>
              <w:pStyle w:val="TableParagraph"/>
              <w:ind w:left="0" w:right="118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8</w:t>
            </w:r>
          </w:p>
        </w:tc>
        <w:tc>
          <w:tcPr>
            <w:tcW w:w="8682" w:type="dxa"/>
          </w:tcPr>
          <w:p>
            <w:pPr>
              <w:pStyle w:val="TableParagraph"/>
              <w:ind w:left="88"/>
              <w:rPr>
                <w:sz w:val="24"/>
              </w:rPr>
            </w:pPr>
            <w:r>
              <w:rPr>
                <w:color w:val="333333"/>
                <w:sz w:val="24"/>
              </w:rPr>
              <w:t>Describe how outcomes will be scored and summarised, describe how participants will receive feedback during the consensus process</w:t>
            </w:r>
          </w:p>
        </w:tc>
        <w:tc>
          <w:tcPr>
            <w:tcW w:w="2695" w:type="dxa"/>
            <w:tcBorders>
              <w:right w:val="single" w:sz="6" w:space="0" w:color="D4D4D4"/>
            </w:tcBorders>
          </w:tcPr>
          <w:p>
            <w:pPr>
              <w:pStyle w:val="TableParagraph"/>
              <w:ind w:right="1508"/>
              <w:rPr>
                <w:sz w:val="24"/>
              </w:rPr>
            </w:pPr>
            <w:r>
              <w:rPr>
                <w:color w:val="333333"/>
                <w:sz w:val="24"/>
              </w:rPr>
              <w:t>Complete P 12,13,14</w:t>
            </w:r>
          </w:p>
        </w:tc>
      </w:tr>
      <w:tr>
        <w:trPr>
          <w:trHeight w:val="736" w:hRule="atLeast"/>
        </w:trPr>
        <w:tc>
          <w:tcPr>
            <w:tcW w:w="2213" w:type="dxa"/>
          </w:tcPr>
          <w:p>
            <w:pPr>
              <w:pStyle w:val="TableParagraph"/>
              <w:spacing w:before="76"/>
              <w:ind w:left="90"/>
              <w:rPr>
                <w:sz w:val="24"/>
              </w:rPr>
            </w:pPr>
            <w:r>
              <w:rPr>
                <w:color w:val="333333"/>
                <w:sz w:val="24"/>
              </w:rPr>
              <w:t>Missing data</w:t>
            </w:r>
          </w:p>
        </w:tc>
        <w:tc>
          <w:tcPr>
            <w:tcW w:w="439" w:type="dxa"/>
          </w:tcPr>
          <w:p>
            <w:pPr>
              <w:pStyle w:val="TableParagraph"/>
              <w:spacing w:before="76"/>
              <w:ind w:left="0" w:right="118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9</w:t>
            </w:r>
          </w:p>
        </w:tc>
        <w:tc>
          <w:tcPr>
            <w:tcW w:w="8682" w:type="dxa"/>
          </w:tcPr>
          <w:p>
            <w:pPr>
              <w:pStyle w:val="TableParagraph"/>
              <w:spacing w:before="76"/>
              <w:ind w:left="88"/>
              <w:rPr>
                <w:sz w:val="24"/>
              </w:rPr>
            </w:pPr>
            <w:r>
              <w:rPr>
                <w:color w:val="333333"/>
                <w:sz w:val="24"/>
              </w:rPr>
              <w:t>Describe how missing data will be handled during the consensus process</w:t>
            </w:r>
          </w:p>
        </w:tc>
        <w:tc>
          <w:tcPr>
            <w:tcW w:w="2695" w:type="dxa"/>
            <w:tcBorders>
              <w:right w:val="single" w:sz="6" w:space="0" w:color="D4D4D4"/>
            </w:tcBorders>
          </w:tcPr>
          <w:p>
            <w:pPr>
              <w:pStyle w:val="TableParagraph"/>
              <w:spacing w:before="76"/>
              <w:ind w:right="1613"/>
              <w:rPr>
                <w:sz w:val="24"/>
              </w:rPr>
            </w:pPr>
            <w:r>
              <w:rPr>
                <w:color w:val="333333"/>
                <w:sz w:val="24"/>
              </w:rPr>
              <w:t>Complete P11</w:t>
            </w:r>
          </w:p>
        </w:tc>
      </w:tr>
      <w:tr>
        <w:trPr>
          <w:trHeight w:val="460" w:hRule="atLeast"/>
        </w:trPr>
        <w:tc>
          <w:tcPr>
            <w:tcW w:w="11334" w:type="dxa"/>
            <w:gridSpan w:val="3"/>
          </w:tcPr>
          <w:p>
            <w:pPr>
              <w:pStyle w:val="TableParagraph"/>
              <w:ind w:left="90"/>
              <w:rPr>
                <w:sz w:val="24"/>
              </w:rPr>
            </w:pPr>
            <w:r>
              <w:rPr>
                <w:color w:val="333333"/>
                <w:sz w:val="24"/>
              </w:rPr>
              <w:t>ETHICS and DISSEMINATION</w:t>
            </w:r>
          </w:p>
        </w:tc>
        <w:tc>
          <w:tcPr>
            <w:tcW w:w="2695" w:type="dxa"/>
            <w:tcBorders>
              <w:right w:val="single" w:sz="6" w:space="0" w:color="D4D4D4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26"/>
              </w:rPr>
            </w:pPr>
          </w:p>
        </w:tc>
      </w:tr>
    </w:tbl>
    <w:p>
      <w:pPr>
        <w:spacing w:after="0"/>
        <w:rPr>
          <w:rFonts w:ascii="Times New Roman"/>
          <w:sz w:val="26"/>
        </w:rPr>
        <w:sectPr>
          <w:pgSz w:w="16840" w:h="11910" w:orient="landscape"/>
          <w:pgMar w:header="985" w:footer="0" w:top="2080" w:bottom="280" w:left="1340" w:right="1240"/>
        </w:sectPr>
      </w:pPr>
    </w:p>
    <w:p>
      <w:pPr>
        <w:pStyle w:val="BodyText"/>
        <w:rPr>
          <w:rFonts w:ascii="Times New Roman"/>
          <w:b w:val="0"/>
          <w:sz w:val="20"/>
        </w:rPr>
      </w:pPr>
    </w:p>
    <w:p>
      <w:pPr>
        <w:pStyle w:val="BodyText"/>
        <w:spacing w:before="10" w:after="1"/>
        <w:rPr>
          <w:rFonts w:ascii="Times New Roman"/>
          <w:b w:val="0"/>
          <w:sz w:val="23"/>
        </w:rPr>
      </w:pPr>
    </w:p>
    <w:tbl>
      <w:tblPr>
        <w:tblW w:w="0" w:type="auto"/>
        <w:jc w:val="left"/>
        <w:tblInd w:w="115" w:type="dxa"/>
        <w:tblBorders>
          <w:top w:val="single" w:sz="6" w:space="0" w:color="A6A6A6"/>
          <w:left w:val="single" w:sz="6" w:space="0" w:color="A6A6A6"/>
          <w:bottom w:val="single" w:sz="6" w:space="0" w:color="A6A6A6"/>
          <w:right w:val="single" w:sz="6" w:space="0" w:color="A6A6A6"/>
          <w:insideH w:val="single" w:sz="6" w:space="0" w:color="A6A6A6"/>
          <w:insideV w:val="single" w:sz="6" w:space="0" w:color="A6A6A6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13"/>
        <w:gridCol w:w="439"/>
        <w:gridCol w:w="8682"/>
        <w:gridCol w:w="2695"/>
      </w:tblGrid>
      <w:tr>
        <w:trPr>
          <w:trHeight w:val="1014" w:hRule="atLeast"/>
        </w:trPr>
        <w:tc>
          <w:tcPr>
            <w:tcW w:w="2213" w:type="dxa"/>
          </w:tcPr>
          <w:p>
            <w:pPr>
              <w:pStyle w:val="TableParagraph"/>
              <w:ind w:left="90" w:right="57"/>
              <w:rPr>
                <w:sz w:val="24"/>
              </w:rPr>
            </w:pPr>
            <w:r>
              <w:rPr>
                <w:color w:val="333333"/>
                <w:sz w:val="24"/>
              </w:rPr>
              <w:t>Ethics approval/informed consent</w:t>
            </w:r>
          </w:p>
        </w:tc>
        <w:tc>
          <w:tcPr>
            <w:tcW w:w="439" w:type="dxa"/>
          </w:tcPr>
          <w:p>
            <w:pPr>
              <w:pStyle w:val="TableParagraph"/>
              <w:ind w:left="60" w:right="57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10</w:t>
            </w:r>
          </w:p>
        </w:tc>
        <w:tc>
          <w:tcPr>
            <w:tcW w:w="8682" w:type="dxa"/>
          </w:tcPr>
          <w:p>
            <w:pPr>
              <w:pStyle w:val="TableParagraph"/>
              <w:ind w:left="88" w:right="273"/>
              <w:rPr>
                <w:sz w:val="24"/>
              </w:rPr>
            </w:pPr>
            <w:r>
              <w:rPr>
                <w:color w:val="333333"/>
                <w:sz w:val="24"/>
              </w:rPr>
              <w:t>Describe any plans for obtaining research ethics committee/institutional review board approval in relation to the consensus process and describe how informed consent will be obtained (if relevant)</w:t>
            </w:r>
          </w:p>
        </w:tc>
        <w:tc>
          <w:tcPr>
            <w:tcW w:w="2695" w:type="dxa"/>
            <w:tcBorders>
              <w:right w:val="single" w:sz="6" w:space="0" w:color="D4D4D4"/>
            </w:tcBorders>
          </w:tcPr>
          <w:p>
            <w:pPr>
              <w:pStyle w:val="TableParagraph"/>
              <w:ind w:right="1613"/>
              <w:rPr>
                <w:sz w:val="24"/>
              </w:rPr>
            </w:pPr>
            <w:r>
              <w:rPr>
                <w:color w:val="333333"/>
                <w:sz w:val="24"/>
              </w:rPr>
              <w:t>Complete P12</w:t>
            </w:r>
          </w:p>
        </w:tc>
      </w:tr>
      <w:tr>
        <w:trPr>
          <w:trHeight w:val="739" w:hRule="atLeast"/>
        </w:trPr>
        <w:tc>
          <w:tcPr>
            <w:tcW w:w="2213" w:type="dxa"/>
          </w:tcPr>
          <w:p>
            <w:pPr>
              <w:pStyle w:val="TableParagraph"/>
              <w:ind w:left="90"/>
              <w:rPr>
                <w:sz w:val="24"/>
              </w:rPr>
            </w:pPr>
            <w:r>
              <w:rPr>
                <w:color w:val="333333"/>
                <w:sz w:val="24"/>
              </w:rPr>
              <w:t>Dissemination</w:t>
            </w:r>
          </w:p>
        </w:tc>
        <w:tc>
          <w:tcPr>
            <w:tcW w:w="439" w:type="dxa"/>
          </w:tcPr>
          <w:p>
            <w:pPr>
              <w:pStyle w:val="TableParagraph"/>
              <w:ind w:left="60" w:right="57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11</w:t>
            </w:r>
          </w:p>
        </w:tc>
        <w:tc>
          <w:tcPr>
            <w:tcW w:w="8682" w:type="dxa"/>
          </w:tcPr>
          <w:p>
            <w:pPr>
              <w:pStyle w:val="TableParagraph"/>
              <w:ind w:left="88"/>
              <w:rPr>
                <w:sz w:val="24"/>
              </w:rPr>
            </w:pPr>
            <w:r>
              <w:rPr>
                <w:color w:val="333333"/>
                <w:sz w:val="24"/>
              </w:rPr>
              <w:t>Describe any plans to communicate the results to study participants and COS users, inclusive of methods and timing of dissemination</w:t>
            </w:r>
          </w:p>
        </w:tc>
        <w:tc>
          <w:tcPr>
            <w:tcW w:w="2695" w:type="dxa"/>
            <w:tcBorders>
              <w:right w:val="single" w:sz="6" w:space="0" w:color="D4D4D4"/>
            </w:tcBorders>
          </w:tcPr>
          <w:p>
            <w:pPr>
              <w:pStyle w:val="TableParagraph"/>
              <w:ind w:right="1613"/>
              <w:rPr>
                <w:sz w:val="24"/>
              </w:rPr>
            </w:pPr>
            <w:r>
              <w:rPr>
                <w:color w:val="333333"/>
                <w:sz w:val="24"/>
              </w:rPr>
              <w:t>Complete P15</w:t>
            </w:r>
          </w:p>
        </w:tc>
      </w:tr>
      <w:tr>
        <w:trPr>
          <w:trHeight w:val="457" w:hRule="atLeast"/>
        </w:trPr>
        <w:tc>
          <w:tcPr>
            <w:tcW w:w="11334" w:type="dxa"/>
            <w:gridSpan w:val="3"/>
          </w:tcPr>
          <w:p>
            <w:pPr>
              <w:pStyle w:val="TableParagraph"/>
              <w:ind w:left="90"/>
              <w:rPr>
                <w:sz w:val="24"/>
              </w:rPr>
            </w:pPr>
            <w:r>
              <w:rPr>
                <w:color w:val="333333"/>
                <w:sz w:val="24"/>
              </w:rPr>
              <w:t>ADMINISTRATIVE INFORMATION</w:t>
            </w:r>
          </w:p>
        </w:tc>
        <w:tc>
          <w:tcPr>
            <w:tcW w:w="2695" w:type="dxa"/>
            <w:tcBorders>
              <w:right w:val="single" w:sz="6" w:space="0" w:color="D4D4D4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28"/>
              </w:rPr>
            </w:pPr>
          </w:p>
        </w:tc>
      </w:tr>
      <w:tr>
        <w:trPr>
          <w:trHeight w:val="738" w:hRule="atLeast"/>
        </w:trPr>
        <w:tc>
          <w:tcPr>
            <w:tcW w:w="2213" w:type="dxa"/>
          </w:tcPr>
          <w:p>
            <w:pPr>
              <w:pStyle w:val="TableParagraph"/>
              <w:ind w:left="90"/>
              <w:rPr>
                <w:sz w:val="24"/>
              </w:rPr>
            </w:pPr>
            <w:r>
              <w:rPr>
                <w:color w:val="333333"/>
                <w:sz w:val="24"/>
              </w:rPr>
              <w:t>Funders</w:t>
            </w:r>
          </w:p>
        </w:tc>
        <w:tc>
          <w:tcPr>
            <w:tcW w:w="439" w:type="dxa"/>
          </w:tcPr>
          <w:p>
            <w:pPr>
              <w:pStyle w:val="TableParagraph"/>
              <w:ind w:left="60" w:right="57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12</w:t>
            </w:r>
          </w:p>
        </w:tc>
        <w:tc>
          <w:tcPr>
            <w:tcW w:w="8682" w:type="dxa"/>
          </w:tcPr>
          <w:p>
            <w:pPr>
              <w:pStyle w:val="TableParagraph"/>
              <w:ind w:left="88"/>
              <w:rPr>
                <w:sz w:val="24"/>
              </w:rPr>
            </w:pPr>
            <w:r>
              <w:rPr>
                <w:color w:val="333333"/>
                <w:sz w:val="24"/>
              </w:rPr>
              <w:t>Describe sources of funding, role of funders</w:t>
            </w:r>
          </w:p>
        </w:tc>
        <w:tc>
          <w:tcPr>
            <w:tcW w:w="2695" w:type="dxa"/>
            <w:tcBorders>
              <w:right w:val="single" w:sz="6" w:space="0" w:color="D4D4D4"/>
            </w:tcBorders>
          </w:tcPr>
          <w:p>
            <w:pPr>
              <w:pStyle w:val="TableParagraph"/>
              <w:ind w:right="1613"/>
              <w:rPr>
                <w:sz w:val="24"/>
              </w:rPr>
            </w:pPr>
            <w:r>
              <w:rPr>
                <w:color w:val="333333"/>
                <w:sz w:val="24"/>
              </w:rPr>
              <w:t>Complete P17</w:t>
            </w:r>
          </w:p>
        </w:tc>
      </w:tr>
      <w:tr>
        <w:trPr>
          <w:trHeight w:val="736" w:hRule="atLeast"/>
        </w:trPr>
        <w:tc>
          <w:tcPr>
            <w:tcW w:w="2213" w:type="dxa"/>
          </w:tcPr>
          <w:p>
            <w:pPr>
              <w:pStyle w:val="TableParagraph"/>
              <w:ind w:left="90" w:right="855"/>
              <w:rPr>
                <w:sz w:val="24"/>
              </w:rPr>
            </w:pPr>
            <w:r>
              <w:rPr>
                <w:color w:val="333333"/>
                <w:sz w:val="24"/>
              </w:rPr>
              <w:t>Conflicts of interest</w:t>
            </w:r>
          </w:p>
        </w:tc>
        <w:tc>
          <w:tcPr>
            <w:tcW w:w="439" w:type="dxa"/>
          </w:tcPr>
          <w:p>
            <w:pPr>
              <w:pStyle w:val="TableParagraph"/>
              <w:ind w:left="60" w:right="57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13</w:t>
            </w:r>
          </w:p>
        </w:tc>
        <w:tc>
          <w:tcPr>
            <w:tcW w:w="8682" w:type="dxa"/>
          </w:tcPr>
          <w:p>
            <w:pPr>
              <w:pStyle w:val="TableParagraph"/>
              <w:ind w:left="88" w:right="126"/>
              <w:rPr>
                <w:sz w:val="24"/>
              </w:rPr>
            </w:pPr>
            <w:r>
              <w:rPr>
                <w:color w:val="333333"/>
                <w:sz w:val="24"/>
              </w:rPr>
              <w:t>Describe any potential conflicts of interest within the study team and how they will be managed</w:t>
            </w:r>
          </w:p>
        </w:tc>
        <w:tc>
          <w:tcPr>
            <w:tcW w:w="2695" w:type="dxa"/>
            <w:tcBorders>
              <w:right w:val="single" w:sz="6" w:space="0" w:color="D4D4D4"/>
            </w:tcBorders>
          </w:tcPr>
          <w:p>
            <w:pPr>
              <w:pStyle w:val="TableParagraph"/>
              <w:ind w:right="1613"/>
              <w:rPr>
                <w:sz w:val="24"/>
              </w:rPr>
            </w:pPr>
            <w:r>
              <w:rPr>
                <w:color w:val="333333"/>
                <w:sz w:val="24"/>
              </w:rPr>
              <w:t>Complete P17</w:t>
            </w:r>
          </w:p>
        </w:tc>
      </w:tr>
    </w:tbl>
    <w:sectPr>
      <w:pgSz w:w="16840" w:h="11910" w:orient="landscape"/>
      <w:pgMar w:header="985" w:footer="0" w:top="2080" w:bottom="280" w:left="1340" w:right="12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Trebuchet MS">
    <w:altName w:val="Trebuchet MS"/>
    <w:charset w:val="0"/>
    <w:family w:val="swiss"/>
    <w:pitch w:val="variable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b w:val="0"/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71pt;margin-top:48.24485pt;width:647.050pt;height:57.6pt;mso-position-horizontal-relative:page;mso-position-vertical-relative:page;z-index:-15903744" type="#_x0000_t202" filled="false" stroked="false">
          <v:textbox inset="0,0,0,0">
            <w:txbxContent>
              <w:p>
                <w:pPr>
                  <w:pStyle w:val="BodyText"/>
                  <w:spacing w:line="237" w:lineRule="auto" w:before="24"/>
                  <w:ind w:left="20"/>
                </w:pPr>
                <w:r>
                  <w:rPr>
                    <w:color w:val="1B2F51"/>
                  </w:rPr>
                  <w:t>Core Outcome </w:t>
                </w:r>
                <w:r>
                  <w:rPr>
                    <w:color w:val="1B2F51"/>
                    <w:spacing w:val="-4"/>
                  </w:rPr>
                  <w:t>Set-STAndardised </w:t>
                </w:r>
                <w:r>
                  <w:rPr>
                    <w:color w:val="1B2F51"/>
                  </w:rPr>
                  <w:t>Protocol Items: the COS- </w:t>
                </w:r>
                <w:r>
                  <w:rPr>
                    <w:color w:val="1B2F51"/>
                    <w:spacing w:val="-13"/>
                  </w:rPr>
                  <w:t>STAP </w:t>
                </w:r>
                <w:r>
                  <w:rPr>
                    <w:color w:val="1B2F51"/>
                  </w:rPr>
                  <w:t>Statement</w:t>
                </w:r>
              </w:p>
            </w:txbxContent>
          </v:textbox>
          <w10:wrap type="non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rebuchet MS" w:hAnsi="Trebuchet MS" w:eastAsia="Trebuchet MS" w:cs="Trebuchet MS"/>
      <w:lang w:val="en-gb" w:eastAsia="en-US" w:bidi="ar-SA"/>
    </w:rPr>
  </w:style>
  <w:style w:styleId="BodyText" w:type="paragraph">
    <w:name w:val="Body Text"/>
    <w:basedOn w:val="Normal"/>
    <w:uiPriority w:val="1"/>
    <w:qFormat/>
    <w:pPr/>
    <w:rPr>
      <w:rFonts w:ascii="Trebuchet MS" w:hAnsi="Trebuchet MS" w:eastAsia="Trebuchet MS" w:cs="Trebuchet MS"/>
      <w:b/>
      <w:bCs/>
      <w:sz w:val="48"/>
      <w:szCs w:val="48"/>
      <w:lang w:val="en-gb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gb" w:eastAsia="en-US" w:bidi="ar-SA"/>
    </w:rPr>
  </w:style>
  <w:style w:styleId="TableParagraph" w:type="paragraph">
    <w:name w:val="Table Paragraph"/>
    <w:basedOn w:val="Normal"/>
    <w:uiPriority w:val="1"/>
    <w:qFormat/>
    <w:pPr>
      <w:spacing w:before="79"/>
      <w:ind w:left="14"/>
    </w:pPr>
    <w:rPr>
      <w:rFonts w:ascii="Trebuchet MS" w:hAnsi="Trebuchet MS" w:eastAsia="Trebuchet MS" w:cs="Trebuchet MS"/>
      <w:lang w:val="en-gb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Carey</dc:creator>
  <dcterms:created xsi:type="dcterms:W3CDTF">2021-03-28T17:50:33Z</dcterms:created>
  <dcterms:modified xsi:type="dcterms:W3CDTF">2021-03-28T17:50:33Z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2020-07-23T00:00:00Z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2021-03-28T00:00:00Z</vt:filetime>
  </property>
</Properties>
</file>