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3259D9" w14:textId="231176B0" w:rsidR="00B24831" w:rsidRPr="00991387" w:rsidRDefault="00E173A6" w:rsidP="00FE6CCB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A57A1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991387">
        <w:rPr>
          <w:rFonts w:ascii="Times New Roman" w:hAnsi="Times New Roman" w:cs="Times New Roman"/>
          <w:sz w:val="24"/>
          <w:szCs w:val="24"/>
        </w:rPr>
        <w:t xml:space="preserve"> </w:t>
      </w:r>
      <w:r w:rsidR="009F242C" w:rsidRPr="00991387">
        <w:rPr>
          <w:rFonts w:ascii="Times New Roman" w:hAnsi="Times New Roman" w:cs="Times New Roman"/>
          <w:sz w:val="24"/>
          <w:szCs w:val="24"/>
        </w:rPr>
        <w:t>Patient characteristics of the whole cohort</w:t>
      </w:r>
      <w:r w:rsidRPr="00991387">
        <w:rPr>
          <w:rFonts w:ascii="Times New Roman" w:hAnsi="Times New Roman" w:cs="Times New Roman"/>
          <w:sz w:val="24"/>
          <w:szCs w:val="24"/>
        </w:rPr>
        <w:t>.</w:t>
      </w:r>
    </w:p>
    <w:p w14:paraId="5FAD903A" w14:textId="21F06D30" w:rsidR="00B24831" w:rsidRPr="00991387" w:rsidRDefault="009F242C" w:rsidP="007402D5">
      <w:pPr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 w:rsidRPr="00991387">
        <w:rPr>
          <w:rFonts w:ascii="Times New Roman" w:hAnsi="Times New Roman" w:cs="Times New Roman"/>
          <w:sz w:val="24"/>
          <w:szCs w:val="24"/>
        </w:rPr>
        <w:t>Variables</w:t>
      </w:r>
      <w:r w:rsidR="00B24831" w:rsidRPr="00991387">
        <w:rPr>
          <w:rFonts w:ascii="Times New Roman" w:hAnsi="Times New Roman" w:cs="Times New Roman"/>
          <w:sz w:val="24"/>
          <w:szCs w:val="24"/>
        </w:rPr>
        <w:tab/>
      </w:r>
      <w:r w:rsidR="00B24831" w:rsidRPr="00991387">
        <w:rPr>
          <w:rFonts w:ascii="Times New Roman" w:hAnsi="Times New Roman" w:cs="Times New Roman"/>
          <w:sz w:val="24"/>
          <w:szCs w:val="24"/>
        </w:rPr>
        <w:tab/>
      </w:r>
      <w:r w:rsidR="00B24831" w:rsidRPr="00991387">
        <w:rPr>
          <w:rFonts w:ascii="Times New Roman" w:hAnsi="Times New Roman" w:cs="Times New Roman"/>
          <w:sz w:val="24"/>
          <w:szCs w:val="24"/>
        </w:rPr>
        <w:tab/>
      </w:r>
      <w:r w:rsidR="00B24831" w:rsidRPr="00991387">
        <w:rPr>
          <w:rFonts w:ascii="Times New Roman" w:hAnsi="Times New Roman" w:cs="Times New Roman"/>
          <w:sz w:val="24"/>
          <w:szCs w:val="24"/>
        </w:rPr>
        <w:tab/>
      </w:r>
      <w:r w:rsidR="00D00F0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CE5961">
        <w:rPr>
          <w:rFonts w:ascii="Times New Roman" w:hAnsi="Times New Roman" w:cs="Times New Roman"/>
          <w:sz w:val="24"/>
          <w:szCs w:val="24"/>
        </w:rPr>
        <w:tab/>
      </w:r>
      <w:r w:rsidR="00AD7ACA">
        <w:rPr>
          <w:rFonts w:ascii="Times New Roman" w:hAnsi="Times New Roman" w:cs="Times New Roman"/>
          <w:sz w:val="24"/>
          <w:szCs w:val="24"/>
        </w:rPr>
        <w:t>All</w:t>
      </w:r>
      <w:r w:rsidR="002D1B17" w:rsidRPr="00991387">
        <w:rPr>
          <w:rFonts w:ascii="Times New Roman" w:hAnsi="Times New Roman" w:cs="Times New Roman"/>
          <w:sz w:val="24"/>
          <w:szCs w:val="24"/>
        </w:rPr>
        <w:t xml:space="preserve"> (n=272)</w:t>
      </w:r>
    </w:p>
    <w:p w14:paraId="3BCFC250" w14:textId="5232F5E8" w:rsidR="00D62885" w:rsidRPr="00991387" w:rsidRDefault="00D62885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Pr="0099138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linical </w:t>
      </w:r>
      <w:r w:rsidR="00705D1D" w:rsidRPr="0099138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I</w:t>
      </w:r>
      <w:r w:rsidRPr="0099138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nformation</w:t>
      </w:r>
    </w:p>
    <w:p w14:paraId="54F360DD" w14:textId="60BCA906" w:rsidR="009C6DCC" w:rsidRPr="00644E50" w:rsidRDefault="009C6DCC" w:rsidP="009C6DCC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Male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gender, n (%)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00F0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188 (69.1)</w:t>
      </w:r>
    </w:p>
    <w:p w14:paraId="019DB407" w14:textId="1F999D29" w:rsidR="009F242C" w:rsidRPr="00991387" w:rsidRDefault="009F242C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Age</w:t>
      </w:r>
      <w:r w:rsidR="009C6DCC" w:rsidRPr="009C6DCC">
        <w:rPr>
          <w:rFonts w:ascii="Times New Roman" w:hAnsi="Times New Roman" w:cs="Times New Roman"/>
          <w:color w:val="000000" w:themeColor="text1"/>
          <w:sz w:val="24"/>
          <w:szCs w:val="24"/>
        </w:rPr>
        <w:t>–median [IQR], y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>ears</w:t>
      </w:r>
      <w:r w:rsidR="006C6E7B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C6E7B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00F0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00F0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1065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74 (6</w:t>
      </w:r>
      <w:r w:rsidR="008F100C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B1065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-81)</w:t>
      </w:r>
    </w:p>
    <w:p w14:paraId="0890A000" w14:textId="53D0E9DA" w:rsidR="0047360C" w:rsidRPr="00991387" w:rsidRDefault="0047360C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BMI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9C6DCC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median [IQR],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kg/m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="00D00F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21.0 </w:t>
      </w:r>
      <w:r w:rsidR="009C6DCC" w:rsidRPr="009C6DC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18.4-23.9)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ab/>
      </w:r>
    </w:p>
    <w:p w14:paraId="7E2218C2" w14:textId="5416E5A9" w:rsidR="009F242C" w:rsidRPr="00991387" w:rsidRDefault="009F242C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Charlson </w:t>
      </w:r>
      <w:r w:rsidR="00B37511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omorbidity </w:t>
      </w:r>
      <w:r w:rsidR="00B3751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ndex</w:t>
      </w:r>
      <w:r w:rsidR="00D00F07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–median [IQR]</w:t>
      </w:r>
      <w:r w:rsidR="00B1065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1065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C3492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2 (1-3)</w:t>
      </w:r>
    </w:p>
    <w:p w14:paraId="74AF22A7" w14:textId="27EE2B8A" w:rsidR="002D1B17" w:rsidRPr="00991387" w:rsidRDefault="00EC713E" w:rsidP="00991387">
      <w:pPr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2D1B1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ementia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00F0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00F0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39 (14.3)</w:t>
      </w:r>
    </w:p>
    <w:p w14:paraId="7DD15BEC" w14:textId="770916C9" w:rsidR="002D1B17" w:rsidRPr="00991387" w:rsidRDefault="002D1B17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erebrovascular disease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00F0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33 (12.1)</w:t>
      </w:r>
    </w:p>
    <w:p w14:paraId="7D1CD431" w14:textId="73BE92FE" w:rsidR="009F242C" w:rsidRPr="00991387" w:rsidRDefault="009F242C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ICU admission from</w:t>
      </w:r>
    </w:p>
    <w:p w14:paraId="71F093F4" w14:textId="32BC0C10" w:rsidR="009D55CA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Outpatients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7.0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5D86D6C" w14:textId="62212471" w:rsidR="009F242C" w:rsidRPr="00991387" w:rsidRDefault="009F242C" w:rsidP="00991387">
      <w:pPr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Emergency </w:t>
      </w:r>
      <w:r w:rsidR="00B72C6B">
        <w:rPr>
          <w:rFonts w:ascii="Times New Roman" w:hAnsi="Times New Roman" w:cs="Times New Roman"/>
          <w:color w:val="000000" w:themeColor="text1"/>
          <w:sz w:val="24"/>
          <w:szCs w:val="24"/>
        </w:rPr>
        <w:t>department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73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(6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3.6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7AEA9E66" w14:textId="52AA9A68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 General ward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65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(2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3.9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1689039" w14:textId="40D3E24B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 Transfer from </w:t>
      </w:r>
      <w:r w:rsidR="00B72C6B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other hospital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5.5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6371C3E8" w14:textId="6614A9F3" w:rsidR="009F242C" w:rsidRPr="00991387" w:rsidRDefault="00EC713E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ICU admission</w:t>
      </w:r>
      <w:r w:rsidR="00496E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type</w:t>
      </w:r>
      <w:r w:rsidR="00DD5DE2" w:rsidRPr="00DD5DE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="00DD5DE2" w:rsidRPr="00644E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="009F242C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934739A" w14:textId="59B21D45" w:rsidR="00EC713E" w:rsidRPr="00644E50" w:rsidRDefault="009F242C" w:rsidP="00EC713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</w:t>
      </w:r>
      <w:r w:rsidR="00EC713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Medical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EC713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C713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157 (57.</w:t>
      </w:r>
      <w:r w:rsidR="006C2865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EC713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FDE2435" w14:textId="4545CA7F" w:rsidR="00EC713E" w:rsidRDefault="00EC713E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Surgery, n (%)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C28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114 (4</w:t>
      </w:r>
      <w:r w:rsidR="00496E94">
        <w:rPr>
          <w:rFonts w:ascii="Times New Roman" w:hAnsi="Times New Roman" w:cs="Times New Roman"/>
          <w:color w:val="000000" w:themeColor="text1"/>
          <w:sz w:val="24"/>
          <w:szCs w:val="24"/>
        </w:rPr>
        <w:t>2.1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E757606" w14:textId="1068357B" w:rsidR="009F242C" w:rsidRPr="00991387" w:rsidRDefault="009F242C" w:rsidP="00991387">
      <w:pPr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Elective operation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6.3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FF35BE7" w14:textId="47DC543E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28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Emergency operation</w:t>
      </w:r>
      <w:r w:rsidR="00EC713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5.8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56197FA3" w14:textId="364C5B77" w:rsidR="009F242C" w:rsidRPr="00991387" w:rsidRDefault="009F242C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ICU admission category</w:t>
      </w:r>
      <w:r w:rsidR="00C307F8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5DE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</w:p>
    <w:p w14:paraId="2B427E70" w14:textId="3CA302C8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 Cardio</w:t>
      </w:r>
      <w:r w:rsidR="001870AC">
        <w:rPr>
          <w:rFonts w:ascii="Times New Roman" w:hAnsi="Times New Roman" w:cs="Times New Roman"/>
          <w:color w:val="000000" w:themeColor="text1"/>
          <w:sz w:val="24"/>
          <w:szCs w:val="24"/>
        </w:rPr>
        <w:t>vascular</w:t>
      </w:r>
      <w:r w:rsidR="00377705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E6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34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</w:t>
      </w:r>
      <w:r w:rsidR="00CE1E6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2.6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0F94995" w14:textId="5427CA16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</w:t>
      </w:r>
      <w:r w:rsidR="0037787E">
        <w:rPr>
          <w:rFonts w:ascii="Times New Roman" w:hAnsi="Times New Roman" w:cs="Times New Roman"/>
          <w:color w:val="000000" w:themeColor="text1"/>
          <w:sz w:val="24"/>
          <w:szCs w:val="24"/>
        </w:rPr>
        <w:t>Respiratory</w:t>
      </w:r>
      <w:r w:rsidR="00377705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E6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88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(32.</w:t>
      </w:r>
      <w:r w:rsidR="00CE1E6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6688AA20" w14:textId="3C026411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 Gastrointestinal</w:t>
      </w:r>
      <w:r w:rsidR="00377705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7770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CE1E6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(2</w:t>
      </w:r>
      <w:r w:rsidR="00CE1E6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1.9</w:t>
      </w:r>
      <w:r w:rsidR="009D55CA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3D7F020" w14:textId="42C5B1FF" w:rsidR="00377705" w:rsidRPr="00644E50" w:rsidRDefault="009F242C" w:rsidP="0037770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</w:t>
      </w:r>
      <w:r w:rsidR="0037770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Trauma</w:t>
      </w:r>
      <w:r w:rsidR="00377705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37770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7770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7770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7770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7770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7770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7770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 (4.1) </w:t>
      </w:r>
    </w:p>
    <w:p w14:paraId="44BB63EE" w14:textId="0FF931D5" w:rsidR="00D80E34" w:rsidRDefault="00D80E34" w:rsidP="00D80E34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Other, n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5962C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962C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962C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962C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962C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962C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962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80 (29.7)</w:t>
      </w:r>
    </w:p>
    <w:p w14:paraId="0D27AEE7" w14:textId="7DE24BF1" w:rsidR="009F242C" w:rsidRPr="00991387" w:rsidRDefault="009F242C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Sepsis at ICU admission </w:t>
      </w:r>
    </w:p>
    <w:p w14:paraId="466D861F" w14:textId="354A6AF7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 Sepsis</w:t>
      </w:r>
      <w:r w:rsidR="00BD352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BD352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46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(5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3.7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E85EBE8" w14:textId="02F64BB8" w:rsidR="009F242C" w:rsidRPr="00991387" w:rsidRDefault="009F242C" w:rsidP="009F242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 Septic shock</w:t>
      </w:r>
      <w:r w:rsidR="00BD352E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36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(5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0.0</w:t>
      </w:r>
      <w:r w:rsidR="00CE1C53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A459390" w14:textId="6D922415" w:rsidR="005D5342" w:rsidRPr="00E24756" w:rsidRDefault="005D5342" w:rsidP="005D5342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APACHE</w:t>
      </w:r>
      <w:r w:rsidR="001870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score</w:t>
      </w:r>
      <w:r w:rsidRPr="009C6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>at ICU admission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–median [IQR]</w:t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>23 (17-29)</w:t>
      </w:r>
    </w:p>
    <w:p w14:paraId="6A3AE569" w14:textId="77777777" w:rsidR="005D5342" w:rsidRPr="00E24756" w:rsidRDefault="005D5342" w:rsidP="005D5342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>SOFA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score</w:t>
      </w:r>
      <w:r w:rsidRPr="009C6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>at ICU admission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–median [IQR]</w:t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>8 (6-10)</w:t>
      </w:r>
    </w:p>
    <w:p w14:paraId="32F058C4" w14:textId="57C824B6" w:rsidR="00057DCF" w:rsidRPr="00991387" w:rsidRDefault="001353EF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</w:t>
      </w:r>
      <w:r w:rsidR="00C03BF5" w:rsidRPr="0099138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ndotracheal intubation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duration</w:t>
      </w:r>
      <w:r w:rsidR="00BD352E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–median [IQR], </w:t>
      </w:r>
      <w:r w:rsidR="00BD352E">
        <w:rPr>
          <w:rFonts w:ascii="Times New Roman" w:hAnsi="Times New Roman" w:cs="Times New Roman"/>
          <w:color w:val="000000" w:themeColor="text1"/>
          <w:sz w:val="24"/>
          <w:szCs w:val="24"/>
        </w:rPr>
        <w:t>day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57DCF" w:rsidRPr="00991387" w:rsidDel="008A3F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1065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1065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  <w:r w:rsidR="008F100C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B10657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(3.3-7.5)</w:t>
      </w:r>
    </w:p>
    <w:p w14:paraId="25445F71" w14:textId="01011F9E" w:rsidR="00CC078F" w:rsidRDefault="00057DCF" w:rsidP="00057DCF">
      <w:pPr>
        <w:rPr>
          <w:rFonts w:ascii="Times New Roman" w:hAnsi="Times New Roman" w:cs="Times New Roman"/>
          <w:sz w:val="24"/>
          <w:szCs w:val="24"/>
        </w:rPr>
      </w:pPr>
      <w:r w:rsidRPr="00991387">
        <w:rPr>
          <w:rFonts w:ascii="Times New Roman" w:hAnsi="Times New Roman" w:cs="Times New Roman"/>
          <w:sz w:val="24"/>
          <w:szCs w:val="24"/>
        </w:rPr>
        <w:t xml:space="preserve"> </w:t>
      </w:r>
      <w:r w:rsidR="00CC078F">
        <w:rPr>
          <w:rFonts w:ascii="Times New Roman" w:hAnsi="Times New Roman" w:cs="Times New Roman"/>
          <w:sz w:val="24"/>
          <w:szCs w:val="24"/>
        </w:rPr>
        <w:t>Organ support use</w:t>
      </w:r>
    </w:p>
    <w:p w14:paraId="17AAEC70" w14:textId="2326909F" w:rsidR="00057DCF" w:rsidRPr="00991387" w:rsidRDefault="00CC078F" w:rsidP="00057D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57DCF" w:rsidRPr="00991387">
        <w:rPr>
          <w:rFonts w:ascii="Times New Roman" w:hAnsi="Times New Roman" w:cs="Times New Roman"/>
          <w:sz w:val="24"/>
          <w:szCs w:val="24"/>
        </w:rPr>
        <w:t>Vasopressor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E40333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sz w:val="24"/>
          <w:szCs w:val="24"/>
        </w:rPr>
        <w:tab/>
      </w:r>
      <w:r w:rsidR="00CE1C53" w:rsidRPr="0099138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0A3FA1" w:rsidRPr="00991387">
        <w:rPr>
          <w:rFonts w:ascii="Times New Roman" w:hAnsi="Times New Roman" w:cs="Times New Roman"/>
          <w:sz w:val="24"/>
          <w:szCs w:val="24"/>
        </w:rPr>
        <w:t>212</w:t>
      </w:r>
      <w:r w:rsidR="000B5A41" w:rsidRPr="00991387">
        <w:rPr>
          <w:rFonts w:ascii="Times New Roman" w:hAnsi="Times New Roman" w:cs="Times New Roman"/>
          <w:sz w:val="24"/>
          <w:szCs w:val="24"/>
        </w:rPr>
        <w:t xml:space="preserve"> (7</w:t>
      </w:r>
      <w:r w:rsidR="00DD5DE2">
        <w:rPr>
          <w:rFonts w:ascii="Times New Roman" w:hAnsi="Times New Roman" w:cs="Times New Roman"/>
          <w:sz w:val="24"/>
          <w:szCs w:val="24"/>
        </w:rPr>
        <w:t>7.9</w:t>
      </w:r>
      <w:r w:rsidR="000B5A41" w:rsidRPr="00991387">
        <w:rPr>
          <w:rFonts w:ascii="Times New Roman" w:hAnsi="Times New Roman" w:cs="Times New Roman"/>
          <w:sz w:val="24"/>
          <w:szCs w:val="24"/>
        </w:rPr>
        <w:t>)</w:t>
      </w:r>
    </w:p>
    <w:p w14:paraId="00C11634" w14:textId="1986DB4A" w:rsidR="00057DCF" w:rsidRPr="00991387" w:rsidRDefault="00057DCF" w:rsidP="00057DCF">
      <w:pPr>
        <w:rPr>
          <w:rFonts w:ascii="Times New Roman" w:hAnsi="Times New Roman" w:cs="Times New Roman"/>
          <w:sz w:val="24"/>
          <w:szCs w:val="24"/>
        </w:rPr>
      </w:pPr>
      <w:r w:rsidRPr="00991387">
        <w:rPr>
          <w:rFonts w:ascii="Times New Roman" w:hAnsi="Times New Roman" w:cs="Times New Roman"/>
          <w:sz w:val="24"/>
          <w:szCs w:val="24"/>
        </w:rPr>
        <w:t xml:space="preserve"> </w:t>
      </w:r>
      <w:r w:rsidR="00CC078F">
        <w:rPr>
          <w:rFonts w:ascii="Times New Roman" w:hAnsi="Times New Roman" w:cs="Times New Roman"/>
          <w:sz w:val="24"/>
          <w:szCs w:val="24"/>
        </w:rPr>
        <w:t xml:space="preserve"> </w:t>
      </w:r>
      <w:r w:rsidRPr="00991387">
        <w:rPr>
          <w:rFonts w:ascii="Times New Roman" w:hAnsi="Times New Roman" w:cs="Times New Roman"/>
          <w:sz w:val="24"/>
          <w:szCs w:val="24"/>
        </w:rPr>
        <w:t>ECMO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0A3FA1" w:rsidRPr="00991387">
        <w:rPr>
          <w:rFonts w:ascii="Times New Roman" w:hAnsi="Times New Roman" w:cs="Times New Roman"/>
          <w:sz w:val="24"/>
          <w:szCs w:val="24"/>
        </w:rPr>
        <w:t>6</w:t>
      </w:r>
      <w:r w:rsidR="000B5A41" w:rsidRPr="00991387">
        <w:rPr>
          <w:rFonts w:ascii="Times New Roman" w:hAnsi="Times New Roman" w:cs="Times New Roman"/>
          <w:sz w:val="24"/>
          <w:szCs w:val="24"/>
        </w:rPr>
        <w:t xml:space="preserve"> (</w:t>
      </w:r>
      <w:r w:rsidR="000A3FA1" w:rsidRPr="00991387">
        <w:rPr>
          <w:rFonts w:ascii="Times New Roman" w:hAnsi="Times New Roman" w:cs="Times New Roman"/>
          <w:sz w:val="24"/>
          <w:szCs w:val="24"/>
        </w:rPr>
        <w:t>2</w:t>
      </w:r>
      <w:r w:rsidR="000B5A41" w:rsidRPr="00991387">
        <w:rPr>
          <w:rFonts w:ascii="Times New Roman" w:hAnsi="Times New Roman" w:cs="Times New Roman"/>
          <w:sz w:val="24"/>
          <w:szCs w:val="24"/>
        </w:rPr>
        <w:t>.2)</w:t>
      </w:r>
    </w:p>
    <w:p w14:paraId="5761B43C" w14:textId="65975559" w:rsidR="00057DCF" w:rsidRPr="00991387" w:rsidRDefault="00057DCF" w:rsidP="00057DCF">
      <w:pPr>
        <w:rPr>
          <w:rFonts w:ascii="Times New Roman" w:hAnsi="Times New Roman" w:cs="Times New Roman"/>
          <w:sz w:val="24"/>
          <w:szCs w:val="24"/>
        </w:rPr>
      </w:pPr>
      <w:r w:rsidRPr="00991387">
        <w:rPr>
          <w:rFonts w:ascii="Times New Roman" w:hAnsi="Times New Roman" w:cs="Times New Roman"/>
          <w:sz w:val="24"/>
          <w:szCs w:val="24"/>
        </w:rPr>
        <w:t xml:space="preserve"> </w:t>
      </w:r>
      <w:r w:rsidR="00CC078F">
        <w:rPr>
          <w:rFonts w:ascii="Times New Roman" w:hAnsi="Times New Roman" w:cs="Times New Roman"/>
          <w:sz w:val="24"/>
          <w:szCs w:val="24"/>
        </w:rPr>
        <w:t xml:space="preserve"> </w:t>
      </w:r>
      <w:r w:rsidRPr="00991387">
        <w:rPr>
          <w:rFonts w:ascii="Times New Roman" w:hAnsi="Times New Roman" w:cs="Times New Roman"/>
          <w:sz w:val="24"/>
          <w:szCs w:val="24"/>
        </w:rPr>
        <w:t>IABP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>13 (</w:t>
      </w:r>
      <w:r w:rsidR="000A3FA1" w:rsidRPr="00991387">
        <w:rPr>
          <w:rFonts w:ascii="Times New Roman" w:hAnsi="Times New Roman" w:cs="Times New Roman"/>
          <w:sz w:val="24"/>
          <w:szCs w:val="24"/>
        </w:rPr>
        <w:t>4.</w:t>
      </w:r>
      <w:r w:rsidR="00DD5DE2">
        <w:rPr>
          <w:rFonts w:ascii="Times New Roman" w:hAnsi="Times New Roman" w:cs="Times New Roman"/>
          <w:sz w:val="24"/>
          <w:szCs w:val="24"/>
        </w:rPr>
        <w:t>8</w:t>
      </w:r>
      <w:r w:rsidR="000B5A41" w:rsidRPr="00991387">
        <w:rPr>
          <w:rFonts w:ascii="Times New Roman" w:hAnsi="Times New Roman" w:cs="Times New Roman"/>
          <w:sz w:val="24"/>
          <w:szCs w:val="24"/>
        </w:rPr>
        <w:t>)</w:t>
      </w:r>
    </w:p>
    <w:p w14:paraId="0C6664D3" w14:textId="79B22702" w:rsidR="00057DCF" w:rsidRPr="00991387" w:rsidRDefault="00CC078F" w:rsidP="00991387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DCD" w:rsidRPr="00991387">
        <w:rPr>
          <w:rFonts w:ascii="Times New Roman" w:hAnsi="Times New Roman" w:cs="Times New Roman"/>
          <w:sz w:val="24"/>
          <w:szCs w:val="24"/>
        </w:rPr>
        <w:t>R</w:t>
      </w:r>
      <w:r w:rsidR="00057DCF" w:rsidRPr="00991387">
        <w:rPr>
          <w:rFonts w:ascii="Times New Roman" w:hAnsi="Times New Roman" w:cs="Times New Roman"/>
          <w:sz w:val="24"/>
          <w:szCs w:val="24"/>
        </w:rPr>
        <w:t>RT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0A3FA1" w:rsidRPr="00991387">
        <w:rPr>
          <w:rFonts w:ascii="Times New Roman" w:hAnsi="Times New Roman" w:cs="Times New Roman"/>
          <w:sz w:val="24"/>
          <w:szCs w:val="24"/>
        </w:rPr>
        <w:t>8</w:t>
      </w:r>
      <w:r w:rsidR="000B5A41" w:rsidRPr="00991387">
        <w:rPr>
          <w:rFonts w:ascii="Times New Roman" w:hAnsi="Times New Roman" w:cs="Times New Roman"/>
          <w:sz w:val="24"/>
          <w:szCs w:val="24"/>
        </w:rPr>
        <w:t>3 (</w:t>
      </w:r>
      <w:r w:rsidR="000A3FA1" w:rsidRPr="00991387">
        <w:rPr>
          <w:rFonts w:ascii="Times New Roman" w:hAnsi="Times New Roman" w:cs="Times New Roman"/>
          <w:sz w:val="24"/>
          <w:szCs w:val="24"/>
        </w:rPr>
        <w:t>30.5</w:t>
      </w:r>
      <w:r w:rsidR="000B5A41" w:rsidRPr="00991387">
        <w:rPr>
          <w:rFonts w:ascii="Times New Roman" w:hAnsi="Times New Roman" w:cs="Times New Roman"/>
          <w:sz w:val="24"/>
          <w:szCs w:val="24"/>
        </w:rPr>
        <w:t>)</w:t>
      </w:r>
    </w:p>
    <w:p w14:paraId="604FDCD3" w14:textId="0A4C580C" w:rsidR="00057DCF" w:rsidRPr="00991387" w:rsidRDefault="00057DCF">
      <w:pPr>
        <w:rPr>
          <w:rFonts w:ascii="Times New Roman" w:hAnsi="Times New Roman" w:cs="Times New Roman"/>
          <w:sz w:val="24"/>
          <w:szCs w:val="24"/>
        </w:rPr>
      </w:pPr>
      <w:r w:rsidRPr="00991387">
        <w:rPr>
          <w:rFonts w:ascii="Times New Roman" w:hAnsi="Times New Roman" w:cs="Times New Roman"/>
          <w:sz w:val="24"/>
          <w:szCs w:val="24"/>
        </w:rPr>
        <w:t xml:space="preserve"> </w:t>
      </w:r>
      <w:r w:rsidR="00125136" w:rsidRPr="00991387">
        <w:rPr>
          <w:rFonts w:ascii="Times New Roman" w:hAnsi="Times New Roman" w:cs="Times New Roman"/>
          <w:sz w:val="24"/>
          <w:szCs w:val="24"/>
        </w:rPr>
        <w:t>Enteral</w:t>
      </w:r>
      <w:r w:rsidRPr="00991387">
        <w:rPr>
          <w:rFonts w:ascii="Times New Roman" w:hAnsi="Times New Roman" w:cs="Times New Roman"/>
          <w:sz w:val="24"/>
          <w:szCs w:val="24"/>
        </w:rPr>
        <w:t xml:space="preserve"> nutrition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991387">
        <w:rPr>
          <w:rFonts w:ascii="Times New Roman" w:hAnsi="Times New Roman" w:cs="Times New Roman"/>
          <w:sz w:val="24"/>
          <w:szCs w:val="24"/>
        </w:rPr>
        <w:tab/>
      </w:r>
      <w:r w:rsidRPr="00991387">
        <w:rPr>
          <w:rFonts w:ascii="Times New Roman" w:hAnsi="Times New Roman" w:cs="Times New Roman"/>
          <w:sz w:val="24"/>
          <w:szCs w:val="24"/>
        </w:rPr>
        <w:tab/>
      </w:r>
      <w:r w:rsidRPr="00991387">
        <w:rPr>
          <w:rFonts w:ascii="Times New Roman" w:hAnsi="Times New Roman" w:cs="Times New Roman"/>
          <w:sz w:val="24"/>
          <w:szCs w:val="24"/>
        </w:rPr>
        <w:tab/>
      </w:r>
      <w:r w:rsidRPr="0099138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0A3FA1" w:rsidRPr="00991387">
        <w:rPr>
          <w:rFonts w:ascii="Times New Roman" w:hAnsi="Times New Roman" w:cs="Times New Roman"/>
          <w:sz w:val="24"/>
          <w:szCs w:val="24"/>
        </w:rPr>
        <w:t>219</w:t>
      </w:r>
      <w:r w:rsidR="000B5A41" w:rsidRPr="00991387">
        <w:rPr>
          <w:rFonts w:ascii="Times New Roman" w:hAnsi="Times New Roman" w:cs="Times New Roman"/>
          <w:sz w:val="24"/>
          <w:szCs w:val="24"/>
        </w:rPr>
        <w:t xml:space="preserve"> (</w:t>
      </w:r>
      <w:r w:rsidR="000A3FA1" w:rsidRPr="00991387">
        <w:rPr>
          <w:rFonts w:ascii="Times New Roman" w:hAnsi="Times New Roman" w:cs="Times New Roman"/>
          <w:sz w:val="24"/>
          <w:szCs w:val="24"/>
        </w:rPr>
        <w:t>80.5</w:t>
      </w:r>
      <w:r w:rsidR="000B5A41" w:rsidRPr="00991387">
        <w:rPr>
          <w:rFonts w:ascii="Times New Roman" w:hAnsi="Times New Roman" w:cs="Times New Roman"/>
          <w:sz w:val="24"/>
          <w:szCs w:val="24"/>
        </w:rPr>
        <w:t>)</w:t>
      </w:r>
    </w:p>
    <w:p w14:paraId="72D77725" w14:textId="440485B2" w:rsidR="00057DCF" w:rsidRPr="00991387" w:rsidRDefault="00057DCF" w:rsidP="00991387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Enteral</w:t>
      </w:r>
      <w:r w:rsidR="00125136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25136" w:rsidRPr="00991387">
        <w:rPr>
          <w:rFonts w:ascii="Times New Roman" w:hAnsi="Times New Roman" w:cs="Times New Roman"/>
          <w:sz w:val="24"/>
          <w:szCs w:val="24"/>
        </w:rPr>
        <w:t>nutrition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duration</w:t>
      </w:r>
      <w:r w:rsidR="00E40333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–median [IQR], 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day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991387">
        <w:rPr>
          <w:rFonts w:ascii="Times New Roman" w:hAnsi="Times New Roman" w:cs="Times New Roman"/>
          <w:sz w:val="24"/>
          <w:szCs w:val="24"/>
        </w:rPr>
        <w:tab/>
      </w:r>
      <w:r w:rsidRPr="0099138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4C3492" w:rsidRPr="00991387">
        <w:rPr>
          <w:rFonts w:ascii="Times New Roman" w:hAnsi="Times New Roman" w:cs="Times New Roman"/>
          <w:sz w:val="24"/>
          <w:szCs w:val="24"/>
        </w:rPr>
        <w:t>10 (5-19)</w:t>
      </w:r>
    </w:p>
    <w:p w14:paraId="2B78220B" w14:textId="2F4B7467" w:rsidR="00125136" w:rsidRPr="00991387" w:rsidRDefault="00125136" w:rsidP="00991387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Parenteral nutrition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B5A4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B5A4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0B5A4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A3FA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26.8</w:t>
      </w:r>
      <w:r w:rsidR="000B5A41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F02C73E" w14:textId="7C89C4C5" w:rsidR="00057DCF" w:rsidRDefault="0012513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Parenteral nutrition duration</w:t>
      </w:r>
      <w:r w:rsidR="00E40333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–median [IQR], </w:t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>day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4C3492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C3492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03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C3492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8 (4-15)</w:t>
      </w:r>
    </w:p>
    <w:p w14:paraId="24E11FF4" w14:textId="72B3FBC7" w:rsidR="0037787E" w:rsidRPr="00E24756" w:rsidRDefault="0037787E" w:rsidP="0037787E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SOFA 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score</w:t>
      </w:r>
      <w:r w:rsidRPr="009C6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>on extubation</w:t>
      </w:r>
      <w:r w:rsidR="008E49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day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–median [IQR]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475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(2-6)</w:t>
      </w:r>
    </w:p>
    <w:p w14:paraId="1B1EC214" w14:textId="437928A2" w:rsidR="0037787E" w:rsidRPr="00991387" w:rsidRDefault="0037787E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24756">
        <w:rPr>
          <w:rFonts w:ascii="Times New Roman" w:hAnsi="Times New Roman" w:cs="Times New Roman"/>
          <w:sz w:val="24"/>
          <w:szCs w:val="24"/>
        </w:rPr>
        <w:t>Delirium on extubation</w:t>
      </w:r>
      <w:r w:rsidR="008E494A">
        <w:rPr>
          <w:rFonts w:ascii="Times New Roman" w:hAnsi="Times New Roman" w:cs="Times New Roman"/>
          <w:sz w:val="24"/>
          <w:szCs w:val="24"/>
        </w:rPr>
        <w:t xml:space="preserve"> day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Pr="00E24756">
        <w:rPr>
          <w:rFonts w:ascii="Times New Roman" w:hAnsi="Times New Roman" w:cs="Times New Roman"/>
          <w:sz w:val="24"/>
          <w:szCs w:val="24"/>
        </w:rPr>
        <w:tab/>
      </w:r>
      <w:r w:rsidRPr="00E24756">
        <w:rPr>
          <w:rFonts w:ascii="Times New Roman" w:hAnsi="Times New Roman" w:cs="Times New Roman"/>
          <w:sz w:val="24"/>
          <w:szCs w:val="24"/>
        </w:rPr>
        <w:tab/>
      </w:r>
      <w:r w:rsidRPr="00E24756">
        <w:rPr>
          <w:rFonts w:ascii="Times New Roman" w:hAnsi="Times New Roman" w:cs="Times New Roman"/>
          <w:sz w:val="24"/>
          <w:szCs w:val="24"/>
        </w:rPr>
        <w:tab/>
      </w:r>
      <w:r w:rsidRPr="00E24756">
        <w:rPr>
          <w:rFonts w:ascii="Times New Roman" w:hAnsi="Times New Roman" w:cs="Times New Roman"/>
          <w:sz w:val="24"/>
          <w:szCs w:val="24"/>
        </w:rPr>
        <w:tab/>
        <w:t>139 (51.1)</w:t>
      </w:r>
      <w:r w:rsidRPr="00E24756">
        <w:rPr>
          <w:rFonts w:ascii="Times New Roman" w:hAnsi="Times New Roman" w:cs="Times New Roman"/>
          <w:sz w:val="24"/>
          <w:szCs w:val="24"/>
        </w:rPr>
        <w:tab/>
      </w:r>
    </w:p>
    <w:p w14:paraId="7AD51780" w14:textId="77777777" w:rsidR="00CE5961" w:rsidRPr="00644E50" w:rsidRDefault="00CE5961" w:rsidP="00CE5961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Length of ICU stay–median [IQR], days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5 (5-11)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0E635A97" w14:textId="5BF38581" w:rsidR="008F100C" w:rsidRDefault="00CE5961" w:rsidP="00D13D3D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Length of hospital stay–median [IQR], days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44 (27-67)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F1E9A11" w14:textId="78EED977" w:rsidR="00D13D3D" w:rsidRDefault="003A40A6" w:rsidP="00991387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2F0B54F9">
          <v:rect id="_x0000_i1025" alt="" style="width:468pt;height:.05pt;mso-width-percent:0;mso-height-percent:0;mso-position-vertical:absolute;mso-width-percent:0;mso-height-percent:0" o:hralign="center" o:hrstd="t" o:hrnoshade="t" o:hr="t" fillcolor="black [3213]" stroked="f">
            <v:textbox inset="5.85pt,.7pt,5.85pt,.7pt"/>
          </v:rect>
        </w:pict>
      </w:r>
    </w:p>
    <w:p w14:paraId="3ED276DC" w14:textId="4430240D" w:rsidR="00E7743F" w:rsidRDefault="00164A21" w:rsidP="00986588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B52D62">
        <w:rPr>
          <w:rFonts w:ascii="Times New Roman" w:hAnsi="Times New Roman" w:cs="Times New Roman"/>
          <w:sz w:val="24"/>
          <w:szCs w:val="24"/>
        </w:rPr>
        <w:t>IQR: interquartile rang</w:t>
      </w:r>
      <w:r w:rsidRPr="007C0EFC">
        <w:rPr>
          <w:rFonts w:ascii="Times New Roman" w:hAnsi="Times New Roman" w:cs="Times New Roman"/>
          <w:color w:val="000000" w:themeColor="text1"/>
          <w:sz w:val="24"/>
          <w:szCs w:val="24"/>
        </w:rPr>
        <w:t>e,</w:t>
      </w:r>
      <w:r w:rsidR="00CB5E02" w:rsidRPr="00CB5E02">
        <w:rPr>
          <w:rFonts w:ascii="Times New Roman" w:hAnsi="Times New Roman" w:cs="Times New Roman"/>
          <w:sz w:val="24"/>
          <w:szCs w:val="24"/>
        </w:rPr>
        <w:t xml:space="preserve"> </w:t>
      </w:r>
      <w:r w:rsidR="00CB5E02">
        <w:rPr>
          <w:rFonts w:ascii="Times New Roman" w:hAnsi="Times New Roman" w:cs="Times New Roman"/>
          <w:sz w:val="24"/>
          <w:szCs w:val="24"/>
        </w:rPr>
        <w:t xml:space="preserve">BMI: </w:t>
      </w:r>
      <w:r w:rsidR="00CB5E02" w:rsidRPr="00CB5E02">
        <w:rPr>
          <w:rFonts w:ascii="Times New Roman" w:hAnsi="Times New Roman" w:cs="Times New Roman"/>
          <w:sz w:val="24"/>
          <w:szCs w:val="24"/>
        </w:rPr>
        <w:t>body mass index</w:t>
      </w:r>
      <w:r w:rsidR="00CB5E02">
        <w:rPr>
          <w:rFonts w:ascii="Times New Roman" w:hAnsi="Times New Roman" w:cs="Times New Roman"/>
          <w:sz w:val="24"/>
          <w:szCs w:val="24"/>
        </w:rPr>
        <w:t>,</w:t>
      </w:r>
      <w:r w:rsidR="00CB5E02" w:rsidRPr="00CB5E02">
        <w:rPr>
          <w:rFonts w:ascii="Times New Roman" w:hAnsi="Times New Roman" w:cs="Times New Roman"/>
          <w:sz w:val="24"/>
          <w:szCs w:val="24"/>
        </w:rPr>
        <w:t xml:space="preserve"> </w:t>
      </w:r>
      <w:r w:rsidR="00CB5E02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ICU: intensive care unit, </w:t>
      </w:r>
      <w:r w:rsidR="000F4C34" w:rsidRPr="00991387">
        <w:rPr>
          <w:rFonts w:ascii="Times New Roman" w:hAnsi="Times New Roman" w:cs="Times New Roman"/>
          <w:sz w:val="24"/>
          <w:szCs w:val="24"/>
        </w:rPr>
        <w:t>APACHE</w:t>
      </w:r>
      <w:r w:rsidR="0000714C" w:rsidRPr="00991387">
        <w:rPr>
          <w:rFonts w:ascii="Times New Roman" w:hAnsi="Times New Roman" w:cs="Times New Roman"/>
          <w:sz w:val="24"/>
          <w:szCs w:val="24"/>
        </w:rPr>
        <w:t>:</w:t>
      </w:r>
      <w:r w:rsidR="000F4C34" w:rsidRPr="00991387">
        <w:rPr>
          <w:rFonts w:ascii="Times New Roman" w:hAnsi="Times New Roman" w:cs="Times New Roman"/>
          <w:sz w:val="24"/>
          <w:szCs w:val="24"/>
        </w:rPr>
        <w:t xml:space="preserve"> acute physiologic and chronic health evaluation, </w:t>
      </w:r>
      <w:r w:rsidR="00E173A6" w:rsidRPr="00991387">
        <w:rPr>
          <w:rFonts w:ascii="Times New Roman" w:hAnsi="Times New Roman" w:cs="Times New Roman"/>
          <w:sz w:val="24"/>
          <w:szCs w:val="24"/>
        </w:rPr>
        <w:t>SOFA</w:t>
      </w:r>
      <w:r w:rsidR="0000714C" w:rsidRPr="00991387">
        <w:rPr>
          <w:rFonts w:ascii="Times New Roman" w:hAnsi="Times New Roman" w:cs="Times New Roman"/>
          <w:sz w:val="24"/>
          <w:szCs w:val="24"/>
        </w:rPr>
        <w:t>:</w:t>
      </w:r>
      <w:r w:rsidR="00E173A6" w:rsidRPr="00991387">
        <w:rPr>
          <w:rFonts w:ascii="Times New Roman" w:hAnsi="Times New Roman" w:cs="Times New Roman"/>
          <w:sz w:val="24"/>
          <w:szCs w:val="24"/>
        </w:rPr>
        <w:t xml:space="preserve"> </w:t>
      </w:r>
      <w:r w:rsidR="000F4C34" w:rsidRPr="00991387">
        <w:rPr>
          <w:rFonts w:ascii="Times New Roman" w:hAnsi="Times New Roman" w:cs="Times New Roman"/>
          <w:sz w:val="24"/>
          <w:szCs w:val="24"/>
        </w:rPr>
        <w:t>s</w:t>
      </w:r>
      <w:r w:rsidR="00E173A6" w:rsidRPr="00991387">
        <w:rPr>
          <w:rFonts w:ascii="Times New Roman" w:hAnsi="Times New Roman" w:cs="Times New Roman"/>
          <w:sz w:val="24"/>
          <w:szCs w:val="24"/>
        </w:rPr>
        <w:t xml:space="preserve">equential </w:t>
      </w:r>
      <w:r w:rsidR="000F4C34" w:rsidRPr="00991387">
        <w:rPr>
          <w:rFonts w:ascii="Times New Roman" w:hAnsi="Times New Roman" w:cs="Times New Roman"/>
          <w:sz w:val="24"/>
          <w:szCs w:val="24"/>
        </w:rPr>
        <w:t>o</w:t>
      </w:r>
      <w:r w:rsidR="00E173A6" w:rsidRPr="00991387">
        <w:rPr>
          <w:rFonts w:ascii="Times New Roman" w:hAnsi="Times New Roman" w:cs="Times New Roman"/>
          <w:sz w:val="24"/>
          <w:szCs w:val="24"/>
        </w:rPr>
        <w:t>rgan-</w:t>
      </w:r>
      <w:r w:rsidR="000F4C34" w:rsidRPr="00991387">
        <w:rPr>
          <w:rFonts w:ascii="Times New Roman" w:hAnsi="Times New Roman" w:cs="Times New Roman"/>
          <w:sz w:val="24"/>
          <w:szCs w:val="24"/>
        </w:rPr>
        <w:t>f</w:t>
      </w:r>
      <w:r w:rsidR="00E173A6" w:rsidRPr="00991387">
        <w:rPr>
          <w:rFonts w:ascii="Times New Roman" w:hAnsi="Times New Roman" w:cs="Times New Roman"/>
          <w:sz w:val="24"/>
          <w:szCs w:val="24"/>
        </w:rPr>
        <w:t xml:space="preserve">ailure </w:t>
      </w:r>
      <w:r w:rsidR="000F4C34" w:rsidRPr="00991387">
        <w:rPr>
          <w:rFonts w:ascii="Times New Roman" w:hAnsi="Times New Roman" w:cs="Times New Roman"/>
          <w:sz w:val="24"/>
          <w:szCs w:val="24"/>
        </w:rPr>
        <w:t>a</w:t>
      </w:r>
      <w:r w:rsidR="00E173A6" w:rsidRPr="00991387">
        <w:rPr>
          <w:rFonts w:ascii="Times New Roman" w:hAnsi="Times New Roman" w:cs="Times New Roman"/>
          <w:sz w:val="24"/>
          <w:szCs w:val="24"/>
        </w:rPr>
        <w:t>ssessme</w:t>
      </w:r>
      <w:r w:rsidR="00E173A6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nt</w:t>
      </w:r>
      <w:r w:rsidR="000F4C3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, ECMO</w:t>
      </w:r>
      <w:r w:rsidR="0000714C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0F4C34" w:rsidRPr="00991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4C34" w:rsidRPr="00991387">
        <w:rPr>
          <w:rFonts w:ascii="Times New Roman" w:hAnsi="Times New Roman" w:cs="Times New Roman"/>
          <w:sz w:val="24"/>
          <w:szCs w:val="24"/>
        </w:rPr>
        <w:t>extracorporeal membrane oxygenation, IABP</w:t>
      </w:r>
      <w:r w:rsidR="0000714C" w:rsidRPr="00991387">
        <w:rPr>
          <w:rFonts w:ascii="Times New Roman" w:hAnsi="Times New Roman" w:cs="Times New Roman"/>
          <w:sz w:val="24"/>
          <w:szCs w:val="24"/>
        </w:rPr>
        <w:t>:</w:t>
      </w:r>
      <w:r w:rsidR="000F4C34" w:rsidRPr="00991387">
        <w:rPr>
          <w:rFonts w:ascii="Times New Roman" w:hAnsi="Times New Roman" w:cs="Times New Roman"/>
          <w:sz w:val="24"/>
          <w:szCs w:val="24"/>
        </w:rPr>
        <w:t xml:space="preserve"> intra</w:t>
      </w:r>
      <w:r w:rsidR="006377E4">
        <w:rPr>
          <w:rFonts w:ascii="Times New Roman" w:hAnsi="Times New Roman" w:cs="Times New Roman"/>
          <w:sz w:val="24"/>
          <w:szCs w:val="24"/>
        </w:rPr>
        <w:t>-</w:t>
      </w:r>
      <w:r w:rsidR="000F4C34" w:rsidRPr="00991387">
        <w:rPr>
          <w:rFonts w:ascii="Times New Roman" w:hAnsi="Times New Roman" w:cs="Times New Roman"/>
          <w:sz w:val="24"/>
          <w:szCs w:val="24"/>
        </w:rPr>
        <w:t>aortic balloon pump, RRT</w:t>
      </w:r>
      <w:r w:rsidR="0000714C" w:rsidRPr="00991387">
        <w:rPr>
          <w:rFonts w:ascii="Times New Roman" w:hAnsi="Times New Roman" w:cs="Times New Roman"/>
          <w:sz w:val="24"/>
          <w:szCs w:val="24"/>
        </w:rPr>
        <w:t>:</w:t>
      </w:r>
      <w:r w:rsidR="000F4C34" w:rsidRPr="00991387">
        <w:rPr>
          <w:rFonts w:ascii="Times New Roman" w:hAnsi="Times New Roman" w:cs="Times New Roman"/>
          <w:sz w:val="24"/>
          <w:szCs w:val="24"/>
        </w:rPr>
        <w:t xml:space="preserve"> renal replacement therapy</w:t>
      </w:r>
      <w:r w:rsidR="007E4A2D" w:rsidRPr="009913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626D77" w:rsidRPr="009913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26D77" w:rsidRPr="009913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8981BD" w14:textId="234FA633" w:rsidR="00F31745" w:rsidRPr="00991387" w:rsidRDefault="00DD5DE2" w:rsidP="00991387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3A40A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6377E4" w:rsidRPr="003A40A6">
        <w:rPr>
          <w:rFonts w:ascii="Times New Roman" w:hAnsi="Times New Roman" w:cs="Times New Roman"/>
          <w:sz w:val="24"/>
          <w:szCs w:val="24"/>
          <w:vertAlign w:val="superscript"/>
        </w:rPr>
        <w:t>.</w:t>
      </w:r>
      <w:r w:rsidRPr="00644E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Of 272</w:t>
      </w:r>
      <w:r w:rsidR="006377E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patients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7D20B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ne</w:t>
      </w:r>
      <w:r w:rsidRPr="00644E50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 w:rsidRPr="00644E50">
        <w:rPr>
          <w:rFonts w:ascii="Times New Roman" w:hAnsi="Times New Roman" w:cs="Times New Roman"/>
          <w:sz w:val="24"/>
          <w:szCs w:val="24"/>
        </w:rPr>
        <w:t>missing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C6DCC">
        <w:rPr>
          <w:rFonts w:ascii="Times New Roman" w:hAnsi="Times New Roman" w:cs="Times New Roman"/>
          <w:sz w:val="24"/>
          <w:szCs w:val="24"/>
        </w:rPr>
        <w:t xml:space="preserve"> </w:t>
      </w:r>
      <w:r w:rsidR="00D877AE" w:rsidRPr="003A40A6">
        <w:rPr>
          <w:rFonts w:ascii="Times New Roman" w:hAnsi="Times New Roman" w:cs="Times New Roman"/>
          <w:sz w:val="24"/>
          <w:szCs w:val="24"/>
          <w:vertAlign w:val="superscript"/>
        </w:rPr>
        <w:t>b.</w:t>
      </w:r>
      <w:r w:rsidR="002D1B17" w:rsidRPr="00991387">
        <w:rPr>
          <w:rFonts w:ascii="Times New Roman" w:hAnsi="Times New Roman" w:cs="Times New Roman"/>
          <w:sz w:val="24"/>
          <w:szCs w:val="24"/>
        </w:rPr>
        <w:t xml:space="preserve"> </w:t>
      </w:r>
      <w:r w:rsidR="0005271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Of 272</w:t>
      </w:r>
      <w:r w:rsidR="006377E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patients</w:t>
      </w:r>
      <w:r w:rsidR="0005271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7D20B3">
        <w:rPr>
          <w:rFonts w:ascii="Times New Roman" w:hAnsi="Times New Roman" w:cs="Times New Roman"/>
          <w:sz w:val="24"/>
          <w:szCs w:val="24"/>
        </w:rPr>
        <w:t>t</w:t>
      </w:r>
      <w:r w:rsidR="00C307F8" w:rsidRPr="00991387">
        <w:rPr>
          <w:rFonts w:ascii="Times New Roman" w:hAnsi="Times New Roman" w:cs="Times New Roman"/>
          <w:sz w:val="24"/>
          <w:szCs w:val="24"/>
        </w:rPr>
        <w:t>hree</w:t>
      </w:r>
      <w:r w:rsidR="002D1B17" w:rsidRPr="00991387">
        <w:rPr>
          <w:rFonts w:ascii="Times New Roman" w:hAnsi="Times New Roman" w:cs="Times New Roman"/>
          <w:sz w:val="24"/>
          <w:szCs w:val="24"/>
        </w:rPr>
        <w:t xml:space="preserve"> were missing.</w:t>
      </w:r>
    </w:p>
    <w:sectPr w:rsidR="00F31745" w:rsidRPr="00991387" w:rsidSect="008C395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449C64" w14:textId="77777777" w:rsidR="008E59CA" w:rsidRDefault="008E59CA" w:rsidP="00B24831">
      <w:r>
        <w:separator/>
      </w:r>
    </w:p>
  </w:endnote>
  <w:endnote w:type="continuationSeparator" w:id="0">
    <w:p w14:paraId="3D49BC76" w14:textId="77777777" w:rsidR="008E59CA" w:rsidRDefault="008E59CA" w:rsidP="00B24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609210" w14:textId="77777777" w:rsidR="008E59CA" w:rsidRDefault="008E59CA" w:rsidP="00B24831">
      <w:r>
        <w:separator/>
      </w:r>
    </w:p>
  </w:footnote>
  <w:footnote w:type="continuationSeparator" w:id="0">
    <w:p w14:paraId="743B7FAB" w14:textId="77777777" w:rsidR="008E59CA" w:rsidRDefault="008E59CA" w:rsidP="00B24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131078" w:nlCheck="1" w:checkStyle="1"/>
  <w:revisionView w:markup="0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C2"/>
    <w:rsid w:val="0000305F"/>
    <w:rsid w:val="00004641"/>
    <w:rsid w:val="00006793"/>
    <w:rsid w:val="0000714C"/>
    <w:rsid w:val="00012940"/>
    <w:rsid w:val="000222A5"/>
    <w:rsid w:val="00022672"/>
    <w:rsid w:val="00023C93"/>
    <w:rsid w:val="000271DB"/>
    <w:rsid w:val="000356E3"/>
    <w:rsid w:val="00047955"/>
    <w:rsid w:val="00051613"/>
    <w:rsid w:val="00052717"/>
    <w:rsid w:val="00057DCF"/>
    <w:rsid w:val="00061A72"/>
    <w:rsid w:val="00061D38"/>
    <w:rsid w:val="000708E2"/>
    <w:rsid w:val="00070AF8"/>
    <w:rsid w:val="00076F9E"/>
    <w:rsid w:val="000825FC"/>
    <w:rsid w:val="00092232"/>
    <w:rsid w:val="000A3FA1"/>
    <w:rsid w:val="000A6F47"/>
    <w:rsid w:val="000B15C5"/>
    <w:rsid w:val="000B5A41"/>
    <w:rsid w:val="000C462E"/>
    <w:rsid w:val="000C4CA3"/>
    <w:rsid w:val="000C5A80"/>
    <w:rsid w:val="000C6BD1"/>
    <w:rsid w:val="000C6F6F"/>
    <w:rsid w:val="000D3E1D"/>
    <w:rsid w:val="000D415D"/>
    <w:rsid w:val="000D68A9"/>
    <w:rsid w:val="000E1D88"/>
    <w:rsid w:val="000E41CD"/>
    <w:rsid w:val="000E7A82"/>
    <w:rsid w:val="000F022E"/>
    <w:rsid w:val="000F4C34"/>
    <w:rsid w:val="00125136"/>
    <w:rsid w:val="00125D59"/>
    <w:rsid w:val="0013457C"/>
    <w:rsid w:val="001353EF"/>
    <w:rsid w:val="00137C0C"/>
    <w:rsid w:val="0014139E"/>
    <w:rsid w:val="00156A53"/>
    <w:rsid w:val="00162DEA"/>
    <w:rsid w:val="00164A21"/>
    <w:rsid w:val="00165BD1"/>
    <w:rsid w:val="00165D59"/>
    <w:rsid w:val="00174254"/>
    <w:rsid w:val="00174EB0"/>
    <w:rsid w:val="001823CF"/>
    <w:rsid w:val="001870AC"/>
    <w:rsid w:val="00191326"/>
    <w:rsid w:val="001A0E9A"/>
    <w:rsid w:val="001B0B24"/>
    <w:rsid w:val="001B608A"/>
    <w:rsid w:val="001C04FC"/>
    <w:rsid w:val="001C468E"/>
    <w:rsid w:val="001C6A89"/>
    <w:rsid w:val="001D561A"/>
    <w:rsid w:val="001E4E93"/>
    <w:rsid w:val="001F0D1B"/>
    <w:rsid w:val="001F3C06"/>
    <w:rsid w:val="001F5CB3"/>
    <w:rsid w:val="002153EF"/>
    <w:rsid w:val="0021564E"/>
    <w:rsid w:val="00216855"/>
    <w:rsid w:val="002211BC"/>
    <w:rsid w:val="00221FED"/>
    <w:rsid w:val="00230033"/>
    <w:rsid w:val="00231B9A"/>
    <w:rsid w:val="0025369B"/>
    <w:rsid w:val="0028522C"/>
    <w:rsid w:val="00291FDB"/>
    <w:rsid w:val="002C5264"/>
    <w:rsid w:val="002C63A2"/>
    <w:rsid w:val="002D1B17"/>
    <w:rsid w:val="002E042E"/>
    <w:rsid w:val="002E465A"/>
    <w:rsid w:val="002E598A"/>
    <w:rsid w:val="002F232B"/>
    <w:rsid w:val="00305677"/>
    <w:rsid w:val="00321924"/>
    <w:rsid w:val="003245B0"/>
    <w:rsid w:val="00324B3E"/>
    <w:rsid w:val="00331DC2"/>
    <w:rsid w:val="00333B6E"/>
    <w:rsid w:val="003404A9"/>
    <w:rsid w:val="00342143"/>
    <w:rsid w:val="00371349"/>
    <w:rsid w:val="003737F8"/>
    <w:rsid w:val="003756F2"/>
    <w:rsid w:val="00377705"/>
    <w:rsid w:val="0037787E"/>
    <w:rsid w:val="00380785"/>
    <w:rsid w:val="00381EF4"/>
    <w:rsid w:val="0038687A"/>
    <w:rsid w:val="00394A9D"/>
    <w:rsid w:val="003A40A6"/>
    <w:rsid w:val="003A51FB"/>
    <w:rsid w:val="003B047D"/>
    <w:rsid w:val="003C2B32"/>
    <w:rsid w:val="003C683B"/>
    <w:rsid w:val="003D3D95"/>
    <w:rsid w:val="003D77B6"/>
    <w:rsid w:val="003E16C0"/>
    <w:rsid w:val="003E3048"/>
    <w:rsid w:val="003F21A5"/>
    <w:rsid w:val="003F7148"/>
    <w:rsid w:val="00404100"/>
    <w:rsid w:val="00406EE9"/>
    <w:rsid w:val="00422EFE"/>
    <w:rsid w:val="004361B3"/>
    <w:rsid w:val="00444296"/>
    <w:rsid w:val="00456C36"/>
    <w:rsid w:val="004670E9"/>
    <w:rsid w:val="0047360C"/>
    <w:rsid w:val="00487715"/>
    <w:rsid w:val="0049648F"/>
    <w:rsid w:val="00496E94"/>
    <w:rsid w:val="004A030F"/>
    <w:rsid w:val="004A1499"/>
    <w:rsid w:val="004B5AA5"/>
    <w:rsid w:val="004C0CD8"/>
    <w:rsid w:val="004C3492"/>
    <w:rsid w:val="004D07C6"/>
    <w:rsid w:val="004D0848"/>
    <w:rsid w:val="004D4C5A"/>
    <w:rsid w:val="004E126F"/>
    <w:rsid w:val="004E270A"/>
    <w:rsid w:val="004E36B8"/>
    <w:rsid w:val="004F69DA"/>
    <w:rsid w:val="004F7D0C"/>
    <w:rsid w:val="0050244D"/>
    <w:rsid w:val="00507A2D"/>
    <w:rsid w:val="00507F0A"/>
    <w:rsid w:val="00511DBC"/>
    <w:rsid w:val="00513B62"/>
    <w:rsid w:val="00527A78"/>
    <w:rsid w:val="00545A4E"/>
    <w:rsid w:val="00556CE3"/>
    <w:rsid w:val="005570E4"/>
    <w:rsid w:val="00560F44"/>
    <w:rsid w:val="00562D44"/>
    <w:rsid w:val="005632E9"/>
    <w:rsid w:val="005737BE"/>
    <w:rsid w:val="00574C42"/>
    <w:rsid w:val="00585537"/>
    <w:rsid w:val="00590846"/>
    <w:rsid w:val="005962C4"/>
    <w:rsid w:val="005A2DAE"/>
    <w:rsid w:val="005B2545"/>
    <w:rsid w:val="005C2AA0"/>
    <w:rsid w:val="005C684D"/>
    <w:rsid w:val="005D181E"/>
    <w:rsid w:val="005D5342"/>
    <w:rsid w:val="005D6E77"/>
    <w:rsid w:val="005D7123"/>
    <w:rsid w:val="005E401C"/>
    <w:rsid w:val="00616880"/>
    <w:rsid w:val="00626D77"/>
    <w:rsid w:val="006377E4"/>
    <w:rsid w:val="00644AB2"/>
    <w:rsid w:val="006528EE"/>
    <w:rsid w:val="00660728"/>
    <w:rsid w:val="0068374D"/>
    <w:rsid w:val="006837F0"/>
    <w:rsid w:val="006A4476"/>
    <w:rsid w:val="006A57A1"/>
    <w:rsid w:val="006B265C"/>
    <w:rsid w:val="006B307B"/>
    <w:rsid w:val="006C2865"/>
    <w:rsid w:val="006C5252"/>
    <w:rsid w:val="006C6E7B"/>
    <w:rsid w:val="006D05BD"/>
    <w:rsid w:val="006E1380"/>
    <w:rsid w:val="006E42CD"/>
    <w:rsid w:val="007031CB"/>
    <w:rsid w:val="00705198"/>
    <w:rsid w:val="00705D1D"/>
    <w:rsid w:val="007364A7"/>
    <w:rsid w:val="00736848"/>
    <w:rsid w:val="00737015"/>
    <w:rsid w:val="007402D5"/>
    <w:rsid w:val="00742C1D"/>
    <w:rsid w:val="00743A9D"/>
    <w:rsid w:val="00744765"/>
    <w:rsid w:val="00745B18"/>
    <w:rsid w:val="00751E6F"/>
    <w:rsid w:val="0077724C"/>
    <w:rsid w:val="00777BD9"/>
    <w:rsid w:val="00781732"/>
    <w:rsid w:val="00782512"/>
    <w:rsid w:val="00782AE3"/>
    <w:rsid w:val="00794A2F"/>
    <w:rsid w:val="00794C82"/>
    <w:rsid w:val="007C39EA"/>
    <w:rsid w:val="007D20B3"/>
    <w:rsid w:val="007D39EB"/>
    <w:rsid w:val="007E2951"/>
    <w:rsid w:val="007E4A2D"/>
    <w:rsid w:val="007E5AC9"/>
    <w:rsid w:val="007E5FAA"/>
    <w:rsid w:val="007E65D5"/>
    <w:rsid w:val="007F5DBF"/>
    <w:rsid w:val="007F6D5D"/>
    <w:rsid w:val="00801C4E"/>
    <w:rsid w:val="00805F28"/>
    <w:rsid w:val="00806126"/>
    <w:rsid w:val="008143B7"/>
    <w:rsid w:val="00816DDF"/>
    <w:rsid w:val="00816E1F"/>
    <w:rsid w:val="0082047F"/>
    <w:rsid w:val="0082583E"/>
    <w:rsid w:val="0083792D"/>
    <w:rsid w:val="00840744"/>
    <w:rsid w:val="00853B16"/>
    <w:rsid w:val="00853E13"/>
    <w:rsid w:val="00862DAB"/>
    <w:rsid w:val="00863925"/>
    <w:rsid w:val="00864086"/>
    <w:rsid w:val="00872B04"/>
    <w:rsid w:val="00880CA5"/>
    <w:rsid w:val="00890833"/>
    <w:rsid w:val="00895E1F"/>
    <w:rsid w:val="008A3FC6"/>
    <w:rsid w:val="008A4EEB"/>
    <w:rsid w:val="008A76BB"/>
    <w:rsid w:val="008B2829"/>
    <w:rsid w:val="008C180C"/>
    <w:rsid w:val="008C3956"/>
    <w:rsid w:val="008C56BE"/>
    <w:rsid w:val="008D36B7"/>
    <w:rsid w:val="008E1595"/>
    <w:rsid w:val="008E494A"/>
    <w:rsid w:val="008E4D5F"/>
    <w:rsid w:val="008E59CA"/>
    <w:rsid w:val="008F100C"/>
    <w:rsid w:val="00905F9A"/>
    <w:rsid w:val="009108AF"/>
    <w:rsid w:val="0091420A"/>
    <w:rsid w:val="0091764D"/>
    <w:rsid w:val="00923FA1"/>
    <w:rsid w:val="00933EBB"/>
    <w:rsid w:val="00934BE8"/>
    <w:rsid w:val="009425FD"/>
    <w:rsid w:val="009435CE"/>
    <w:rsid w:val="00943DCD"/>
    <w:rsid w:val="0094463E"/>
    <w:rsid w:val="00945DF3"/>
    <w:rsid w:val="0094623C"/>
    <w:rsid w:val="00956694"/>
    <w:rsid w:val="0096010A"/>
    <w:rsid w:val="00961379"/>
    <w:rsid w:val="00961F78"/>
    <w:rsid w:val="00981CC1"/>
    <w:rsid w:val="00986588"/>
    <w:rsid w:val="00991387"/>
    <w:rsid w:val="00992362"/>
    <w:rsid w:val="009944E4"/>
    <w:rsid w:val="00996EE9"/>
    <w:rsid w:val="009A05AA"/>
    <w:rsid w:val="009A1B95"/>
    <w:rsid w:val="009A55EC"/>
    <w:rsid w:val="009B1469"/>
    <w:rsid w:val="009C0DB2"/>
    <w:rsid w:val="009C2B01"/>
    <w:rsid w:val="009C6DCC"/>
    <w:rsid w:val="009D025B"/>
    <w:rsid w:val="009D55CA"/>
    <w:rsid w:val="009E28B0"/>
    <w:rsid w:val="009E4333"/>
    <w:rsid w:val="009F242C"/>
    <w:rsid w:val="00A04BA3"/>
    <w:rsid w:val="00A1342C"/>
    <w:rsid w:val="00A22E4E"/>
    <w:rsid w:val="00A23EAA"/>
    <w:rsid w:val="00A25DDB"/>
    <w:rsid w:val="00A31335"/>
    <w:rsid w:val="00A343DD"/>
    <w:rsid w:val="00A35CEB"/>
    <w:rsid w:val="00A379FD"/>
    <w:rsid w:val="00A63F70"/>
    <w:rsid w:val="00A66268"/>
    <w:rsid w:val="00A722F3"/>
    <w:rsid w:val="00A776D1"/>
    <w:rsid w:val="00A86484"/>
    <w:rsid w:val="00AB2F53"/>
    <w:rsid w:val="00AB6CDD"/>
    <w:rsid w:val="00AC0FC3"/>
    <w:rsid w:val="00AC4651"/>
    <w:rsid w:val="00AD7ACA"/>
    <w:rsid w:val="00AE0546"/>
    <w:rsid w:val="00AE7427"/>
    <w:rsid w:val="00AF172B"/>
    <w:rsid w:val="00AF466F"/>
    <w:rsid w:val="00B037CD"/>
    <w:rsid w:val="00B04F47"/>
    <w:rsid w:val="00B10657"/>
    <w:rsid w:val="00B120BE"/>
    <w:rsid w:val="00B13C6E"/>
    <w:rsid w:val="00B13EFB"/>
    <w:rsid w:val="00B24831"/>
    <w:rsid w:val="00B309F4"/>
    <w:rsid w:val="00B37511"/>
    <w:rsid w:val="00B4108A"/>
    <w:rsid w:val="00B441C4"/>
    <w:rsid w:val="00B657F4"/>
    <w:rsid w:val="00B72C6B"/>
    <w:rsid w:val="00B80B0D"/>
    <w:rsid w:val="00B841F9"/>
    <w:rsid w:val="00B854B4"/>
    <w:rsid w:val="00B86902"/>
    <w:rsid w:val="00BC6730"/>
    <w:rsid w:val="00BD352E"/>
    <w:rsid w:val="00BD586C"/>
    <w:rsid w:val="00BF29A9"/>
    <w:rsid w:val="00C03BF5"/>
    <w:rsid w:val="00C03E60"/>
    <w:rsid w:val="00C10932"/>
    <w:rsid w:val="00C12F68"/>
    <w:rsid w:val="00C214FA"/>
    <w:rsid w:val="00C21D3B"/>
    <w:rsid w:val="00C26D47"/>
    <w:rsid w:val="00C307F8"/>
    <w:rsid w:val="00C309B8"/>
    <w:rsid w:val="00C31CC4"/>
    <w:rsid w:val="00C50218"/>
    <w:rsid w:val="00C518B9"/>
    <w:rsid w:val="00C564E2"/>
    <w:rsid w:val="00C621AE"/>
    <w:rsid w:val="00C656D5"/>
    <w:rsid w:val="00C71E84"/>
    <w:rsid w:val="00C92431"/>
    <w:rsid w:val="00C94FE8"/>
    <w:rsid w:val="00CA1AE3"/>
    <w:rsid w:val="00CA28C8"/>
    <w:rsid w:val="00CB08B3"/>
    <w:rsid w:val="00CB44D0"/>
    <w:rsid w:val="00CB5E02"/>
    <w:rsid w:val="00CB6300"/>
    <w:rsid w:val="00CB6E52"/>
    <w:rsid w:val="00CC078F"/>
    <w:rsid w:val="00CC1469"/>
    <w:rsid w:val="00CC3891"/>
    <w:rsid w:val="00CD19AE"/>
    <w:rsid w:val="00CD2DA1"/>
    <w:rsid w:val="00CD451C"/>
    <w:rsid w:val="00CE1C53"/>
    <w:rsid w:val="00CE1E64"/>
    <w:rsid w:val="00CE291D"/>
    <w:rsid w:val="00CE5961"/>
    <w:rsid w:val="00D00F07"/>
    <w:rsid w:val="00D0201A"/>
    <w:rsid w:val="00D13D3D"/>
    <w:rsid w:val="00D2440A"/>
    <w:rsid w:val="00D25A1D"/>
    <w:rsid w:val="00D3224F"/>
    <w:rsid w:val="00D32CA7"/>
    <w:rsid w:val="00D35DE4"/>
    <w:rsid w:val="00D4095C"/>
    <w:rsid w:val="00D41D87"/>
    <w:rsid w:val="00D436C0"/>
    <w:rsid w:val="00D44445"/>
    <w:rsid w:val="00D56408"/>
    <w:rsid w:val="00D62885"/>
    <w:rsid w:val="00D64E93"/>
    <w:rsid w:val="00D6740F"/>
    <w:rsid w:val="00D75990"/>
    <w:rsid w:val="00D8000E"/>
    <w:rsid w:val="00D80E34"/>
    <w:rsid w:val="00D85E3F"/>
    <w:rsid w:val="00D877AE"/>
    <w:rsid w:val="00DA07D7"/>
    <w:rsid w:val="00DA3CD5"/>
    <w:rsid w:val="00DA74CD"/>
    <w:rsid w:val="00DC1C55"/>
    <w:rsid w:val="00DD019C"/>
    <w:rsid w:val="00DD06B1"/>
    <w:rsid w:val="00DD07B5"/>
    <w:rsid w:val="00DD5DE2"/>
    <w:rsid w:val="00DD70B3"/>
    <w:rsid w:val="00DE5D97"/>
    <w:rsid w:val="00DF284D"/>
    <w:rsid w:val="00E07348"/>
    <w:rsid w:val="00E13214"/>
    <w:rsid w:val="00E1513C"/>
    <w:rsid w:val="00E16B3A"/>
    <w:rsid w:val="00E173A6"/>
    <w:rsid w:val="00E213CC"/>
    <w:rsid w:val="00E400A0"/>
    <w:rsid w:val="00E40333"/>
    <w:rsid w:val="00E57158"/>
    <w:rsid w:val="00E66AB6"/>
    <w:rsid w:val="00E70675"/>
    <w:rsid w:val="00E73F2D"/>
    <w:rsid w:val="00E74F16"/>
    <w:rsid w:val="00E7743F"/>
    <w:rsid w:val="00E9330A"/>
    <w:rsid w:val="00E952C3"/>
    <w:rsid w:val="00E9685F"/>
    <w:rsid w:val="00E97993"/>
    <w:rsid w:val="00EA7448"/>
    <w:rsid w:val="00EB5D94"/>
    <w:rsid w:val="00EC713E"/>
    <w:rsid w:val="00ED1F22"/>
    <w:rsid w:val="00EF33D1"/>
    <w:rsid w:val="00EF6755"/>
    <w:rsid w:val="00F04DC3"/>
    <w:rsid w:val="00F1503E"/>
    <w:rsid w:val="00F20165"/>
    <w:rsid w:val="00F202FB"/>
    <w:rsid w:val="00F21201"/>
    <w:rsid w:val="00F31745"/>
    <w:rsid w:val="00F47752"/>
    <w:rsid w:val="00F62242"/>
    <w:rsid w:val="00F64FC2"/>
    <w:rsid w:val="00F77D9A"/>
    <w:rsid w:val="00F80F4C"/>
    <w:rsid w:val="00F81E4D"/>
    <w:rsid w:val="00F81F8A"/>
    <w:rsid w:val="00F930B0"/>
    <w:rsid w:val="00F93997"/>
    <w:rsid w:val="00FA280B"/>
    <w:rsid w:val="00FA4AC1"/>
    <w:rsid w:val="00FA567A"/>
    <w:rsid w:val="00FB2E71"/>
    <w:rsid w:val="00FB3D20"/>
    <w:rsid w:val="00FB7211"/>
    <w:rsid w:val="00FC03B8"/>
    <w:rsid w:val="00FC0969"/>
    <w:rsid w:val="00FC24EB"/>
    <w:rsid w:val="00FD222D"/>
    <w:rsid w:val="00FD624D"/>
    <w:rsid w:val="00FE4B28"/>
    <w:rsid w:val="00FE5619"/>
    <w:rsid w:val="00FE6CCB"/>
    <w:rsid w:val="00FE7C5F"/>
    <w:rsid w:val="00FF0A54"/>
    <w:rsid w:val="00FF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54484792"/>
  <w15:docId w15:val="{94F452D1-9BE2-4604-8873-8755F2205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8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8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4831"/>
  </w:style>
  <w:style w:type="paragraph" w:styleId="a5">
    <w:name w:val="footer"/>
    <w:basedOn w:val="a"/>
    <w:link w:val="a6"/>
    <w:uiPriority w:val="99"/>
    <w:unhideWhenUsed/>
    <w:rsid w:val="00B248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4831"/>
  </w:style>
  <w:style w:type="paragraph" w:styleId="a7">
    <w:name w:val="Balloon Text"/>
    <w:basedOn w:val="a"/>
    <w:link w:val="a8"/>
    <w:uiPriority w:val="99"/>
    <w:semiHidden/>
    <w:unhideWhenUsed/>
    <w:rsid w:val="008379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3792D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21D3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21D3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C21D3B"/>
  </w:style>
  <w:style w:type="paragraph" w:styleId="ac">
    <w:name w:val="annotation subject"/>
    <w:basedOn w:val="aa"/>
    <w:next w:val="aa"/>
    <w:link w:val="ad"/>
    <w:uiPriority w:val="99"/>
    <w:semiHidden/>
    <w:unhideWhenUsed/>
    <w:rsid w:val="00C21D3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21D3B"/>
    <w:rPr>
      <w:b/>
      <w:bCs/>
    </w:rPr>
  </w:style>
  <w:style w:type="paragraph" w:styleId="ae">
    <w:name w:val="Revision"/>
    <w:hidden/>
    <w:uiPriority w:val="99"/>
    <w:semiHidden/>
    <w:rsid w:val="00C21D3B"/>
  </w:style>
  <w:style w:type="paragraph" w:styleId="af">
    <w:name w:val="List Paragraph"/>
    <w:basedOn w:val="a"/>
    <w:uiPriority w:val="34"/>
    <w:qFormat/>
    <w:rsid w:val="00E5715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8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0" ma:contentTypeDescription="Create a new document." ma:contentTypeScope="" ma:versionID="b8162728f4575d201574fc60035d22f9">
  <xsd:schema xmlns:xsd="http://www.w3.org/2001/XMLSchema" xmlns:xs="http://www.w3.org/2001/XMLSchema" xmlns:p="http://schemas.microsoft.com/office/2006/metadata/properties" xmlns:ns3="a73e217b-8a95-4ac5-a3a9-6873693887f4" targetNamespace="http://schemas.microsoft.com/office/2006/metadata/properties" ma:root="true" ma:fieldsID="2fd6c2cd394696f96c18c367e91317da" ns3:_="">
    <xsd:import namespace="a73e217b-8a95-4ac5-a3a9-6873693887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745381A3-11AC-4AF0-977E-41899A5507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8BC613-B421-4A7F-8939-BA8BDE027302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a73e217b-8a95-4ac5-a3a9-6873693887f4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FD0DD55-D07A-436A-9BE6-4368B5D664C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21B356-4F0A-4D0D-B2AA-A5906BCB6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naito</dc:creator>
  <cp:lastModifiedBy>taka.hongo123@gmail.com</cp:lastModifiedBy>
  <cp:revision>2</cp:revision>
  <dcterms:created xsi:type="dcterms:W3CDTF">2021-12-23T04:04:00Z</dcterms:created>
  <dcterms:modified xsi:type="dcterms:W3CDTF">2021-12-23T04:04:00Z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http://www.zotero.org/styles/jama</vt:lpwstr>
  </property>
  <property fmtid="{D5CDD505-2E9C-101B-9397-08002B2CF9AE}" pid="13" name="Mendeley Recent Style Name 5_1">
    <vt:lpwstr>JAMA (The Journal of the American Medical Association)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http://www.zotero.org/styles/resuscitation</vt:lpwstr>
  </property>
  <property fmtid="{D5CDD505-2E9C-101B-9397-08002B2CF9AE}" pid="19" name="Mendeley Recent Style Name 8_1">
    <vt:lpwstr>Resuscitation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ContentTypeId">
    <vt:lpwstr>0x01010051BE28394FC305498939B918699B7008</vt:lpwstr>
  </property>
</Properties>
</file>