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F171E" w14:textId="3F5632B0" w:rsidR="00D609F1" w:rsidRPr="007427A9" w:rsidRDefault="00D609F1" w:rsidP="0016202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427A9">
        <w:rPr>
          <w:rFonts w:ascii="Times New Roman" w:hAnsi="Times New Roman" w:cs="Times New Roman"/>
          <w:b/>
          <w:bCs/>
          <w:sz w:val="20"/>
          <w:szCs w:val="20"/>
        </w:rPr>
        <w:t>Figures</w:t>
      </w:r>
    </w:p>
    <w:p w14:paraId="12522A80" w14:textId="5B95392B" w:rsidR="00162025" w:rsidRDefault="003F0A1A">
      <w:pPr>
        <w:rPr>
          <w:rFonts w:ascii="Palatino Linotype" w:hAnsi="Palatino Linotype"/>
          <w:sz w:val="20"/>
          <w:szCs w:val="20"/>
        </w:rPr>
      </w:pPr>
      <w:r>
        <w:rPr>
          <w:noProof/>
        </w:rPr>
        <w:drawing>
          <wp:inline distT="0" distB="0" distL="0" distR="0" wp14:anchorId="18ADAD38" wp14:editId="1E0C1134">
            <wp:extent cx="5274310" cy="11887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7"/>
                    <a:stretch/>
                  </pic:blipFill>
                  <pic:spPr bwMode="auto">
                    <a:xfrm>
                      <a:off x="0" y="0"/>
                      <a:ext cx="5274310" cy="1188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62025" w:rsidRPr="0035168B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7427A9" w:rsidRPr="0035168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162025" w:rsidRPr="0035168B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="00162025" w:rsidRPr="007427A9">
        <w:rPr>
          <w:rFonts w:ascii="Times New Roman" w:hAnsi="Times New Roman" w:cs="Times New Roman"/>
          <w:sz w:val="20"/>
          <w:szCs w:val="20"/>
        </w:rPr>
        <w:t xml:space="preserve"> The result of</w:t>
      </w:r>
      <w:r w:rsidR="00C52334" w:rsidRPr="007427A9">
        <w:rPr>
          <w:rFonts w:ascii="Times New Roman" w:hAnsi="Times New Roman" w:cs="Times New Roman"/>
          <w:sz w:val="20"/>
          <w:szCs w:val="20"/>
        </w:rPr>
        <w:t xml:space="preserve"> limit of blank (LOB)</w:t>
      </w:r>
      <w:r w:rsidR="00A12B5D" w:rsidRPr="007427A9">
        <w:rPr>
          <w:rFonts w:ascii="Times New Roman" w:hAnsi="Times New Roman" w:cs="Times New Roman"/>
          <w:sz w:val="20"/>
          <w:szCs w:val="20"/>
        </w:rPr>
        <w:t xml:space="preserve"> from 10 NGS-negative CSF samples and 4 no-template controls.</w:t>
      </w:r>
    </w:p>
    <w:p w14:paraId="78BEBD6C" w14:textId="6C2DF029" w:rsidR="00EF5F8A" w:rsidRDefault="00EF5F8A">
      <w:pPr>
        <w:rPr>
          <w:rFonts w:ascii="Palatino Linotype" w:hAnsi="Palatino Linotype"/>
          <w:sz w:val="20"/>
          <w:szCs w:val="20"/>
        </w:rPr>
      </w:pPr>
    </w:p>
    <w:p w14:paraId="64598E36" w14:textId="77777777" w:rsidR="00EF5F8A" w:rsidRPr="00EF5F8A" w:rsidRDefault="00EF5F8A">
      <w:pPr>
        <w:rPr>
          <w:rFonts w:ascii="Palatino Linotype" w:hAnsi="Palatino Linotype"/>
          <w:sz w:val="20"/>
          <w:szCs w:val="20"/>
        </w:rPr>
      </w:pPr>
    </w:p>
    <w:p w14:paraId="31C1CD93" w14:textId="71A07DED" w:rsidR="003F0A1A" w:rsidRDefault="003F0A1A">
      <w:r>
        <w:rPr>
          <w:rFonts w:hint="eastAsia"/>
          <w:noProof/>
        </w:rPr>
        <w:drawing>
          <wp:inline distT="0" distB="0" distL="0" distR="0" wp14:anchorId="68A44292" wp14:editId="7AC560F6">
            <wp:extent cx="5274310" cy="118808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8"/>
                    <a:stretch/>
                  </pic:blipFill>
                  <pic:spPr bwMode="auto">
                    <a:xfrm>
                      <a:off x="0" y="0"/>
                      <a:ext cx="5274310" cy="1188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34A51F" w14:textId="06BF1837" w:rsidR="00C068C8" w:rsidRPr="007427A9" w:rsidRDefault="00162025">
      <w:pPr>
        <w:rPr>
          <w:rFonts w:ascii="Times New Roman" w:hAnsi="Times New Roman" w:cs="Times New Roman"/>
          <w:sz w:val="20"/>
          <w:szCs w:val="20"/>
        </w:rPr>
      </w:pPr>
      <w:r w:rsidRPr="007427A9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7427A9" w:rsidRPr="007427A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7427A9">
        <w:rPr>
          <w:rFonts w:ascii="Times New Roman" w:hAnsi="Times New Roman" w:cs="Times New Roman"/>
          <w:b/>
          <w:bCs/>
          <w:sz w:val="20"/>
          <w:szCs w:val="20"/>
        </w:rPr>
        <w:t xml:space="preserve"> S2</w:t>
      </w:r>
      <w:r w:rsidRPr="007427A9">
        <w:rPr>
          <w:rFonts w:ascii="Times New Roman" w:hAnsi="Times New Roman" w:cs="Times New Roman"/>
          <w:sz w:val="20"/>
          <w:szCs w:val="20"/>
        </w:rPr>
        <w:t xml:space="preserve"> </w:t>
      </w:r>
      <w:r w:rsidR="00C52334" w:rsidRPr="007427A9">
        <w:rPr>
          <w:rFonts w:ascii="Times New Roman" w:hAnsi="Times New Roman" w:cs="Times New Roman"/>
          <w:sz w:val="20"/>
          <w:szCs w:val="20"/>
        </w:rPr>
        <w:t>The result of analytical specificity from 14 pathogens and positive control (E05).</w:t>
      </w:r>
    </w:p>
    <w:sectPr w:rsidR="00C068C8" w:rsidRPr="007427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6D75C" w14:textId="77777777" w:rsidR="00E73972" w:rsidRDefault="00E73972" w:rsidP="007427A9">
      <w:r>
        <w:separator/>
      </w:r>
    </w:p>
  </w:endnote>
  <w:endnote w:type="continuationSeparator" w:id="0">
    <w:p w14:paraId="44777410" w14:textId="77777777" w:rsidR="00E73972" w:rsidRDefault="00E73972" w:rsidP="00742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A7072" w14:textId="77777777" w:rsidR="00E73972" w:rsidRDefault="00E73972" w:rsidP="007427A9">
      <w:r>
        <w:separator/>
      </w:r>
    </w:p>
  </w:footnote>
  <w:footnote w:type="continuationSeparator" w:id="0">
    <w:p w14:paraId="628F5175" w14:textId="77777777" w:rsidR="00E73972" w:rsidRDefault="00E73972" w:rsidP="00742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39C"/>
    <w:rsid w:val="00001048"/>
    <w:rsid w:val="00162025"/>
    <w:rsid w:val="0035168B"/>
    <w:rsid w:val="003F0A1A"/>
    <w:rsid w:val="00407DF5"/>
    <w:rsid w:val="006D339C"/>
    <w:rsid w:val="007427A9"/>
    <w:rsid w:val="009936DE"/>
    <w:rsid w:val="00A12B5D"/>
    <w:rsid w:val="00C068C8"/>
    <w:rsid w:val="00C3000F"/>
    <w:rsid w:val="00C52334"/>
    <w:rsid w:val="00D609F1"/>
    <w:rsid w:val="00D81F3B"/>
    <w:rsid w:val="00E73972"/>
    <w:rsid w:val="00EF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567DE6"/>
  <w15:chartTrackingRefBased/>
  <w15:docId w15:val="{518A2340-B0F8-44D2-83DE-A932D8C99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33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2title">
    <w:name w:val="MDPI_1.2_title"/>
    <w:next w:val="a"/>
    <w:qFormat/>
    <w:rsid w:val="009936DE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styleId="a4">
    <w:name w:val="header"/>
    <w:basedOn w:val="a"/>
    <w:link w:val="a5"/>
    <w:uiPriority w:val="99"/>
    <w:unhideWhenUsed/>
    <w:rsid w:val="00742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27A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2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27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训华</dc:creator>
  <cp:keywords/>
  <dc:description/>
  <cp:lastModifiedBy>朱 训华</cp:lastModifiedBy>
  <cp:revision>5</cp:revision>
  <dcterms:created xsi:type="dcterms:W3CDTF">2021-12-09T05:41:00Z</dcterms:created>
  <dcterms:modified xsi:type="dcterms:W3CDTF">2021-12-26T15:45:00Z</dcterms:modified>
</cp:coreProperties>
</file>