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9C2056" w14:textId="5DF64064" w:rsidR="00AF3AF8" w:rsidRDefault="00461DE7" w:rsidP="00662467">
      <w:pPr>
        <w:widowControl w:val="0"/>
        <w:wordWrap w:val="0"/>
        <w:autoSpaceDE w:val="0"/>
        <w:autoSpaceDN w:val="0"/>
        <w:spacing w:after="160" w:line="480" w:lineRule="auto"/>
        <w:rPr>
          <w:rFonts w:ascii="Times New Roman" w:eastAsia="맑은 고딕" w:hAnsi="Times New Roman" w:cs="Times New Roman"/>
          <w:b/>
          <w:bCs/>
          <w:kern w:val="2"/>
          <w:sz w:val="24"/>
          <w:szCs w:val="24"/>
          <w:lang w:val="en-US" w:eastAsia="ko-KR"/>
        </w:rPr>
      </w:pPr>
      <w:bookmarkStart w:id="0" w:name="_GoBack"/>
      <w:bookmarkEnd w:id="0"/>
      <w:r>
        <w:rPr>
          <w:rFonts w:ascii="Times New Roman" w:eastAsia="맑은 고딕" w:hAnsi="Times New Roman" w:cs="Times New Roman"/>
          <w:b/>
          <w:bCs/>
          <w:noProof/>
          <w:kern w:val="2"/>
          <w:sz w:val="24"/>
          <w:szCs w:val="24"/>
          <w:lang w:val="en-US" w:eastAsia="ko-KR"/>
        </w:rPr>
        <w:pict w14:anchorId="6A38EB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220.5pt">
            <v:imagedata r:id="rId7" o:title="그림5"/>
          </v:shape>
        </w:pict>
      </w:r>
    </w:p>
    <w:p w14:paraId="02916D6B" w14:textId="5C329D16" w:rsidR="00EC2868" w:rsidRDefault="00AF3AF8" w:rsidP="00662467">
      <w:pPr>
        <w:widowControl w:val="0"/>
        <w:wordWrap w:val="0"/>
        <w:autoSpaceDE w:val="0"/>
        <w:autoSpaceDN w:val="0"/>
        <w:spacing w:after="160" w:line="480" w:lineRule="auto"/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</w:pPr>
      <w:r w:rsidRPr="00AF3AF8">
        <w:rPr>
          <w:rFonts w:ascii="Times New Roman" w:eastAsia="맑은 고딕" w:hAnsi="Times New Roman" w:cs="Times New Roman"/>
          <w:b/>
          <w:bCs/>
          <w:kern w:val="2"/>
          <w:sz w:val="24"/>
          <w:szCs w:val="24"/>
          <w:lang w:val="en-US" w:eastAsia="ko-KR"/>
        </w:rPr>
        <w:t>Supple</w:t>
      </w:r>
      <w:r w:rsidR="00EC2868">
        <w:rPr>
          <w:rFonts w:ascii="Times New Roman" w:eastAsia="맑은 고딕" w:hAnsi="Times New Roman" w:cs="Times New Roman"/>
          <w:b/>
          <w:bCs/>
          <w:kern w:val="2"/>
          <w:sz w:val="24"/>
          <w:szCs w:val="24"/>
          <w:lang w:val="en-US" w:eastAsia="ko-KR"/>
        </w:rPr>
        <w:t>mentary</w:t>
      </w:r>
      <w:r w:rsidRPr="00AF3AF8">
        <w:rPr>
          <w:rFonts w:ascii="Times New Roman" w:eastAsia="맑은 고딕" w:hAnsi="Times New Roman" w:cs="Times New Roman"/>
          <w:b/>
          <w:bCs/>
          <w:kern w:val="2"/>
          <w:sz w:val="24"/>
          <w:szCs w:val="24"/>
          <w:lang w:val="en-US" w:eastAsia="ko-KR"/>
        </w:rPr>
        <w:t xml:space="preserve"> Fig. 2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 Distribution of </w:t>
      </w:r>
      <w:r w:rsidR="00EC286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the 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correlation coefficients </w:t>
      </w:r>
    </w:p>
    <w:p w14:paraId="201F641C" w14:textId="6CD55229" w:rsidR="00662467" w:rsidRDefault="00AF3AF8" w:rsidP="00662467">
      <w:pPr>
        <w:widowControl w:val="0"/>
        <w:wordWrap w:val="0"/>
        <w:autoSpaceDE w:val="0"/>
        <w:autoSpaceDN w:val="0"/>
        <w:spacing w:after="160" w:line="480" w:lineRule="auto"/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</w:pP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The distribution of </w:t>
      </w:r>
      <w:r w:rsidR="00EC286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the 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correlation coefficients between </w:t>
      </w:r>
      <w:r w:rsidR="00EC286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the 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groups with and without sedation </w:t>
      </w:r>
      <w:r w:rsidR="00E61C2F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represented by 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>light pink and light purple</w:t>
      </w:r>
      <w:r w:rsidR="00E61C2F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 colors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>, respectively</w:t>
      </w:r>
      <w:r w:rsidR="00E61C2F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>,</w:t>
      </w:r>
      <w:r w:rsidR="00EC286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 is shown here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. To compare the shape of this distribution, the kurtosis of the correlation distribution of each </w:t>
      </w:r>
      <w:r w:rsidR="00EC286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>participant</w:t>
      </w:r>
      <w:r w:rsidR="00EC2868"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 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was compared between the groups with and without sedation. The mean peakness of the correlation distribution was higher in </w:t>
      </w:r>
      <w:r w:rsidR="00E61C2F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the 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group </w:t>
      </w:r>
      <w:r w:rsidR="00EC286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>with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 sedation than in the group without sedation (</w:t>
      </w:r>
      <w:r w:rsidRPr="00AF3AF8">
        <w:rPr>
          <w:rFonts w:ascii="Times New Roman" w:eastAsia="맑은 고딕" w:hAnsi="Times New Roman" w:cs="Times New Roman"/>
          <w:i/>
          <w:iCs/>
          <w:kern w:val="2"/>
          <w:sz w:val="24"/>
          <w:szCs w:val="24"/>
          <w:lang w:val="en-US" w:eastAsia="ko-KR"/>
        </w:rPr>
        <w:t>p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 &lt; 0.05), </w:t>
      </w:r>
      <w:r w:rsidR="00EC286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>indicating</w:t>
      </w:r>
      <w:r w:rsidRPr="00AF3AF8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 that there are more edges with connectivity values closer to zero in the sedation group.</w:t>
      </w:r>
    </w:p>
    <w:p w14:paraId="6F504F87" w14:textId="59459FA9" w:rsidR="000A0D0E" w:rsidRPr="00C67183" w:rsidRDefault="000A0D0E" w:rsidP="00662467">
      <w:pPr>
        <w:widowControl w:val="0"/>
        <w:wordWrap w:val="0"/>
        <w:autoSpaceDE w:val="0"/>
        <w:autoSpaceDN w:val="0"/>
        <w:spacing w:after="160" w:line="480" w:lineRule="auto"/>
        <w:rPr>
          <w:rFonts w:ascii="Times New Roman" w:eastAsia="맑은 고딕" w:hAnsi="Times New Roman" w:cs="Times New Roman"/>
          <w:b/>
          <w:bCs/>
          <w:kern w:val="2"/>
          <w:sz w:val="24"/>
          <w:lang w:val="en-US" w:eastAsia="ko-KR"/>
        </w:rPr>
      </w:pPr>
      <w:r w:rsidRPr="00C67183">
        <w:rPr>
          <w:rFonts w:ascii="Times New Roman" w:eastAsia="맑은 고딕" w:hAnsi="Times New Roman" w:cs="Times New Roman"/>
          <w:bCs/>
          <w:kern w:val="2"/>
          <w:sz w:val="24"/>
          <w:lang w:val="en-US" w:eastAsia="ko-KR"/>
        </w:rPr>
        <w:t>(ASD group, children with autism spectrum disorder; TD group, children with typical development)</w:t>
      </w:r>
    </w:p>
    <w:p w14:paraId="7707D837" w14:textId="2F2D9435" w:rsidR="00593B6D" w:rsidRPr="00D51E4A" w:rsidRDefault="003C3084">
      <w:pPr>
        <w:rPr>
          <w:rFonts w:ascii="Times New Roman" w:hAnsi="Times New Roman" w:cs="Times New Roman"/>
          <w:sz w:val="24"/>
          <w:szCs w:val="24"/>
          <w:lang w:val="en-US" w:eastAsia="ko-KR"/>
        </w:rPr>
      </w:pPr>
      <w:r w:rsidRPr="00D51E4A">
        <w:rPr>
          <w:rFonts w:ascii="Times New Roman" w:hAnsi="Times New Roman" w:cs="Times New Roman"/>
          <w:sz w:val="24"/>
          <w:szCs w:val="24"/>
          <w:lang w:val="en-US" w:eastAsia="ko-KR"/>
        </w:rPr>
        <w:t>*</w:t>
      </w:r>
      <w:r w:rsidR="00EC24EB" w:rsidRPr="00D51E4A">
        <w:rPr>
          <w:rFonts w:ascii="Times New Roman" w:hAnsi="Times New Roman" w:cs="Times New Roman"/>
          <w:sz w:val="24"/>
          <w:szCs w:val="24"/>
          <w:lang w:val="en-US" w:eastAsia="ko-KR"/>
        </w:rPr>
        <w:t xml:space="preserve">The significant difference of mean peakness was found at </w:t>
      </w:r>
      <w:r w:rsidRPr="00B86EB7">
        <w:rPr>
          <w:rFonts w:ascii="Times New Roman" w:eastAsia="맑은 고딕" w:hAnsi="Times New Roman" w:cs="Times New Roman"/>
          <w:i/>
          <w:iCs/>
          <w:kern w:val="2"/>
          <w:sz w:val="24"/>
          <w:szCs w:val="24"/>
          <w:lang w:val="en-US" w:eastAsia="ko-KR"/>
        </w:rPr>
        <w:t xml:space="preserve"> p</w:t>
      </w:r>
      <w:r w:rsidRPr="00B86EB7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 xml:space="preserve"> &lt; 0.05</w:t>
      </w:r>
      <w:r w:rsidR="00EC24EB" w:rsidRPr="00B86EB7">
        <w:rPr>
          <w:rFonts w:ascii="Times New Roman" w:eastAsia="맑은 고딕" w:hAnsi="Times New Roman" w:cs="Times New Roman"/>
          <w:kern w:val="2"/>
          <w:sz w:val="24"/>
          <w:szCs w:val="24"/>
          <w:lang w:val="en-US" w:eastAsia="ko-KR"/>
        </w:rPr>
        <w:t>.</w:t>
      </w:r>
    </w:p>
    <w:sectPr w:rsidR="00593B6D" w:rsidRPr="00D51E4A" w:rsidSect="00593B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DD2A88B" w16cid:durableId="255092AA"/>
  <w16cid:commentId w16cid:paraId="3598A8ED" w16cid:durableId="255092AB"/>
  <w16cid:commentId w16cid:paraId="22E4A3D2" w16cid:durableId="2549F878"/>
  <w16cid:commentId w16cid:paraId="386D7293" w16cid:durableId="2549F879"/>
  <w16cid:commentId w16cid:paraId="59D14F96" w16cid:durableId="2549F87A"/>
  <w16cid:commentId w16cid:paraId="4DE713B2" w16cid:durableId="2549F87B"/>
  <w16cid:commentId w16cid:paraId="34EB6437" w16cid:durableId="2549F87C"/>
  <w16cid:commentId w16cid:paraId="45704F92" w16cid:durableId="2549F87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119FFC" w14:textId="77777777" w:rsidR="00BE58CD" w:rsidRDefault="00BE58CD" w:rsidP="00331CC9">
      <w:pPr>
        <w:spacing w:after="0" w:line="240" w:lineRule="auto"/>
      </w:pPr>
      <w:r>
        <w:separator/>
      </w:r>
    </w:p>
  </w:endnote>
  <w:endnote w:type="continuationSeparator" w:id="0">
    <w:p w14:paraId="179B00EA" w14:textId="77777777" w:rsidR="00BE58CD" w:rsidRDefault="00BE58CD" w:rsidP="00331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C6ADBC" w14:textId="77777777" w:rsidR="00BE58CD" w:rsidRDefault="00BE58CD" w:rsidP="00331CC9">
      <w:pPr>
        <w:spacing w:after="0" w:line="240" w:lineRule="auto"/>
      </w:pPr>
      <w:r>
        <w:separator/>
      </w:r>
    </w:p>
  </w:footnote>
  <w:footnote w:type="continuationSeparator" w:id="0">
    <w:p w14:paraId="070C1FEB" w14:textId="77777777" w:rsidR="00BE58CD" w:rsidRDefault="00BE58CD" w:rsidP="00331C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E6B"/>
    <w:rsid w:val="000817FF"/>
    <w:rsid w:val="000A0D0E"/>
    <w:rsid w:val="0014176C"/>
    <w:rsid w:val="00304025"/>
    <w:rsid w:val="00331CC9"/>
    <w:rsid w:val="003A1360"/>
    <w:rsid w:val="003C3084"/>
    <w:rsid w:val="003E193D"/>
    <w:rsid w:val="00461DE7"/>
    <w:rsid w:val="00593B6D"/>
    <w:rsid w:val="005C73A0"/>
    <w:rsid w:val="00643718"/>
    <w:rsid w:val="00662467"/>
    <w:rsid w:val="00686432"/>
    <w:rsid w:val="006B3A6E"/>
    <w:rsid w:val="00745014"/>
    <w:rsid w:val="007B2CFC"/>
    <w:rsid w:val="007F3267"/>
    <w:rsid w:val="00856659"/>
    <w:rsid w:val="00886E6B"/>
    <w:rsid w:val="008A103E"/>
    <w:rsid w:val="00931DC1"/>
    <w:rsid w:val="00A96520"/>
    <w:rsid w:val="00AA19DF"/>
    <w:rsid w:val="00AF3AF8"/>
    <w:rsid w:val="00B86EB7"/>
    <w:rsid w:val="00BD65DD"/>
    <w:rsid w:val="00BE58CD"/>
    <w:rsid w:val="00C67183"/>
    <w:rsid w:val="00CF5B7B"/>
    <w:rsid w:val="00CF705F"/>
    <w:rsid w:val="00D51E4A"/>
    <w:rsid w:val="00E41E57"/>
    <w:rsid w:val="00E61C2F"/>
    <w:rsid w:val="00EC24EB"/>
    <w:rsid w:val="00EC2868"/>
    <w:rsid w:val="00F53822"/>
    <w:rsid w:val="00F5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4F4A42"/>
  <w15:docId w15:val="{6E3BD19A-3752-47C2-9CC3-B08C27568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86E6B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886E6B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886E6B"/>
    <w:rPr>
      <w:sz w:val="20"/>
      <w:szCs w:val="2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86E6B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886E6B"/>
    <w:rPr>
      <w:b/>
      <w:bCs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886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0"/>
    <w:link w:val="a6"/>
    <w:uiPriority w:val="99"/>
    <w:semiHidden/>
    <w:rsid w:val="00886E6B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2"/>
    <w:uiPriority w:val="99"/>
    <w:unhideWhenUsed/>
    <w:rsid w:val="00331CC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331CC9"/>
  </w:style>
  <w:style w:type="paragraph" w:styleId="a8">
    <w:name w:val="footer"/>
    <w:basedOn w:val="a"/>
    <w:link w:val="Char3"/>
    <w:uiPriority w:val="99"/>
    <w:unhideWhenUsed/>
    <w:rsid w:val="00331CC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331CC9"/>
  </w:style>
  <w:style w:type="character" w:styleId="a9">
    <w:name w:val="Hyperlink"/>
    <w:basedOn w:val="a0"/>
    <w:uiPriority w:val="99"/>
    <w:semiHidden/>
    <w:unhideWhenUsed/>
    <w:rsid w:val="00331CC9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331CC9"/>
    <w:rPr>
      <w:color w:val="954F72"/>
      <w:u w:val="single"/>
    </w:rPr>
  </w:style>
  <w:style w:type="paragraph" w:customStyle="1" w:styleId="font5">
    <w:name w:val="font5"/>
    <w:basedOn w:val="a"/>
    <w:rsid w:val="00331CC9"/>
    <w:pPr>
      <w:spacing w:before="100" w:beforeAutospacing="1" w:after="100" w:afterAutospacing="1" w:line="240" w:lineRule="auto"/>
    </w:pPr>
    <w:rPr>
      <w:rFonts w:ascii="맑은 고딕" w:eastAsia="맑은 고딕" w:hAnsi="맑은 고딕" w:cs="굴림"/>
      <w:sz w:val="16"/>
      <w:szCs w:val="16"/>
      <w:lang w:val="en-US" w:eastAsia="ko-KR"/>
    </w:rPr>
  </w:style>
  <w:style w:type="paragraph" w:customStyle="1" w:styleId="font6">
    <w:name w:val="font6"/>
    <w:basedOn w:val="a"/>
    <w:rsid w:val="00331CC9"/>
    <w:pPr>
      <w:spacing w:before="100" w:beforeAutospacing="1" w:after="100" w:afterAutospacing="1" w:line="240" w:lineRule="auto"/>
    </w:pPr>
    <w:rPr>
      <w:rFonts w:ascii="맑은 고딕" w:eastAsia="맑은 고딕" w:hAnsi="맑은 고딕" w:cs="굴림"/>
      <w:sz w:val="18"/>
      <w:szCs w:val="18"/>
      <w:lang w:val="en-US" w:eastAsia="ko-KR"/>
    </w:rPr>
  </w:style>
  <w:style w:type="paragraph" w:customStyle="1" w:styleId="font7">
    <w:name w:val="font7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color w:val="000000"/>
      <w:lang w:val="en-US" w:eastAsia="ko-KR"/>
    </w:rPr>
  </w:style>
  <w:style w:type="paragraph" w:customStyle="1" w:styleId="font8">
    <w:name w:val="font8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i/>
      <w:iCs/>
      <w:color w:val="000000"/>
      <w:lang w:val="en-US" w:eastAsia="ko-KR"/>
    </w:rPr>
  </w:style>
  <w:style w:type="paragraph" w:customStyle="1" w:styleId="xl63">
    <w:name w:val="xl63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굴림" w:hAnsi="Times New Roman" w:cs="Times New Roman"/>
      <w:sz w:val="24"/>
      <w:szCs w:val="24"/>
      <w:lang w:val="en-US" w:eastAsia="ko-KR"/>
    </w:rPr>
  </w:style>
  <w:style w:type="paragraph" w:customStyle="1" w:styleId="xl64">
    <w:name w:val="xl64"/>
    <w:basedOn w:val="a"/>
    <w:rsid w:val="00331CC9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 w:eastAsia="ko-KR"/>
    </w:rPr>
  </w:style>
  <w:style w:type="paragraph" w:customStyle="1" w:styleId="xl65">
    <w:name w:val="xl65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sz w:val="24"/>
      <w:szCs w:val="24"/>
      <w:lang w:val="en-US" w:eastAsia="ko-KR"/>
    </w:rPr>
  </w:style>
  <w:style w:type="paragraph" w:customStyle="1" w:styleId="xl66">
    <w:name w:val="xl66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color w:val="000000"/>
      <w:sz w:val="24"/>
      <w:szCs w:val="24"/>
      <w:lang w:val="en-US" w:eastAsia="ko-KR"/>
    </w:rPr>
  </w:style>
  <w:style w:type="paragraph" w:customStyle="1" w:styleId="xl67">
    <w:name w:val="xl67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 w:eastAsia="ko-KR"/>
    </w:rPr>
  </w:style>
  <w:style w:type="paragraph" w:customStyle="1" w:styleId="xl68">
    <w:name w:val="xl68"/>
    <w:basedOn w:val="a"/>
    <w:rsid w:val="00331CC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69">
    <w:name w:val="xl69"/>
    <w:basedOn w:val="a"/>
    <w:rsid w:val="00331CC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70">
    <w:name w:val="xl70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color w:val="000000"/>
      <w:sz w:val="24"/>
      <w:szCs w:val="24"/>
      <w:lang w:val="en-US" w:eastAsia="ko-KR"/>
    </w:rPr>
  </w:style>
  <w:style w:type="paragraph" w:customStyle="1" w:styleId="xl71">
    <w:name w:val="xl71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color w:val="000000"/>
      <w:sz w:val="24"/>
      <w:szCs w:val="24"/>
      <w:lang w:val="en-US" w:eastAsia="ko-KR"/>
    </w:rPr>
  </w:style>
  <w:style w:type="paragraph" w:customStyle="1" w:styleId="xl72">
    <w:name w:val="xl72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color w:val="000000"/>
      <w:sz w:val="24"/>
      <w:szCs w:val="24"/>
      <w:lang w:val="en-US" w:eastAsia="ko-KR"/>
    </w:rPr>
  </w:style>
  <w:style w:type="paragraph" w:customStyle="1" w:styleId="xl73">
    <w:name w:val="xl73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sz w:val="24"/>
      <w:szCs w:val="24"/>
      <w:lang w:val="en-US" w:eastAsia="ko-KR"/>
    </w:rPr>
  </w:style>
  <w:style w:type="paragraph" w:customStyle="1" w:styleId="xl74">
    <w:name w:val="xl74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75">
    <w:name w:val="xl75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76">
    <w:name w:val="xl76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0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9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EEA6B-08D9-468C-9D90-6C0942EB7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2</cp:revision>
  <dcterms:created xsi:type="dcterms:W3CDTF">2021-12-23T06:54:00Z</dcterms:created>
  <dcterms:modified xsi:type="dcterms:W3CDTF">2021-12-23T06:54:00Z</dcterms:modified>
</cp:coreProperties>
</file>