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PlainTable3"/>
        <w:tblpPr w:leftFromText="180" w:rightFromText="180" w:vertAnchor="page" w:horzAnchor="margin" w:tblpXSpec="center" w:tblpY="501"/>
        <w:tblW w:w="11610" w:type="dxa"/>
        <w:tblLayout w:type="fixed"/>
        <w:tblLook w:val="04A0" w:firstRow="1" w:lastRow="0" w:firstColumn="1" w:lastColumn="0" w:noHBand="0" w:noVBand="1"/>
      </w:tblPr>
      <w:tblGrid>
        <w:gridCol w:w="964"/>
        <w:gridCol w:w="625"/>
        <w:gridCol w:w="2191"/>
        <w:gridCol w:w="1440"/>
        <w:gridCol w:w="1260"/>
        <w:gridCol w:w="3150"/>
        <w:gridCol w:w="1980"/>
      </w:tblGrid>
      <w:tr w:rsidR="00F36674" w:rsidRPr="006204BD" w14:paraId="4F159FAB" w14:textId="77777777" w:rsidTr="004868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10" w:type="dxa"/>
            <w:gridSpan w:val="7"/>
            <w:vAlign w:val="center"/>
          </w:tcPr>
          <w:p w14:paraId="374E06F4" w14:textId="77777777" w:rsidR="00F36674" w:rsidRPr="006204BD" w:rsidRDefault="00F36674" w:rsidP="0048684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 w:val="0"/>
                <w:bCs w:val="0"/>
                <w:caps w:val="0"/>
                <w:sz w:val="18"/>
                <w:szCs w:val="18"/>
              </w:rPr>
              <w:t>Supplemental table</w:t>
            </w:r>
            <w:r w:rsidRPr="006204BD">
              <w:rPr>
                <w:rFonts w:cstheme="minorHAnsi"/>
                <w:b w:val="0"/>
                <w:bCs w:val="0"/>
                <w:caps w:val="0"/>
                <w:sz w:val="18"/>
                <w:szCs w:val="18"/>
              </w:rPr>
              <w:t>: description of patients with neurological presentation. Years old (</w:t>
            </w:r>
            <w:proofErr w:type="spellStart"/>
            <w:r w:rsidRPr="006204BD">
              <w:rPr>
                <w:rFonts w:cstheme="minorHAnsi"/>
                <w:b w:val="0"/>
                <w:bCs w:val="0"/>
                <w:caps w:val="0"/>
                <w:sz w:val="18"/>
                <w:szCs w:val="18"/>
              </w:rPr>
              <w:t>yo</w:t>
            </w:r>
            <w:proofErr w:type="spellEnd"/>
            <w:r w:rsidRPr="006204BD">
              <w:rPr>
                <w:rFonts w:cstheme="minorHAnsi"/>
                <w:b w:val="0"/>
                <w:bCs w:val="0"/>
                <w:caps w:val="0"/>
                <w:sz w:val="18"/>
                <w:szCs w:val="18"/>
              </w:rPr>
              <w:t>); months old (</w:t>
            </w:r>
            <w:proofErr w:type="spellStart"/>
            <w:r w:rsidRPr="006204BD">
              <w:rPr>
                <w:rFonts w:cstheme="minorHAnsi"/>
                <w:b w:val="0"/>
                <w:bCs w:val="0"/>
                <w:caps w:val="0"/>
                <w:sz w:val="18"/>
                <w:szCs w:val="18"/>
              </w:rPr>
              <w:t>mo</w:t>
            </w:r>
            <w:proofErr w:type="spellEnd"/>
            <w:r w:rsidRPr="006204BD">
              <w:rPr>
                <w:rFonts w:cstheme="minorHAnsi"/>
                <w:b w:val="0"/>
                <w:bCs w:val="0"/>
                <w:caps w:val="0"/>
                <w:sz w:val="18"/>
                <w:szCs w:val="18"/>
              </w:rPr>
              <w:t>); Computed tomography (CT); Magnetic resonance imaging (MRI);  Acute disseminated encephalomyelitis (ADEM); Loss of consciousness (LOC); Cerebrospinal fluid (CSF); glucose (Glu) mg/d; protein (</w:t>
            </w:r>
            <w:proofErr w:type="spellStart"/>
            <w:r w:rsidRPr="006204BD">
              <w:rPr>
                <w:rFonts w:cstheme="minorHAnsi"/>
                <w:b w:val="0"/>
                <w:bCs w:val="0"/>
                <w:caps w:val="0"/>
                <w:sz w:val="18"/>
                <w:szCs w:val="18"/>
              </w:rPr>
              <w:t>Pr</w:t>
            </w:r>
            <w:proofErr w:type="spellEnd"/>
            <w:r w:rsidRPr="006204BD">
              <w:rPr>
                <w:rFonts w:cstheme="minorHAnsi"/>
                <w:b w:val="0"/>
                <w:bCs w:val="0"/>
                <w:caps w:val="0"/>
                <w:sz w:val="18"/>
                <w:szCs w:val="18"/>
              </w:rPr>
              <w:t>) mg/dl; white blood cells (WBC) cells/mm</w:t>
            </w:r>
            <w:r w:rsidRPr="006204BD">
              <w:rPr>
                <w:rFonts w:cstheme="minorHAnsi"/>
                <w:b w:val="0"/>
                <w:bCs w:val="0"/>
                <w:caps w:val="0"/>
                <w:sz w:val="18"/>
                <w:szCs w:val="18"/>
                <w:vertAlign w:val="superscript"/>
              </w:rPr>
              <w:t>3</w:t>
            </w:r>
            <w:r w:rsidRPr="006204BD">
              <w:rPr>
                <w:rFonts w:cstheme="minorHAnsi"/>
                <w:b w:val="0"/>
                <w:bCs w:val="0"/>
                <w:caps w:val="0"/>
                <w:sz w:val="18"/>
                <w:szCs w:val="18"/>
              </w:rPr>
              <w:t>; red blood cells (RBC)  cells/mm3; mononuclear (MN) cells; acid-fast bacillus (AFB)</w:t>
            </w:r>
          </w:p>
          <w:p w14:paraId="476D81B4" w14:textId="77777777" w:rsidR="00F36674" w:rsidRPr="006204BD" w:rsidRDefault="00F36674" w:rsidP="0048684D">
            <w:pPr>
              <w:rPr>
                <w:rFonts w:cstheme="minorHAnsi"/>
                <w:b w:val="0"/>
                <w:bCs w:val="0"/>
                <w:caps w:val="0"/>
                <w:sz w:val="18"/>
                <w:szCs w:val="18"/>
              </w:rPr>
            </w:pPr>
          </w:p>
        </w:tc>
      </w:tr>
      <w:tr w:rsidR="00F36674" w:rsidRPr="006204BD" w14:paraId="5F49A09D" w14:textId="77777777" w:rsidTr="004868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</w:tcPr>
          <w:p w14:paraId="0B9B55B1" w14:textId="77777777" w:rsidR="00F36674" w:rsidRPr="006204BD" w:rsidRDefault="00F36674" w:rsidP="0048684D">
            <w:pPr>
              <w:jc w:val="center"/>
              <w:rPr>
                <w:rFonts w:cstheme="min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625" w:type="dxa"/>
            <w:vAlign w:val="center"/>
          </w:tcPr>
          <w:p w14:paraId="6133105C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8"/>
                <w:szCs w:val="18"/>
              </w:rPr>
            </w:pPr>
            <w:r w:rsidRPr="006204BD">
              <w:rPr>
                <w:rFonts w:cstheme="minorHAnsi"/>
                <w:caps/>
                <w:sz w:val="18"/>
                <w:szCs w:val="18"/>
              </w:rPr>
              <w:t>Age</w:t>
            </w:r>
          </w:p>
        </w:tc>
        <w:tc>
          <w:tcPr>
            <w:tcW w:w="2191" w:type="dxa"/>
            <w:vAlign w:val="center"/>
          </w:tcPr>
          <w:p w14:paraId="7F0787F0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b/>
                <w:bCs/>
                <w:caps/>
                <w:sz w:val="18"/>
                <w:szCs w:val="18"/>
              </w:rPr>
              <w:t>D</w:t>
            </w:r>
            <w:r w:rsidRPr="006204BD">
              <w:rPr>
                <w:rFonts w:cstheme="minorHAnsi"/>
                <w:caps/>
                <w:sz w:val="18"/>
                <w:szCs w:val="18"/>
              </w:rPr>
              <w:t>iagnosis</w:t>
            </w:r>
          </w:p>
        </w:tc>
        <w:tc>
          <w:tcPr>
            <w:tcW w:w="1440" w:type="dxa"/>
            <w:vAlign w:val="center"/>
          </w:tcPr>
          <w:p w14:paraId="5EF6FF51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caps/>
                <w:sz w:val="18"/>
                <w:szCs w:val="18"/>
              </w:rPr>
              <w:t>Presentation</w:t>
            </w:r>
          </w:p>
        </w:tc>
        <w:tc>
          <w:tcPr>
            <w:tcW w:w="1260" w:type="dxa"/>
            <w:vAlign w:val="center"/>
          </w:tcPr>
          <w:p w14:paraId="44ADAD74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caps/>
                <w:sz w:val="18"/>
                <w:szCs w:val="18"/>
              </w:rPr>
              <w:t>Outcome</w:t>
            </w:r>
          </w:p>
        </w:tc>
        <w:tc>
          <w:tcPr>
            <w:tcW w:w="3150" w:type="dxa"/>
            <w:vAlign w:val="center"/>
          </w:tcPr>
          <w:p w14:paraId="55E40B9D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caps/>
                <w:sz w:val="18"/>
                <w:szCs w:val="18"/>
              </w:rPr>
              <w:t>Brain</w:t>
            </w:r>
            <w:r w:rsidRPr="006204BD">
              <w:rPr>
                <w:rFonts w:cstheme="minorHAnsi"/>
                <w:sz w:val="18"/>
                <w:szCs w:val="18"/>
              </w:rPr>
              <w:t xml:space="preserve"> </w:t>
            </w:r>
            <w:r w:rsidRPr="006204BD">
              <w:rPr>
                <w:rFonts w:cstheme="minorHAnsi"/>
                <w:caps/>
                <w:sz w:val="18"/>
                <w:szCs w:val="18"/>
              </w:rPr>
              <w:t>imaging</w:t>
            </w:r>
          </w:p>
        </w:tc>
        <w:tc>
          <w:tcPr>
            <w:tcW w:w="1980" w:type="dxa"/>
            <w:vAlign w:val="center"/>
          </w:tcPr>
          <w:p w14:paraId="289E6306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caps/>
                <w:sz w:val="18"/>
                <w:szCs w:val="18"/>
              </w:rPr>
              <w:t>CSF</w:t>
            </w:r>
          </w:p>
        </w:tc>
      </w:tr>
      <w:tr w:rsidR="00F36674" w:rsidRPr="006204BD" w14:paraId="1C7B1E02" w14:textId="77777777" w:rsidTr="00486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</w:tcPr>
          <w:p w14:paraId="26A39329" w14:textId="77777777" w:rsidR="00F36674" w:rsidRPr="006204BD" w:rsidRDefault="00F36674" w:rsidP="0048684D">
            <w:pPr>
              <w:jc w:val="center"/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6204BD">
              <w:rPr>
                <w:rFonts w:cstheme="minorHAnsi"/>
                <w:b w:val="0"/>
                <w:bCs w:val="0"/>
                <w:color w:val="000000"/>
                <w:sz w:val="18"/>
                <w:szCs w:val="18"/>
              </w:rPr>
              <w:t>Case 1</w:t>
            </w:r>
          </w:p>
        </w:tc>
        <w:tc>
          <w:tcPr>
            <w:tcW w:w="625" w:type="dxa"/>
          </w:tcPr>
          <w:p w14:paraId="6C51437D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color w:val="000000"/>
                <w:sz w:val="18"/>
                <w:szCs w:val="18"/>
              </w:rPr>
              <w:t xml:space="preserve">2 </w:t>
            </w:r>
            <w:proofErr w:type="spellStart"/>
            <w:r w:rsidRPr="006204BD">
              <w:rPr>
                <w:rFonts w:cstheme="minorHAnsi"/>
                <w:color w:val="000000"/>
                <w:sz w:val="18"/>
                <w:szCs w:val="18"/>
              </w:rPr>
              <w:t>yo</w:t>
            </w:r>
            <w:proofErr w:type="spellEnd"/>
          </w:p>
        </w:tc>
        <w:tc>
          <w:tcPr>
            <w:tcW w:w="2191" w:type="dxa"/>
          </w:tcPr>
          <w:p w14:paraId="04970A13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Encephalitis</w:t>
            </w:r>
          </w:p>
          <w:p w14:paraId="316A3187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Cerebral edema</w:t>
            </w:r>
          </w:p>
        </w:tc>
        <w:tc>
          <w:tcPr>
            <w:tcW w:w="1440" w:type="dxa"/>
          </w:tcPr>
          <w:p w14:paraId="51FACB7A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Seizures</w:t>
            </w:r>
          </w:p>
          <w:p w14:paraId="1D5CF372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Fever</w:t>
            </w:r>
          </w:p>
          <w:p w14:paraId="11F41404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Lethargy</w:t>
            </w:r>
          </w:p>
        </w:tc>
        <w:tc>
          <w:tcPr>
            <w:tcW w:w="1260" w:type="dxa"/>
          </w:tcPr>
          <w:p w14:paraId="5BB08863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Discharged</w:t>
            </w:r>
          </w:p>
        </w:tc>
        <w:tc>
          <w:tcPr>
            <w:tcW w:w="3150" w:type="dxa"/>
          </w:tcPr>
          <w:p w14:paraId="1E6D1AE1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CT: No lesions, diffuse brain edema, no midline shift</w:t>
            </w:r>
          </w:p>
        </w:tc>
        <w:tc>
          <w:tcPr>
            <w:tcW w:w="1980" w:type="dxa"/>
          </w:tcPr>
          <w:p w14:paraId="5AACE634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Glu 68</w:t>
            </w:r>
          </w:p>
          <w:p w14:paraId="36084922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6204BD">
              <w:rPr>
                <w:rFonts w:cstheme="minorHAnsi"/>
                <w:sz w:val="18"/>
                <w:szCs w:val="18"/>
              </w:rPr>
              <w:t>Pr</w:t>
            </w:r>
            <w:proofErr w:type="spellEnd"/>
            <w:r w:rsidRPr="006204BD">
              <w:rPr>
                <w:rFonts w:cstheme="minorHAnsi"/>
                <w:sz w:val="18"/>
                <w:szCs w:val="18"/>
              </w:rPr>
              <w:t xml:space="preserve"> 19 </w:t>
            </w:r>
          </w:p>
          <w:p w14:paraId="76EA7AEF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 xml:space="preserve">WBC 0 </w:t>
            </w:r>
          </w:p>
        </w:tc>
      </w:tr>
      <w:tr w:rsidR="00F36674" w:rsidRPr="006204BD" w14:paraId="3D3C563F" w14:textId="77777777" w:rsidTr="004868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</w:tcPr>
          <w:p w14:paraId="3A3AFDE1" w14:textId="77777777" w:rsidR="00F36674" w:rsidRPr="006204BD" w:rsidRDefault="00F36674" w:rsidP="0048684D">
            <w:pPr>
              <w:jc w:val="center"/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6204BD">
              <w:rPr>
                <w:rFonts w:cstheme="minorHAnsi"/>
                <w:b w:val="0"/>
                <w:bCs w:val="0"/>
                <w:color w:val="000000"/>
                <w:sz w:val="18"/>
                <w:szCs w:val="18"/>
              </w:rPr>
              <w:t>Case 2</w:t>
            </w:r>
          </w:p>
        </w:tc>
        <w:tc>
          <w:tcPr>
            <w:tcW w:w="625" w:type="dxa"/>
          </w:tcPr>
          <w:p w14:paraId="042A81B3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color w:val="000000"/>
                <w:sz w:val="18"/>
                <w:szCs w:val="18"/>
              </w:rPr>
              <w:t xml:space="preserve">13 </w:t>
            </w:r>
            <w:proofErr w:type="spellStart"/>
            <w:r w:rsidRPr="006204BD">
              <w:rPr>
                <w:rFonts w:cstheme="minorHAnsi"/>
                <w:color w:val="000000"/>
                <w:sz w:val="18"/>
                <w:szCs w:val="18"/>
              </w:rPr>
              <w:t>yo</w:t>
            </w:r>
            <w:proofErr w:type="spellEnd"/>
          </w:p>
        </w:tc>
        <w:tc>
          <w:tcPr>
            <w:tcW w:w="2191" w:type="dxa"/>
          </w:tcPr>
          <w:p w14:paraId="6DBE6526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Hemorrhagic stroke</w:t>
            </w:r>
          </w:p>
          <w:p w14:paraId="3C3B5AB1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Cerebral edema</w:t>
            </w:r>
          </w:p>
          <w:p w14:paraId="4C1303C1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Meningoencephalitis</w:t>
            </w:r>
          </w:p>
          <w:p w14:paraId="1083D995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Brain herniation</w:t>
            </w:r>
          </w:p>
        </w:tc>
        <w:tc>
          <w:tcPr>
            <w:tcW w:w="1440" w:type="dxa"/>
          </w:tcPr>
          <w:p w14:paraId="2D3EF422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 xml:space="preserve">Headache </w:t>
            </w:r>
          </w:p>
          <w:p w14:paraId="63288F5F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Ataxia</w:t>
            </w:r>
          </w:p>
          <w:p w14:paraId="2611133E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Fever</w:t>
            </w:r>
          </w:p>
          <w:p w14:paraId="781C024B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Left hemiparesis</w:t>
            </w:r>
          </w:p>
        </w:tc>
        <w:tc>
          <w:tcPr>
            <w:tcW w:w="1260" w:type="dxa"/>
          </w:tcPr>
          <w:p w14:paraId="6590F01A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Died</w:t>
            </w:r>
          </w:p>
        </w:tc>
        <w:tc>
          <w:tcPr>
            <w:tcW w:w="3150" w:type="dxa"/>
          </w:tcPr>
          <w:p w14:paraId="04581534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CT: Diffuse brain edema, hypodense cortical and sub-cortical right lesion, r/o blood, interhemispheric and tentorial area meningeal enhancement</w:t>
            </w:r>
          </w:p>
        </w:tc>
        <w:tc>
          <w:tcPr>
            <w:tcW w:w="1980" w:type="dxa"/>
          </w:tcPr>
          <w:p w14:paraId="423213C1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 xml:space="preserve">Glu 81 </w:t>
            </w:r>
          </w:p>
          <w:p w14:paraId="162C9EDE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6204BD">
              <w:rPr>
                <w:rFonts w:cstheme="minorHAnsi"/>
                <w:sz w:val="18"/>
                <w:szCs w:val="18"/>
              </w:rPr>
              <w:t>Pr</w:t>
            </w:r>
            <w:proofErr w:type="spellEnd"/>
            <w:r w:rsidRPr="006204BD">
              <w:rPr>
                <w:rFonts w:cstheme="minorHAnsi"/>
                <w:sz w:val="18"/>
                <w:szCs w:val="18"/>
              </w:rPr>
              <w:t xml:space="preserve"> 45</w:t>
            </w:r>
          </w:p>
          <w:p w14:paraId="48D776A0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 xml:space="preserve">WBC 6 </w:t>
            </w:r>
          </w:p>
          <w:p w14:paraId="0CEEB903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(MN 80%)</w:t>
            </w:r>
          </w:p>
        </w:tc>
      </w:tr>
      <w:tr w:rsidR="00F36674" w:rsidRPr="006204BD" w14:paraId="3DA5803F" w14:textId="77777777" w:rsidTr="00486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</w:tcPr>
          <w:p w14:paraId="4EC58487" w14:textId="77777777" w:rsidR="00F36674" w:rsidRPr="006204BD" w:rsidRDefault="00F36674" w:rsidP="0048684D">
            <w:pPr>
              <w:jc w:val="center"/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6204BD">
              <w:rPr>
                <w:rFonts w:cstheme="minorHAnsi"/>
                <w:b w:val="0"/>
                <w:bCs w:val="0"/>
                <w:color w:val="000000"/>
                <w:sz w:val="18"/>
                <w:szCs w:val="18"/>
              </w:rPr>
              <w:t>Case 3</w:t>
            </w:r>
          </w:p>
        </w:tc>
        <w:tc>
          <w:tcPr>
            <w:tcW w:w="625" w:type="dxa"/>
          </w:tcPr>
          <w:p w14:paraId="0A7A207D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color w:val="000000"/>
                <w:sz w:val="18"/>
                <w:szCs w:val="18"/>
              </w:rPr>
              <w:t xml:space="preserve">5 </w:t>
            </w:r>
            <w:proofErr w:type="spellStart"/>
            <w:r w:rsidRPr="006204BD">
              <w:rPr>
                <w:rFonts w:cstheme="minorHAnsi"/>
                <w:color w:val="000000"/>
                <w:sz w:val="18"/>
                <w:szCs w:val="18"/>
              </w:rPr>
              <w:t>yo</w:t>
            </w:r>
            <w:proofErr w:type="spellEnd"/>
          </w:p>
        </w:tc>
        <w:tc>
          <w:tcPr>
            <w:tcW w:w="2191" w:type="dxa"/>
          </w:tcPr>
          <w:p w14:paraId="0A3D0F0A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Hemorrhagic stroke</w:t>
            </w:r>
          </w:p>
          <w:p w14:paraId="6376ABE0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Brain herniation</w:t>
            </w:r>
          </w:p>
        </w:tc>
        <w:tc>
          <w:tcPr>
            <w:tcW w:w="1440" w:type="dxa"/>
          </w:tcPr>
          <w:p w14:paraId="5AACA7E2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LOC</w:t>
            </w:r>
          </w:p>
          <w:p w14:paraId="2CB17E71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Seizure</w:t>
            </w:r>
          </w:p>
          <w:p w14:paraId="304C79C3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Vomit</w:t>
            </w:r>
          </w:p>
        </w:tc>
        <w:tc>
          <w:tcPr>
            <w:tcW w:w="1260" w:type="dxa"/>
          </w:tcPr>
          <w:p w14:paraId="00E7F6F9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Died</w:t>
            </w:r>
          </w:p>
        </w:tc>
        <w:tc>
          <w:tcPr>
            <w:tcW w:w="3150" w:type="dxa"/>
          </w:tcPr>
          <w:p w14:paraId="5DFA6CB9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CT: Basal ganglia hematoma, right ventricle hemorrhage, midline leftward shift, brain edema, brain herniation</w:t>
            </w:r>
          </w:p>
        </w:tc>
        <w:tc>
          <w:tcPr>
            <w:tcW w:w="1980" w:type="dxa"/>
          </w:tcPr>
          <w:p w14:paraId="6B29CCDF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-</w:t>
            </w:r>
          </w:p>
        </w:tc>
      </w:tr>
      <w:tr w:rsidR="00F36674" w:rsidRPr="006204BD" w14:paraId="5FF75B5C" w14:textId="77777777" w:rsidTr="004868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</w:tcPr>
          <w:p w14:paraId="1135C6D5" w14:textId="77777777" w:rsidR="00F36674" w:rsidRPr="006204BD" w:rsidRDefault="00F36674" w:rsidP="0048684D">
            <w:pPr>
              <w:jc w:val="center"/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6204BD">
              <w:rPr>
                <w:rFonts w:cstheme="minorHAnsi"/>
                <w:b w:val="0"/>
                <w:bCs w:val="0"/>
                <w:color w:val="000000"/>
                <w:sz w:val="18"/>
                <w:szCs w:val="18"/>
              </w:rPr>
              <w:t>Case 4</w:t>
            </w:r>
          </w:p>
        </w:tc>
        <w:tc>
          <w:tcPr>
            <w:tcW w:w="625" w:type="dxa"/>
          </w:tcPr>
          <w:p w14:paraId="571999F7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color w:val="000000"/>
                <w:sz w:val="18"/>
                <w:szCs w:val="18"/>
              </w:rPr>
              <w:t xml:space="preserve">16 </w:t>
            </w:r>
            <w:proofErr w:type="spellStart"/>
            <w:r w:rsidRPr="006204BD">
              <w:rPr>
                <w:rFonts w:cstheme="minorHAnsi"/>
                <w:color w:val="000000"/>
                <w:sz w:val="18"/>
                <w:szCs w:val="18"/>
              </w:rPr>
              <w:t>yo</w:t>
            </w:r>
            <w:proofErr w:type="spellEnd"/>
          </w:p>
        </w:tc>
        <w:tc>
          <w:tcPr>
            <w:tcW w:w="2191" w:type="dxa"/>
          </w:tcPr>
          <w:p w14:paraId="0C34889A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 xml:space="preserve">Meningitis </w:t>
            </w:r>
          </w:p>
          <w:p w14:paraId="566936B0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Pulmonary Tuberculosis</w:t>
            </w:r>
          </w:p>
        </w:tc>
        <w:tc>
          <w:tcPr>
            <w:tcW w:w="1440" w:type="dxa"/>
          </w:tcPr>
          <w:p w14:paraId="1D63E75D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Lethargy</w:t>
            </w:r>
          </w:p>
          <w:p w14:paraId="1CAFA411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Fever</w:t>
            </w:r>
          </w:p>
          <w:p w14:paraId="1935EC61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Headache</w:t>
            </w:r>
          </w:p>
          <w:p w14:paraId="44BA14AA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Hypertonic</w:t>
            </w:r>
          </w:p>
        </w:tc>
        <w:tc>
          <w:tcPr>
            <w:tcW w:w="1260" w:type="dxa"/>
          </w:tcPr>
          <w:p w14:paraId="31B785EA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Died</w:t>
            </w:r>
          </w:p>
        </w:tc>
        <w:tc>
          <w:tcPr>
            <w:tcW w:w="3150" w:type="dxa"/>
          </w:tcPr>
          <w:p w14:paraId="689938C6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CT: Diffuse brain edema, subcortical hypodensities</w:t>
            </w:r>
          </w:p>
        </w:tc>
        <w:tc>
          <w:tcPr>
            <w:tcW w:w="1980" w:type="dxa"/>
          </w:tcPr>
          <w:p w14:paraId="5923EACE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 xml:space="preserve">Glu 24 </w:t>
            </w:r>
          </w:p>
          <w:p w14:paraId="51F3C9BC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6204BD">
              <w:rPr>
                <w:rFonts w:cstheme="minorHAnsi"/>
                <w:sz w:val="18"/>
                <w:szCs w:val="18"/>
              </w:rPr>
              <w:t>Pr</w:t>
            </w:r>
            <w:proofErr w:type="spellEnd"/>
            <w:r w:rsidRPr="006204BD">
              <w:rPr>
                <w:rFonts w:cstheme="minorHAnsi"/>
                <w:sz w:val="18"/>
                <w:szCs w:val="18"/>
              </w:rPr>
              <w:t xml:space="preserve"> 205</w:t>
            </w:r>
          </w:p>
          <w:p w14:paraId="108F1687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WBC 24</w:t>
            </w:r>
          </w:p>
          <w:p w14:paraId="5C5FFBBA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(MN 80%)</w:t>
            </w:r>
          </w:p>
          <w:p w14:paraId="694901BC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RBC 60</w:t>
            </w:r>
          </w:p>
          <w:p w14:paraId="30D46A1B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AFB positive</w:t>
            </w:r>
          </w:p>
        </w:tc>
      </w:tr>
      <w:tr w:rsidR="00F36674" w:rsidRPr="006204BD" w14:paraId="17D9A2BC" w14:textId="77777777" w:rsidTr="00486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</w:tcPr>
          <w:p w14:paraId="2F78B230" w14:textId="77777777" w:rsidR="00F36674" w:rsidRPr="006204BD" w:rsidRDefault="00F36674" w:rsidP="0048684D">
            <w:pPr>
              <w:jc w:val="center"/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6204BD">
              <w:rPr>
                <w:rFonts w:cstheme="minorHAnsi"/>
                <w:b w:val="0"/>
                <w:bCs w:val="0"/>
                <w:color w:val="000000"/>
                <w:sz w:val="18"/>
                <w:szCs w:val="18"/>
              </w:rPr>
              <w:t>Case 5</w:t>
            </w:r>
          </w:p>
        </w:tc>
        <w:tc>
          <w:tcPr>
            <w:tcW w:w="625" w:type="dxa"/>
          </w:tcPr>
          <w:p w14:paraId="4458A624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color w:val="000000"/>
                <w:sz w:val="18"/>
                <w:szCs w:val="18"/>
              </w:rPr>
              <w:t xml:space="preserve">2 </w:t>
            </w:r>
            <w:proofErr w:type="spellStart"/>
            <w:r w:rsidRPr="006204BD">
              <w:rPr>
                <w:rFonts w:cstheme="minorHAnsi"/>
                <w:color w:val="000000"/>
                <w:sz w:val="18"/>
                <w:szCs w:val="18"/>
              </w:rPr>
              <w:t>mo</w:t>
            </w:r>
            <w:proofErr w:type="spellEnd"/>
          </w:p>
        </w:tc>
        <w:tc>
          <w:tcPr>
            <w:tcW w:w="2191" w:type="dxa"/>
          </w:tcPr>
          <w:p w14:paraId="17EA9097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Encephalitis</w:t>
            </w:r>
          </w:p>
          <w:p w14:paraId="1CB9BEB5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40" w:type="dxa"/>
          </w:tcPr>
          <w:p w14:paraId="1CD5F508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Fever</w:t>
            </w:r>
          </w:p>
          <w:p w14:paraId="5725EE20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Lethargy</w:t>
            </w:r>
          </w:p>
          <w:p w14:paraId="652D20A2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Hypotonic</w:t>
            </w:r>
          </w:p>
        </w:tc>
        <w:tc>
          <w:tcPr>
            <w:tcW w:w="1260" w:type="dxa"/>
          </w:tcPr>
          <w:p w14:paraId="0F49CCFB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Discharged</w:t>
            </w:r>
          </w:p>
        </w:tc>
        <w:tc>
          <w:tcPr>
            <w:tcW w:w="3150" w:type="dxa"/>
          </w:tcPr>
          <w:p w14:paraId="1D4982C4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CT: Loss of white – gray matter differentiation, no lesions, no midline shift</w:t>
            </w:r>
          </w:p>
        </w:tc>
        <w:tc>
          <w:tcPr>
            <w:tcW w:w="1980" w:type="dxa"/>
          </w:tcPr>
          <w:p w14:paraId="282A5AEB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Elevated opening pressure</w:t>
            </w:r>
          </w:p>
          <w:p w14:paraId="7BEEA84F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 xml:space="preserve">Glu 59 </w:t>
            </w:r>
          </w:p>
          <w:p w14:paraId="0DBBCEB8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6204BD">
              <w:rPr>
                <w:rFonts w:cstheme="minorHAnsi"/>
                <w:sz w:val="18"/>
                <w:szCs w:val="18"/>
              </w:rPr>
              <w:t>Pr</w:t>
            </w:r>
            <w:proofErr w:type="spellEnd"/>
            <w:r w:rsidRPr="006204BD">
              <w:rPr>
                <w:rFonts w:cstheme="minorHAnsi"/>
                <w:sz w:val="18"/>
                <w:szCs w:val="18"/>
              </w:rPr>
              <w:t xml:space="preserve"> 41 </w:t>
            </w:r>
          </w:p>
          <w:p w14:paraId="78F63199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 xml:space="preserve">WBC 0 </w:t>
            </w:r>
          </w:p>
        </w:tc>
      </w:tr>
      <w:tr w:rsidR="00F36674" w:rsidRPr="006204BD" w14:paraId="15A994F6" w14:textId="77777777" w:rsidTr="004868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</w:tcPr>
          <w:p w14:paraId="1344CC5C" w14:textId="77777777" w:rsidR="00F36674" w:rsidRPr="006204BD" w:rsidRDefault="00F36674" w:rsidP="0048684D">
            <w:pPr>
              <w:jc w:val="center"/>
              <w:rPr>
                <w:rFonts w:cstheme="minorHAnsi"/>
                <w:b w:val="0"/>
                <w:bCs w:val="0"/>
                <w:color w:val="000000"/>
                <w:sz w:val="18"/>
                <w:szCs w:val="18"/>
              </w:rPr>
            </w:pPr>
            <w:r w:rsidRPr="006204BD">
              <w:rPr>
                <w:rFonts w:cstheme="minorHAnsi"/>
                <w:b w:val="0"/>
                <w:bCs w:val="0"/>
                <w:color w:val="000000"/>
                <w:sz w:val="18"/>
                <w:szCs w:val="18"/>
              </w:rPr>
              <w:t xml:space="preserve">CASE 6 </w:t>
            </w:r>
          </w:p>
        </w:tc>
        <w:tc>
          <w:tcPr>
            <w:tcW w:w="625" w:type="dxa"/>
          </w:tcPr>
          <w:p w14:paraId="51609287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8"/>
                <w:szCs w:val="18"/>
              </w:rPr>
            </w:pPr>
            <w:r w:rsidRPr="006204BD">
              <w:rPr>
                <w:rFonts w:cstheme="minorHAnsi"/>
                <w:color w:val="000000"/>
                <w:sz w:val="18"/>
                <w:szCs w:val="18"/>
              </w:rPr>
              <w:t xml:space="preserve">1 </w:t>
            </w:r>
            <w:proofErr w:type="spellStart"/>
            <w:r w:rsidRPr="006204BD">
              <w:rPr>
                <w:rFonts w:cstheme="minorHAnsi"/>
                <w:color w:val="000000"/>
                <w:sz w:val="18"/>
                <w:szCs w:val="18"/>
              </w:rPr>
              <w:t>mo</w:t>
            </w:r>
            <w:proofErr w:type="spellEnd"/>
          </w:p>
        </w:tc>
        <w:tc>
          <w:tcPr>
            <w:tcW w:w="2191" w:type="dxa"/>
          </w:tcPr>
          <w:p w14:paraId="00E22C39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Encephalitis</w:t>
            </w:r>
          </w:p>
          <w:p w14:paraId="7FC73EC0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Subarachnoid hemorrhage</w:t>
            </w:r>
          </w:p>
        </w:tc>
        <w:tc>
          <w:tcPr>
            <w:tcW w:w="1440" w:type="dxa"/>
          </w:tcPr>
          <w:p w14:paraId="19BF46DC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Lethargy</w:t>
            </w:r>
          </w:p>
          <w:p w14:paraId="5A0E35B8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Vomit</w:t>
            </w:r>
          </w:p>
          <w:p w14:paraId="6E2FBED7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Seizures</w:t>
            </w:r>
          </w:p>
        </w:tc>
        <w:tc>
          <w:tcPr>
            <w:tcW w:w="1260" w:type="dxa"/>
          </w:tcPr>
          <w:p w14:paraId="38B926A2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Discharged</w:t>
            </w:r>
          </w:p>
        </w:tc>
        <w:tc>
          <w:tcPr>
            <w:tcW w:w="3150" w:type="dxa"/>
          </w:tcPr>
          <w:p w14:paraId="320BD750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 xml:space="preserve">CT: Hypoxic ischemic changes, occipital subarachnoid hemorrhage </w:t>
            </w:r>
          </w:p>
        </w:tc>
        <w:tc>
          <w:tcPr>
            <w:tcW w:w="1980" w:type="dxa"/>
          </w:tcPr>
          <w:p w14:paraId="0B4FF653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F36674" w:rsidRPr="006204BD" w14:paraId="12DD4053" w14:textId="77777777" w:rsidTr="00486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</w:tcPr>
          <w:p w14:paraId="25C46DCC" w14:textId="77777777" w:rsidR="00F36674" w:rsidRPr="006204BD" w:rsidRDefault="00F36674" w:rsidP="0048684D">
            <w:pPr>
              <w:jc w:val="center"/>
              <w:rPr>
                <w:rFonts w:cstheme="minorHAnsi"/>
                <w:b w:val="0"/>
                <w:bCs w:val="0"/>
                <w:color w:val="000000"/>
                <w:sz w:val="18"/>
                <w:szCs w:val="18"/>
              </w:rPr>
            </w:pPr>
            <w:r w:rsidRPr="006204BD">
              <w:rPr>
                <w:rFonts w:cstheme="minorHAnsi"/>
                <w:b w:val="0"/>
                <w:bCs w:val="0"/>
                <w:color w:val="000000"/>
                <w:sz w:val="18"/>
                <w:szCs w:val="18"/>
              </w:rPr>
              <w:t xml:space="preserve">CASE 7 </w:t>
            </w:r>
          </w:p>
        </w:tc>
        <w:tc>
          <w:tcPr>
            <w:tcW w:w="625" w:type="dxa"/>
          </w:tcPr>
          <w:p w14:paraId="7BB4E912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8"/>
                <w:szCs w:val="18"/>
              </w:rPr>
            </w:pPr>
            <w:r w:rsidRPr="006204BD">
              <w:rPr>
                <w:rFonts w:cstheme="minorHAnsi"/>
                <w:color w:val="000000"/>
                <w:sz w:val="18"/>
                <w:szCs w:val="18"/>
              </w:rPr>
              <w:t xml:space="preserve">1 </w:t>
            </w:r>
            <w:proofErr w:type="spellStart"/>
            <w:r w:rsidRPr="006204BD">
              <w:rPr>
                <w:rFonts w:cstheme="minorHAnsi"/>
                <w:color w:val="000000"/>
                <w:sz w:val="18"/>
                <w:szCs w:val="18"/>
              </w:rPr>
              <w:t>yo</w:t>
            </w:r>
            <w:proofErr w:type="spellEnd"/>
          </w:p>
        </w:tc>
        <w:tc>
          <w:tcPr>
            <w:tcW w:w="2191" w:type="dxa"/>
          </w:tcPr>
          <w:p w14:paraId="665E600E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Hemorrhagic stroke</w:t>
            </w:r>
          </w:p>
          <w:p w14:paraId="4D97F77D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Leukemia</w:t>
            </w:r>
          </w:p>
          <w:p w14:paraId="59FE60A8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Pulmonary hemorrhage</w:t>
            </w:r>
          </w:p>
        </w:tc>
        <w:tc>
          <w:tcPr>
            <w:tcW w:w="1440" w:type="dxa"/>
          </w:tcPr>
          <w:p w14:paraId="0ECEFC9A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Fever</w:t>
            </w:r>
          </w:p>
          <w:p w14:paraId="35BD652E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Lethargy</w:t>
            </w:r>
          </w:p>
        </w:tc>
        <w:tc>
          <w:tcPr>
            <w:tcW w:w="1260" w:type="dxa"/>
          </w:tcPr>
          <w:p w14:paraId="3DDF6942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Died</w:t>
            </w:r>
          </w:p>
        </w:tc>
        <w:tc>
          <w:tcPr>
            <w:tcW w:w="3150" w:type="dxa"/>
          </w:tcPr>
          <w:p w14:paraId="3ED5D0C2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CT: Hemorrhagic lesion in right frontotemporal region, midline shift, brain herniation</w:t>
            </w:r>
          </w:p>
        </w:tc>
        <w:tc>
          <w:tcPr>
            <w:tcW w:w="1980" w:type="dxa"/>
          </w:tcPr>
          <w:p w14:paraId="2BB67CC4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F36674" w:rsidRPr="006204BD" w14:paraId="1CD0856B" w14:textId="77777777" w:rsidTr="004868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</w:tcPr>
          <w:p w14:paraId="4CF970D1" w14:textId="77777777" w:rsidR="00F36674" w:rsidRPr="006204BD" w:rsidRDefault="00F36674" w:rsidP="0048684D">
            <w:pPr>
              <w:jc w:val="center"/>
              <w:rPr>
                <w:rFonts w:cstheme="minorHAnsi"/>
                <w:b w:val="0"/>
                <w:bCs w:val="0"/>
                <w:color w:val="000000"/>
                <w:sz w:val="18"/>
                <w:szCs w:val="18"/>
              </w:rPr>
            </w:pPr>
            <w:r w:rsidRPr="006204BD">
              <w:rPr>
                <w:rFonts w:cstheme="minorHAnsi"/>
                <w:b w:val="0"/>
                <w:bCs w:val="0"/>
                <w:color w:val="000000"/>
                <w:sz w:val="18"/>
                <w:szCs w:val="18"/>
              </w:rPr>
              <w:t>CASE 8</w:t>
            </w:r>
          </w:p>
        </w:tc>
        <w:tc>
          <w:tcPr>
            <w:tcW w:w="625" w:type="dxa"/>
          </w:tcPr>
          <w:p w14:paraId="1869D267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8"/>
                <w:szCs w:val="18"/>
              </w:rPr>
            </w:pPr>
            <w:r w:rsidRPr="006204BD">
              <w:rPr>
                <w:rFonts w:cstheme="minorHAnsi"/>
                <w:color w:val="000000"/>
                <w:sz w:val="18"/>
                <w:szCs w:val="18"/>
              </w:rPr>
              <w:t xml:space="preserve">13 </w:t>
            </w:r>
            <w:proofErr w:type="spellStart"/>
            <w:r w:rsidRPr="006204BD">
              <w:rPr>
                <w:rFonts w:cstheme="minorHAnsi"/>
                <w:color w:val="000000"/>
                <w:sz w:val="18"/>
                <w:szCs w:val="18"/>
              </w:rPr>
              <w:t>yo</w:t>
            </w:r>
            <w:proofErr w:type="spellEnd"/>
          </w:p>
        </w:tc>
        <w:tc>
          <w:tcPr>
            <w:tcW w:w="2191" w:type="dxa"/>
          </w:tcPr>
          <w:p w14:paraId="2EB9700B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ADEM</w:t>
            </w:r>
          </w:p>
        </w:tc>
        <w:tc>
          <w:tcPr>
            <w:tcW w:w="1440" w:type="dxa"/>
          </w:tcPr>
          <w:p w14:paraId="1B0C196F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Headache</w:t>
            </w:r>
          </w:p>
          <w:p w14:paraId="3A387D15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Vomit</w:t>
            </w:r>
          </w:p>
          <w:p w14:paraId="24236C97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Lethargy</w:t>
            </w:r>
          </w:p>
          <w:p w14:paraId="7E09AE26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Lower extremities weakness</w:t>
            </w:r>
          </w:p>
        </w:tc>
        <w:tc>
          <w:tcPr>
            <w:tcW w:w="1260" w:type="dxa"/>
          </w:tcPr>
          <w:p w14:paraId="546AEB14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Discharged</w:t>
            </w:r>
          </w:p>
        </w:tc>
        <w:tc>
          <w:tcPr>
            <w:tcW w:w="3150" w:type="dxa"/>
          </w:tcPr>
          <w:p w14:paraId="24C94119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MRI: Multifocal hyperintense white matter lesions in frontotemporal region</w:t>
            </w:r>
          </w:p>
        </w:tc>
        <w:tc>
          <w:tcPr>
            <w:tcW w:w="1980" w:type="dxa"/>
          </w:tcPr>
          <w:p w14:paraId="57D325F6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 xml:space="preserve">Glu 52 </w:t>
            </w:r>
          </w:p>
          <w:p w14:paraId="5A642BF4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6204BD">
              <w:rPr>
                <w:rFonts w:cstheme="minorHAnsi"/>
                <w:sz w:val="18"/>
                <w:szCs w:val="18"/>
              </w:rPr>
              <w:t>Pr</w:t>
            </w:r>
            <w:proofErr w:type="spellEnd"/>
            <w:r w:rsidRPr="006204BD">
              <w:rPr>
                <w:rFonts w:cstheme="minorHAnsi"/>
                <w:sz w:val="18"/>
                <w:szCs w:val="18"/>
              </w:rPr>
              <w:t xml:space="preserve"> 43</w:t>
            </w:r>
          </w:p>
          <w:p w14:paraId="4FF70475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 xml:space="preserve">WBC 40 </w:t>
            </w:r>
          </w:p>
          <w:p w14:paraId="5272EE05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(MN 85%)</w:t>
            </w:r>
          </w:p>
          <w:p w14:paraId="1E2216C7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COVID-19 negative</w:t>
            </w:r>
          </w:p>
        </w:tc>
      </w:tr>
      <w:tr w:rsidR="00F36674" w:rsidRPr="006204BD" w14:paraId="757CA7A8" w14:textId="77777777" w:rsidTr="00486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</w:tcPr>
          <w:p w14:paraId="069B2B66" w14:textId="77777777" w:rsidR="00F36674" w:rsidRPr="006204BD" w:rsidRDefault="00F36674" w:rsidP="0048684D">
            <w:pPr>
              <w:jc w:val="center"/>
              <w:rPr>
                <w:rFonts w:cstheme="minorHAnsi"/>
                <w:b w:val="0"/>
                <w:bCs w:val="0"/>
                <w:color w:val="000000"/>
                <w:sz w:val="18"/>
                <w:szCs w:val="18"/>
              </w:rPr>
            </w:pPr>
            <w:r w:rsidRPr="006204BD">
              <w:rPr>
                <w:rFonts w:cstheme="minorHAnsi"/>
                <w:b w:val="0"/>
                <w:bCs w:val="0"/>
                <w:color w:val="000000"/>
                <w:sz w:val="18"/>
                <w:szCs w:val="18"/>
              </w:rPr>
              <w:t>CASE 9</w:t>
            </w:r>
          </w:p>
        </w:tc>
        <w:tc>
          <w:tcPr>
            <w:tcW w:w="625" w:type="dxa"/>
          </w:tcPr>
          <w:p w14:paraId="09DC8D26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8"/>
                <w:szCs w:val="18"/>
              </w:rPr>
            </w:pPr>
            <w:r w:rsidRPr="006204BD">
              <w:rPr>
                <w:rFonts w:cstheme="minorHAnsi"/>
                <w:color w:val="000000"/>
                <w:sz w:val="18"/>
                <w:szCs w:val="18"/>
              </w:rPr>
              <w:t xml:space="preserve">13 </w:t>
            </w:r>
            <w:proofErr w:type="spellStart"/>
            <w:r w:rsidRPr="006204BD">
              <w:rPr>
                <w:rFonts w:cstheme="minorHAnsi"/>
                <w:color w:val="000000"/>
                <w:sz w:val="18"/>
                <w:szCs w:val="18"/>
              </w:rPr>
              <w:t>yo</w:t>
            </w:r>
            <w:proofErr w:type="spellEnd"/>
          </w:p>
        </w:tc>
        <w:tc>
          <w:tcPr>
            <w:tcW w:w="2191" w:type="dxa"/>
          </w:tcPr>
          <w:p w14:paraId="6D1F9AE8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Ischemic stroke</w:t>
            </w:r>
          </w:p>
        </w:tc>
        <w:tc>
          <w:tcPr>
            <w:tcW w:w="1440" w:type="dxa"/>
          </w:tcPr>
          <w:p w14:paraId="7086A7A5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Fever</w:t>
            </w:r>
          </w:p>
          <w:p w14:paraId="78DA5E66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Right spastic hemiparesis</w:t>
            </w:r>
          </w:p>
        </w:tc>
        <w:tc>
          <w:tcPr>
            <w:tcW w:w="1260" w:type="dxa"/>
          </w:tcPr>
          <w:p w14:paraId="6C6459D3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Discharged</w:t>
            </w:r>
          </w:p>
        </w:tc>
        <w:tc>
          <w:tcPr>
            <w:tcW w:w="3150" w:type="dxa"/>
          </w:tcPr>
          <w:p w14:paraId="60D6EDB5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04BD">
              <w:rPr>
                <w:rFonts w:cstheme="minorHAnsi"/>
                <w:sz w:val="18"/>
                <w:szCs w:val="18"/>
              </w:rPr>
              <w:t>CT: Ischemic lesion in left basal ganglia. Diffuse cortico-subcortical atrophy</w:t>
            </w:r>
          </w:p>
        </w:tc>
        <w:tc>
          <w:tcPr>
            <w:tcW w:w="1980" w:type="dxa"/>
          </w:tcPr>
          <w:p w14:paraId="306A34E9" w14:textId="77777777" w:rsidR="00F36674" w:rsidRPr="006204BD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F36674" w:rsidRPr="00DA750C" w14:paraId="12E13735" w14:textId="77777777" w:rsidTr="004868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</w:tcPr>
          <w:p w14:paraId="4A38D024" w14:textId="77777777" w:rsidR="00F36674" w:rsidRPr="006204BD" w:rsidRDefault="00F36674" w:rsidP="0048684D">
            <w:pPr>
              <w:jc w:val="center"/>
              <w:rPr>
                <w:rFonts w:cstheme="minorHAnsi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cstheme="minorHAnsi"/>
                <w:b w:val="0"/>
                <w:bCs w:val="0"/>
                <w:color w:val="000000"/>
                <w:sz w:val="18"/>
                <w:szCs w:val="18"/>
              </w:rPr>
              <w:t>CASE 10</w:t>
            </w:r>
          </w:p>
        </w:tc>
        <w:tc>
          <w:tcPr>
            <w:tcW w:w="625" w:type="dxa"/>
          </w:tcPr>
          <w:p w14:paraId="0095D584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cstheme="minorHAnsi"/>
                <w:color w:val="000000"/>
                <w:sz w:val="18"/>
                <w:szCs w:val="18"/>
              </w:rPr>
              <w:t>yo</w:t>
            </w:r>
            <w:proofErr w:type="spellEnd"/>
          </w:p>
        </w:tc>
        <w:tc>
          <w:tcPr>
            <w:tcW w:w="2191" w:type="dxa"/>
          </w:tcPr>
          <w:p w14:paraId="0F2CD3AA" w14:textId="77777777" w:rsidR="00F36674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Encephalitis</w:t>
            </w:r>
          </w:p>
          <w:p w14:paraId="45C0E8C4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Respiratory failure</w:t>
            </w:r>
          </w:p>
        </w:tc>
        <w:tc>
          <w:tcPr>
            <w:tcW w:w="1440" w:type="dxa"/>
          </w:tcPr>
          <w:p w14:paraId="14AE7B8A" w14:textId="77777777" w:rsidR="00F36674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Status epilepticus</w:t>
            </w:r>
          </w:p>
          <w:p w14:paraId="04C60E24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</w:tcPr>
          <w:p w14:paraId="3D19269D" w14:textId="77777777" w:rsidR="00F36674" w:rsidRPr="006204BD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Discharged</w:t>
            </w:r>
          </w:p>
        </w:tc>
        <w:tc>
          <w:tcPr>
            <w:tcW w:w="3150" w:type="dxa"/>
          </w:tcPr>
          <w:p w14:paraId="08EB1CF8" w14:textId="77777777" w:rsidR="00F36674" w:rsidRPr="00DA750C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s-PE"/>
              </w:rPr>
            </w:pPr>
            <w:r w:rsidRPr="00DA750C">
              <w:rPr>
                <w:rFonts w:cstheme="minorHAnsi"/>
                <w:sz w:val="18"/>
                <w:szCs w:val="18"/>
                <w:lang w:val="es-PE"/>
              </w:rPr>
              <w:t xml:space="preserve">CT: </w:t>
            </w:r>
            <w:proofErr w:type="spellStart"/>
            <w:r w:rsidRPr="00DA750C">
              <w:rPr>
                <w:rFonts w:cstheme="minorHAnsi"/>
                <w:sz w:val="18"/>
                <w:szCs w:val="18"/>
                <w:lang w:val="es-PE"/>
              </w:rPr>
              <w:t>Diffuse</w:t>
            </w:r>
            <w:proofErr w:type="spellEnd"/>
            <w:r w:rsidRPr="00DA750C">
              <w:rPr>
                <w:rFonts w:cstheme="minorHAnsi"/>
                <w:sz w:val="18"/>
                <w:szCs w:val="18"/>
                <w:lang w:val="es-PE"/>
              </w:rPr>
              <w:t xml:space="preserve"> edema, parietal </w:t>
            </w:r>
            <w:r>
              <w:rPr>
                <w:rFonts w:cstheme="minorHAnsi"/>
                <w:sz w:val="18"/>
                <w:szCs w:val="18"/>
                <w:lang w:val="es-PE"/>
              </w:rPr>
              <w:t xml:space="preserve">laminar </w:t>
            </w:r>
            <w:r w:rsidRPr="00DA750C">
              <w:rPr>
                <w:rFonts w:cstheme="minorHAnsi"/>
                <w:sz w:val="18"/>
                <w:szCs w:val="18"/>
                <w:lang w:val="es-PE"/>
              </w:rPr>
              <w:t>su</w:t>
            </w:r>
            <w:r>
              <w:rPr>
                <w:rFonts w:cstheme="minorHAnsi"/>
                <w:sz w:val="18"/>
                <w:szCs w:val="18"/>
                <w:lang w:val="es-PE"/>
              </w:rPr>
              <w:t>bdural hematoma</w:t>
            </w:r>
          </w:p>
        </w:tc>
        <w:tc>
          <w:tcPr>
            <w:tcW w:w="1980" w:type="dxa"/>
          </w:tcPr>
          <w:p w14:paraId="3EC317F5" w14:textId="77777777" w:rsidR="00F36674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s-PE"/>
              </w:rPr>
            </w:pPr>
            <w:proofErr w:type="spellStart"/>
            <w:r>
              <w:rPr>
                <w:rFonts w:cstheme="minorHAnsi"/>
                <w:sz w:val="18"/>
                <w:szCs w:val="18"/>
                <w:lang w:val="es-PE"/>
              </w:rPr>
              <w:t>Glu</w:t>
            </w:r>
            <w:proofErr w:type="spellEnd"/>
            <w:r>
              <w:rPr>
                <w:rFonts w:cstheme="minorHAnsi"/>
                <w:sz w:val="18"/>
                <w:szCs w:val="18"/>
                <w:lang w:val="es-PE"/>
              </w:rPr>
              <w:t xml:space="preserve"> 116</w:t>
            </w:r>
          </w:p>
          <w:p w14:paraId="5D7ADEE1" w14:textId="77777777" w:rsidR="00F36674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s-PE"/>
              </w:rPr>
            </w:pPr>
            <w:r>
              <w:rPr>
                <w:rFonts w:cstheme="minorHAnsi"/>
                <w:sz w:val="18"/>
                <w:szCs w:val="18"/>
                <w:lang w:val="es-PE"/>
              </w:rPr>
              <w:t>Pr 39</w:t>
            </w:r>
          </w:p>
          <w:p w14:paraId="4DC54583" w14:textId="77777777" w:rsidR="00F36674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s-PE"/>
              </w:rPr>
            </w:pPr>
            <w:r>
              <w:rPr>
                <w:rFonts w:cstheme="minorHAnsi"/>
                <w:sz w:val="18"/>
                <w:szCs w:val="18"/>
                <w:lang w:val="es-PE"/>
              </w:rPr>
              <w:t xml:space="preserve">WBC 3 </w:t>
            </w:r>
          </w:p>
          <w:p w14:paraId="2408A263" w14:textId="77777777" w:rsidR="00F36674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s-PE"/>
              </w:rPr>
            </w:pPr>
            <w:r>
              <w:rPr>
                <w:rFonts w:cstheme="minorHAnsi"/>
                <w:sz w:val="18"/>
                <w:szCs w:val="18"/>
                <w:lang w:val="es-PE"/>
              </w:rPr>
              <w:t>(MN 100%)</w:t>
            </w:r>
          </w:p>
          <w:p w14:paraId="7A4A63BD" w14:textId="77777777" w:rsidR="00F36674" w:rsidRPr="00DA750C" w:rsidRDefault="00F36674" w:rsidP="004868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s-PE"/>
              </w:rPr>
            </w:pPr>
          </w:p>
        </w:tc>
      </w:tr>
      <w:tr w:rsidR="00F36674" w:rsidRPr="00E86A98" w14:paraId="3FFED8DC" w14:textId="77777777" w:rsidTr="004868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bottom w:val="single" w:sz="4" w:space="0" w:color="auto"/>
            </w:tcBorders>
          </w:tcPr>
          <w:p w14:paraId="650FB54F" w14:textId="77777777" w:rsidR="00F36674" w:rsidRPr="00DA750C" w:rsidRDefault="00F36674" w:rsidP="0048684D">
            <w:pPr>
              <w:jc w:val="center"/>
              <w:rPr>
                <w:rFonts w:cstheme="minorHAnsi"/>
                <w:b w:val="0"/>
                <w:bCs w:val="0"/>
                <w:color w:val="000000"/>
                <w:sz w:val="18"/>
                <w:szCs w:val="18"/>
                <w:lang w:val="es-PE"/>
              </w:rPr>
            </w:pPr>
            <w:r>
              <w:rPr>
                <w:rFonts w:cstheme="minorHAnsi"/>
                <w:b w:val="0"/>
                <w:bCs w:val="0"/>
                <w:color w:val="000000"/>
                <w:sz w:val="18"/>
                <w:szCs w:val="18"/>
                <w:lang w:val="es-PE"/>
              </w:rPr>
              <w:t>CASE 11</w:t>
            </w:r>
          </w:p>
        </w:tc>
        <w:tc>
          <w:tcPr>
            <w:tcW w:w="625" w:type="dxa"/>
            <w:tcBorders>
              <w:bottom w:val="single" w:sz="4" w:space="0" w:color="auto"/>
            </w:tcBorders>
          </w:tcPr>
          <w:p w14:paraId="26AB755D" w14:textId="77777777" w:rsidR="00F36674" w:rsidRPr="00DA750C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8"/>
                <w:szCs w:val="18"/>
                <w:lang w:val="es-PE"/>
              </w:rPr>
            </w:pPr>
            <w:r>
              <w:rPr>
                <w:rFonts w:cstheme="minorHAnsi"/>
                <w:color w:val="000000"/>
                <w:sz w:val="18"/>
                <w:szCs w:val="18"/>
                <w:lang w:val="es-PE"/>
              </w:rPr>
              <w:t>7 yo</w:t>
            </w:r>
          </w:p>
        </w:tc>
        <w:tc>
          <w:tcPr>
            <w:tcW w:w="2191" w:type="dxa"/>
            <w:tcBorders>
              <w:bottom w:val="single" w:sz="4" w:space="0" w:color="auto"/>
            </w:tcBorders>
          </w:tcPr>
          <w:p w14:paraId="1AC22636" w14:textId="77777777" w:rsidR="00F36674" w:rsidRPr="00E86A98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86A98">
              <w:rPr>
                <w:rFonts w:cstheme="minorHAnsi"/>
                <w:sz w:val="18"/>
                <w:szCs w:val="18"/>
              </w:rPr>
              <w:t>Hemorrhagic s</w:t>
            </w:r>
            <w:r>
              <w:rPr>
                <w:rFonts w:cstheme="minorHAnsi"/>
                <w:sz w:val="18"/>
                <w:szCs w:val="18"/>
              </w:rPr>
              <w:t>troke</w:t>
            </w:r>
          </w:p>
          <w:p w14:paraId="2540ACA7" w14:textId="77777777" w:rsidR="00F36674" w:rsidRPr="00E86A98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86A98">
              <w:rPr>
                <w:rFonts w:cstheme="minorHAnsi"/>
                <w:sz w:val="18"/>
                <w:szCs w:val="18"/>
              </w:rPr>
              <w:t>Shock</w:t>
            </w:r>
            <w:r>
              <w:rPr>
                <w:rFonts w:cstheme="minorHAnsi"/>
                <w:sz w:val="18"/>
                <w:szCs w:val="18"/>
              </w:rPr>
              <w:t xml:space="preserve"> / cardiac arrest</w:t>
            </w:r>
          </w:p>
          <w:p w14:paraId="3D2C3DA3" w14:textId="77777777" w:rsidR="00F36674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86A98">
              <w:rPr>
                <w:rFonts w:cstheme="minorHAnsi"/>
                <w:sz w:val="18"/>
                <w:szCs w:val="18"/>
              </w:rPr>
              <w:t>P-ARDS</w:t>
            </w:r>
          </w:p>
          <w:p w14:paraId="65456E2E" w14:textId="77777777" w:rsidR="00F36674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Atypical Kawasaki</w:t>
            </w:r>
          </w:p>
          <w:p w14:paraId="33A0BDFE" w14:textId="77777777" w:rsidR="00F36674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MIS-C</w:t>
            </w:r>
          </w:p>
          <w:p w14:paraId="38A5869A" w14:textId="77777777" w:rsidR="00F36674" w:rsidRPr="00E86A98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Pericarditis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12986CE" w14:textId="77777777" w:rsidR="00F36674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Vomit</w:t>
            </w:r>
          </w:p>
          <w:p w14:paraId="712563E6" w14:textId="77777777" w:rsidR="00F36674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Abdominal pain</w:t>
            </w:r>
          </w:p>
          <w:p w14:paraId="4276714E" w14:textId="77777777" w:rsidR="00F36674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Respiratory distress</w:t>
            </w:r>
          </w:p>
          <w:p w14:paraId="54E595D3" w14:textId="77777777" w:rsidR="00F36674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Edematous hands</w:t>
            </w:r>
          </w:p>
          <w:p w14:paraId="06B1AD5A" w14:textId="77777777" w:rsidR="00F36674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Rash</w:t>
            </w:r>
          </w:p>
          <w:p w14:paraId="6954062C" w14:textId="77777777" w:rsidR="00F36674" w:rsidRPr="00E86A98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77DB3D4" w14:textId="77777777" w:rsidR="00F36674" w:rsidRPr="00E86A98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Died</w:t>
            </w:r>
          </w:p>
        </w:tc>
        <w:tc>
          <w:tcPr>
            <w:tcW w:w="3150" w:type="dxa"/>
            <w:tcBorders>
              <w:bottom w:val="single" w:sz="4" w:space="0" w:color="auto"/>
            </w:tcBorders>
          </w:tcPr>
          <w:p w14:paraId="0C68B0CC" w14:textId="77777777" w:rsidR="00F36674" w:rsidRPr="00E86A98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CT: intraventricular hemorrhage left lateral and posterior with acute hydrocephalus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14:paraId="2753415A" w14:textId="77777777" w:rsidR="00F36674" w:rsidRPr="00E86A98" w:rsidRDefault="00F36674" w:rsidP="004868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</w:tbl>
    <w:p w14:paraId="7A1718CE" w14:textId="77777777" w:rsidR="005F4908" w:rsidRDefault="00F36674"/>
    <w:sectPr w:rsidR="005F49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674"/>
    <w:rsid w:val="00A451BE"/>
    <w:rsid w:val="00DE68F5"/>
    <w:rsid w:val="00F36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6D87B"/>
  <w15:chartTrackingRefBased/>
  <w15:docId w15:val="{CB3025BB-08C3-4610-8C25-C40E53A01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66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3">
    <w:name w:val="Plain Table 3"/>
    <w:basedOn w:val="TableNormal"/>
    <w:uiPriority w:val="43"/>
    <w:rsid w:val="00F3667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388</Words>
  <Characters>2217</Characters>
  <Application>Microsoft Office Word</Application>
  <DocSecurity>0</DocSecurity>
  <Lines>18</Lines>
  <Paragraphs>5</Paragraphs>
  <ScaleCrop>false</ScaleCrop>
  <Company/>
  <LinksUpToDate>false</LinksUpToDate>
  <CharactersWithSpaces>2600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Alvaro Coronado Muñoz</dc:creator>
  <cp:keywords/>
  <dc:description/>
  <cp:lastModifiedBy>Alvaro Coronado Muñoz</cp:lastModifiedBy>
  <cp:revision>1</cp:revision>
  <dcterms:created xsi:type="dcterms:W3CDTF">2020-09-09T22:13:00Z</dcterms:created>
  <dcterms:modified xsi:type="dcterms:W3CDTF">2020-09-09T22:13:00Z</dcterms:modified>
</cp:coreProperties>
</file>