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CB7977E" w14:textId="33E51E8A" w:rsidR="006E0F6C" w:rsidRPr="002A711D" w:rsidRDefault="000B0B0E" w:rsidP="000B0B0E">
      <w:pPr>
        <w:adjustRightInd w:val="0"/>
        <w:snapToGrid w:val="0"/>
        <w:spacing w:line="360" w:lineRule="auto"/>
        <w:rPr>
          <w:rFonts w:ascii="Times New Roman" w:hAnsi="Times New Roman" w:cs="Times New Roman"/>
          <w:i/>
          <w:sz w:val="24"/>
          <w:szCs w:val="24"/>
        </w:rPr>
      </w:pPr>
      <w:r w:rsidRPr="002A711D">
        <w:rPr>
          <w:rFonts w:ascii="Times New Roman" w:hAnsi="Times New Roman" w:cs="Times New Roman"/>
          <w:i/>
          <w:sz w:val="24"/>
          <w:szCs w:val="24"/>
        </w:rPr>
        <w:t xml:space="preserve">Supplementary Information </w:t>
      </w:r>
      <w:r w:rsidR="00286978">
        <w:rPr>
          <w:rFonts w:ascii="Times New Roman" w:hAnsi="Times New Roman" w:cs="Times New Roman"/>
          <w:i/>
          <w:sz w:val="24"/>
          <w:szCs w:val="24"/>
        </w:rPr>
        <w:t>for</w:t>
      </w:r>
    </w:p>
    <w:p w14:paraId="7362B4F8" w14:textId="542FE082" w:rsidR="00D03D38" w:rsidRPr="00D03D38" w:rsidRDefault="00D03D38" w:rsidP="000B0B0E">
      <w:pPr>
        <w:adjustRightInd w:val="0"/>
        <w:snapToGrid w:val="0"/>
        <w:spacing w:line="360" w:lineRule="auto"/>
        <w:rPr>
          <w:rFonts w:ascii="Times New Roman" w:hAnsi="Times New Roman" w:cs="Times New Roman"/>
          <w:b/>
          <w:sz w:val="28"/>
        </w:rPr>
      </w:pPr>
      <w:r>
        <w:rPr>
          <w:rFonts w:ascii="Times New Roman" w:hAnsi="Times New Roman" w:cs="Times New Roman" w:hint="eastAsia"/>
          <w:b/>
          <w:sz w:val="28"/>
        </w:rPr>
        <w:t>N</w:t>
      </w:r>
      <w:r w:rsidRPr="00D03D38">
        <w:rPr>
          <w:rFonts w:ascii="Times New Roman" w:hAnsi="Times New Roman" w:cs="Times New Roman"/>
          <w:b/>
          <w:sz w:val="28"/>
        </w:rPr>
        <w:t>onlinear co-generation of graphene plasmons for optoelectronic logic gates</w:t>
      </w:r>
    </w:p>
    <w:p w14:paraId="6551E4B5" w14:textId="1B3481DE" w:rsidR="007E5539" w:rsidRDefault="007E5539" w:rsidP="007E5539">
      <w:pPr>
        <w:adjustRightInd w:val="0"/>
        <w:snapToGrid w:val="0"/>
        <w:spacing w:line="360" w:lineRule="auto"/>
        <w:rPr>
          <w:rFonts w:ascii="Times New Roman" w:hAnsi="Times New Roman" w:cs="Times New Roman"/>
          <w:sz w:val="24"/>
        </w:rPr>
      </w:pPr>
      <w:r w:rsidRPr="00AF5E08">
        <w:rPr>
          <w:rFonts w:ascii="Times New Roman" w:hAnsi="Times New Roman" w:cs="Times New Roman"/>
          <w:sz w:val="24"/>
        </w:rPr>
        <w:t>Yiwei Li</w:t>
      </w:r>
      <w:proofErr w:type="gramStart"/>
      <w:r w:rsidRPr="00AF5E08">
        <w:rPr>
          <w:rFonts w:ascii="Times New Roman" w:hAnsi="Times New Roman" w:cs="Times New Roman"/>
          <w:sz w:val="24"/>
          <w:vertAlign w:val="superscript"/>
        </w:rPr>
        <w:t>1,#</w:t>
      </w:r>
      <w:proofErr w:type="gramEnd"/>
      <w:r w:rsidRPr="00AF5E08">
        <w:rPr>
          <w:rFonts w:ascii="Times New Roman" w:hAnsi="Times New Roman" w:cs="Times New Roman"/>
          <w:sz w:val="24"/>
        </w:rPr>
        <w:t>, Ning An</w:t>
      </w:r>
      <w:r w:rsidRPr="00AF5E08">
        <w:rPr>
          <w:rFonts w:ascii="Times New Roman" w:hAnsi="Times New Roman" w:cs="Times New Roman"/>
          <w:sz w:val="24"/>
          <w:vertAlign w:val="superscript"/>
        </w:rPr>
        <w:t>1,#</w:t>
      </w:r>
      <w:r w:rsidRPr="00AF5E08">
        <w:rPr>
          <w:rFonts w:ascii="Times New Roman" w:hAnsi="Times New Roman" w:cs="Times New Roman"/>
          <w:sz w:val="24"/>
        </w:rPr>
        <w:t xml:space="preserve">, </w:t>
      </w:r>
      <w:proofErr w:type="spellStart"/>
      <w:r w:rsidRPr="00AF5E08">
        <w:rPr>
          <w:rFonts w:ascii="Times New Roman" w:hAnsi="Times New Roman" w:cs="Times New Roman"/>
          <w:sz w:val="24"/>
        </w:rPr>
        <w:t>Zheyi</w:t>
      </w:r>
      <w:proofErr w:type="spellEnd"/>
      <w:r w:rsidRPr="00AF5E08">
        <w:rPr>
          <w:rFonts w:ascii="Times New Roman" w:hAnsi="Times New Roman" w:cs="Times New Roman"/>
          <w:sz w:val="24"/>
        </w:rPr>
        <w:t xml:space="preserve"> Lu</w:t>
      </w:r>
      <w:r w:rsidRPr="00AF5E08">
        <w:rPr>
          <w:rFonts w:ascii="Times New Roman" w:hAnsi="Times New Roman" w:cs="Times New Roman"/>
          <w:sz w:val="24"/>
          <w:vertAlign w:val="superscript"/>
        </w:rPr>
        <w:t>2,#</w:t>
      </w:r>
      <w:r w:rsidRPr="00AF5E08">
        <w:rPr>
          <w:rFonts w:ascii="Times New Roman" w:hAnsi="Times New Roman" w:cs="Times New Roman"/>
          <w:sz w:val="24"/>
        </w:rPr>
        <w:t xml:space="preserve">, </w:t>
      </w:r>
      <w:proofErr w:type="spellStart"/>
      <w:r>
        <w:rPr>
          <w:rFonts w:ascii="Times New Roman" w:hAnsi="Times New Roman" w:cs="Times New Roman"/>
          <w:sz w:val="24"/>
        </w:rPr>
        <w:t>Y</w:t>
      </w:r>
      <w:r>
        <w:rPr>
          <w:rFonts w:ascii="Times New Roman" w:hAnsi="Times New Roman" w:cs="Times New Roman" w:hint="eastAsia"/>
          <w:sz w:val="24"/>
        </w:rPr>
        <w:t>uchen</w:t>
      </w:r>
      <w:proofErr w:type="spellEnd"/>
      <w:r>
        <w:rPr>
          <w:rFonts w:ascii="Times New Roman" w:hAnsi="Times New Roman" w:cs="Times New Roman"/>
          <w:sz w:val="24"/>
        </w:rPr>
        <w:t xml:space="preserve"> Wang</w:t>
      </w:r>
      <w:r w:rsidRPr="007A1B5E">
        <w:rPr>
          <w:rFonts w:ascii="Times New Roman" w:hAnsi="Times New Roman" w:cs="Times New Roman"/>
          <w:sz w:val="24"/>
          <w:vertAlign w:val="superscript"/>
        </w:rPr>
        <w:t>1</w:t>
      </w:r>
      <w:r>
        <w:rPr>
          <w:rFonts w:ascii="Times New Roman" w:hAnsi="Times New Roman" w:cs="Times New Roman"/>
          <w:sz w:val="24"/>
        </w:rPr>
        <w:t>, Bing Chang</w:t>
      </w:r>
      <w:r w:rsidRPr="00422208">
        <w:rPr>
          <w:rFonts w:ascii="Times New Roman" w:hAnsi="Times New Roman" w:cs="Times New Roman"/>
          <w:sz w:val="24"/>
          <w:vertAlign w:val="superscript"/>
        </w:rPr>
        <w:t>1</w:t>
      </w:r>
      <w:r>
        <w:rPr>
          <w:rFonts w:ascii="Times New Roman" w:hAnsi="Times New Roman" w:cs="Times New Roman"/>
          <w:sz w:val="24"/>
        </w:rPr>
        <w:t xml:space="preserve">, </w:t>
      </w:r>
      <w:r w:rsidRPr="00AF5E08">
        <w:rPr>
          <w:rFonts w:ascii="Times New Roman" w:hAnsi="Times New Roman" w:cs="Times New Roman"/>
          <w:sz w:val="24"/>
        </w:rPr>
        <w:t>Teng Tan</w:t>
      </w:r>
      <w:r w:rsidRPr="00AF5E08">
        <w:rPr>
          <w:rFonts w:ascii="Times New Roman" w:hAnsi="Times New Roman" w:cs="Times New Roman"/>
          <w:sz w:val="24"/>
          <w:vertAlign w:val="superscript"/>
        </w:rPr>
        <w:t>1,</w:t>
      </w:r>
      <w:r>
        <w:rPr>
          <w:rFonts w:ascii="Times New Roman" w:hAnsi="Times New Roman" w:cs="Times New Roman"/>
          <w:sz w:val="24"/>
          <w:vertAlign w:val="superscript"/>
        </w:rPr>
        <w:t>3</w:t>
      </w:r>
      <w:r w:rsidRPr="00AF5E08">
        <w:rPr>
          <w:rFonts w:ascii="Times New Roman" w:hAnsi="Times New Roman" w:cs="Times New Roman"/>
          <w:sz w:val="24"/>
        </w:rPr>
        <w:t xml:space="preserve">, </w:t>
      </w:r>
      <w:proofErr w:type="spellStart"/>
      <w:r>
        <w:rPr>
          <w:rFonts w:ascii="Times New Roman" w:hAnsi="Times New Roman" w:cs="Times New Roman"/>
          <w:sz w:val="24"/>
        </w:rPr>
        <w:t>Xuhan</w:t>
      </w:r>
      <w:proofErr w:type="spellEnd"/>
      <w:r>
        <w:rPr>
          <w:rFonts w:ascii="Times New Roman" w:hAnsi="Times New Roman" w:cs="Times New Roman"/>
          <w:sz w:val="24"/>
        </w:rPr>
        <w:t xml:space="preserve"> Guo</w:t>
      </w:r>
      <w:r w:rsidRPr="00AC4D73">
        <w:rPr>
          <w:rFonts w:ascii="Times New Roman" w:hAnsi="Times New Roman" w:cs="Times New Roman"/>
          <w:sz w:val="24"/>
          <w:vertAlign w:val="superscript"/>
        </w:rPr>
        <w:t>4</w:t>
      </w:r>
      <w:r>
        <w:rPr>
          <w:rFonts w:ascii="Times New Roman" w:hAnsi="Times New Roman" w:cs="Times New Roman"/>
          <w:sz w:val="24"/>
        </w:rPr>
        <w:t xml:space="preserve">, </w:t>
      </w:r>
      <w:proofErr w:type="spellStart"/>
      <w:r w:rsidRPr="00AF5E08">
        <w:rPr>
          <w:rFonts w:ascii="Times New Roman" w:hAnsi="Times New Roman" w:cs="Times New Roman"/>
          <w:sz w:val="24"/>
        </w:rPr>
        <w:t>Xi</w:t>
      </w:r>
      <w:r w:rsidR="00F618A1">
        <w:rPr>
          <w:rFonts w:ascii="Times New Roman" w:hAnsi="Times New Roman" w:cs="Times New Roman" w:hint="eastAsia"/>
          <w:sz w:val="24"/>
        </w:rPr>
        <w:t>z</w:t>
      </w:r>
      <w:r w:rsidRPr="00AF5E08">
        <w:rPr>
          <w:rFonts w:ascii="Times New Roman" w:hAnsi="Times New Roman" w:cs="Times New Roman"/>
          <w:sz w:val="24"/>
        </w:rPr>
        <w:t>hen</w:t>
      </w:r>
      <w:proofErr w:type="spellEnd"/>
      <w:r w:rsidRPr="00AF5E08">
        <w:rPr>
          <w:rFonts w:ascii="Times New Roman" w:hAnsi="Times New Roman" w:cs="Times New Roman"/>
          <w:sz w:val="24"/>
        </w:rPr>
        <w:t xml:space="preserve"> Xu</w:t>
      </w:r>
      <w:r w:rsidRPr="000765CF">
        <w:rPr>
          <w:rFonts w:ascii="Times New Roman" w:hAnsi="Times New Roman" w:cs="Times New Roman"/>
          <w:sz w:val="24"/>
          <w:vertAlign w:val="superscript"/>
        </w:rPr>
        <w:t>5</w:t>
      </w:r>
      <w:r>
        <w:rPr>
          <w:rFonts w:ascii="Times New Roman" w:hAnsi="Times New Roman" w:cs="Times New Roman"/>
          <w:sz w:val="24"/>
        </w:rPr>
        <w:t>,</w:t>
      </w:r>
      <w:r w:rsidRPr="00AF5E08">
        <w:rPr>
          <w:rFonts w:ascii="Times New Roman" w:hAnsi="Times New Roman" w:cs="Times New Roman"/>
          <w:sz w:val="24"/>
        </w:rPr>
        <w:t xml:space="preserve"> Jun He</w:t>
      </w:r>
      <w:r>
        <w:rPr>
          <w:rFonts w:ascii="Times New Roman" w:hAnsi="Times New Roman" w:cs="Times New Roman"/>
          <w:sz w:val="24"/>
          <w:vertAlign w:val="superscript"/>
        </w:rPr>
        <w:t>5</w:t>
      </w:r>
      <w:r w:rsidRPr="00AF5E08">
        <w:rPr>
          <w:rFonts w:ascii="Times New Roman" w:hAnsi="Times New Roman" w:cs="Times New Roman"/>
          <w:sz w:val="24"/>
        </w:rPr>
        <w:t xml:space="preserve">, </w:t>
      </w:r>
      <w:r>
        <w:rPr>
          <w:rFonts w:ascii="Times New Roman" w:hAnsi="Times New Roman" w:cs="Times New Roman"/>
          <w:sz w:val="24"/>
        </w:rPr>
        <w:t>Handing Xia</w:t>
      </w:r>
      <w:r>
        <w:rPr>
          <w:rFonts w:ascii="Times New Roman" w:hAnsi="Times New Roman" w:cs="Times New Roman"/>
          <w:sz w:val="24"/>
          <w:vertAlign w:val="superscript"/>
        </w:rPr>
        <w:t>6</w:t>
      </w:r>
      <w:r>
        <w:rPr>
          <w:rFonts w:ascii="Times New Roman" w:hAnsi="Times New Roman" w:cs="Times New Roman"/>
          <w:sz w:val="24"/>
        </w:rPr>
        <w:t xml:space="preserve">, </w:t>
      </w:r>
      <w:proofErr w:type="spellStart"/>
      <w:r>
        <w:rPr>
          <w:rFonts w:ascii="Times New Roman" w:hAnsi="Times New Roman" w:cs="Times New Roman"/>
          <w:sz w:val="24"/>
        </w:rPr>
        <w:t>Zhaohui</w:t>
      </w:r>
      <w:proofErr w:type="spellEnd"/>
      <w:r>
        <w:rPr>
          <w:rFonts w:ascii="Times New Roman" w:hAnsi="Times New Roman" w:cs="Times New Roman"/>
          <w:sz w:val="24"/>
        </w:rPr>
        <w:t xml:space="preserve"> Wu</w:t>
      </w:r>
      <w:r>
        <w:rPr>
          <w:rFonts w:ascii="Times New Roman" w:hAnsi="Times New Roman" w:cs="Times New Roman"/>
          <w:sz w:val="24"/>
          <w:vertAlign w:val="superscript"/>
        </w:rPr>
        <w:t>6</w:t>
      </w:r>
      <w:r>
        <w:rPr>
          <w:rFonts w:ascii="Times New Roman" w:hAnsi="Times New Roman" w:cs="Times New Roman"/>
          <w:sz w:val="24"/>
        </w:rPr>
        <w:t xml:space="preserve">, </w:t>
      </w:r>
      <w:proofErr w:type="spellStart"/>
      <w:r>
        <w:rPr>
          <w:rFonts w:ascii="Times New Roman" w:hAnsi="Times New Roman" w:cs="Times New Roman"/>
          <w:sz w:val="24"/>
        </w:rPr>
        <w:t>Yikai</w:t>
      </w:r>
      <w:proofErr w:type="spellEnd"/>
      <w:r>
        <w:rPr>
          <w:rFonts w:ascii="Times New Roman" w:hAnsi="Times New Roman" w:cs="Times New Roman"/>
          <w:sz w:val="24"/>
        </w:rPr>
        <w:t xml:space="preserve"> Su</w:t>
      </w:r>
      <w:r w:rsidRPr="00AC4D73">
        <w:rPr>
          <w:rFonts w:ascii="Times New Roman" w:hAnsi="Times New Roman" w:cs="Times New Roman"/>
          <w:sz w:val="24"/>
          <w:vertAlign w:val="superscript"/>
        </w:rPr>
        <w:t>4</w:t>
      </w:r>
      <w:r>
        <w:rPr>
          <w:rFonts w:ascii="Times New Roman" w:hAnsi="Times New Roman" w:cs="Times New Roman"/>
          <w:sz w:val="24"/>
        </w:rPr>
        <w:t xml:space="preserve">, </w:t>
      </w:r>
      <w:r w:rsidRPr="00AF5E08">
        <w:rPr>
          <w:rFonts w:ascii="Times New Roman" w:hAnsi="Times New Roman" w:cs="Times New Roman"/>
          <w:sz w:val="24"/>
        </w:rPr>
        <w:t>Yuan Liu</w:t>
      </w:r>
      <w:r w:rsidRPr="00AF5E08">
        <w:rPr>
          <w:rFonts w:ascii="Times New Roman" w:hAnsi="Times New Roman" w:cs="Times New Roman"/>
          <w:sz w:val="24"/>
          <w:vertAlign w:val="superscript"/>
        </w:rPr>
        <w:t>2</w:t>
      </w:r>
      <w:r>
        <w:rPr>
          <w:rFonts w:ascii="Times New Roman" w:hAnsi="Times New Roman" w:cs="Times New Roman"/>
          <w:sz w:val="24"/>
          <w:vertAlign w:val="superscript"/>
        </w:rPr>
        <w:t>,</w:t>
      </w:r>
      <w:r w:rsidRPr="00AF5E08">
        <w:rPr>
          <w:rFonts w:ascii="Times New Roman" w:hAnsi="Times New Roman" w:cs="Times New Roman"/>
          <w:sz w:val="24"/>
        </w:rPr>
        <w:t>*, Yunjiang Rao</w:t>
      </w:r>
      <w:r w:rsidRPr="00AF5E08">
        <w:rPr>
          <w:rFonts w:ascii="Times New Roman" w:hAnsi="Times New Roman" w:cs="Times New Roman"/>
          <w:sz w:val="24"/>
          <w:vertAlign w:val="superscript"/>
        </w:rPr>
        <w:t>1,</w:t>
      </w:r>
      <w:r>
        <w:rPr>
          <w:rFonts w:ascii="Times New Roman" w:hAnsi="Times New Roman" w:cs="Times New Roman"/>
          <w:sz w:val="24"/>
          <w:vertAlign w:val="superscript"/>
        </w:rPr>
        <w:t>3,</w:t>
      </w:r>
      <w:r w:rsidRPr="00467E4E">
        <w:rPr>
          <w:rFonts w:ascii="Times New Roman" w:hAnsi="Times New Roman" w:cs="Times New Roman"/>
          <w:sz w:val="24"/>
        </w:rPr>
        <w:t>*</w:t>
      </w:r>
      <w:r w:rsidRPr="00AF5E08">
        <w:rPr>
          <w:rFonts w:ascii="Times New Roman" w:hAnsi="Times New Roman" w:cs="Times New Roman"/>
          <w:sz w:val="24"/>
        </w:rPr>
        <w:t xml:space="preserve">, </w:t>
      </w:r>
      <w:r w:rsidR="009D571F">
        <w:rPr>
          <w:rFonts w:ascii="Times New Roman" w:hAnsi="Times New Roman" w:cs="Times New Roman"/>
          <w:sz w:val="24"/>
        </w:rPr>
        <w:t>Giancarlo Soavi</w:t>
      </w:r>
      <w:r w:rsidR="009D571F">
        <w:rPr>
          <w:rFonts w:ascii="Times New Roman" w:hAnsi="Times New Roman" w:cs="Times New Roman"/>
          <w:sz w:val="24"/>
          <w:vertAlign w:val="superscript"/>
        </w:rPr>
        <w:t>7,8</w:t>
      </w:r>
      <w:r w:rsidR="009D571F" w:rsidRPr="00C87D68">
        <w:rPr>
          <w:rFonts w:ascii="Times New Roman" w:hAnsi="Times New Roman" w:cs="Times New Roman"/>
          <w:sz w:val="24"/>
        </w:rPr>
        <w:t>*</w:t>
      </w:r>
      <w:r w:rsidR="009D571F">
        <w:rPr>
          <w:rFonts w:ascii="Times New Roman" w:hAnsi="Times New Roman" w:cs="Times New Roman"/>
          <w:sz w:val="24"/>
        </w:rPr>
        <w:t>,</w:t>
      </w:r>
      <w:r w:rsidR="009D571F">
        <w:rPr>
          <w:rFonts w:ascii="Times New Roman" w:hAnsi="Times New Roman" w:cs="Times New Roman"/>
          <w:sz w:val="24"/>
        </w:rPr>
        <w:t xml:space="preserve"> </w:t>
      </w:r>
      <w:r w:rsidRPr="00AF5E08">
        <w:rPr>
          <w:rFonts w:ascii="Times New Roman" w:hAnsi="Times New Roman" w:cs="Times New Roman"/>
          <w:sz w:val="24"/>
        </w:rPr>
        <w:t>Baicheng Yao</w:t>
      </w:r>
      <w:r w:rsidRPr="00AF5E08">
        <w:rPr>
          <w:rFonts w:ascii="Times New Roman" w:hAnsi="Times New Roman" w:cs="Times New Roman"/>
          <w:sz w:val="24"/>
          <w:vertAlign w:val="superscript"/>
        </w:rPr>
        <w:t>1,</w:t>
      </w:r>
      <w:r w:rsidRPr="00AF5E08">
        <w:rPr>
          <w:rFonts w:ascii="Times New Roman" w:hAnsi="Times New Roman" w:cs="Times New Roman"/>
          <w:sz w:val="24"/>
        </w:rPr>
        <w:t>*</w:t>
      </w:r>
    </w:p>
    <w:p w14:paraId="21048296" w14:textId="77BD1CF0" w:rsidR="009039F7" w:rsidRDefault="009039F7" w:rsidP="000B0B0E">
      <w:pPr>
        <w:adjustRightInd w:val="0"/>
        <w:snapToGrid w:val="0"/>
        <w:spacing w:line="360" w:lineRule="auto"/>
        <w:rPr>
          <w:rFonts w:ascii="Times New Roman" w:hAnsi="Times New Roman" w:cs="Times New Roman"/>
          <w:b/>
          <w:sz w:val="28"/>
        </w:rPr>
      </w:pPr>
    </w:p>
    <w:p w14:paraId="0E90872C" w14:textId="77777777" w:rsidR="00F37157" w:rsidRPr="00066C9E" w:rsidRDefault="00F37157" w:rsidP="00F37157">
      <w:pPr>
        <w:adjustRightInd w:val="0"/>
        <w:snapToGrid w:val="0"/>
        <w:spacing w:line="360" w:lineRule="auto"/>
        <w:rPr>
          <w:rFonts w:ascii="Times New Roman" w:hAnsi="Times New Roman" w:cs="Times New Roman"/>
          <w:i/>
          <w:sz w:val="24"/>
          <w:szCs w:val="24"/>
        </w:rPr>
      </w:pPr>
      <w:r w:rsidRPr="00066C9E">
        <w:rPr>
          <w:rFonts w:ascii="Times New Roman" w:hAnsi="Times New Roman" w:cs="Times New Roman"/>
          <w:i/>
          <w:sz w:val="24"/>
          <w:szCs w:val="24"/>
          <w:vertAlign w:val="superscript"/>
        </w:rPr>
        <w:t>1</w:t>
      </w:r>
      <w:r w:rsidRPr="00066C9E">
        <w:rPr>
          <w:rFonts w:ascii="Times New Roman" w:hAnsi="Times New Roman" w:cs="Times New Roman"/>
          <w:i/>
          <w:sz w:val="24"/>
          <w:szCs w:val="24"/>
        </w:rPr>
        <w:t>Key Laboratory of Optical Fibre Sensing and Communications (Education Ministry of China), University of Electronic Science and Technology of China, Chengdu, China.</w:t>
      </w:r>
    </w:p>
    <w:p w14:paraId="599E4946" w14:textId="77777777" w:rsidR="00F37157" w:rsidRPr="00066C9E" w:rsidRDefault="00F37157" w:rsidP="00F37157">
      <w:pPr>
        <w:adjustRightInd w:val="0"/>
        <w:snapToGrid w:val="0"/>
        <w:spacing w:line="360" w:lineRule="auto"/>
        <w:rPr>
          <w:rFonts w:ascii="Times New Roman" w:hAnsi="Times New Roman" w:cs="Times New Roman"/>
          <w:i/>
          <w:sz w:val="24"/>
          <w:szCs w:val="24"/>
        </w:rPr>
      </w:pPr>
      <w:r w:rsidRPr="00066C9E">
        <w:rPr>
          <w:rFonts w:ascii="Times New Roman" w:hAnsi="Times New Roman" w:cs="Times New Roman"/>
          <w:i/>
          <w:sz w:val="24"/>
          <w:szCs w:val="24"/>
          <w:vertAlign w:val="superscript"/>
        </w:rPr>
        <w:t>2</w:t>
      </w:r>
      <w:r w:rsidRPr="00066C9E">
        <w:rPr>
          <w:rFonts w:ascii="Times New Roman" w:hAnsi="Times New Roman" w:cs="Times New Roman"/>
          <w:i/>
          <w:sz w:val="24"/>
          <w:szCs w:val="24"/>
        </w:rPr>
        <w:t>Key Laboratory for Micro-Nano Optoelectronic Devices (Education Ministry of China), School of Physics and Electronics, Hunan University, Changsha, China.</w:t>
      </w:r>
    </w:p>
    <w:p w14:paraId="286DD54D" w14:textId="77777777" w:rsidR="00F37157" w:rsidRDefault="00F37157" w:rsidP="00F37157">
      <w:pPr>
        <w:adjustRightInd w:val="0"/>
        <w:snapToGrid w:val="0"/>
        <w:spacing w:line="360" w:lineRule="auto"/>
        <w:rPr>
          <w:rFonts w:ascii="Times New Roman" w:hAnsi="Times New Roman" w:cs="Times New Roman"/>
          <w:i/>
          <w:sz w:val="24"/>
          <w:szCs w:val="24"/>
        </w:rPr>
      </w:pPr>
      <w:r>
        <w:rPr>
          <w:rFonts w:ascii="Times New Roman" w:hAnsi="Times New Roman" w:cs="Times New Roman"/>
          <w:i/>
          <w:sz w:val="24"/>
          <w:szCs w:val="24"/>
          <w:vertAlign w:val="superscript"/>
        </w:rPr>
        <w:t>3</w:t>
      </w:r>
      <w:r w:rsidRPr="00066C9E">
        <w:rPr>
          <w:rFonts w:ascii="Times New Roman" w:hAnsi="Times New Roman" w:cs="Times New Roman"/>
          <w:i/>
          <w:sz w:val="24"/>
          <w:szCs w:val="24"/>
        </w:rPr>
        <w:t>Research Centre for Optical Fibre Sensing, Zhejiang Laboratory, Hangzhou, China.</w:t>
      </w:r>
    </w:p>
    <w:p w14:paraId="189CC0C5" w14:textId="77777777" w:rsidR="00F37157" w:rsidRDefault="00F37157" w:rsidP="00F37157">
      <w:pPr>
        <w:adjustRightInd w:val="0"/>
        <w:snapToGrid w:val="0"/>
        <w:spacing w:line="360" w:lineRule="auto"/>
        <w:rPr>
          <w:rFonts w:ascii="Times New Roman" w:hAnsi="Times New Roman" w:cs="Times New Roman"/>
          <w:i/>
          <w:sz w:val="24"/>
          <w:szCs w:val="24"/>
        </w:rPr>
      </w:pPr>
      <w:r w:rsidRPr="00185A0B">
        <w:rPr>
          <w:rFonts w:ascii="Times New Roman" w:hAnsi="Times New Roman" w:cs="Times New Roman" w:hint="eastAsia"/>
          <w:i/>
          <w:sz w:val="24"/>
          <w:szCs w:val="24"/>
          <w:vertAlign w:val="superscript"/>
        </w:rPr>
        <w:t>4</w:t>
      </w:r>
      <w:r>
        <w:rPr>
          <w:rFonts w:ascii="Times New Roman" w:hAnsi="Times New Roman" w:cs="Times New Roman"/>
          <w:i/>
          <w:sz w:val="24"/>
          <w:szCs w:val="24"/>
        </w:rPr>
        <w:t xml:space="preserve">State Key Laboratory of Advanced Optical Communication Systems and Networks, Shanghai Jiao Tong University, Shanghai, China. </w:t>
      </w:r>
    </w:p>
    <w:p w14:paraId="509BF838" w14:textId="77777777" w:rsidR="00F37157" w:rsidRPr="00066C9E" w:rsidRDefault="00F37157" w:rsidP="00F37157">
      <w:pPr>
        <w:adjustRightInd w:val="0"/>
        <w:snapToGrid w:val="0"/>
        <w:spacing w:line="360" w:lineRule="auto"/>
        <w:rPr>
          <w:rFonts w:ascii="Times New Roman" w:hAnsi="Times New Roman" w:cs="Times New Roman"/>
          <w:i/>
          <w:sz w:val="24"/>
          <w:szCs w:val="24"/>
        </w:rPr>
      </w:pPr>
      <w:r>
        <w:rPr>
          <w:rFonts w:ascii="Times New Roman" w:hAnsi="Times New Roman" w:cs="Times New Roman"/>
          <w:i/>
          <w:sz w:val="24"/>
          <w:szCs w:val="24"/>
          <w:vertAlign w:val="superscript"/>
        </w:rPr>
        <w:t>5</w:t>
      </w:r>
      <w:r w:rsidRPr="00066C9E">
        <w:rPr>
          <w:rFonts w:ascii="Times New Roman" w:hAnsi="Times New Roman" w:cs="Times New Roman"/>
          <w:i/>
          <w:sz w:val="24"/>
          <w:szCs w:val="24"/>
        </w:rPr>
        <w:t>Guangdong and Hong Kong Joint Research Center for Optical Fiber Sensors, Shenzhen University, Shenzhen, China.</w:t>
      </w:r>
    </w:p>
    <w:p w14:paraId="0A8E4E18" w14:textId="77777777" w:rsidR="00F37157" w:rsidRPr="00066C9E" w:rsidRDefault="00F37157" w:rsidP="00F37157">
      <w:pPr>
        <w:adjustRightInd w:val="0"/>
        <w:snapToGrid w:val="0"/>
        <w:spacing w:line="360" w:lineRule="auto"/>
        <w:rPr>
          <w:rFonts w:ascii="Times New Roman" w:hAnsi="Times New Roman" w:cs="Times New Roman"/>
          <w:i/>
          <w:sz w:val="24"/>
          <w:szCs w:val="24"/>
        </w:rPr>
      </w:pPr>
      <w:r>
        <w:rPr>
          <w:rFonts w:ascii="Times New Roman" w:hAnsi="Times New Roman" w:cs="Times New Roman"/>
          <w:i/>
          <w:sz w:val="24"/>
          <w:szCs w:val="24"/>
          <w:vertAlign w:val="superscript"/>
        </w:rPr>
        <w:t>6</w:t>
      </w:r>
      <w:r w:rsidRPr="00066C9E">
        <w:rPr>
          <w:rFonts w:ascii="Times New Roman" w:hAnsi="Times New Roman" w:cs="Times New Roman"/>
          <w:i/>
          <w:sz w:val="24"/>
          <w:szCs w:val="24"/>
        </w:rPr>
        <w:t xml:space="preserve">Research Center of Laser Fusion, China Academic of Engineering Physics, </w:t>
      </w:r>
      <w:proofErr w:type="spellStart"/>
      <w:r w:rsidRPr="00066C9E">
        <w:rPr>
          <w:rFonts w:ascii="Times New Roman" w:hAnsi="Times New Roman" w:cs="Times New Roman"/>
          <w:i/>
          <w:sz w:val="24"/>
          <w:szCs w:val="24"/>
        </w:rPr>
        <w:t>Mianyang</w:t>
      </w:r>
      <w:proofErr w:type="spellEnd"/>
      <w:r w:rsidRPr="00066C9E">
        <w:rPr>
          <w:rFonts w:ascii="Times New Roman" w:hAnsi="Times New Roman" w:cs="Times New Roman"/>
          <w:i/>
          <w:sz w:val="24"/>
          <w:szCs w:val="24"/>
        </w:rPr>
        <w:t xml:space="preserve"> 621900, China.</w:t>
      </w:r>
    </w:p>
    <w:p w14:paraId="1056A8B7" w14:textId="77777777" w:rsidR="00F37157" w:rsidRDefault="00F37157" w:rsidP="00F37157">
      <w:pPr>
        <w:adjustRightInd w:val="0"/>
        <w:snapToGrid w:val="0"/>
        <w:spacing w:line="360" w:lineRule="auto"/>
        <w:rPr>
          <w:rFonts w:ascii="Times New Roman" w:hAnsi="Times New Roman" w:cs="Times New Roman"/>
          <w:i/>
          <w:sz w:val="24"/>
          <w:szCs w:val="24"/>
        </w:rPr>
      </w:pPr>
      <w:r>
        <w:rPr>
          <w:rFonts w:ascii="Times New Roman" w:hAnsi="Times New Roman" w:cs="Times New Roman"/>
          <w:i/>
          <w:sz w:val="24"/>
          <w:szCs w:val="24"/>
          <w:vertAlign w:val="superscript"/>
        </w:rPr>
        <w:t>7</w:t>
      </w:r>
      <w:r w:rsidRPr="00066C9E">
        <w:rPr>
          <w:rFonts w:ascii="Times New Roman" w:hAnsi="Times New Roman" w:cs="Times New Roman"/>
          <w:i/>
          <w:sz w:val="24"/>
          <w:szCs w:val="24"/>
        </w:rPr>
        <w:t>Institute of Solid State Physics, Friedrich</w:t>
      </w:r>
      <w:r>
        <w:rPr>
          <w:rFonts w:ascii="Times New Roman" w:hAnsi="Times New Roman" w:cs="Times New Roman"/>
          <w:i/>
          <w:sz w:val="24"/>
          <w:szCs w:val="24"/>
        </w:rPr>
        <w:t xml:space="preserve"> </w:t>
      </w:r>
      <w:r w:rsidRPr="00066C9E">
        <w:rPr>
          <w:rFonts w:ascii="Times New Roman" w:hAnsi="Times New Roman" w:cs="Times New Roman"/>
          <w:i/>
          <w:sz w:val="24"/>
          <w:szCs w:val="24"/>
        </w:rPr>
        <w:t>Schiller</w:t>
      </w:r>
      <w:r>
        <w:rPr>
          <w:rFonts w:ascii="Times New Roman" w:hAnsi="Times New Roman" w:cs="Times New Roman"/>
          <w:i/>
          <w:sz w:val="24"/>
          <w:szCs w:val="24"/>
        </w:rPr>
        <w:t xml:space="preserve"> </w:t>
      </w:r>
      <w:r w:rsidRPr="00066C9E">
        <w:rPr>
          <w:rFonts w:ascii="Times New Roman" w:hAnsi="Times New Roman" w:cs="Times New Roman"/>
          <w:i/>
          <w:sz w:val="24"/>
          <w:szCs w:val="24"/>
        </w:rPr>
        <w:t>University Jena, Jena, Germany.</w:t>
      </w:r>
    </w:p>
    <w:p w14:paraId="67933E95" w14:textId="77777777" w:rsidR="00F37157" w:rsidRPr="00066C9E" w:rsidRDefault="00F37157" w:rsidP="00F37157">
      <w:pPr>
        <w:adjustRightInd w:val="0"/>
        <w:snapToGrid w:val="0"/>
        <w:spacing w:line="360" w:lineRule="auto"/>
        <w:rPr>
          <w:rFonts w:ascii="Times New Roman" w:hAnsi="Times New Roman" w:cs="Times New Roman"/>
          <w:i/>
          <w:sz w:val="24"/>
          <w:szCs w:val="24"/>
        </w:rPr>
      </w:pPr>
      <w:r w:rsidRPr="009340E1">
        <w:rPr>
          <w:rFonts w:ascii="Times New Roman" w:hAnsi="Times New Roman" w:cs="Times New Roman"/>
          <w:i/>
          <w:sz w:val="24"/>
          <w:szCs w:val="24"/>
          <w:vertAlign w:val="superscript"/>
        </w:rPr>
        <w:t>8</w:t>
      </w:r>
      <w:r w:rsidRPr="00066C9E">
        <w:rPr>
          <w:rFonts w:ascii="Times New Roman" w:hAnsi="Times New Roman" w:cs="Times New Roman"/>
          <w:i/>
          <w:sz w:val="24"/>
          <w:szCs w:val="24"/>
        </w:rPr>
        <w:t>Abbe Center of Photonics, Friedrich</w:t>
      </w:r>
      <w:r>
        <w:rPr>
          <w:rFonts w:ascii="Times New Roman" w:hAnsi="Times New Roman" w:cs="Times New Roman"/>
          <w:i/>
          <w:sz w:val="24"/>
          <w:szCs w:val="24"/>
        </w:rPr>
        <w:t xml:space="preserve"> </w:t>
      </w:r>
      <w:r w:rsidRPr="00066C9E">
        <w:rPr>
          <w:rFonts w:ascii="Times New Roman" w:hAnsi="Times New Roman" w:cs="Times New Roman"/>
          <w:i/>
          <w:sz w:val="24"/>
          <w:szCs w:val="24"/>
        </w:rPr>
        <w:t>Schiller</w:t>
      </w:r>
      <w:r>
        <w:rPr>
          <w:rFonts w:ascii="Times New Roman" w:hAnsi="Times New Roman" w:cs="Times New Roman"/>
          <w:i/>
          <w:sz w:val="24"/>
          <w:szCs w:val="24"/>
        </w:rPr>
        <w:t xml:space="preserve"> </w:t>
      </w:r>
      <w:r w:rsidRPr="00066C9E">
        <w:rPr>
          <w:rFonts w:ascii="Times New Roman" w:hAnsi="Times New Roman" w:cs="Times New Roman"/>
          <w:i/>
          <w:sz w:val="24"/>
          <w:szCs w:val="24"/>
        </w:rPr>
        <w:t>University Jena, Jena, Germany.</w:t>
      </w:r>
    </w:p>
    <w:p w14:paraId="16D4CC9F" w14:textId="77777777" w:rsidR="00F37157" w:rsidRPr="00066C9E" w:rsidRDefault="00F37157" w:rsidP="00F37157">
      <w:pPr>
        <w:adjustRightInd w:val="0"/>
        <w:snapToGrid w:val="0"/>
        <w:spacing w:line="360" w:lineRule="auto"/>
        <w:rPr>
          <w:rFonts w:ascii="Times New Roman" w:hAnsi="Times New Roman" w:cs="Times New Roman"/>
          <w:i/>
          <w:sz w:val="24"/>
          <w:szCs w:val="24"/>
        </w:rPr>
      </w:pPr>
      <w:r w:rsidRPr="00066C9E">
        <w:rPr>
          <w:rFonts w:ascii="Times New Roman" w:hAnsi="Times New Roman" w:cs="Times New Roman"/>
          <w:i/>
          <w:sz w:val="24"/>
          <w:szCs w:val="24"/>
          <w:vertAlign w:val="superscript"/>
        </w:rPr>
        <w:t>#</w:t>
      </w:r>
      <w:r w:rsidRPr="00066C9E">
        <w:rPr>
          <w:rFonts w:ascii="Times New Roman" w:hAnsi="Times New Roman" w:cs="Times New Roman"/>
          <w:i/>
          <w:sz w:val="24"/>
          <w:szCs w:val="24"/>
        </w:rPr>
        <w:t>These authors contributed equally.</w:t>
      </w:r>
    </w:p>
    <w:p w14:paraId="7CBAB837" w14:textId="77777777" w:rsidR="00F37157" w:rsidRPr="00066C9E" w:rsidRDefault="00F37157" w:rsidP="00F37157">
      <w:pPr>
        <w:adjustRightInd w:val="0"/>
        <w:snapToGrid w:val="0"/>
        <w:spacing w:line="360" w:lineRule="auto"/>
        <w:rPr>
          <w:rFonts w:ascii="Times New Roman" w:hAnsi="Times New Roman" w:cs="Times New Roman"/>
          <w:i/>
          <w:sz w:val="24"/>
          <w:szCs w:val="24"/>
        </w:rPr>
      </w:pPr>
      <w:r w:rsidRPr="00066C9E">
        <w:rPr>
          <w:rFonts w:ascii="Times New Roman" w:hAnsi="Times New Roman" w:cs="Times New Roman"/>
          <w:i/>
          <w:sz w:val="24"/>
          <w:szCs w:val="24"/>
        </w:rPr>
        <w:t xml:space="preserve">*Corresponding authors: </w:t>
      </w:r>
    </w:p>
    <w:p w14:paraId="79240D2D" w14:textId="144812DC" w:rsidR="009D571F" w:rsidRDefault="00706668" w:rsidP="00F37157">
      <w:pPr>
        <w:adjustRightInd w:val="0"/>
        <w:snapToGrid w:val="0"/>
        <w:spacing w:line="360" w:lineRule="auto"/>
        <w:rPr>
          <w:rStyle w:val="ad"/>
          <w:rFonts w:ascii="Times New Roman" w:hAnsi="Times New Roman" w:cs="Times New Roman"/>
          <w:i/>
          <w:sz w:val="24"/>
        </w:rPr>
      </w:pPr>
      <w:hyperlink r:id="rId7" w:history="1">
        <w:r w:rsidR="00F37157" w:rsidRPr="00B40B72">
          <w:rPr>
            <w:rStyle w:val="ad"/>
            <w:rFonts w:ascii="Times New Roman" w:hAnsi="Times New Roman" w:cs="Times New Roman"/>
            <w:i/>
            <w:sz w:val="24"/>
          </w:rPr>
          <w:t>yaobaicheng@uestc.edu.cn</w:t>
        </w:r>
      </w:hyperlink>
      <w:r w:rsidR="00F37157">
        <w:rPr>
          <w:rStyle w:val="ad"/>
          <w:rFonts w:ascii="Times New Roman" w:hAnsi="Times New Roman" w:cs="Times New Roman"/>
          <w:i/>
          <w:sz w:val="24"/>
        </w:rPr>
        <w:t xml:space="preserve">; </w:t>
      </w:r>
      <w:hyperlink r:id="rId8" w:history="1">
        <w:r w:rsidR="009D571F" w:rsidRPr="00FE036C">
          <w:rPr>
            <w:rStyle w:val="ad"/>
            <w:rFonts w:ascii="Times New Roman" w:hAnsi="Times New Roman" w:cs="Times New Roman"/>
            <w:i/>
            <w:sz w:val="24"/>
          </w:rPr>
          <w:t>giancarlo.soavi@uni-jena.de</w:t>
        </w:r>
      </w:hyperlink>
      <w:r w:rsidR="009D571F">
        <w:rPr>
          <w:rStyle w:val="ad"/>
          <w:rFonts w:ascii="Times New Roman" w:hAnsi="Times New Roman" w:cs="Times New Roman"/>
          <w:i/>
          <w:sz w:val="24"/>
        </w:rPr>
        <w:t>;</w:t>
      </w:r>
    </w:p>
    <w:p w14:paraId="2769924E" w14:textId="0A4C4AB5" w:rsidR="00F37157" w:rsidRPr="00F66D8C" w:rsidRDefault="009D571F" w:rsidP="00F37157">
      <w:pPr>
        <w:adjustRightInd w:val="0"/>
        <w:snapToGrid w:val="0"/>
        <w:spacing w:line="360" w:lineRule="auto"/>
        <w:rPr>
          <w:rFonts w:ascii="Times New Roman" w:hAnsi="Times New Roman" w:cs="Times New Roman"/>
          <w:i/>
          <w:sz w:val="24"/>
        </w:rPr>
      </w:pPr>
      <w:r>
        <w:rPr>
          <w:rStyle w:val="ad"/>
          <w:rFonts w:ascii="Times New Roman" w:hAnsi="Times New Roman" w:cs="Times New Roman"/>
          <w:i/>
          <w:sz w:val="24"/>
        </w:rPr>
        <w:t xml:space="preserve"> </w:t>
      </w:r>
      <w:hyperlink r:id="rId9" w:history="1">
        <w:r w:rsidR="00F37157" w:rsidRPr="00B40B72">
          <w:rPr>
            <w:rStyle w:val="ad"/>
            <w:rFonts w:ascii="Times New Roman" w:hAnsi="Times New Roman" w:cs="Times New Roman"/>
            <w:i/>
            <w:sz w:val="24"/>
          </w:rPr>
          <w:t>yuanliuhnu@hnu.edu.cn</w:t>
        </w:r>
      </w:hyperlink>
      <w:r w:rsidR="00F37157">
        <w:rPr>
          <w:rStyle w:val="ad"/>
          <w:rFonts w:ascii="Times New Roman" w:hAnsi="Times New Roman" w:cs="Times New Roman"/>
          <w:i/>
          <w:sz w:val="24"/>
        </w:rPr>
        <w:t>;</w:t>
      </w:r>
      <w:r>
        <w:rPr>
          <w:rStyle w:val="ad"/>
          <w:rFonts w:ascii="Times New Roman" w:hAnsi="Times New Roman" w:cs="Times New Roman"/>
          <w:i/>
          <w:sz w:val="24"/>
        </w:rPr>
        <w:t xml:space="preserve"> </w:t>
      </w:r>
      <w:hyperlink r:id="rId10" w:history="1">
        <w:r w:rsidR="00F37157" w:rsidRPr="007C5025">
          <w:rPr>
            <w:rStyle w:val="ad"/>
            <w:rFonts w:ascii="Times New Roman" w:hAnsi="Times New Roman" w:cs="Times New Roman"/>
            <w:i/>
            <w:sz w:val="24"/>
          </w:rPr>
          <w:t>yjrao@uestc.edu.cn</w:t>
        </w:r>
      </w:hyperlink>
      <w:r>
        <w:rPr>
          <w:rStyle w:val="ad"/>
          <w:rFonts w:ascii="Times New Roman" w:hAnsi="Times New Roman" w:cs="Times New Roman"/>
          <w:i/>
          <w:sz w:val="24"/>
        </w:rPr>
        <w:t xml:space="preserve"> </w:t>
      </w:r>
      <w:bookmarkStart w:id="0" w:name="_GoBack"/>
      <w:bookmarkEnd w:id="0"/>
    </w:p>
    <w:p w14:paraId="2D0C1AED" w14:textId="77777777" w:rsidR="00F37157" w:rsidRPr="00F37157" w:rsidRDefault="00F37157" w:rsidP="000B0B0E">
      <w:pPr>
        <w:adjustRightInd w:val="0"/>
        <w:snapToGrid w:val="0"/>
        <w:spacing w:line="360" w:lineRule="auto"/>
        <w:rPr>
          <w:rFonts w:ascii="Times New Roman" w:hAnsi="Times New Roman" w:cs="Times New Roman"/>
          <w:b/>
          <w:sz w:val="28"/>
        </w:rPr>
      </w:pPr>
    </w:p>
    <w:p w14:paraId="25841BAF" w14:textId="6FB58381" w:rsidR="00943D29" w:rsidRDefault="00943D29" w:rsidP="00B5051D">
      <w:pPr>
        <w:adjustRightInd w:val="0"/>
        <w:snapToGrid w:val="0"/>
        <w:spacing w:line="360" w:lineRule="auto"/>
        <w:rPr>
          <w:rFonts w:ascii="Times New Roman" w:hAnsi="Times New Roman" w:cs="Times New Roman"/>
          <w:b/>
          <w:sz w:val="24"/>
        </w:rPr>
      </w:pPr>
      <w:r w:rsidRPr="00F91A4B">
        <w:rPr>
          <w:rFonts w:ascii="Times New Roman" w:hAnsi="Times New Roman" w:cs="Times New Roman" w:hint="eastAsia"/>
          <w:b/>
          <w:sz w:val="24"/>
          <w:szCs w:val="24"/>
        </w:rPr>
        <w:t>S</w:t>
      </w:r>
      <w:r>
        <w:rPr>
          <w:rFonts w:ascii="Times New Roman" w:hAnsi="Times New Roman" w:cs="Times New Roman"/>
          <w:b/>
          <w:sz w:val="24"/>
          <w:szCs w:val="24"/>
        </w:rPr>
        <w:t>1</w:t>
      </w:r>
      <w:r w:rsidRPr="00F91A4B">
        <w:rPr>
          <w:rFonts w:ascii="Times New Roman" w:hAnsi="Times New Roman" w:cs="Times New Roman"/>
          <w:b/>
          <w:sz w:val="24"/>
          <w:szCs w:val="24"/>
        </w:rPr>
        <w:t xml:space="preserve">. </w:t>
      </w:r>
      <w:r>
        <w:rPr>
          <w:rFonts w:ascii="Times New Roman" w:hAnsi="Times New Roman" w:cs="Times New Roman"/>
          <w:b/>
          <w:sz w:val="24"/>
        </w:rPr>
        <w:t>Theoretical analysis.</w:t>
      </w:r>
      <w:r w:rsidRPr="00F91A4B">
        <w:rPr>
          <w:rFonts w:ascii="Times New Roman" w:hAnsi="Times New Roman" w:cs="Times New Roman"/>
          <w:b/>
          <w:sz w:val="24"/>
        </w:rPr>
        <w:t xml:space="preserve"> </w:t>
      </w:r>
    </w:p>
    <w:p w14:paraId="3BE0D3C5" w14:textId="06C94BDE" w:rsidR="00CD0785" w:rsidRDefault="00CD0785" w:rsidP="00B5051D">
      <w:pPr>
        <w:adjustRightInd w:val="0"/>
        <w:snapToGrid w:val="0"/>
        <w:spacing w:line="360" w:lineRule="auto"/>
        <w:ind w:firstLineChars="200" w:firstLine="480"/>
        <w:rPr>
          <w:rFonts w:ascii="Times New Roman" w:hAnsi="Times New Roman" w:cs="Times New Roman"/>
          <w:sz w:val="24"/>
        </w:rPr>
      </w:pPr>
      <w:r>
        <w:rPr>
          <w:rFonts w:ascii="Times New Roman" w:hAnsi="Times New Roman" w:cs="Times New Roman"/>
          <w:sz w:val="24"/>
        </w:rPr>
        <w:t xml:space="preserve">Both the </w:t>
      </w:r>
      <w:r w:rsidR="004624A3">
        <w:rPr>
          <w:rFonts w:ascii="Times New Roman" w:hAnsi="Times New Roman" w:cs="Times New Roman"/>
          <w:sz w:val="24"/>
        </w:rPr>
        <w:t>pump and probe pulse</w:t>
      </w:r>
      <w:r w:rsidR="001E4762">
        <w:rPr>
          <w:rFonts w:ascii="Times New Roman" w:hAnsi="Times New Roman" w:cs="Times New Roman"/>
          <w:sz w:val="24"/>
        </w:rPr>
        <w:t>s</w:t>
      </w:r>
      <w:r>
        <w:rPr>
          <w:rFonts w:ascii="Times New Roman" w:hAnsi="Times New Roman" w:cs="Times New Roman"/>
          <w:sz w:val="24"/>
        </w:rPr>
        <w:t xml:space="preserve"> </w:t>
      </w:r>
      <w:r w:rsidR="004624A3">
        <w:rPr>
          <w:rFonts w:ascii="Times New Roman" w:hAnsi="Times New Roman" w:cs="Times New Roman"/>
          <w:sz w:val="24"/>
        </w:rPr>
        <w:t>propagate inside the</w:t>
      </w:r>
      <w:r>
        <w:rPr>
          <w:rFonts w:ascii="Times New Roman" w:hAnsi="Times New Roman" w:cs="Times New Roman"/>
          <w:sz w:val="24"/>
        </w:rPr>
        <w:t xml:space="preserve"> fiber and interact with graphene via</w:t>
      </w:r>
      <w:r w:rsidR="004624A3">
        <w:rPr>
          <w:rFonts w:ascii="Times New Roman" w:hAnsi="Times New Roman" w:cs="Times New Roman"/>
          <w:sz w:val="24"/>
        </w:rPr>
        <w:t xml:space="preserve"> </w:t>
      </w:r>
      <w:r>
        <w:rPr>
          <w:rFonts w:ascii="Times New Roman" w:hAnsi="Times New Roman" w:cs="Times New Roman"/>
          <w:sz w:val="24"/>
        </w:rPr>
        <w:t>evanescent field. The DFG relies on the in-fiber phase matching, hence we first investigate the effective refractive index of the GDF geometry for the optical mode (TM polarized HE</w:t>
      </w:r>
      <w:r w:rsidRPr="00CD0785">
        <w:rPr>
          <w:rFonts w:ascii="Times New Roman" w:hAnsi="Times New Roman" w:cs="Times New Roman"/>
          <w:sz w:val="24"/>
          <w:vertAlign w:val="subscript"/>
        </w:rPr>
        <w:t>11</w:t>
      </w:r>
      <w:r>
        <w:rPr>
          <w:rFonts w:ascii="Times New Roman" w:hAnsi="Times New Roman" w:cs="Times New Roman"/>
          <w:sz w:val="24"/>
        </w:rPr>
        <w:t xml:space="preserve">). </w:t>
      </w:r>
      <w:r w:rsidR="004A32EF" w:rsidRPr="004A32EF">
        <w:rPr>
          <w:rFonts w:ascii="Times New Roman" w:hAnsi="Times New Roman" w:cs="Times New Roman"/>
          <w:b/>
          <w:sz w:val="24"/>
        </w:rPr>
        <w:t>Fig. S1a</w:t>
      </w:r>
      <w:r w:rsidR="004A32EF">
        <w:rPr>
          <w:rFonts w:ascii="Times New Roman" w:hAnsi="Times New Roman" w:cs="Times New Roman"/>
          <w:sz w:val="24"/>
        </w:rPr>
        <w:t xml:space="preserve"> show</w:t>
      </w:r>
      <w:r w:rsidR="004624A3">
        <w:rPr>
          <w:rFonts w:ascii="Times New Roman" w:hAnsi="Times New Roman" w:cs="Times New Roman"/>
          <w:sz w:val="24"/>
        </w:rPr>
        <w:t>s</w:t>
      </w:r>
      <w:r w:rsidR="004A32EF">
        <w:rPr>
          <w:rFonts w:ascii="Times New Roman" w:hAnsi="Times New Roman" w:cs="Times New Roman"/>
          <w:sz w:val="24"/>
        </w:rPr>
        <w:t xml:space="preserve"> the modelling of the cross-sectional view of our GDF. </w:t>
      </w:r>
      <w:r w:rsidR="004624A3">
        <w:rPr>
          <w:rFonts w:ascii="Times New Roman" w:hAnsi="Times New Roman" w:cs="Times New Roman"/>
          <w:sz w:val="24"/>
        </w:rPr>
        <w:t>The m</w:t>
      </w:r>
      <w:r w:rsidR="004A32EF">
        <w:rPr>
          <w:rFonts w:ascii="Times New Roman" w:hAnsi="Times New Roman" w:cs="Times New Roman"/>
          <w:sz w:val="24"/>
        </w:rPr>
        <w:t xml:space="preserve">aterial of the fiber is silica, </w:t>
      </w:r>
      <w:r w:rsidR="004624A3">
        <w:rPr>
          <w:rFonts w:ascii="Times New Roman" w:hAnsi="Times New Roman" w:cs="Times New Roman"/>
          <w:sz w:val="24"/>
        </w:rPr>
        <w:t xml:space="preserve">with </w:t>
      </w:r>
      <w:r w:rsidR="004A32EF">
        <w:rPr>
          <w:rFonts w:ascii="Times New Roman" w:hAnsi="Times New Roman" w:cs="Times New Roman"/>
          <w:sz w:val="24"/>
        </w:rPr>
        <w:t xml:space="preserve">refractive index of the core/cladding </w:t>
      </w:r>
      <w:r w:rsidR="004624A3">
        <w:rPr>
          <w:rFonts w:ascii="Times New Roman" w:hAnsi="Times New Roman" w:cs="Times New Roman"/>
          <w:sz w:val="24"/>
        </w:rPr>
        <w:t>of</w:t>
      </w:r>
      <w:r w:rsidR="004A32EF">
        <w:rPr>
          <w:rFonts w:ascii="Times New Roman" w:hAnsi="Times New Roman" w:cs="Times New Roman"/>
          <w:sz w:val="24"/>
        </w:rPr>
        <w:t xml:space="preserve"> 1.452/1.446. </w:t>
      </w:r>
      <w:r w:rsidR="004A32EF" w:rsidRPr="004A32EF">
        <w:rPr>
          <w:rFonts w:ascii="Times New Roman" w:hAnsi="Times New Roman" w:cs="Times New Roman"/>
          <w:sz w:val="24"/>
        </w:rPr>
        <w:t xml:space="preserve">On the </w:t>
      </w:r>
      <w:r w:rsidR="004A32EF">
        <w:rPr>
          <w:rFonts w:ascii="Times New Roman" w:hAnsi="Times New Roman" w:cs="Times New Roman"/>
          <w:sz w:val="24"/>
        </w:rPr>
        <w:t>D</w:t>
      </w:r>
      <w:r w:rsidR="004A32EF" w:rsidRPr="004A32EF">
        <w:rPr>
          <w:rFonts w:ascii="Times New Roman" w:hAnsi="Times New Roman" w:cs="Times New Roman"/>
          <w:sz w:val="24"/>
        </w:rPr>
        <w:t>-plane and close to the core</w:t>
      </w:r>
      <w:r w:rsidR="004A32EF">
        <w:rPr>
          <w:rFonts w:ascii="Times New Roman" w:hAnsi="Times New Roman" w:cs="Times New Roman"/>
          <w:sz w:val="24"/>
        </w:rPr>
        <w:t xml:space="preserve">, the 0.5 nm thick graphene is </w:t>
      </w:r>
      <w:r w:rsidR="004624A3">
        <w:rPr>
          <w:rFonts w:ascii="Times New Roman" w:hAnsi="Times New Roman" w:cs="Times New Roman"/>
          <w:sz w:val="24"/>
        </w:rPr>
        <w:t xml:space="preserve">modelled </w:t>
      </w:r>
      <w:r w:rsidR="004A32EF">
        <w:rPr>
          <w:rFonts w:ascii="Times New Roman" w:hAnsi="Times New Roman" w:cs="Times New Roman"/>
          <w:sz w:val="24"/>
        </w:rPr>
        <w:t xml:space="preserve">as an ultrathin metal, with </w:t>
      </w:r>
      <w:r w:rsidR="00B5051D">
        <w:rPr>
          <w:rFonts w:ascii="Times New Roman" w:hAnsi="Times New Roman" w:cs="Times New Roman"/>
          <w:sz w:val="24"/>
        </w:rPr>
        <w:t xml:space="preserve">intraband and interband </w:t>
      </w:r>
      <w:r w:rsidR="004A32EF">
        <w:rPr>
          <w:rFonts w:ascii="Times New Roman" w:hAnsi="Times New Roman" w:cs="Times New Roman"/>
          <w:sz w:val="24"/>
        </w:rPr>
        <w:t>conductivit</w:t>
      </w:r>
      <w:r w:rsidR="00B5051D">
        <w:rPr>
          <w:rFonts w:ascii="Times New Roman" w:hAnsi="Times New Roman" w:cs="Times New Roman"/>
          <w:sz w:val="24"/>
        </w:rPr>
        <w:t>ies</w:t>
      </w:r>
      <w:r w:rsidR="004A32EF">
        <w:rPr>
          <w:rFonts w:ascii="Times New Roman" w:hAnsi="Times New Roman" w:cs="Times New Roman"/>
          <w:sz w:val="24"/>
        </w:rPr>
        <w:t xml:space="preserve"> </w:t>
      </w:r>
      <w:r w:rsidR="00B5051D">
        <w:rPr>
          <w:rFonts w:ascii="Times New Roman" w:hAnsi="Times New Roman" w:cs="Times New Roman" w:hint="eastAsia"/>
          <w:sz w:val="24"/>
        </w:rPr>
        <w:t>[</w:t>
      </w:r>
      <w:r w:rsidR="00B5051D" w:rsidRPr="00304AED">
        <w:rPr>
          <w:rFonts w:ascii="Times New Roman" w:hAnsi="Times New Roman" w:cs="Times New Roman"/>
          <w:sz w:val="24"/>
        </w:rPr>
        <w:fldChar w:fldCharType="begin" w:fldLock="1"/>
      </w:r>
      <w:r w:rsidR="00106299" w:rsidRPr="00304AED">
        <w:rPr>
          <w:rFonts w:ascii="Times New Roman" w:hAnsi="Times New Roman" w:cs="Times New Roman"/>
          <w:sz w:val="24"/>
        </w:rPr>
        <w:instrText>ADDIN CSL_CITATION {"citationItems":[{"id":"ITEM-1","itemData":{"DOI":"10.1103/PhysRevLett.99.016803","ISSN":"0031-9007","author":[{"dropping-particle":"","family":"Mikhailov","given":"S. A.","non-dropping-particle":"","parse-names":false,"suffix":""},{"dropping-particle":"","family":"Ziegler","given":"K.","non-dropping-particle":"","parse-names":false,"suffix":""}],"container-title":"Physical Review Letters","id":"ITEM-1","issue":"1","issued":{"date-parts":[["2007","7","6"]]},"page":"016803","title":"New electromagnetic mode in graphene","type":"article-journal","volume":"99"},"uris":["http://www.mendeley.com/documents/?uuid=bcefc612-01ab-4fbf-a3d9-5c4098b29912"]}],"mendeley":{"formattedCitation":"&lt;sup&gt;1&lt;/sup&gt;","plainTextFormattedCitation":"1","previouslyFormattedCitation":"&lt;sup&gt;1&lt;/sup&gt;"},"properties":{"noteIndex":0},"schema":"https://github.com/citation-style-language/schema/raw/master/csl-citation.json"}</w:instrText>
      </w:r>
      <w:r w:rsidR="00B5051D" w:rsidRPr="00304AED">
        <w:rPr>
          <w:rFonts w:ascii="Times New Roman" w:hAnsi="Times New Roman" w:cs="Times New Roman"/>
          <w:sz w:val="24"/>
        </w:rPr>
        <w:fldChar w:fldCharType="separate"/>
      </w:r>
      <w:r w:rsidR="00B5051D" w:rsidRPr="00304AED">
        <w:rPr>
          <w:rFonts w:ascii="Times New Roman" w:hAnsi="Times New Roman" w:cs="Times New Roman"/>
          <w:noProof/>
          <w:sz w:val="24"/>
        </w:rPr>
        <w:t>1</w:t>
      </w:r>
      <w:r w:rsidR="00B5051D" w:rsidRPr="00304AED">
        <w:rPr>
          <w:rFonts w:ascii="Times New Roman" w:hAnsi="Times New Roman" w:cs="Times New Roman"/>
          <w:sz w:val="24"/>
        </w:rPr>
        <w:fldChar w:fldCharType="end"/>
      </w:r>
      <w:r w:rsidR="00B5051D" w:rsidRPr="00304AED">
        <w:rPr>
          <w:rFonts w:ascii="Times New Roman" w:hAnsi="Times New Roman" w:cs="Times New Roman"/>
          <w:sz w:val="24"/>
        </w:rPr>
        <w:t>,</w:t>
      </w:r>
      <w:r w:rsidR="00B5051D" w:rsidRPr="00304AED">
        <w:rPr>
          <w:rFonts w:ascii="Times New Roman" w:hAnsi="Times New Roman" w:cs="Times New Roman"/>
          <w:sz w:val="24"/>
        </w:rPr>
        <w:fldChar w:fldCharType="begin" w:fldLock="1"/>
      </w:r>
      <w:r w:rsidR="00106299" w:rsidRPr="00304AED">
        <w:rPr>
          <w:rFonts w:ascii="Times New Roman" w:hAnsi="Times New Roman" w:cs="Times New Roman"/>
          <w:sz w:val="24"/>
        </w:rPr>
        <w:instrText>ADDIN CSL_CITATION {"citationItems":[{"id":"ITEM-1","itemData":{"DOI":"10.1126/science.1202691","ISSN":"0036-8075","author":[{"dropping-particle":"","family":"Vakil","given":"A.","non-dropping-particle":"","parse-names":false,"suffix":""},{"dropping-particle":"","family":"Engheta","given":"N.","non-dropping-particle":"","parse-names":false,"suffix":""}],"container-title":"Science","id":"ITEM-1","issue":"6035","issued":{"date-parts":[["2011","6","10"]]},"page":"1291-1294","title":"Transformation optics using graphene","type":"article-journal","volume":"332"},"uris":["http://www.mendeley.com/documents/?uuid=c04e01af-e298-4dc5-b8de-372bd0d28742"]}],"mendeley":{"formattedCitation":"&lt;sup&gt;2&lt;/sup&gt;","plainTextFormattedCitation":"2","previouslyFormattedCitation":"&lt;sup&gt;2&lt;/sup&gt;"},"properties":{"noteIndex":0},"schema":"https://github.com/citation-style-language/schema/raw/master/csl-citation.json"}</w:instrText>
      </w:r>
      <w:r w:rsidR="00B5051D" w:rsidRPr="00304AED">
        <w:rPr>
          <w:rFonts w:ascii="Times New Roman" w:hAnsi="Times New Roman" w:cs="Times New Roman"/>
          <w:sz w:val="24"/>
        </w:rPr>
        <w:fldChar w:fldCharType="separate"/>
      </w:r>
      <w:r w:rsidR="00B5051D" w:rsidRPr="00304AED">
        <w:rPr>
          <w:rFonts w:ascii="Times New Roman" w:hAnsi="Times New Roman" w:cs="Times New Roman"/>
          <w:noProof/>
          <w:sz w:val="24"/>
        </w:rPr>
        <w:t>2</w:t>
      </w:r>
      <w:r w:rsidR="00B5051D" w:rsidRPr="00304AED">
        <w:rPr>
          <w:rFonts w:ascii="Times New Roman" w:hAnsi="Times New Roman" w:cs="Times New Roman"/>
          <w:sz w:val="24"/>
        </w:rPr>
        <w:fldChar w:fldCharType="end"/>
      </w:r>
      <w:r w:rsidR="00B5051D" w:rsidRPr="00304AED">
        <w:rPr>
          <w:rFonts w:ascii="Times New Roman" w:hAnsi="Times New Roman" w:cs="Times New Roman"/>
          <w:sz w:val="24"/>
        </w:rPr>
        <w:t>,</w:t>
      </w:r>
      <w:r w:rsidR="00B5051D" w:rsidRPr="00304AED">
        <w:rPr>
          <w:rFonts w:ascii="Times New Roman" w:hAnsi="Times New Roman" w:cs="Times New Roman"/>
          <w:sz w:val="24"/>
        </w:rPr>
        <w:fldChar w:fldCharType="begin" w:fldLock="1"/>
      </w:r>
      <w:r w:rsidR="00106299" w:rsidRPr="00304AED">
        <w:rPr>
          <w:rFonts w:ascii="Times New Roman" w:hAnsi="Times New Roman" w:cs="Times New Roman"/>
          <w:sz w:val="24"/>
        </w:rPr>
        <w:instrText>ADDIN CSL_CITATION {"citationItems":[{"id":"ITEM-1","itemData":{"DOI":"10.1038/nphoton.2010.186","ISBN":"1749-4885","ISSN":"1749-4885","PMID":"19145232","abstract":"The richness of optical and electronic properties of graphene attracts enormous interest. Graphene has high mobility and optical transparency, in addition to flexibility, robustness and environmental stability. So far, the main focus has been on fundamental physics and electronic devices. However, we believe its true potential to be in photonics and optoelectronics, where the combination of its unique optical and electronic properties can be fully exploited, even in the absence of a bandgap, and the linear dispersion of the Dirac electrons enables ultra-wide-band tunability. The rise of graphene in photonics and optoelectronics is shown by several recent results, ranging from solar cells and light emitting devices, to touch screens, photodetectors and ultrafast lasers. Here we review the state of the art in this emerging field.","author":[{"dropping-particle":"","family":"Bonaccorso","given":"F.","non-dropping-particle":"","parse-names":false,"suffix":""},{"dropping-particle":"","family":"Sun","given":"Z.","non-dropping-particle":"","parse-names":false,"suffix":""},{"dropping-particle":"","family":"Hasan","given":"T.","non-dropping-particle":"","parse-names":false,"suffix":""},{"dropping-particle":"","family":"Ferrari","given":"A. C.","non-dropping-particle":"","parse-names":false,"suffix":""}],"container-title":"Nature Photonics","id":"ITEM-1","issue":"9","issued":{"date-parts":[["2010","9"]]},"page":"611-622","title":"Graphene photonics and optoelectronics","type":"article-journal","volume":"4"},"uris":["http://www.mendeley.com/documents/?uuid=feebd741-e678-4539-9be9-c9b0d4d305e2"]}],"mendeley":{"formattedCitation":"&lt;sup&gt;3&lt;/sup&gt;","plainTextFormattedCitation":"3","previouslyFormattedCitation":"&lt;sup&gt;3&lt;/sup&gt;"},"properties":{"noteIndex":0},"schema":"https://github.com/citation-style-language/schema/raw/master/csl-citation.json"}</w:instrText>
      </w:r>
      <w:r w:rsidR="00B5051D" w:rsidRPr="00304AED">
        <w:rPr>
          <w:rFonts w:ascii="Times New Roman" w:hAnsi="Times New Roman" w:cs="Times New Roman"/>
          <w:sz w:val="24"/>
        </w:rPr>
        <w:fldChar w:fldCharType="separate"/>
      </w:r>
      <w:r w:rsidR="00B5051D" w:rsidRPr="00304AED">
        <w:rPr>
          <w:rFonts w:ascii="Times New Roman" w:hAnsi="Times New Roman" w:cs="Times New Roman"/>
          <w:noProof/>
          <w:sz w:val="24"/>
        </w:rPr>
        <w:t>3</w:t>
      </w:r>
      <w:r w:rsidR="00B5051D" w:rsidRPr="00304AED">
        <w:rPr>
          <w:rFonts w:ascii="Times New Roman" w:hAnsi="Times New Roman" w:cs="Times New Roman"/>
          <w:sz w:val="24"/>
        </w:rPr>
        <w:fldChar w:fldCharType="end"/>
      </w:r>
      <w:r w:rsidR="00B5051D">
        <w:rPr>
          <w:rFonts w:ascii="Times New Roman" w:hAnsi="Times New Roman" w:cs="Times New Roman"/>
          <w:sz w:val="24"/>
        </w:rPr>
        <w:t>]</w:t>
      </w:r>
    </w:p>
    <w:p w14:paraId="797FB569" w14:textId="59697D46" w:rsidR="00B5051D" w:rsidRPr="00B5051D" w:rsidRDefault="00706668" w:rsidP="00B5051D">
      <w:pPr>
        <w:spacing w:line="360" w:lineRule="auto"/>
        <w:mirrorIndents/>
        <w:jc w:val="right"/>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σ</m:t>
            </m:r>
          </m:e>
          <m:sub>
            <m:r>
              <w:rPr>
                <w:rFonts w:ascii="Cambria Math" w:hAnsi="Cambria Math" w:cs="Times New Roman"/>
                <w:sz w:val="24"/>
                <w:szCs w:val="24"/>
              </w:rPr>
              <m:t>g,intra</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i</m:t>
            </m:r>
            <m:sSup>
              <m:sSupPr>
                <m:ctrlPr>
                  <w:rPr>
                    <w:rFonts w:ascii="Cambria Math" w:hAnsi="Cambria Math" w:cs="Times New Roman"/>
                    <w:i/>
                    <w:sz w:val="24"/>
                    <w:szCs w:val="24"/>
                  </w:rPr>
                </m:ctrlPr>
              </m:sSupPr>
              <m:e>
                <m:r>
                  <w:rPr>
                    <w:rFonts w:ascii="Cambria Math" w:hAnsi="Cambria Math" w:cs="Times New Roman"/>
                    <w:sz w:val="24"/>
                    <w:szCs w:val="24"/>
                  </w:rPr>
                  <m:t>e</m:t>
                </m:r>
              </m:e>
              <m:sup>
                <m:r>
                  <w:rPr>
                    <w:rFonts w:ascii="Cambria Math" w:hAnsi="Cambria Math" w:cs="Times New Roman"/>
                    <w:sz w:val="24"/>
                    <w:szCs w:val="24"/>
                  </w:rPr>
                  <m:t>2</m:t>
                </m:r>
              </m:sup>
            </m:sSup>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F</m:t>
                </m:r>
              </m:sub>
            </m:sSub>
          </m:num>
          <m:den>
            <m:r>
              <w:rPr>
                <w:rFonts w:ascii="Cambria Math" w:hAnsi="Cambria Math" w:cs="Times New Roman"/>
                <w:sz w:val="24"/>
                <w:szCs w:val="24"/>
              </w:rPr>
              <m:t>πℏ(2πf+</m:t>
            </m:r>
            <m:f>
              <m:fPr>
                <m:ctrlPr>
                  <w:rPr>
                    <w:rFonts w:ascii="Cambria Math" w:hAnsi="Cambria Math" w:cs="Times New Roman"/>
                    <w:i/>
                    <w:sz w:val="24"/>
                    <w:szCs w:val="24"/>
                  </w:rPr>
                </m:ctrlPr>
              </m:fPr>
              <m:num>
                <m:r>
                  <w:rPr>
                    <w:rFonts w:ascii="Cambria Math" w:hAnsi="Cambria Math" w:cs="Times New Roman"/>
                    <w:sz w:val="24"/>
                    <w:szCs w:val="24"/>
                  </w:rPr>
                  <m:t>i</m:t>
                </m:r>
              </m:num>
              <m:den>
                <m:r>
                  <w:rPr>
                    <w:rFonts w:ascii="Cambria Math" w:hAnsi="Cambria Math" w:cs="Times New Roman"/>
                    <w:sz w:val="24"/>
                    <w:szCs w:val="24"/>
                  </w:rPr>
                  <m:t>τ</m:t>
                </m:r>
              </m:den>
            </m:f>
            <m:r>
              <w:rPr>
                <w:rFonts w:ascii="Cambria Math" w:hAnsi="Cambria Math" w:cs="Times New Roman"/>
                <w:sz w:val="24"/>
                <w:szCs w:val="24"/>
              </w:rPr>
              <m:t>)</m:t>
            </m:r>
          </m:den>
        </m:f>
      </m:oMath>
      <w:r w:rsidR="00B5051D" w:rsidRPr="00B5051D">
        <w:rPr>
          <w:rFonts w:ascii="Times New Roman" w:hAnsi="Times New Roman" w:cs="Times New Roman"/>
          <w:sz w:val="24"/>
          <w:szCs w:val="24"/>
        </w:rPr>
        <w:tab/>
      </w:r>
      <w:r w:rsidR="00B5051D" w:rsidRPr="00B5051D">
        <w:rPr>
          <w:rFonts w:ascii="Times New Roman" w:hAnsi="Times New Roman" w:cs="Times New Roman"/>
          <w:sz w:val="24"/>
          <w:szCs w:val="24"/>
        </w:rPr>
        <w:tab/>
      </w:r>
      <w:r w:rsidR="00B5051D" w:rsidRPr="00B5051D">
        <w:rPr>
          <w:rFonts w:ascii="Times New Roman" w:hAnsi="Times New Roman" w:cs="Times New Roman"/>
          <w:sz w:val="24"/>
          <w:szCs w:val="24"/>
        </w:rPr>
        <w:tab/>
      </w:r>
      <w:r w:rsidR="00B5051D" w:rsidRPr="00B5051D">
        <w:rPr>
          <w:rFonts w:ascii="Times New Roman" w:hAnsi="Times New Roman" w:cs="Times New Roman"/>
          <w:sz w:val="24"/>
          <w:szCs w:val="24"/>
        </w:rPr>
        <w:tab/>
      </w:r>
      <w:r w:rsidR="00B5051D" w:rsidRPr="00B5051D">
        <w:rPr>
          <w:rFonts w:ascii="Times New Roman" w:hAnsi="Times New Roman" w:cs="Times New Roman"/>
          <w:sz w:val="24"/>
          <w:szCs w:val="24"/>
        </w:rPr>
        <w:tab/>
      </w:r>
      <w:r w:rsidR="00B5051D" w:rsidRPr="00B5051D">
        <w:rPr>
          <w:rFonts w:ascii="Times New Roman" w:hAnsi="Times New Roman" w:cs="Times New Roman"/>
          <w:sz w:val="24"/>
          <w:szCs w:val="24"/>
        </w:rPr>
        <w:tab/>
      </w:r>
      <w:r w:rsidR="00B5051D" w:rsidRPr="00B5051D">
        <w:rPr>
          <w:rFonts w:ascii="Times New Roman" w:hAnsi="Times New Roman" w:cs="Times New Roman"/>
          <w:sz w:val="24"/>
          <w:szCs w:val="24"/>
        </w:rPr>
        <w:tab/>
      </w:r>
      <w:r w:rsidR="00B5051D" w:rsidRPr="00B5051D">
        <w:rPr>
          <w:rFonts w:ascii="Times New Roman" w:hAnsi="Times New Roman" w:cs="Times New Roman"/>
          <w:sz w:val="24"/>
          <w:szCs w:val="24"/>
        </w:rPr>
        <w:tab/>
      </w:r>
      <w:r w:rsidR="00B5051D" w:rsidRPr="00B5051D">
        <w:rPr>
          <w:rFonts w:ascii="Times New Roman" w:hAnsi="Times New Roman" w:cs="Times New Roman"/>
          <w:sz w:val="24"/>
          <w:szCs w:val="24"/>
        </w:rPr>
        <w:tab/>
      </w:r>
      <w:r w:rsidR="00B5051D" w:rsidRPr="00B5051D">
        <w:rPr>
          <w:rFonts w:ascii="Times New Roman" w:hAnsi="Times New Roman" w:cs="Times New Roman"/>
          <w:sz w:val="24"/>
          <w:szCs w:val="24"/>
        </w:rPr>
        <w:tab/>
        <w:t>(S1</w:t>
      </w:r>
      <w:r w:rsidR="00B5051D">
        <w:rPr>
          <w:rFonts w:ascii="Times New Roman" w:hAnsi="Times New Roman" w:cs="Times New Roman"/>
          <w:sz w:val="24"/>
          <w:szCs w:val="24"/>
        </w:rPr>
        <w:t>-A</w:t>
      </w:r>
      <w:r w:rsidR="00B5051D" w:rsidRPr="00B5051D">
        <w:rPr>
          <w:rFonts w:ascii="Times New Roman" w:hAnsi="Times New Roman" w:cs="Times New Roman"/>
          <w:sz w:val="24"/>
          <w:szCs w:val="24"/>
        </w:rPr>
        <w:t>)</w:t>
      </w:r>
    </w:p>
    <w:p w14:paraId="335F7B06" w14:textId="34D4A91F" w:rsidR="00B5051D" w:rsidRPr="00B5051D" w:rsidRDefault="00706668" w:rsidP="00B5051D">
      <w:pPr>
        <w:spacing w:line="360" w:lineRule="auto"/>
        <w:mirrorIndents/>
        <w:jc w:val="right"/>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σ</m:t>
            </m:r>
          </m:e>
          <m:sub>
            <m:r>
              <w:rPr>
                <w:rFonts w:ascii="Cambria Math" w:hAnsi="Cambria Math" w:cs="Times New Roman"/>
                <w:sz w:val="24"/>
                <w:szCs w:val="24"/>
              </w:rPr>
              <m:t>g,inter</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i</m:t>
            </m:r>
            <m:sSup>
              <m:sSupPr>
                <m:ctrlPr>
                  <w:rPr>
                    <w:rFonts w:ascii="Cambria Math" w:hAnsi="Cambria Math" w:cs="Times New Roman"/>
                    <w:i/>
                    <w:sz w:val="24"/>
                    <w:szCs w:val="24"/>
                  </w:rPr>
                </m:ctrlPr>
              </m:sSupPr>
              <m:e>
                <m:r>
                  <w:rPr>
                    <w:rFonts w:ascii="Cambria Math" w:hAnsi="Cambria Math" w:cs="Times New Roman"/>
                    <w:sz w:val="24"/>
                    <w:szCs w:val="24"/>
                  </w:rPr>
                  <m:t>e</m:t>
                </m:r>
              </m:e>
              <m:sup>
                <m:r>
                  <w:rPr>
                    <w:rFonts w:ascii="Cambria Math" w:hAnsi="Cambria Math" w:cs="Times New Roman"/>
                    <w:sz w:val="24"/>
                    <w:szCs w:val="24"/>
                  </w:rPr>
                  <m:t>2</m:t>
                </m:r>
              </m:sup>
            </m:sSup>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F</m:t>
                </m:r>
              </m:sub>
            </m:sSub>
          </m:num>
          <m:den>
            <m:r>
              <w:rPr>
                <w:rFonts w:ascii="Cambria Math" w:hAnsi="Cambria Math" w:cs="Times New Roman"/>
                <w:sz w:val="24"/>
                <w:szCs w:val="24"/>
              </w:rPr>
              <m:t>4πℏ</m:t>
            </m:r>
          </m:den>
        </m:f>
        <m:r>
          <w:rPr>
            <w:rFonts w:ascii="Cambria Math" w:hAnsi="Cambria Math" w:cs="Times New Roman"/>
            <w:sz w:val="24"/>
            <w:szCs w:val="24"/>
          </w:rPr>
          <m:t>ln</m:t>
        </m:r>
        <m:d>
          <m:dPr>
            <m:begChr m:val="["/>
            <m:endChr m:val="]"/>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2</m:t>
                </m:r>
                <m:d>
                  <m:dPr>
                    <m:begChr m:val="|"/>
                    <m:endChr m:val="|"/>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F</m:t>
                        </m:r>
                      </m:sub>
                    </m:sSub>
                  </m:e>
                </m:d>
                <m:r>
                  <w:rPr>
                    <w:rFonts w:ascii="Cambria Math" w:hAnsi="Cambria Math" w:cs="Times New Roman"/>
                    <w:sz w:val="24"/>
                    <w:szCs w:val="24"/>
                  </w:rPr>
                  <m:t>-ℏ(2πf+</m:t>
                </m:r>
                <m:f>
                  <m:fPr>
                    <m:ctrlPr>
                      <w:rPr>
                        <w:rFonts w:ascii="Cambria Math" w:hAnsi="Cambria Math" w:cs="Times New Roman"/>
                        <w:i/>
                        <w:sz w:val="24"/>
                        <w:szCs w:val="24"/>
                      </w:rPr>
                    </m:ctrlPr>
                  </m:fPr>
                  <m:num>
                    <m:r>
                      <w:rPr>
                        <w:rFonts w:ascii="Cambria Math" w:hAnsi="Cambria Math" w:cs="Times New Roman"/>
                        <w:sz w:val="24"/>
                        <w:szCs w:val="24"/>
                      </w:rPr>
                      <m:t>i</m:t>
                    </m:r>
                  </m:num>
                  <m:den>
                    <m:r>
                      <w:rPr>
                        <w:rFonts w:ascii="Cambria Math" w:hAnsi="Cambria Math" w:cs="Times New Roman"/>
                        <w:sz w:val="24"/>
                        <w:szCs w:val="24"/>
                      </w:rPr>
                      <m:t>τ</m:t>
                    </m:r>
                  </m:den>
                </m:f>
                <m:r>
                  <w:rPr>
                    <w:rFonts w:ascii="Cambria Math" w:hAnsi="Cambria Math" w:cs="Times New Roman"/>
                    <w:sz w:val="24"/>
                    <w:szCs w:val="24"/>
                  </w:rPr>
                  <m:t>)</m:t>
                </m:r>
              </m:num>
              <m:den>
                <m:r>
                  <w:rPr>
                    <w:rFonts w:ascii="Cambria Math" w:hAnsi="Cambria Math" w:cs="Times New Roman"/>
                    <w:sz w:val="24"/>
                    <w:szCs w:val="24"/>
                  </w:rPr>
                  <m:t>2</m:t>
                </m:r>
                <m:d>
                  <m:dPr>
                    <m:begChr m:val="|"/>
                    <m:endChr m:val="|"/>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F</m:t>
                        </m:r>
                      </m:sub>
                    </m:sSub>
                  </m:e>
                </m:d>
                <m:r>
                  <w:rPr>
                    <w:rFonts w:ascii="Cambria Math" w:hAnsi="Cambria Math" w:cs="Times New Roman"/>
                    <w:sz w:val="24"/>
                    <w:szCs w:val="24"/>
                  </w:rPr>
                  <m:t>+ℏ(2πf+</m:t>
                </m:r>
                <m:f>
                  <m:fPr>
                    <m:ctrlPr>
                      <w:rPr>
                        <w:rFonts w:ascii="Cambria Math" w:hAnsi="Cambria Math" w:cs="Times New Roman"/>
                        <w:i/>
                        <w:sz w:val="24"/>
                        <w:szCs w:val="24"/>
                      </w:rPr>
                    </m:ctrlPr>
                  </m:fPr>
                  <m:num>
                    <m:r>
                      <w:rPr>
                        <w:rFonts w:ascii="Cambria Math" w:hAnsi="Cambria Math" w:cs="Times New Roman"/>
                        <w:sz w:val="24"/>
                        <w:szCs w:val="24"/>
                      </w:rPr>
                      <m:t>i</m:t>
                    </m:r>
                  </m:num>
                  <m:den>
                    <m:r>
                      <w:rPr>
                        <w:rFonts w:ascii="Cambria Math" w:hAnsi="Cambria Math" w:cs="Times New Roman"/>
                        <w:sz w:val="24"/>
                        <w:szCs w:val="24"/>
                      </w:rPr>
                      <m:t>τ</m:t>
                    </m:r>
                  </m:den>
                </m:f>
                <m:r>
                  <w:rPr>
                    <w:rFonts w:ascii="Cambria Math" w:hAnsi="Cambria Math" w:cs="Times New Roman"/>
                    <w:sz w:val="24"/>
                    <w:szCs w:val="24"/>
                  </w:rPr>
                  <m:t>)</m:t>
                </m:r>
              </m:den>
            </m:f>
          </m:e>
        </m:d>
      </m:oMath>
      <w:r w:rsidR="00B5051D" w:rsidRPr="00B5051D">
        <w:rPr>
          <w:rFonts w:ascii="Times New Roman" w:hAnsi="Times New Roman" w:cs="Times New Roman"/>
          <w:sz w:val="24"/>
          <w:szCs w:val="24"/>
        </w:rPr>
        <w:tab/>
      </w:r>
      <w:r w:rsidR="00B5051D" w:rsidRPr="00B5051D">
        <w:rPr>
          <w:rFonts w:ascii="Times New Roman" w:hAnsi="Times New Roman" w:cs="Times New Roman"/>
          <w:sz w:val="24"/>
          <w:szCs w:val="24"/>
        </w:rPr>
        <w:tab/>
      </w:r>
      <w:r w:rsidR="00B5051D" w:rsidRPr="00B5051D">
        <w:rPr>
          <w:rFonts w:ascii="Times New Roman" w:hAnsi="Times New Roman" w:cs="Times New Roman"/>
          <w:sz w:val="24"/>
          <w:szCs w:val="24"/>
        </w:rPr>
        <w:tab/>
      </w:r>
      <w:r w:rsidR="00B5051D" w:rsidRPr="00B5051D">
        <w:rPr>
          <w:rFonts w:ascii="Times New Roman" w:hAnsi="Times New Roman" w:cs="Times New Roman"/>
          <w:sz w:val="24"/>
          <w:szCs w:val="24"/>
        </w:rPr>
        <w:tab/>
      </w:r>
      <w:r w:rsidR="00B5051D" w:rsidRPr="00B5051D">
        <w:rPr>
          <w:rFonts w:ascii="Times New Roman" w:hAnsi="Times New Roman" w:cs="Times New Roman"/>
          <w:sz w:val="24"/>
          <w:szCs w:val="24"/>
        </w:rPr>
        <w:tab/>
      </w:r>
      <w:r w:rsidR="00B5051D" w:rsidRPr="00B5051D">
        <w:rPr>
          <w:rFonts w:ascii="Times New Roman" w:hAnsi="Times New Roman" w:cs="Times New Roman"/>
          <w:sz w:val="24"/>
          <w:szCs w:val="24"/>
        </w:rPr>
        <w:tab/>
      </w:r>
      <w:r w:rsidR="00B5051D" w:rsidRPr="00B5051D">
        <w:rPr>
          <w:rFonts w:ascii="Times New Roman" w:hAnsi="Times New Roman" w:cs="Times New Roman"/>
          <w:sz w:val="24"/>
          <w:szCs w:val="24"/>
        </w:rPr>
        <w:tab/>
      </w:r>
      <w:r w:rsidR="00B5051D" w:rsidRPr="00B5051D">
        <w:rPr>
          <w:rFonts w:ascii="Times New Roman" w:hAnsi="Times New Roman" w:cs="Times New Roman"/>
          <w:sz w:val="24"/>
          <w:szCs w:val="24"/>
        </w:rPr>
        <w:tab/>
        <w:t>(S1-</w:t>
      </w:r>
      <w:r w:rsidR="00B5051D">
        <w:rPr>
          <w:rFonts w:ascii="Times New Roman" w:hAnsi="Times New Roman" w:cs="Times New Roman"/>
          <w:sz w:val="24"/>
          <w:szCs w:val="24"/>
        </w:rPr>
        <w:t>B</w:t>
      </w:r>
      <w:r w:rsidR="00B5051D" w:rsidRPr="00B5051D">
        <w:rPr>
          <w:rFonts w:ascii="Times New Roman" w:hAnsi="Times New Roman" w:cs="Times New Roman"/>
          <w:sz w:val="24"/>
          <w:szCs w:val="24"/>
        </w:rPr>
        <w:t>)</w:t>
      </w:r>
    </w:p>
    <w:p w14:paraId="7BBCCA26" w14:textId="5561F482" w:rsidR="00B5051D" w:rsidRPr="00B5051D" w:rsidRDefault="004A32EF" w:rsidP="00B5051D">
      <w:pPr>
        <w:adjustRightInd w:val="0"/>
        <w:snapToGrid w:val="0"/>
        <w:spacing w:line="360" w:lineRule="auto"/>
        <w:rPr>
          <w:rFonts w:ascii="Times New Roman" w:hAnsi="Times New Roman" w:cs="Times New Roman"/>
          <w:sz w:val="24"/>
          <w:szCs w:val="24"/>
        </w:rPr>
      </w:pPr>
      <w:r>
        <w:rPr>
          <w:rFonts w:ascii="Times New Roman" w:hAnsi="Times New Roman" w:cs="Times New Roman"/>
          <w:sz w:val="24"/>
        </w:rPr>
        <w:t>H</w:t>
      </w:r>
      <w:r>
        <w:rPr>
          <w:rFonts w:ascii="Times New Roman" w:hAnsi="Times New Roman" w:cs="Times New Roman" w:hint="eastAsia"/>
          <w:sz w:val="24"/>
        </w:rPr>
        <w:t>ere</w:t>
      </w:r>
      <w:r>
        <w:rPr>
          <w:rFonts w:ascii="Times New Roman" w:hAnsi="Times New Roman" w:cs="Times New Roman"/>
          <w:sz w:val="24"/>
        </w:rPr>
        <w:t xml:space="preserve"> </w:t>
      </w:r>
      <w:r w:rsidRPr="009F1105">
        <w:rPr>
          <w:rFonts w:ascii="Times New Roman" w:hAnsi="Times New Roman" w:cs="Times New Roman"/>
          <w:i/>
          <w:sz w:val="24"/>
          <w:szCs w:val="24"/>
        </w:rPr>
        <w:t>E</w:t>
      </w:r>
      <w:r w:rsidRPr="009F1105">
        <w:rPr>
          <w:rFonts w:ascii="Times New Roman" w:hAnsi="Times New Roman" w:cs="Times New Roman"/>
          <w:i/>
          <w:sz w:val="24"/>
          <w:szCs w:val="24"/>
          <w:vertAlign w:val="subscript"/>
        </w:rPr>
        <w:t>F</w:t>
      </w:r>
      <w:r w:rsidRPr="009F1105">
        <w:rPr>
          <w:rFonts w:ascii="Times New Roman" w:hAnsi="Times New Roman" w:cs="Times New Roman"/>
          <w:sz w:val="24"/>
          <w:szCs w:val="24"/>
        </w:rPr>
        <w:t xml:space="preserve"> is the Fermi level, </w:t>
      </w:r>
      <w:r w:rsidRPr="009F1105">
        <w:rPr>
          <w:rFonts w:ascii="Times New Roman" w:hAnsi="Times New Roman" w:cs="Times New Roman"/>
          <w:i/>
          <w:sz w:val="24"/>
          <w:szCs w:val="24"/>
        </w:rPr>
        <w:t>τ</w:t>
      </w:r>
      <w:r w:rsidRPr="009F1105">
        <w:rPr>
          <w:rFonts w:ascii="Times New Roman" w:hAnsi="Times New Roman" w:cs="Times New Roman"/>
          <w:sz w:val="24"/>
          <w:szCs w:val="24"/>
        </w:rPr>
        <w:t xml:space="preserve"> = 10</w:t>
      </w:r>
      <w:r w:rsidRPr="009F1105">
        <w:rPr>
          <w:rFonts w:ascii="Times New Roman" w:hAnsi="Times New Roman" w:cs="Times New Roman"/>
          <w:sz w:val="24"/>
          <w:szCs w:val="24"/>
          <w:vertAlign w:val="superscript"/>
        </w:rPr>
        <w:t>-13</w:t>
      </w:r>
      <w:r w:rsidRPr="009F1105">
        <w:rPr>
          <w:rFonts w:ascii="Times New Roman" w:hAnsi="Times New Roman" w:cs="Times New Roman"/>
          <w:sz w:val="24"/>
          <w:szCs w:val="24"/>
        </w:rPr>
        <w:t xml:space="preserve"> s is the </w:t>
      </w:r>
      <w:r w:rsidR="004624A3">
        <w:rPr>
          <w:rFonts w:ascii="Times New Roman" w:hAnsi="Times New Roman" w:cs="Times New Roman"/>
          <w:sz w:val="24"/>
          <w:szCs w:val="24"/>
        </w:rPr>
        <w:t>scattering time</w:t>
      </w:r>
      <w:r w:rsidRPr="009F1105">
        <w:rPr>
          <w:rFonts w:ascii="Times New Roman" w:hAnsi="Times New Roman" w:cs="Times New Roman"/>
          <w:sz w:val="24"/>
          <w:szCs w:val="24"/>
        </w:rPr>
        <w:t xml:space="preserve">, </w:t>
      </w:r>
      <w:r w:rsidRPr="009F1105">
        <w:rPr>
          <w:rFonts w:ascii="Times New Roman" w:hAnsi="Times New Roman" w:cs="Times New Roman"/>
          <w:i/>
          <w:sz w:val="24"/>
          <w:szCs w:val="24"/>
        </w:rPr>
        <w:t>T</w:t>
      </w:r>
      <w:r w:rsidRPr="009F1105">
        <w:rPr>
          <w:rFonts w:ascii="Times New Roman" w:hAnsi="Times New Roman" w:cs="Times New Roman"/>
          <w:sz w:val="24"/>
          <w:szCs w:val="24"/>
        </w:rPr>
        <w:t xml:space="preserve"> is the temperature, </w:t>
      </w:r>
      <w:r w:rsidRPr="009F1105">
        <w:rPr>
          <w:rFonts w:ascii="Times New Roman" w:hAnsi="Times New Roman" w:cs="Times New Roman"/>
          <w:i/>
          <w:sz w:val="24"/>
          <w:szCs w:val="24"/>
        </w:rPr>
        <w:t>f</w:t>
      </w:r>
      <w:r w:rsidR="00B5051D">
        <w:rPr>
          <w:rFonts w:ascii="Times New Roman" w:hAnsi="Times New Roman" w:cs="Times New Roman"/>
          <w:sz w:val="24"/>
          <w:szCs w:val="24"/>
        </w:rPr>
        <w:t xml:space="preserve"> is the frequency</w:t>
      </w:r>
      <w:r w:rsidRPr="009F1105">
        <w:rPr>
          <w:rFonts w:ascii="Times New Roman" w:hAnsi="Times New Roman" w:cs="Times New Roman"/>
          <w:sz w:val="24"/>
          <w:szCs w:val="24"/>
        </w:rPr>
        <w:t xml:space="preserve">, </w:t>
      </w:r>
      <w:r w:rsidRPr="009F1105">
        <w:rPr>
          <w:rFonts w:ascii="Times New Roman" w:hAnsi="Times New Roman" w:cs="Times New Roman"/>
          <w:i/>
          <w:sz w:val="24"/>
          <w:szCs w:val="24"/>
        </w:rPr>
        <w:t>ħ</w:t>
      </w:r>
      <w:r w:rsidRPr="009F1105">
        <w:rPr>
          <w:rFonts w:ascii="Times New Roman" w:hAnsi="Times New Roman" w:cs="Times New Roman"/>
          <w:sz w:val="24"/>
          <w:szCs w:val="24"/>
        </w:rPr>
        <w:t xml:space="preserve"> = 1.05×</w:t>
      </w:r>
      <w:r w:rsidRPr="009F1105">
        <w:rPr>
          <w:rFonts w:ascii="Times New Roman" w:hAnsi="Times New Roman" w:cs="Times New Roman"/>
          <w:i/>
          <w:iCs/>
          <w:sz w:val="24"/>
          <w:szCs w:val="24"/>
        </w:rPr>
        <w:t>10</w:t>
      </w:r>
      <w:r w:rsidRPr="009F1105">
        <w:rPr>
          <w:rFonts w:ascii="Times New Roman" w:hAnsi="Times New Roman" w:cs="Times New Roman"/>
          <w:i/>
          <w:iCs/>
          <w:sz w:val="24"/>
          <w:szCs w:val="24"/>
          <w:vertAlign w:val="superscript"/>
        </w:rPr>
        <w:t xml:space="preserve">-34 </w:t>
      </w:r>
      <w:proofErr w:type="spellStart"/>
      <w:r w:rsidRPr="009F1105">
        <w:rPr>
          <w:rFonts w:ascii="Times New Roman" w:hAnsi="Times New Roman" w:cs="Times New Roman"/>
          <w:sz w:val="24"/>
          <w:szCs w:val="24"/>
        </w:rPr>
        <w:t>eV·s</w:t>
      </w:r>
      <w:proofErr w:type="spellEnd"/>
      <w:r w:rsidRPr="009F1105">
        <w:rPr>
          <w:rFonts w:ascii="Times New Roman" w:hAnsi="Times New Roman" w:cs="Times New Roman"/>
          <w:sz w:val="24"/>
          <w:szCs w:val="24"/>
        </w:rPr>
        <w:t xml:space="preserve"> is the reduced Planck constant, </w:t>
      </w:r>
      <w:r w:rsidRPr="009F1105">
        <w:rPr>
          <w:rFonts w:ascii="Times New Roman" w:hAnsi="Times New Roman" w:cs="Times New Roman"/>
          <w:i/>
          <w:sz w:val="24"/>
          <w:szCs w:val="24"/>
        </w:rPr>
        <w:t>k</w:t>
      </w:r>
      <w:r w:rsidRPr="009F1105">
        <w:rPr>
          <w:rFonts w:ascii="Times New Roman" w:hAnsi="Times New Roman" w:cs="Times New Roman"/>
          <w:i/>
          <w:sz w:val="24"/>
          <w:szCs w:val="24"/>
          <w:vertAlign w:val="subscript"/>
        </w:rPr>
        <w:t>B</w:t>
      </w:r>
      <w:r w:rsidR="00106299">
        <w:rPr>
          <w:rFonts w:ascii="Times New Roman" w:hAnsi="Times New Roman" w:cs="Times New Roman"/>
          <w:sz w:val="24"/>
          <w:szCs w:val="24"/>
        </w:rPr>
        <w:t xml:space="preserve"> = 1.38</w:t>
      </w:r>
      <w:r w:rsidRPr="009F1105">
        <w:rPr>
          <w:rFonts w:ascii="Times New Roman" w:hAnsi="Times New Roman" w:cs="Times New Roman"/>
          <w:sz w:val="24"/>
          <w:szCs w:val="24"/>
        </w:rPr>
        <w:t>×</w:t>
      </w:r>
      <w:r w:rsidRPr="009F1105">
        <w:rPr>
          <w:rFonts w:ascii="Times New Roman" w:hAnsi="Times New Roman" w:cs="Times New Roman"/>
          <w:i/>
          <w:iCs/>
          <w:sz w:val="24"/>
          <w:szCs w:val="24"/>
        </w:rPr>
        <w:t>10</w:t>
      </w:r>
      <w:r w:rsidRPr="009F1105">
        <w:rPr>
          <w:rFonts w:ascii="Times New Roman" w:hAnsi="Times New Roman" w:cs="Times New Roman"/>
          <w:i/>
          <w:iCs/>
          <w:sz w:val="24"/>
          <w:szCs w:val="24"/>
          <w:vertAlign w:val="superscript"/>
        </w:rPr>
        <w:t>-23</w:t>
      </w:r>
      <w:r w:rsidRPr="009F1105">
        <w:rPr>
          <w:rFonts w:ascii="Times New Roman" w:hAnsi="Times New Roman" w:cs="Times New Roman"/>
          <w:i/>
          <w:iCs/>
          <w:sz w:val="24"/>
          <w:szCs w:val="24"/>
        </w:rPr>
        <w:t>J</w:t>
      </w:r>
      <w:r w:rsidRPr="009F1105">
        <w:rPr>
          <w:rFonts w:ascii="Times New Roman" w:hAnsi="Times New Roman" w:cs="Times New Roman"/>
          <w:sz w:val="24"/>
          <w:szCs w:val="24"/>
        </w:rPr>
        <w:t xml:space="preserve">/K is the Boltzmann’s constant, and </w:t>
      </w:r>
      <w:r w:rsidRPr="009F1105">
        <w:rPr>
          <w:rFonts w:ascii="Times New Roman" w:hAnsi="Times New Roman" w:cs="Times New Roman"/>
          <w:i/>
          <w:sz w:val="24"/>
          <w:szCs w:val="24"/>
        </w:rPr>
        <w:t>e = -1.6</w:t>
      </w:r>
      <w:r w:rsidR="00106299">
        <w:rPr>
          <w:rFonts w:ascii="Times New Roman" w:hAnsi="Times New Roman" w:cs="Times New Roman"/>
          <w:i/>
          <w:sz w:val="24"/>
          <w:szCs w:val="24"/>
        </w:rPr>
        <w:t>1</w:t>
      </w:r>
      <w:r w:rsidRPr="009F1105">
        <w:rPr>
          <w:rFonts w:ascii="Times New Roman" w:hAnsi="Times New Roman" w:cs="Times New Roman"/>
          <w:i/>
          <w:sz w:val="24"/>
          <w:szCs w:val="24"/>
        </w:rPr>
        <w:t>×10</w:t>
      </w:r>
      <w:r w:rsidRPr="009F1105">
        <w:rPr>
          <w:rFonts w:ascii="Times New Roman" w:hAnsi="Times New Roman" w:cs="Times New Roman"/>
          <w:i/>
          <w:sz w:val="24"/>
          <w:szCs w:val="24"/>
          <w:vertAlign w:val="superscript"/>
        </w:rPr>
        <w:t>-19</w:t>
      </w:r>
      <w:r w:rsidRPr="009F1105">
        <w:rPr>
          <w:rFonts w:ascii="Times New Roman" w:hAnsi="Times New Roman" w:cs="Times New Roman"/>
          <w:i/>
          <w:sz w:val="24"/>
          <w:szCs w:val="24"/>
        </w:rPr>
        <w:t>C</w:t>
      </w:r>
      <w:r w:rsidRPr="009F1105">
        <w:rPr>
          <w:rFonts w:ascii="Times New Roman" w:hAnsi="Times New Roman" w:cs="Times New Roman"/>
          <w:sz w:val="24"/>
          <w:szCs w:val="24"/>
        </w:rPr>
        <w:t xml:space="preserve"> is the unit charge.</w:t>
      </w:r>
      <w:r w:rsidR="00B5051D">
        <w:rPr>
          <w:rFonts w:ascii="Times New Roman" w:hAnsi="Times New Roman" w:cs="Times New Roman"/>
          <w:sz w:val="24"/>
          <w:szCs w:val="24"/>
        </w:rPr>
        <w:t xml:space="preserve"> Such conductivity is a complex number, and i</w:t>
      </w:r>
      <w:r w:rsidR="00B5051D" w:rsidRPr="00B5051D">
        <w:rPr>
          <w:rFonts w:ascii="Times New Roman" w:hAnsi="Times New Roman" w:cs="Times New Roman"/>
          <w:sz w:val="24"/>
          <w:szCs w:val="24"/>
        </w:rPr>
        <w:t xml:space="preserve">ts effective permittivity and refractive index </w:t>
      </w:r>
      <w:r w:rsidR="00020F05">
        <w:rPr>
          <w:rFonts w:ascii="Times New Roman" w:hAnsi="Times New Roman" w:cs="Times New Roman"/>
          <w:sz w:val="24"/>
          <w:szCs w:val="24"/>
        </w:rPr>
        <w:t>are</w:t>
      </w:r>
      <w:r w:rsidR="00B5051D" w:rsidRPr="00B5051D">
        <w:rPr>
          <w:rFonts w:ascii="Times New Roman" w:hAnsi="Times New Roman" w:cs="Times New Roman"/>
          <w:sz w:val="24"/>
          <w:szCs w:val="24"/>
        </w:rPr>
        <w:t xml:space="preserve"> determi</w:t>
      </w:r>
      <w:r w:rsidR="00B5051D">
        <w:rPr>
          <w:rFonts w:ascii="Times New Roman" w:hAnsi="Times New Roman" w:cs="Times New Roman"/>
          <w:sz w:val="24"/>
          <w:szCs w:val="24"/>
        </w:rPr>
        <w:t>ned by its complex conductivity:</w:t>
      </w:r>
    </w:p>
    <w:p w14:paraId="14A42013" w14:textId="63A5963D" w:rsidR="00B5051D" w:rsidRPr="00B5051D" w:rsidRDefault="00706668" w:rsidP="00B5051D">
      <w:pPr>
        <w:spacing w:line="360" w:lineRule="auto"/>
        <w:ind w:firstLine="420"/>
        <w:jc w:val="right"/>
        <w:rPr>
          <w:rFonts w:ascii="Times New Roman" w:hAnsi="Times New Roman" w:cs="Times New Roman"/>
          <w:sz w:val="24"/>
          <w:szCs w:val="24"/>
        </w:rPr>
      </w:pPr>
      <m:oMath>
        <m:d>
          <m:dPr>
            <m:begChr m:val="{"/>
            <m:endChr m:val=""/>
            <m:ctrlPr>
              <w:rPr>
                <w:rFonts w:ascii="Cambria Math" w:hAnsi="Cambria Math" w:cs="Times New Roman"/>
                <w:sz w:val="24"/>
                <w:szCs w:val="24"/>
              </w:rPr>
            </m:ctrlPr>
          </m:dPr>
          <m:e>
            <m:eqArr>
              <m:eqArrPr>
                <m:ctrlPr>
                  <w:rPr>
                    <w:rFonts w:ascii="Cambria Math" w:hAnsi="Cambria Math" w:cs="Times New Roman"/>
                    <w:sz w:val="24"/>
                    <w:szCs w:val="24"/>
                  </w:rPr>
                </m:ctrlPr>
              </m:eqArrPr>
              <m:e>
                <m:sSub>
                  <m:sSubPr>
                    <m:ctrlPr>
                      <w:rPr>
                        <w:rFonts w:ascii="Cambria Math" w:hAnsi="Cambria Math" w:cs="Times New Roman"/>
                        <w:i/>
                        <w:sz w:val="24"/>
                        <w:szCs w:val="24"/>
                      </w:rPr>
                    </m:ctrlPr>
                  </m:sSubPr>
                  <m:e>
                    <m:r>
                      <w:rPr>
                        <w:rFonts w:ascii="Cambria Math" w:hAnsi="Cambria Math" w:cs="Times New Roman"/>
                        <w:sz w:val="24"/>
                        <w:szCs w:val="24"/>
                      </w:rPr>
                      <m:t>ϵ</m:t>
                    </m:r>
                  </m:e>
                  <m:sub>
                    <m:r>
                      <w:rPr>
                        <w:rFonts w:ascii="Cambria Math" w:hAnsi="Cambria Math" w:cs="Times New Roman"/>
                        <w:sz w:val="24"/>
                        <w:szCs w:val="24"/>
                      </w:rPr>
                      <m:t>g</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σ</m:t>
                        </m:r>
                      </m:e>
                      <m:sub>
                        <m:r>
                          <w:rPr>
                            <w:rFonts w:ascii="Cambria Math" w:hAnsi="Cambria Math" w:cs="Times New Roman"/>
                            <w:sz w:val="24"/>
                            <w:szCs w:val="24"/>
                          </w:rPr>
                          <m:t>g,i</m:t>
                        </m:r>
                      </m:sub>
                    </m:sSub>
                    <m:r>
                      <w:rPr>
                        <w:rFonts w:ascii="Cambria Math" w:hAnsi="Cambria Math" w:cs="Times New Roman"/>
                        <w:sz w:val="24"/>
                        <w:szCs w:val="24"/>
                      </w:rPr>
                      <m:t>+i</m:t>
                    </m:r>
                    <m:sSub>
                      <m:sSubPr>
                        <m:ctrlPr>
                          <w:rPr>
                            <w:rFonts w:ascii="Cambria Math" w:hAnsi="Cambria Math" w:cs="Times New Roman"/>
                            <w:i/>
                            <w:sz w:val="24"/>
                            <w:szCs w:val="24"/>
                          </w:rPr>
                        </m:ctrlPr>
                      </m:sSubPr>
                      <m:e>
                        <m:r>
                          <w:rPr>
                            <w:rFonts w:ascii="Cambria Math" w:hAnsi="Cambria Math" w:cs="Times New Roman"/>
                            <w:sz w:val="24"/>
                            <w:szCs w:val="24"/>
                          </w:rPr>
                          <m:t>σ</m:t>
                        </m:r>
                      </m:e>
                      <m:sub>
                        <m:r>
                          <w:rPr>
                            <w:rFonts w:ascii="Cambria Math" w:hAnsi="Cambria Math" w:cs="Times New Roman"/>
                            <w:sz w:val="24"/>
                            <w:szCs w:val="24"/>
                          </w:rPr>
                          <m:t>g,r</m:t>
                        </m:r>
                      </m:sub>
                    </m:sSub>
                  </m:num>
                  <m:den>
                    <m:r>
                      <w:rPr>
                        <w:rFonts w:ascii="Cambria Math" w:hAnsi="Cambria Math" w:cs="Times New Roman"/>
                        <w:sz w:val="24"/>
                        <w:szCs w:val="24"/>
                      </w:rPr>
                      <m:t>2πf∆</m:t>
                    </m:r>
                  </m:den>
                </m:f>
              </m:e>
              <m:e>
                <m:sSup>
                  <m:sSupPr>
                    <m:ctrlPr>
                      <w:rPr>
                        <w:rFonts w:ascii="Cambria Math" w:hAnsi="Cambria Math" w:cs="Times New Roman"/>
                        <w:i/>
                        <w:sz w:val="24"/>
                        <w:szCs w:val="24"/>
                      </w:rPr>
                    </m:ctrlPr>
                  </m:sSupPr>
                  <m:e>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g,r</m:t>
                            </m:r>
                          </m:sub>
                        </m:sSub>
                        <m:r>
                          <w:rPr>
                            <w:rFonts w:ascii="Cambria Math" w:hAnsi="Cambria Math" w:cs="Times New Roman"/>
                            <w:sz w:val="24"/>
                            <w:szCs w:val="24"/>
                          </w:rPr>
                          <m:t>+i</m:t>
                        </m:r>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g,i</m:t>
                            </m:r>
                          </m:sub>
                        </m:sSub>
                      </m:e>
                    </m:d>
                  </m:e>
                  <m:sup>
                    <m:r>
                      <w:rPr>
                        <w:rFonts w:ascii="Cambria Math" w:hAnsi="Cambria Math" w:cs="Times New Roman"/>
                        <w:sz w:val="24"/>
                        <w:szCs w:val="24"/>
                      </w:rPr>
                      <m:t>2</m:t>
                    </m:r>
                  </m:sup>
                </m:sSup>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ϵ</m:t>
                    </m:r>
                  </m:e>
                  <m:sub>
                    <m:r>
                      <w:rPr>
                        <w:rFonts w:ascii="Cambria Math" w:hAnsi="Cambria Math" w:cs="Times New Roman"/>
                        <w:sz w:val="24"/>
                        <w:szCs w:val="24"/>
                      </w:rPr>
                      <m:t>g,r</m:t>
                    </m:r>
                  </m:sub>
                </m:sSub>
                <m:r>
                  <w:rPr>
                    <w:rFonts w:ascii="Cambria Math" w:hAnsi="Cambria Math" w:cs="Times New Roman"/>
                    <w:sz w:val="24"/>
                    <w:szCs w:val="24"/>
                  </w:rPr>
                  <m:t>+i</m:t>
                </m:r>
                <m:sSub>
                  <m:sSubPr>
                    <m:ctrlPr>
                      <w:rPr>
                        <w:rFonts w:ascii="Cambria Math" w:hAnsi="Cambria Math" w:cs="Times New Roman"/>
                        <w:i/>
                        <w:sz w:val="24"/>
                        <w:szCs w:val="24"/>
                      </w:rPr>
                    </m:ctrlPr>
                  </m:sSubPr>
                  <m:e>
                    <m:r>
                      <w:rPr>
                        <w:rFonts w:ascii="Cambria Math" w:hAnsi="Cambria Math" w:cs="Times New Roman"/>
                        <w:sz w:val="24"/>
                        <w:szCs w:val="24"/>
                      </w:rPr>
                      <m:t>ϵ</m:t>
                    </m:r>
                  </m:e>
                  <m:sub>
                    <m:r>
                      <w:rPr>
                        <w:rFonts w:ascii="Cambria Math" w:hAnsi="Cambria Math" w:cs="Times New Roman"/>
                        <w:sz w:val="24"/>
                        <w:szCs w:val="24"/>
                      </w:rPr>
                      <m:t>g,i</m:t>
                    </m:r>
                  </m:sub>
                </m:sSub>
              </m:e>
            </m:eqArr>
          </m:e>
        </m:d>
      </m:oMath>
      <w:r w:rsidR="00B5051D" w:rsidRPr="00B5051D">
        <w:rPr>
          <w:rFonts w:ascii="Times New Roman" w:hAnsi="Times New Roman" w:cs="Times New Roman"/>
          <w:sz w:val="24"/>
          <w:szCs w:val="24"/>
        </w:rPr>
        <w:tab/>
      </w:r>
      <w:r w:rsidR="00B5051D" w:rsidRPr="00B5051D">
        <w:rPr>
          <w:rFonts w:ascii="Times New Roman" w:hAnsi="Times New Roman" w:cs="Times New Roman"/>
          <w:sz w:val="24"/>
          <w:szCs w:val="24"/>
        </w:rPr>
        <w:tab/>
      </w:r>
      <w:r w:rsidR="00B5051D">
        <w:rPr>
          <w:rFonts w:ascii="Times New Roman" w:hAnsi="Times New Roman" w:cs="Times New Roman"/>
          <w:sz w:val="24"/>
          <w:szCs w:val="24"/>
        </w:rPr>
        <w:tab/>
      </w:r>
      <w:r w:rsidR="00B5051D">
        <w:rPr>
          <w:rFonts w:ascii="Times New Roman" w:hAnsi="Times New Roman" w:cs="Times New Roman"/>
          <w:sz w:val="24"/>
          <w:szCs w:val="24"/>
        </w:rPr>
        <w:tab/>
      </w:r>
      <w:r w:rsidR="00B5051D">
        <w:rPr>
          <w:rFonts w:ascii="Times New Roman" w:hAnsi="Times New Roman" w:cs="Times New Roman"/>
          <w:sz w:val="24"/>
          <w:szCs w:val="24"/>
        </w:rPr>
        <w:tab/>
      </w:r>
      <w:r w:rsidR="00B5051D">
        <w:rPr>
          <w:rFonts w:ascii="Times New Roman" w:hAnsi="Times New Roman" w:cs="Times New Roman"/>
          <w:sz w:val="24"/>
          <w:szCs w:val="24"/>
        </w:rPr>
        <w:tab/>
      </w:r>
      <w:r w:rsidR="00B5051D" w:rsidRPr="00B5051D">
        <w:rPr>
          <w:rFonts w:ascii="Times New Roman" w:hAnsi="Times New Roman" w:cs="Times New Roman"/>
          <w:sz w:val="24"/>
          <w:szCs w:val="24"/>
        </w:rPr>
        <w:tab/>
      </w:r>
      <w:r w:rsidR="00B5051D" w:rsidRPr="00B5051D">
        <w:rPr>
          <w:rFonts w:ascii="Times New Roman" w:hAnsi="Times New Roman" w:cs="Times New Roman"/>
          <w:sz w:val="24"/>
          <w:szCs w:val="24"/>
        </w:rPr>
        <w:tab/>
        <w:t>(S2)</w:t>
      </w:r>
    </w:p>
    <w:p w14:paraId="4101C014" w14:textId="77777777" w:rsidR="00020F05" w:rsidRDefault="00020F05" w:rsidP="00B5051D">
      <w:pPr>
        <w:adjustRightInd w:val="0"/>
        <w:snapToGrid w:val="0"/>
        <w:spacing w:line="360" w:lineRule="auto"/>
        <w:rPr>
          <w:rFonts w:ascii="Times New Roman" w:hAnsi="Times New Roman" w:cs="Times New Roman"/>
          <w:sz w:val="24"/>
          <w:szCs w:val="24"/>
        </w:rPr>
      </w:pPr>
    </w:p>
    <w:p w14:paraId="2D867643" w14:textId="395CACF1" w:rsidR="00B5051D" w:rsidRDefault="00B5051D" w:rsidP="00B5051D">
      <w:pPr>
        <w:adjustRightInd w:val="0"/>
        <w:snapToGrid w:val="0"/>
        <w:spacing w:line="360" w:lineRule="auto"/>
        <w:rPr>
          <w:rFonts w:ascii="Times New Roman" w:eastAsia="等线" w:hAnsi="Times New Roman" w:cs="Times New Roman"/>
          <w:sz w:val="24"/>
          <w:szCs w:val="24"/>
        </w:rPr>
      </w:pPr>
      <w:r w:rsidRPr="00B5051D">
        <w:rPr>
          <w:rFonts w:ascii="Times New Roman" w:hAnsi="Times New Roman" w:cs="Times New Roman"/>
          <w:sz w:val="24"/>
          <w:szCs w:val="24"/>
        </w:rPr>
        <w:t>F</w:t>
      </w:r>
      <w:r>
        <w:rPr>
          <w:rFonts w:ascii="Times New Roman" w:hAnsi="Times New Roman" w:cs="Times New Roman"/>
          <w:sz w:val="24"/>
          <w:szCs w:val="24"/>
        </w:rPr>
        <w:t>or propagating optical modes</w:t>
      </w:r>
      <w:r w:rsidRPr="00B5051D">
        <w:rPr>
          <w:rFonts w:ascii="Times New Roman" w:hAnsi="Times New Roman" w:cs="Times New Roman"/>
          <w:sz w:val="24"/>
          <w:szCs w:val="24"/>
        </w:rPr>
        <w:t xml:space="preserve">, </w:t>
      </w:r>
      <w:proofErr w:type="spellStart"/>
      <w:proofErr w:type="gramStart"/>
      <w:r w:rsidRPr="00B5051D">
        <w:rPr>
          <w:rFonts w:ascii="Times New Roman" w:hAnsi="Times New Roman" w:cs="Times New Roman"/>
          <w:i/>
          <w:sz w:val="24"/>
          <w:szCs w:val="24"/>
        </w:rPr>
        <w:t>n</w:t>
      </w:r>
      <w:r w:rsidRPr="00B5051D">
        <w:rPr>
          <w:rFonts w:ascii="Times New Roman" w:hAnsi="Times New Roman" w:cs="Times New Roman"/>
          <w:i/>
          <w:sz w:val="24"/>
          <w:szCs w:val="24"/>
          <w:vertAlign w:val="subscript"/>
        </w:rPr>
        <w:t>g,r</w:t>
      </w:r>
      <w:proofErr w:type="spellEnd"/>
      <w:proofErr w:type="gramEnd"/>
      <w:r w:rsidRPr="00B5051D">
        <w:rPr>
          <w:rFonts w:ascii="Times New Roman" w:hAnsi="Times New Roman" w:cs="Times New Roman"/>
          <w:sz w:val="24"/>
          <w:szCs w:val="24"/>
        </w:rPr>
        <w:t xml:space="preserve"> influences the phase velocity while </w:t>
      </w:r>
      <w:proofErr w:type="spellStart"/>
      <w:r w:rsidRPr="00B5051D">
        <w:rPr>
          <w:rFonts w:ascii="Times New Roman" w:hAnsi="Times New Roman" w:cs="Times New Roman"/>
          <w:i/>
          <w:sz w:val="24"/>
          <w:szCs w:val="24"/>
        </w:rPr>
        <w:t>n</w:t>
      </w:r>
      <w:r w:rsidRPr="00B5051D">
        <w:rPr>
          <w:rFonts w:ascii="Times New Roman" w:hAnsi="Times New Roman" w:cs="Times New Roman"/>
          <w:i/>
          <w:sz w:val="24"/>
          <w:szCs w:val="24"/>
          <w:vertAlign w:val="subscript"/>
        </w:rPr>
        <w:t>g,i</w:t>
      </w:r>
      <w:proofErr w:type="spellEnd"/>
      <w:r w:rsidRPr="00B5051D">
        <w:rPr>
          <w:rFonts w:ascii="Times New Roman" w:hAnsi="Times New Roman" w:cs="Times New Roman"/>
          <w:sz w:val="24"/>
          <w:szCs w:val="24"/>
        </w:rPr>
        <w:t xml:space="preserve"> refers to the propagation loss</w:t>
      </w:r>
      <w:r>
        <w:rPr>
          <w:rFonts w:ascii="Times New Roman" w:hAnsi="Times New Roman" w:cs="Times New Roman"/>
          <w:sz w:val="24"/>
          <w:szCs w:val="24"/>
        </w:rPr>
        <w:t>. For example, for light with wavelength of 1600 nm</w:t>
      </w:r>
      <w:r w:rsidR="00020F05">
        <w:rPr>
          <w:rFonts w:ascii="Times New Roman" w:hAnsi="Times New Roman" w:cs="Times New Roman"/>
          <w:sz w:val="24"/>
          <w:szCs w:val="24"/>
        </w:rPr>
        <w:t xml:space="preserve"> and a Fermi level of 0.2eV,</w:t>
      </w:r>
      <w:r w:rsidRPr="00BF5877">
        <w:rPr>
          <w:rFonts w:ascii="Times New Roman" w:hAnsi="Times New Roman" w:cs="Times New Roman"/>
          <w:sz w:val="24"/>
          <w:szCs w:val="24"/>
        </w:rPr>
        <w:t xml:space="preserve"> </w:t>
      </w:r>
      <w:r w:rsidR="00BF5877" w:rsidRPr="00BF5877">
        <w:rPr>
          <w:rFonts w:ascii="Times New Roman" w:hAnsi="Times New Roman" w:cs="Times New Roman"/>
          <w:sz w:val="24"/>
          <w:szCs w:val="24"/>
        </w:rPr>
        <w:t>|</w:t>
      </w:r>
      <w:r w:rsidRPr="00BF5877">
        <w:rPr>
          <w:rFonts w:ascii="Times New Roman" w:hAnsi="Times New Roman" w:cs="Times New Roman"/>
          <w:i/>
          <w:sz w:val="24"/>
          <w:szCs w:val="24"/>
        </w:rPr>
        <w:t>n</w:t>
      </w:r>
      <w:r w:rsidR="00BF5877" w:rsidRPr="00BF5877">
        <w:rPr>
          <w:rFonts w:ascii="Times New Roman" w:hAnsi="Times New Roman" w:cs="Times New Roman"/>
          <w:i/>
          <w:sz w:val="24"/>
          <w:szCs w:val="24"/>
          <w:vertAlign w:val="subscript"/>
        </w:rPr>
        <w:t>g</w:t>
      </w:r>
      <w:r w:rsidR="00BF5877" w:rsidRPr="00BF5877">
        <w:rPr>
          <w:rFonts w:ascii="Times New Roman" w:hAnsi="Times New Roman" w:cs="Times New Roman"/>
          <w:sz w:val="24"/>
          <w:szCs w:val="24"/>
        </w:rPr>
        <w:t xml:space="preserve">| </w:t>
      </w:r>
      <w:r w:rsidRPr="00BF5877">
        <w:rPr>
          <w:rFonts w:ascii="Times New Roman" w:hAnsi="Times New Roman" w:cs="Times New Roman"/>
          <w:sz w:val="24"/>
          <w:szCs w:val="24"/>
        </w:rPr>
        <w:t xml:space="preserve">is </w:t>
      </w:r>
      <w:r w:rsidR="00BF5877" w:rsidRPr="00BF5877">
        <w:rPr>
          <w:rFonts w:ascii="Times New Roman" w:eastAsia="等线" w:hAnsi="Times New Roman" w:cs="Times New Roman"/>
          <w:sz w:val="24"/>
          <w:szCs w:val="24"/>
        </w:rPr>
        <w:t>≈</w:t>
      </w:r>
      <w:r w:rsidR="00BF5877">
        <w:rPr>
          <w:rFonts w:ascii="Times New Roman" w:eastAsia="等线" w:hAnsi="Times New Roman" w:cs="Times New Roman"/>
          <w:sz w:val="24"/>
          <w:szCs w:val="24"/>
        </w:rPr>
        <w:t xml:space="preserve"> 3.61. The calculation of </w:t>
      </w:r>
      <w:r w:rsidR="00020F05">
        <w:rPr>
          <w:rFonts w:ascii="Times New Roman" w:eastAsia="等线" w:hAnsi="Times New Roman" w:cs="Times New Roman"/>
          <w:sz w:val="24"/>
          <w:szCs w:val="24"/>
        </w:rPr>
        <w:t xml:space="preserve">the </w:t>
      </w:r>
      <w:r w:rsidR="00BF5877">
        <w:rPr>
          <w:rFonts w:ascii="Times New Roman" w:eastAsia="等线" w:hAnsi="Times New Roman" w:cs="Times New Roman"/>
          <w:sz w:val="24"/>
          <w:szCs w:val="24"/>
        </w:rPr>
        <w:t>graphene</w:t>
      </w:r>
      <w:r w:rsidR="00020F05">
        <w:rPr>
          <w:rFonts w:ascii="Times New Roman" w:eastAsia="等线" w:hAnsi="Times New Roman" w:cs="Times New Roman"/>
          <w:sz w:val="24"/>
          <w:szCs w:val="24"/>
        </w:rPr>
        <w:t>’s</w:t>
      </w:r>
      <w:r w:rsidR="00BF5877">
        <w:rPr>
          <w:rFonts w:ascii="Times New Roman" w:eastAsia="等线" w:hAnsi="Times New Roman" w:cs="Times New Roman"/>
          <w:sz w:val="24"/>
          <w:szCs w:val="24"/>
        </w:rPr>
        <w:t xml:space="preserve"> dispersion </w:t>
      </w:r>
      <w:r w:rsidR="00020F05">
        <w:rPr>
          <w:rFonts w:ascii="Times New Roman" w:eastAsia="等线" w:hAnsi="Times New Roman" w:cs="Times New Roman"/>
          <w:sz w:val="24"/>
          <w:szCs w:val="24"/>
        </w:rPr>
        <w:t>was</w:t>
      </w:r>
      <w:r w:rsidR="00BF5877">
        <w:rPr>
          <w:rFonts w:ascii="Times New Roman" w:eastAsia="等线" w:hAnsi="Times New Roman" w:cs="Times New Roman"/>
          <w:sz w:val="24"/>
          <w:szCs w:val="24"/>
        </w:rPr>
        <w:t xml:space="preserve"> discussed </w:t>
      </w:r>
      <w:r w:rsidR="00020F05">
        <w:rPr>
          <w:rFonts w:ascii="Times New Roman" w:eastAsia="等线" w:hAnsi="Times New Roman" w:cs="Times New Roman"/>
          <w:sz w:val="24"/>
          <w:szCs w:val="24"/>
        </w:rPr>
        <w:t xml:space="preserve">in details </w:t>
      </w:r>
      <w:r w:rsidR="00BF5877">
        <w:rPr>
          <w:rFonts w:ascii="Times New Roman" w:eastAsia="等线" w:hAnsi="Times New Roman" w:cs="Times New Roman"/>
          <w:sz w:val="24"/>
          <w:szCs w:val="24"/>
        </w:rPr>
        <w:t>in previous studies [</w:t>
      </w:r>
      <w:r w:rsidR="00106299" w:rsidRPr="00304AED">
        <w:rPr>
          <w:rFonts w:ascii="Times New Roman" w:eastAsia="等线" w:hAnsi="Times New Roman" w:cs="Times New Roman"/>
          <w:sz w:val="24"/>
          <w:szCs w:val="24"/>
        </w:rPr>
        <w:fldChar w:fldCharType="begin" w:fldLock="1"/>
      </w:r>
      <w:r w:rsidR="000F7E9D" w:rsidRPr="00304AED">
        <w:rPr>
          <w:rFonts w:ascii="Times New Roman" w:eastAsia="等线" w:hAnsi="Times New Roman" w:cs="Times New Roman"/>
          <w:sz w:val="24"/>
          <w:szCs w:val="24"/>
        </w:rPr>
        <w:instrText>ADDIN CSL_CITATION {"citationItems":[{"id":"ITEM-1","itemData":{"DOI":"10.1038/s41586-018-0216-x","ISSN":"0028-0836","author":[{"dropping-particle":"","family":"Yao","given":"Baicheng","non-dropping-particle":"","parse-names":false,"suffix":""},{"dropping-particle":"","family":"Huang","given":"Shu-Wei","non-dropping-particle":"","parse-names":false,"suffix":""},{"dropping-particle":"","family":"Liu","given":"Yuan","non-dropping-particle":"","parse-names":false,"suffix":""},{"dropping-particle":"","family":"Vinod","given":"Abhinav Kumar","non-dropping-particle":"","parse-names":false,"suffix":""},{"dropping-particle":"","family":"Choi","given":"Chanyeol","non-dropping-particle":"","parse-names":false,"suffix":""},{"dropping-particle":"","family":"Hoff","given":"Michael","non-dropping-particle":"","parse-names":false,"suffix":""},{"dropping-particle":"","family":"Li","given":"Yongnan","non-dropping-particle":"","parse-names":false,"suffix":""},{"dropping-particle":"","family":"Yu","given":"Mingbin","non-dropping-particle":"","parse-names":false,"suffix":""},{"dropping-particle":"","family":"Feng","given":"Ziying","non-dropping-particle":"","parse-names":false,"suffix":""},{"dropping-particle":"","family":"Kwong","given":"Dim-Lee","non-dropping-particle":"","parse-names":false,"suffix":""},{"dropping-particle":"","family":"Huang","given":"Yu","non-dropping-particle":"","parse-names":false,"suffix":""},{"dropping-particle":"","family":"Rao","given":"Yunjiang","non-dropping-particle":"","parse-names":false,"suffix":""},{"dropping-particle":"","family":"Duan","given":"Xiangfeng","non-dropping-particle":"","parse-names":false,"suffix":""},{"dropping-particle":"","family":"Wong","given":"Chee Wei","non-dropping-particle":"","parse-names":false,"suffix":""}],"container-title":"Nature","id":"ITEM-1","issue":"7710","issued":{"date-parts":[["2018","6","11"]]},"page":"410-414","title":"Gate-tunable frequency combs in graphene–nitride microresonators","type":"article-journal","volume":"558"},"uris":["http://www.mendeley.com/documents/?uuid=acddf509-939a-4758-bf98-c56ada980d9d"]}],"mendeley":{"formattedCitation":"&lt;sup&gt;4&lt;/sup&gt;","plainTextFormattedCitation":"4","previouslyFormattedCitation":"&lt;sup&gt;4&lt;/sup&gt;"},"properties":{"noteIndex":0},"schema":"https://github.com/citation-style-language/schema/raw/master/csl-citation.json"}</w:instrText>
      </w:r>
      <w:r w:rsidR="00106299" w:rsidRPr="00304AED">
        <w:rPr>
          <w:rFonts w:ascii="Times New Roman" w:eastAsia="等线" w:hAnsi="Times New Roman" w:cs="Times New Roman"/>
          <w:sz w:val="24"/>
          <w:szCs w:val="24"/>
        </w:rPr>
        <w:fldChar w:fldCharType="separate"/>
      </w:r>
      <w:r w:rsidR="00106299" w:rsidRPr="00304AED">
        <w:rPr>
          <w:rFonts w:ascii="Times New Roman" w:eastAsia="等线" w:hAnsi="Times New Roman" w:cs="Times New Roman"/>
          <w:noProof/>
          <w:sz w:val="24"/>
          <w:szCs w:val="24"/>
        </w:rPr>
        <w:t>4</w:t>
      </w:r>
      <w:r w:rsidR="00106299" w:rsidRPr="00304AED">
        <w:rPr>
          <w:rFonts w:ascii="Times New Roman" w:eastAsia="等线" w:hAnsi="Times New Roman" w:cs="Times New Roman"/>
          <w:sz w:val="24"/>
          <w:szCs w:val="24"/>
        </w:rPr>
        <w:fldChar w:fldCharType="end"/>
      </w:r>
      <w:r w:rsidR="00BF5877">
        <w:rPr>
          <w:rFonts w:ascii="Times New Roman" w:eastAsia="等线" w:hAnsi="Times New Roman" w:cs="Times New Roman"/>
          <w:sz w:val="24"/>
          <w:szCs w:val="24"/>
        </w:rPr>
        <w:t>].</w:t>
      </w:r>
      <w:r w:rsidR="00106299">
        <w:rPr>
          <w:rFonts w:ascii="Times New Roman" w:eastAsia="等线" w:hAnsi="Times New Roman" w:cs="Times New Roman"/>
          <w:sz w:val="24"/>
          <w:szCs w:val="24"/>
        </w:rPr>
        <w:t xml:space="preserve"> </w:t>
      </w:r>
    </w:p>
    <w:p w14:paraId="1CE21252" w14:textId="3003727C" w:rsidR="00B5051D" w:rsidRPr="007E5539" w:rsidRDefault="00106299">
      <w:pPr>
        <w:adjustRightInd w:val="0"/>
        <w:snapToGrid w:val="0"/>
        <w:spacing w:line="360" w:lineRule="auto"/>
        <w:ind w:firstLineChars="200" w:firstLine="480"/>
        <w:rPr>
          <w:rFonts w:ascii="Times New Roman" w:eastAsiaTheme="minorHAnsi" w:hAnsi="Times New Roman" w:cs="Times New Roman"/>
          <w:sz w:val="24"/>
        </w:rPr>
      </w:pPr>
      <w:r>
        <w:rPr>
          <w:rFonts w:ascii="Times New Roman" w:eastAsia="等线" w:hAnsi="Times New Roman" w:cs="Times New Roman"/>
          <w:sz w:val="24"/>
          <w:szCs w:val="24"/>
        </w:rPr>
        <w:t xml:space="preserve">By using the finite-element method with </w:t>
      </w:r>
      <w:r w:rsidR="00020F05">
        <w:rPr>
          <w:rFonts w:ascii="Times New Roman" w:eastAsia="等线" w:hAnsi="Times New Roman" w:cs="Times New Roman"/>
          <w:sz w:val="24"/>
          <w:szCs w:val="24"/>
        </w:rPr>
        <w:t xml:space="preserve">the </w:t>
      </w:r>
      <w:r>
        <w:rPr>
          <w:rFonts w:ascii="Times New Roman" w:eastAsia="等线" w:hAnsi="Times New Roman" w:cs="Times New Roman"/>
          <w:sz w:val="24"/>
          <w:szCs w:val="24"/>
        </w:rPr>
        <w:t>commercia</w:t>
      </w:r>
      <w:r w:rsidRPr="00106299">
        <w:rPr>
          <w:rFonts w:ascii="Times New Roman" w:eastAsia="等线" w:hAnsi="Times New Roman" w:cs="Times New Roman"/>
          <w:sz w:val="24"/>
          <w:szCs w:val="24"/>
        </w:rPr>
        <w:t xml:space="preserve">l software </w:t>
      </w:r>
      <w:r w:rsidRPr="00106299">
        <w:rPr>
          <w:rFonts w:ascii="Times New Roman" w:hAnsi="Times New Roman" w:cs="Times New Roman"/>
          <w:sz w:val="24"/>
          <w:szCs w:val="24"/>
        </w:rPr>
        <w:t xml:space="preserve">COMSOL </w:t>
      </w:r>
      <w:proofErr w:type="spellStart"/>
      <w:r w:rsidRPr="00106299">
        <w:rPr>
          <w:rFonts w:ascii="Times New Roman" w:hAnsi="Times New Roman" w:cs="Times New Roman"/>
          <w:sz w:val="24"/>
          <w:szCs w:val="24"/>
        </w:rPr>
        <w:t>multiphysics</w:t>
      </w:r>
      <w:proofErr w:type="spellEnd"/>
      <w:r w:rsidRPr="00106299">
        <w:rPr>
          <w:rFonts w:ascii="Times New Roman" w:hAnsi="Times New Roman" w:cs="Times New Roman"/>
          <w:sz w:val="24"/>
          <w:szCs w:val="24"/>
        </w:rPr>
        <w:t xml:space="preserve">, we </w:t>
      </w:r>
      <w:r w:rsidRPr="00106299">
        <w:rPr>
          <w:rFonts w:ascii="Times New Roman" w:eastAsiaTheme="minorHAnsi" w:hAnsi="Times New Roman" w:cs="Times New Roman"/>
          <w:sz w:val="24"/>
        </w:rPr>
        <w:t xml:space="preserve">simulated </w:t>
      </w:r>
      <w:r>
        <w:rPr>
          <w:rFonts w:ascii="Times New Roman" w:eastAsiaTheme="minorHAnsi" w:hAnsi="Times New Roman" w:cs="Times New Roman"/>
          <w:sz w:val="24"/>
        </w:rPr>
        <w:t xml:space="preserve">the electrical </w:t>
      </w:r>
      <w:r w:rsidRPr="00106299">
        <w:rPr>
          <w:rFonts w:ascii="Times New Roman" w:eastAsiaTheme="minorHAnsi" w:hAnsi="Times New Roman" w:cs="Times New Roman"/>
          <w:sz w:val="24"/>
        </w:rPr>
        <w:t xml:space="preserve">field distributions of the </w:t>
      </w:r>
      <w:r>
        <w:rPr>
          <w:rFonts w:ascii="Times New Roman" w:eastAsiaTheme="minorHAnsi" w:hAnsi="Times New Roman" w:cs="Times New Roman"/>
          <w:sz w:val="24"/>
        </w:rPr>
        <w:t>GDF</w:t>
      </w:r>
      <w:r w:rsidR="00020F05">
        <w:rPr>
          <w:rFonts w:ascii="Times New Roman" w:eastAsiaTheme="minorHAnsi" w:hAnsi="Times New Roman" w:cs="Times New Roman"/>
          <w:sz w:val="24"/>
        </w:rPr>
        <w:t xml:space="preserve"> (</w:t>
      </w:r>
      <w:r>
        <w:rPr>
          <w:rFonts w:ascii="Times New Roman" w:eastAsiaTheme="minorHAnsi" w:hAnsi="Times New Roman" w:cs="Times New Roman"/>
          <w:sz w:val="24"/>
        </w:rPr>
        <w:t>core diameter 6 μm</w:t>
      </w:r>
      <w:r w:rsidR="00020F05">
        <w:rPr>
          <w:rFonts w:ascii="Times New Roman" w:eastAsiaTheme="minorHAnsi" w:hAnsi="Times New Roman" w:cs="Times New Roman"/>
          <w:sz w:val="24"/>
        </w:rPr>
        <w:t>)</w:t>
      </w:r>
      <w:r w:rsidRPr="00106299">
        <w:rPr>
          <w:rFonts w:ascii="Times New Roman" w:eastAsiaTheme="minorHAnsi" w:hAnsi="Times New Roman" w:cs="Times New Roman"/>
          <w:sz w:val="24"/>
        </w:rPr>
        <w:t xml:space="preserve"> for </w:t>
      </w:r>
      <w:r>
        <w:rPr>
          <w:rFonts w:ascii="Times New Roman" w:eastAsiaTheme="minorHAnsi" w:hAnsi="Times New Roman" w:cs="Times New Roman"/>
          <w:sz w:val="24"/>
        </w:rPr>
        <w:t xml:space="preserve">several </w:t>
      </w:r>
      <w:r w:rsidRPr="00106299">
        <w:rPr>
          <w:rFonts w:ascii="Times New Roman" w:eastAsiaTheme="minorHAnsi" w:hAnsi="Times New Roman" w:cs="Times New Roman"/>
          <w:sz w:val="24"/>
        </w:rPr>
        <w:t>optical wavelength</w:t>
      </w:r>
      <w:r>
        <w:rPr>
          <w:rFonts w:ascii="Times New Roman" w:eastAsiaTheme="minorHAnsi" w:hAnsi="Times New Roman" w:cs="Times New Roman"/>
          <w:sz w:val="24"/>
        </w:rPr>
        <w:t>s</w:t>
      </w:r>
      <w:r w:rsidR="00020F05">
        <w:rPr>
          <w:rFonts w:ascii="Times New Roman" w:eastAsiaTheme="minorHAnsi" w:hAnsi="Times New Roman" w:cs="Times New Roman"/>
          <w:sz w:val="24"/>
        </w:rPr>
        <w:t xml:space="preserve"> (</w:t>
      </w:r>
      <w:r w:rsidRPr="00106299">
        <w:rPr>
          <w:rFonts w:ascii="Times New Roman" w:eastAsiaTheme="minorHAnsi" w:hAnsi="Times New Roman" w:cs="Times New Roman"/>
          <w:b/>
          <w:sz w:val="24"/>
        </w:rPr>
        <w:t>Fig. S1b</w:t>
      </w:r>
      <w:r>
        <w:rPr>
          <w:rFonts w:ascii="Times New Roman" w:eastAsiaTheme="minorHAnsi" w:hAnsi="Times New Roman" w:cs="Times New Roman"/>
          <w:sz w:val="24"/>
        </w:rPr>
        <w:t xml:space="preserve"> maps</w:t>
      </w:r>
      <w:r w:rsidR="00020F05">
        <w:rPr>
          <w:rFonts w:ascii="Times New Roman" w:eastAsiaTheme="minorHAnsi" w:hAnsi="Times New Roman" w:cs="Times New Roman"/>
          <w:sz w:val="24"/>
        </w:rPr>
        <w:t>)</w:t>
      </w:r>
      <w:r>
        <w:rPr>
          <w:rFonts w:ascii="Times New Roman" w:eastAsiaTheme="minorHAnsi" w:hAnsi="Times New Roman" w:cs="Times New Roman"/>
          <w:sz w:val="24"/>
        </w:rPr>
        <w:t xml:space="preserve">. In </w:t>
      </w:r>
      <w:r w:rsidRPr="00106299">
        <w:rPr>
          <w:rFonts w:ascii="Times New Roman" w:eastAsiaTheme="minorHAnsi" w:hAnsi="Times New Roman" w:cs="Times New Roman"/>
          <w:b/>
          <w:sz w:val="24"/>
        </w:rPr>
        <w:t>Fig. S1c</w:t>
      </w:r>
      <w:r>
        <w:rPr>
          <w:rFonts w:ascii="Times New Roman" w:eastAsiaTheme="minorHAnsi" w:hAnsi="Times New Roman" w:cs="Times New Roman"/>
          <w:sz w:val="24"/>
        </w:rPr>
        <w:t>, we plot the calculated frequency dependent effective refractive index (or the dispersion) of the TM-HE</w:t>
      </w:r>
      <w:r w:rsidRPr="00106299">
        <w:rPr>
          <w:rFonts w:ascii="Times New Roman" w:eastAsiaTheme="minorHAnsi" w:hAnsi="Times New Roman" w:cs="Times New Roman"/>
          <w:sz w:val="24"/>
          <w:vertAlign w:val="subscript"/>
        </w:rPr>
        <w:t>11</w:t>
      </w:r>
      <w:r>
        <w:rPr>
          <w:rFonts w:ascii="Times New Roman" w:eastAsiaTheme="minorHAnsi" w:hAnsi="Times New Roman" w:cs="Times New Roman"/>
          <w:sz w:val="24"/>
        </w:rPr>
        <w:t xml:space="preserve"> mode in the GDF. </w:t>
      </w:r>
      <w:r w:rsidR="00BC4C55">
        <w:rPr>
          <w:rFonts w:ascii="Times New Roman" w:eastAsiaTheme="minorHAnsi" w:hAnsi="Times New Roman" w:cs="Times New Roman"/>
          <w:sz w:val="24"/>
        </w:rPr>
        <w:t xml:space="preserve">A </w:t>
      </w:r>
      <w:r w:rsidR="00BB28D6">
        <w:rPr>
          <w:rFonts w:ascii="Times New Roman" w:eastAsiaTheme="minorHAnsi" w:hAnsi="Times New Roman" w:cs="Times New Roman"/>
          <w:sz w:val="24"/>
        </w:rPr>
        <w:t xml:space="preserve">lower effective </w:t>
      </w:r>
      <w:r w:rsidR="00020F05">
        <w:rPr>
          <w:rFonts w:ascii="Times New Roman" w:eastAsiaTheme="minorHAnsi" w:hAnsi="Times New Roman" w:cs="Times New Roman"/>
          <w:sz w:val="24"/>
        </w:rPr>
        <w:t xml:space="preserve">refractive </w:t>
      </w:r>
      <w:r w:rsidR="00BB28D6">
        <w:rPr>
          <w:rFonts w:ascii="Times New Roman" w:eastAsiaTheme="minorHAnsi" w:hAnsi="Times New Roman" w:cs="Times New Roman"/>
          <w:sz w:val="24"/>
        </w:rPr>
        <w:t xml:space="preserve">index enables a higher </w:t>
      </w:r>
      <w:r w:rsidR="00182310">
        <w:rPr>
          <w:rFonts w:ascii="Times New Roman" w:eastAsiaTheme="minorHAnsi" w:hAnsi="Times New Roman" w:cs="Times New Roman"/>
          <w:sz w:val="24"/>
        </w:rPr>
        <w:t>overlap between light and graphene.</w:t>
      </w:r>
      <w:r w:rsidR="009776FC">
        <w:rPr>
          <w:rFonts w:ascii="Times New Roman" w:eastAsiaTheme="minorHAnsi" w:hAnsi="Times New Roman" w:cs="Times New Roman"/>
          <w:sz w:val="24"/>
        </w:rPr>
        <w:t xml:space="preserve"> </w:t>
      </w:r>
      <w:r w:rsidR="0003275A">
        <w:rPr>
          <w:rFonts w:ascii="Times New Roman" w:eastAsiaTheme="minorHAnsi" w:hAnsi="Times New Roman" w:cs="Times New Roman"/>
          <w:sz w:val="24"/>
        </w:rPr>
        <w:t xml:space="preserve">A higher optical frequency </w:t>
      </w:r>
      <w:r w:rsidR="00182310">
        <w:rPr>
          <w:rFonts w:ascii="Times New Roman" w:eastAsiaTheme="minorHAnsi" w:hAnsi="Times New Roman" w:cs="Times New Roman"/>
          <w:sz w:val="24"/>
        </w:rPr>
        <w:t xml:space="preserve">also corresponds </w:t>
      </w:r>
      <w:r w:rsidR="0003275A">
        <w:rPr>
          <w:rFonts w:ascii="Times New Roman" w:eastAsiaTheme="minorHAnsi" w:hAnsi="Times New Roman" w:cs="Times New Roman"/>
          <w:sz w:val="24"/>
        </w:rPr>
        <w:t>to a higher effective refractive index</w:t>
      </w:r>
      <w:r w:rsidR="009776FC">
        <w:rPr>
          <w:rFonts w:ascii="Times New Roman" w:eastAsiaTheme="minorHAnsi" w:hAnsi="Times New Roman" w:cs="Times New Roman"/>
          <w:sz w:val="24"/>
        </w:rPr>
        <w:t xml:space="preserve"> (and thus lower overlap)</w:t>
      </w:r>
      <w:r w:rsidR="00182310">
        <w:rPr>
          <w:rFonts w:ascii="Times New Roman" w:eastAsiaTheme="minorHAnsi" w:hAnsi="Times New Roman" w:cs="Times New Roman"/>
          <w:sz w:val="24"/>
        </w:rPr>
        <w:t>: in particular</w:t>
      </w:r>
      <w:r w:rsidR="0003275A">
        <w:rPr>
          <w:rFonts w:ascii="Times New Roman" w:eastAsiaTheme="minorHAnsi" w:hAnsi="Times New Roman" w:cs="Times New Roman"/>
          <w:sz w:val="24"/>
        </w:rPr>
        <w:t xml:space="preserve"> for 1550 nm wavelength (192 THz)</w:t>
      </w:r>
      <w:r w:rsidR="00182310">
        <w:rPr>
          <w:rFonts w:ascii="Times New Roman" w:eastAsiaTheme="minorHAnsi" w:hAnsi="Times New Roman" w:cs="Times New Roman"/>
          <w:sz w:val="24"/>
        </w:rPr>
        <w:t xml:space="preserve"> we have</w:t>
      </w:r>
      <w:r w:rsidR="0003275A">
        <w:rPr>
          <w:rFonts w:ascii="Times New Roman" w:eastAsiaTheme="minorHAnsi" w:hAnsi="Times New Roman" w:cs="Times New Roman"/>
          <w:sz w:val="24"/>
        </w:rPr>
        <w:t xml:space="preserve"> 3% optical energy overlaps with graphene, </w:t>
      </w:r>
      <w:r w:rsidR="00182310">
        <w:rPr>
          <w:rFonts w:ascii="Times New Roman" w:eastAsiaTheme="minorHAnsi" w:hAnsi="Times New Roman" w:cs="Times New Roman"/>
          <w:sz w:val="24"/>
        </w:rPr>
        <w:t>while for</w:t>
      </w:r>
      <w:r w:rsidR="0003275A">
        <w:rPr>
          <w:rFonts w:ascii="Times New Roman" w:eastAsiaTheme="minorHAnsi" w:hAnsi="Times New Roman" w:cs="Times New Roman"/>
          <w:sz w:val="24"/>
        </w:rPr>
        <w:t xml:space="preserve"> 1923 nm wavelength (156 THz)</w:t>
      </w:r>
      <w:r w:rsidR="009776FC">
        <w:rPr>
          <w:rFonts w:ascii="Times New Roman" w:eastAsiaTheme="minorHAnsi" w:hAnsi="Times New Roman" w:cs="Times New Roman"/>
          <w:sz w:val="24"/>
        </w:rPr>
        <w:t xml:space="preserve"> we have</w:t>
      </w:r>
      <w:r w:rsidR="0003275A">
        <w:rPr>
          <w:rFonts w:ascii="Times New Roman" w:eastAsiaTheme="minorHAnsi" w:hAnsi="Times New Roman" w:cs="Times New Roman"/>
          <w:sz w:val="24"/>
        </w:rPr>
        <w:t xml:space="preserve"> 8% optical energy overlaps with graphene. </w:t>
      </w:r>
    </w:p>
    <w:p w14:paraId="6AF5DDBD" w14:textId="61CFF7A1" w:rsidR="00F54A4C" w:rsidRDefault="00F54A4C" w:rsidP="0003275A">
      <w:pPr>
        <w:adjustRightInd w:val="0"/>
        <w:snapToGrid w:val="0"/>
        <w:spacing w:line="360" w:lineRule="auto"/>
        <w:jc w:val="center"/>
        <w:rPr>
          <w:rFonts w:ascii="Times New Roman" w:hAnsi="Times New Roman" w:cs="Times New Roman"/>
          <w:sz w:val="24"/>
          <w:szCs w:val="24"/>
        </w:rPr>
      </w:pPr>
      <w:r>
        <w:rPr>
          <w:noProof/>
        </w:rPr>
        <w:drawing>
          <wp:inline distT="0" distB="0" distL="0" distR="0" wp14:anchorId="10347D57" wp14:editId="336AC7A8">
            <wp:extent cx="5747679" cy="263842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58794" cy="2643527"/>
                    </a:xfrm>
                    <a:prstGeom prst="rect">
                      <a:avLst/>
                    </a:prstGeom>
                    <a:noFill/>
                    <a:ln>
                      <a:noFill/>
                    </a:ln>
                  </pic:spPr>
                </pic:pic>
              </a:graphicData>
            </a:graphic>
          </wp:inline>
        </w:drawing>
      </w:r>
    </w:p>
    <w:p w14:paraId="397F1D83" w14:textId="32A124BE" w:rsidR="0003275A" w:rsidRPr="00943D29" w:rsidRDefault="0003275A" w:rsidP="0003275A">
      <w:pPr>
        <w:adjustRightInd w:val="0"/>
        <w:snapToGrid w:val="0"/>
        <w:spacing w:line="360" w:lineRule="auto"/>
        <w:rPr>
          <w:rFonts w:ascii="Times New Roman" w:hAnsi="Times New Roman" w:cs="Times New Roman"/>
          <w:iCs/>
          <w:color w:val="000000" w:themeColor="text1"/>
          <w:sz w:val="24"/>
          <w:szCs w:val="24"/>
        </w:rPr>
      </w:pPr>
      <w:r w:rsidRPr="003A7AB4">
        <w:rPr>
          <w:rStyle w:val="fontstyle01"/>
          <w:rFonts w:ascii="Times New Roman" w:hAnsi="Times New Roman" w:cs="Times New Roman" w:hint="eastAsia"/>
          <w:b/>
          <w:i w:val="0"/>
          <w:color w:val="000000" w:themeColor="text1"/>
        </w:rPr>
        <w:t>F</w:t>
      </w:r>
      <w:r>
        <w:rPr>
          <w:rStyle w:val="fontstyle01"/>
          <w:rFonts w:ascii="Times New Roman" w:hAnsi="Times New Roman" w:cs="Times New Roman"/>
          <w:b/>
          <w:i w:val="0"/>
          <w:color w:val="000000" w:themeColor="text1"/>
        </w:rPr>
        <w:t>ig. S1</w:t>
      </w:r>
      <w:r w:rsidRPr="003A7AB4">
        <w:rPr>
          <w:rStyle w:val="fontstyle01"/>
          <w:rFonts w:ascii="Times New Roman" w:hAnsi="Times New Roman" w:cs="Times New Roman"/>
          <w:b/>
          <w:i w:val="0"/>
          <w:color w:val="000000" w:themeColor="text1"/>
        </w:rPr>
        <w:t xml:space="preserve"> | </w:t>
      </w:r>
      <w:r>
        <w:rPr>
          <w:rStyle w:val="fontstyle01"/>
          <w:rFonts w:ascii="Times New Roman" w:hAnsi="Times New Roman" w:cs="Times New Roman"/>
          <w:b/>
          <w:i w:val="0"/>
          <w:color w:val="000000" w:themeColor="text1"/>
        </w:rPr>
        <w:t>Optical transmission in the GDF</w:t>
      </w:r>
      <w:r w:rsidRPr="003A7AB4">
        <w:rPr>
          <w:rStyle w:val="fontstyle01"/>
          <w:rFonts w:ascii="Times New Roman" w:hAnsi="Times New Roman" w:cs="Times New Roman"/>
          <w:b/>
          <w:i w:val="0"/>
          <w:color w:val="000000" w:themeColor="text1"/>
        </w:rPr>
        <w:t xml:space="preserve">. a, </w:t>
      </w:r>
      <w:r w:rsidR="00672336">
        <w:rPr>
          <w:rStyle w:val="fontstyle01"/>
          <w:rFonts w:ascii="Times New Roman" w:hAnsi="Times New Roman" w:cs="Times New Roman"/>
          <w:i w:val="0"/>
          <w:color w:val="000000" w:themeColor="text1"/>
        </w:rPr>
        <w:t>Schematic</w:t>
      </w:r>
      <w:r>
        <w:rPr>
          <w:rStyle w:val="fontstyle01"/>
          <w:rFonts w:ascii="Times New Roman" w:hAnsi="Times New Roman" w:cs="Times New Roman"/>
          <w:i w:val="0"/>
          <w:color w:val="000000" w:themeColor="text1"/>
        </w:rPr>
        <w:t xml:space="preserve"> geometry of t</w:t>
      </w:r>
      <w:r w:rsidRPr="007E5539">
        <w:rPr>
          <w:rStyle w:val="fontstyle01"/>
          <w:rFonts w:ascii="Times New Roman" w:hAnsi="Times New Roman" w:cs="Times New Roman"/>
          <w:i w:val="0"/>
          <w:color w:val="000000" w:themeColor="text1"/>
        </w:rPr>
        <w:t xml:space="preserve">he GDF. </w:t>
      </w:r>
      <w:r w:rsidRPr="007E5539">
        <w:rPr>
          <w:rStyle w:val="fontstyle01"/>
          <w:rFonts w:ascii="Times New Roman" w:hAnsi="Times New Roman" w:cs="Times New Roman"/>
          <w:b/>
          <w:i w:val="0"/>
          <w:color w:val="000000" w:themeColor="text1"/>
        </w:rPr>
        <w:t>b,</w:t>
      </w:r>
      <w:r w:rsidRPr="007E5539">
        <w:rPr>
          <w:rStyle w:val="fontstyle01"/>
          <w:rFonts w:ascii="Times New Roman" w:hAnsi="Times New Roman" w:cs="Times New Roman"/>
          <w:i w:val="0"/>
          <w:color w:val="000000" w:themeColor="text1"/>
        </w:rPr>
        <w:t xml:space="preserve"> </w:t>
      </w:r>
      <w:r w:rsidRPr="007E5539">
        <w:rPr>
          <w:rFonts w:ascii="Times New Roman" w:hAnsi="Times New Roman" w:cs="Times New Roman"/>
          <w:sz w:val="24"/>
          <w:szCs w:val="24"/>
        </w:rPr>
        <w:t>Simulated electrical field distributions of the fundamental mode (TM polarized HE</w:t>
      </w:r>
      <w:r w:rsidRPr="007E5539">
        <w:rPr>
          <w:rFonts w:ascii="Times New Roman" w:hAnsi="Times New Roman" w:cs="Times New Roman"/>
          <w:sz w:val="24"/>
          <w:szCs w:val="24"/>
          <w:vertAlign w:val="subscript"/>
        </w:rPr>
        <w:t>11</w:t>
      </w:r>
      <w:r w:rsidRPr="007E5539">
        <w:rPr>
          <w:rFonts w:ascii="Times New Roman" w:hAnsi="Times New Roman" w:cs="Times New Roman"/>
          <w:sz w:val="24"/>
          <w:szCs w:val="24"/>
        </w:rPr>
        <w:t>) in the GDF.</w:t>
      </w:r>
      <w:r w:rsidRPr="007E5539">
        <w:rPr>
          <w:rStyle w:val="fontstyle01"/>
          <w:rFonts w:ascii="Times New Roman" w:hAnsi="Times New Roman" w:cs="Times New Roman"/>
          <w:i w:val="0"/>
          <w:color w:val="000000" w:themeColor="text1"/>
        </w:rPr>
        <w:t xml:space="preserve"> </w:t>
      </w:r>
      <w:r w:rsidR="00BF0837" w:rsidRPr="007E5539">
        <w:rPr>
          <w:rStyle w:val="fontstyle01"/>
          <w:rFonts w:ascii="Times New Roman" w:hAnsi="Times New Roman" w:cs="Times New Roman"/>
          <w:b/>
          <w:bCs/>
          <w:i w:val="0"/>
          <w:color w:val="000000" w:themeColor="text1"/>
        </w:rPr>
        <w:t>c,</w:t>
      </w:r>
      <w:r w:rsidR="007E5539" w:rsidRPr="007E5539">
        <w:rPr>
          <w:rStyle w:val="fontstyle01"/>
          <w:rFonts w:ascii="Times New Roman" w:hAnsi="Times New Roman" w:cs="Times New Roman"/>
          <w:b/>
          <w:bCs/>
          <w:i w:val="0"/>
          <w:color w:val="000000" w:themeColor="text1"/>
        </w:rPr>
        <w:t xml:space="preserve"> </w:t>
      </w:r>
      <w:r w:rsidR="007E5539" w:rsidRPr="007E5539">
        <w:rPr>
          <w:rStyle w:val="fontstyle01"/>
          <w:rFonts w:ascii="Times New Roman" w:hAnsi="Times New Roman" w:cs="Times New Roman"/>
          <w:bCs/>
          <w:i w:val="0"/>
          <w:color w:val="000000" w:themeColor="text1"/>
        </w:rPr>
        <w:t xml:space="preserve">Correlation of the optical frequency and the effective refractive index of the D-shaped fiber. </w:t>
      </w:r>
    </w:p>
    <w:p w14:paraId="7DE36C1E" w14:textId="67D99A84" w:rsidR="00AA1F82" w:rsidRPr="00431466" w:rsidRDefault="00F52734" w:rsidP="007E5539">
      <w:pPr>
        <w:adjustRightInd w:val="0"/>
        <w:snapToGrid w:val="0"/>
        <w:spacing w:line="360" w:lineRule="auto"/>
        <w:ind w:firstLineChars="200" w:firstLine="480"/>
        <w:rPr>
          <w:rFonts w:ascii="Times New Roman" w:hAnsi="Times New Roman" w:cs="Times New Roman"/>
          <w:sz w:val="24"/>
          <w:szCs w:val="24"/>
        </w:rPr>
      </w:pPr>
      <w:r w:rsidRPr="00F52734">
        <w:rPr>
          <w:rFonts w:ascii="Times New Roman" w:hAnsi="Times New Roman" w:cs="Times New Roman"/>
          <w:sz w:val="24"/>
          <w:szCs w:val="24"/>
        </w:rPr>
        <w:lastRenderedPageBreak/>
        <w:t xml:space="preserve">Then we discuss the </w:t>
      </w:r>
      <w:proofErr w:type="gramStart"/>
      <w:r w:rsidRPr="00F52734">
        <w:rPr>
          <w:rFonts w:ascii="Times New Roman" w:eastAsia="等线" w:hAnsi="Times New Roman" w:cs="Times New Roman"/>
          <w:sz w:val="24"/>
          <w:szCs w:val="24"/>
        </w:rPr>
        <w:t>χ</w:t>
      </w:r>
      <w:r w:rsidRPr="00F52734">
        <w:rPr>
          <w:rFonts w:ascii="Times New Roman" w:hAnsi="Times New Roman" w:cs="Times New Roman"/>
          <w:sz w:val="24"/>
          <w:szCs w:val="24"/>
          <w:vertAlign w:val="superscript"/>
        </w:rPr>
        <w:t>(</w:t>
      </w:r>
      <w:proofErr w:type="gramEnd"/>
      <w:r w:rsidRPr="00F52734">
        <w:rPr>
          <w:rFonts w:ascii="Times New Roman" w:hAnsi="Times New Roman" w:cs="Times New Roman"/>
          <w:sz w:val="24"/>
          <w:szCs w:val="24"/>
          <w:vertAlign w:val="superscript"/>
        </w:rPr>
        <w:t>2)</w:t>
      </w:r>
      <w:r w:rsidRPr="00F52734">
        <w:rPr>
          <w:rFonts w:ascii="Times New Roman" w:hAnsi="Times New Roman" w:cs="Times New Roman"/>
          <w:sz w:val="24"/>
          <w:szCs w:val="24"/>
        </w:rPr>
        <w:t xml:space="preserve"> nonlinearity</w:t>
      </w:r>
      <w:r>
        <w:rPr>
          <w:rFonts w:ascii="Times New Roman" w:hAnsi="Times New Roman" w:cs="Times New Roman"/>
          <w:sz w:val="24"/>
          <w:szCs w:val="24"/>
        </w:rPr>
        <w:t xml:space="preserve"> of graphene on </w:t>
      </w:r>
      <w:r w:rsidR="00BF0837">
        <w:rPr>
          <w:rFonts w:ascii="Times New Roman" w:hAnsi="Times New Roman" w:cs="Times New Roman"/>
          <w:sz w:val="24"/>
          <w:szCs w:val="24"/>
        </w:rPr>
        <w:t xml:space="preserve">the D-shaped </w:t>
      </w:r>
      <w:r>
        <w:rPr>
          <w:rFonts w:ascii="Times New Roman" w:hAnsi="Times New Roman" w:cs="Times New Roman"/>
          <w:sz w:val="24"/>
          <w:szCs w:val="24"/>
        </w:rPr>
        <w:t>fiber,</w:t>
      </w:r>
      <w:r w:rsidRPr="00F52734">
        <w:rPr>
          <w:rFonts w:ascii="Times New Roman" w:hAnsi="Times New Roman" w:cs="Times New Roman"/>
          <w:sz w:val="24"/>
          <w:szCs w:val="24"/>
        </w:rPr>
        <w:t xml:space="preserve"> and </w:t>
      </w:r>
      <w:r>
        <w:rPr>
          <w:rFonts w:ascii="Times New Roman" w:hAnsi="Times New Roman" w:cs="Times New Roman"/>
          <w:sz w:val="24"/>
          <w:szCs w:val="24"/>
        </w:rPr>
        <w:t xml:space="preserve">the phase matching condition </w:t>
      </w:r>
      <w:r w:rsidR="00BF0837">
        <w:rPr>
          <w:rFonts w:ascii="Times New Roman" w:hAnsi="Times New Roman" w:cs="Times New Roman"/>
          <w:sz w:val="24"/>
          <w:szCs w:val="24"/>
        </w:rPr>
        <w:t>to be satisfied for</w:t>
      </w:r>
      <w:r>
        <w:rPr>
          <w:rFonts w:ascii="Times New Roman" w:hAnsi="Times New Roman" w:cs="Times New Roman"/>
          <w:sz w:val="24"/>
          <w:szCs w:val="24"/>
        </w:rPr>
        <w:t xml:space="preserve"> the plasmonic generation. </w:t>
      </w:r>
      <w:r w:rsidR="00431466">
        <w:rPr>
          <w:rFonts w:ascii="Times New Roman" w:hAnsi="Times New Roman" w:cs="Times New Roman"/>
          <w:sz w:val="24"/>
          <w:szCs w:val="24"/>
        </w:rPr>
        <w:t>For</w:t>
      </w:r>
      <w:r w:rsidRPr="009F1105">
        <w:rPr>
          <w:rFonts w:ascii="Times New Roman" w:hAnsi="Times New Roman" w:cs="Times New Roman"/>
          <w:sz w:val="24"/>
          <w:szCs w:val="24"/>
        </w:rPr>
        <w:t xml:space="preserve"> the DFG based plasmon generation, </w:t>
      </w:r>
      <w:r w:rsidR="00431466">
        <w:rPr>
          <w:rFonts w:ascii="Times New Roman" w:hAnsi="Times New Roman" w:cs="Times New Roman"/>
          <w:sz w:val="24"/>
          <w:szCs w:val="24"/>
        </w:rPr>
        <w:t>the</w:t>
      </w:r>
      <w:r w:rsidRPr="009F1105">
        <w:rPr>
          <w:rFonts w:ascii="Times New Roman" w:hAnsi="Times New Roman" w:cs="Times New Roman"/>
          <w:sz w:val="24"/>
          <w:szCs w:val="24"/>
        </w:rPr>
        <w:t xml:space="preserve"> pump photon</w:t>
      </w:r>
      <w:r w:rsidR="00431466">
        <w:rPr>
          <w:rFonts w:ascii="Times New Roman" w:hAnsi="Times New Roman" w:cs="Times New Roman"/>
          <w:sz w:val="24"/>
          <w:szCs w:val="24"/>
        </w:rPr>
        <w:t>s</w:t>
      </w:r>
      <w:r w:rsidRPr="009F1105">
        <w:rPr>
          <w:rFonts w:ascii="Times New Roman" w:hAnsi="Times New Roman" w:cs="Times New Roman"/>
          <w:sz w:val="24"/>
          <w:szCs w:val="24"/>
        </w:rPr>
        <w:t xml:space="preserve"> (</w:t>
      </w:r>
      <w:proofErr w:type="spellStart"/>
      <w:r w:rsidRPr="009F1105">
        <w:rPr>
          <w:rFonts w:ascii="Times New Roman" w:hAnsi="Times New Roman" w:cs="Times New Roman"/>
          <w:i/>
          <w:sz w:val="24"/>
          <w:szCs w:val="24"/>
        </w:rPr>
        <w:t>f</w:t>
      </w:r>
      <w:r w:rsidRPr="009F1105">
        <w:rPr>
          <w:rFonts w:ascii="Times New Roman" w:hAnsi="Times New Roman" w:cs="Times New Roman"/>
          <w:i/>
          <w:sz w:val="24"/>
          <w:szCs w:val="24"/>
          <w:vertAlign w:val="subscript"/>
        </w:rPr>
        <w:t>p</w:t>
      </w:r>
      <w:r w:rsidR="00431466">
        <w:rPr>
          <w:rFonts w:ascii="Times New Roman" w:hAnsi="Times New Roman" w:cs="Times New Roman"/>
          <w:i/>
          <w:sz w:val="24"/>
          <w:szCs w:val="24"/>
          <w:vertAlign w:val="subscript"/>
        </w:rPr>
        <w:t>ump</w:t>
      </w:r>
      <w:proofErr w:type="spellEnd"/>
      <w:r w:rsidRPr="009F1105">
        <w:rPr>
          <w:rFonts w:ascii="Times New Roman" w:hAnsi="Times New Roman" w:cs="Times New Roman"/>
          <w:i/>
          <w:sz w:val="24"/>
          <w:szCs w:val="24"/>
        </w:rPr>
        <w:t xml:space="preserve"> </w:t>
      </w:r>
      <w:r w:rsidRPr="009F1105">
        <w:rPr>
          <w:rFonts w:ascii="Times New Roman" w:hAnsi="Times New Roman" w:cs="Times New Roman"/>
          <w:sz w:val="24"/>
          <w:szCs w:val="24"/>
        </w:rPr>
        <w:t>in</w:t>
      </w:r>
      <w:r w:rsidR="00BF0837">
        <w:rPr>
          <w:rFonts w:ascii="Times New Roman" w:hAnsi="Times New Roman" w:cs="Times New Roman"/>
          <w:sz w:val="24"/>
          <w:szCs w:val="24"/>
        </w:rPr>
        <w:t xml:space="preserve"> the</w:t>
      </w:r>
      <w:r w:rsidRPr="009F1105">
        <w:rPr>
          <w:rFonts w:ascii="Times New Roman" w:hAnsi="Times New Roman" w:cs="Times New Roman"/>
          <w:sz w:val="24"/>
          <w:szCs w:val="24"/>
        </w:rPr>
        <w:t xml:space="preserve"> C band) </w:t>
      </w:r>
      <w:r w:rsidR="00BF0837">
        <w:rPr>
          <w:rFonts w:ascii="Times New Roman" w:hAnsi="Times New Roman" w:cs="Times New Roman"/>
          <w:sz w:val="24"/>
          <w:szCs w:val="24"/>
        </w:rPr>
        <w:t>are converted in</w:t>
      </w:r>
      <w:r w:rsidRPr="009F1105">
        <w:rPr>
          <w:rFonts w:ascii="Times New Roman" w:hAnsi="Times New Roman" w:cs="Times New Roman"/>
          <w:sz w:val="24"/>
          <w:szCs w:val="24"/>
        </w:rPr>
        <w:t xml:space="preserve">to </w:t>
      </w:r>
      <w:r w:rsidR="00431466">
        <w:rPr>
          <w:rFonts w:ascii="Times New Roman" w:hAnsi="Times New Roman" w:cs="Times New Roman"/>
          <w:sz w:val="24"/>
          <w:szCs w:val="24"/>
        </w:rPr>
        <w:t>probe</w:t>
      </w:r>
      <w:r w:rsidRPr="009F1105">
        <w:rPr>
          <w:rFonts w:ascii="Times New Roman" w:hAnsi="Times New Roman" w:cs="Times New Roman"/>
          <w:sz w:val="24"/>
          <w:szCs w:val="24"/>
        </w:rPr>
        <w:t xml:space="preserve"> photon</w:t>
      </w:r>
      <w:r w:rsidR="00431466">
        <w:rPr>
          <w:rFonts w:ascii="Times New Roman" w:hAnsi="Times New Roman" w:cs="Times New Roman"/>
          <w:sz w:val="24"/>
          <w:szCs w:val="24"/>
        </w:rPr>
        <w:t>s</w:t>
      </w:r>
      <w:r w:rsidRPr="009F1105">
        <w:rPr>
          <w:rFonts w:ascii="Times New Roman" w:hAnsi="Times New Roman" w:cs="Times New Roman"/>
          <w:sz w:val="24"/>
          <w:szCs w:val="24"/>
        </w:rPr>
        <w:t xml:space="preserve"> (</w:t>
      </w:r>
      <w:proofErr w:type="spellStart"/>
      <w:r w:rsidRPr="009F1105">
        <w:rPr>
          <w:rFonts w:ascii="Times New Roman" w:hAnsi="Times New Roman" w:cs="Times New Roman"/>
          <w:i/>
          <w:sz w:val="24"/>
          <w:szCs w:val="24"/>
        </w:rPr>
        <w:t>f</w:t>
      </w:r>
      <w:r w:rsidR="00431466">
        <w:rPr>
          <w:rFonts w:ascii="Times New Roman" w:hAnsi="Times New Roman" w:cs="Times New Roman"/>
          <w:i/>
          <w:sz w:val="24"/>
          <w:szCs w:val="24"/>
          <w:vertAlign w:val="subscript"/>
        </w:rPr>
        <w:t>probe</w:t>
      </w:r>
      <w:proofErr w:type="spellEnd"/>
      <w:r w:rsidRPr="009F1105">
        <w:rPr>
          <w:rFonts w:ascii="Times New Roman" w:hAnsi="Times New Roman" w:cs="Times New Roman"/>
          <w:i/>
          <w:sz w:val="24"/>
          <w:szCs w:val="24"/>
        </w:rPr>
        <w:t xml:space="preserve"> </w:t>
      </w:r>
      <w:r w:rsidRPr="009F1105">
        <w:rPr>
          <w:rFonts w:ascii="Times New Roman" w:hAnsi="Times New Roman" w:cs="Times New Roman"/>
          <w:sz w:val="24"/>
          <w:szCs w:val="24"/>
        </w:rPr>
        <w:t>in</w:t>
      </w:r>
      <w:r w:rsidR="00BF0837">
        <w:rPr>
          <w:rFonts w:ascii="Times New Roman" w:hAnsi="Times New Roman" w:cs="Times New Roman"/>
          <w:sz w:val="24"/>
          <w:szCs w:val="24"/>
        </w:rPr>
        <w:t xml:space="preserve"> the</w:t>
      </w:r>
      <w:r w:rsidRPr="009F1105">
        <w:rPr>
          <w:rFonts w:ascii="Times New Roman" w:hAnsi="Times New Roman" w:cs="Times New Roman"/>
          <w:sz w:val="24"/>
          <w:szCs w:val="24"/>
        </w:rPr>
        <w:t xml:space="preserve"> C band) and plasmon</w:t>
      </w:r>
      <w:r w:rsidR="00431466">
        <w:rPr>
          <w:rFonts w:ascii="Times New Roman" w:hAnsi="Times New Roman" w:cs="Times New Roman"/>
          <w:sz w:val="24"/>
          <w:szCs w:val="24"/>
        </w:rPr>
        <w:t>s</w:t>
      </w:r>
      <w:r w:rsidRPr="009F1105">
        <w:rPr>
          <w:rFonts w:ascii="Times New Roman" w:hAnsi="Times New Roman" w:cs="Times New Roman"/>
          <w:sz w:val="24"/>
          <w:szCs w:val="24"/>
        </w:rPr>
        <w:t xml:space="preserve"> (</w:t>
      </w:r>
      <w:proofErr w:type="spellStart"/>
      <w:r w:rsidR="00BF0837" w:rsidRPr="009F1105">
        <w:rPr>
          <w:rFonts w:ascii="Times New Roman" w:hAnsi="Times New Roman" w:cs="Times New Roman"/>
          <w:i/>
          <w:sz w:val="24"/>
          <w:szCs w:val="24"/>
        </w:rPr>
        <w:t>f</w:t>
      </w:r>
      <w:r w:rsidR="00BF0837">
        <w:rPr>
          <w:rFonts w:ascii="Times New Roman" w:hAnsi="Times New Roman" w:cs="Times New Roman"/>
          <w:i/>
          <w:sz w:val="24"/>
          <w:szCs w:val="24"/>
          <w:vertAlign w:val="subscript"/>
        </w:rPr>
        <w:t>sp</w:t>
      </w:r>
      <w:proofErr w:type="spellEnd"/>
      <w:r w:rsidR="00BF0837" w:rsidRPr="009F1105">
        <w:rPr>
          <w:rFonts w:ascii="Times New Roman" w:hAnsi="Times New Roman" w:cs="Times New Roman"/>
          <w:i/>
          <w:sz w:val="24"/>
          <w:szCs w:val="24"/>
        </w:rPr>
        <w:t xml:space="preserve"> </w:t>
      </w:r>
      <w:r w:rsidRPr="009F1105">
        <w:rPr>
          <w:rFonts w:ascii="Times New Roman" w:hAnsi="Times New Roman" w:cs="Times New Roman"/>
          <w:sz w:val="24"/>
          <w:szCs w:val="24"/>
        </w:rPr>
        <w:t xml:space="preserve">in </w:t>
      </w:r>
      <w:r w:rsidR="00BF0837">
        <w:rPr>
          <w:rFonts w:ascii="Times New Roman" w:hAnsi="Times New Roman" w:cs="Times New Roman"/>
          <w:sz w:val="24"/>
          <w:szCs w:val="24"/>
        </w:rPr>
        <w:t xml:space="preserve">the </w:t>
      </w:r>
      <w:r w:rsidRPr="009F1105">
        <w:rPr>
          <w:rFonts w:ascii="Times New Roman" w:hAnsi="Times New Roman" w:cs="Times New Roman"/>
          <w:sz w:val="24"/>
          <w:szCs w:val="24"/>
        </w:rPr>
        <w:t xml:space="preserve">THz band). During this process, </w:t>
      </w:r>
      <w:r w:rsidR="00BF0837">
        <w:rPr>
          <w:rFonts w:ascii="Times New Roman" w:hAnsi="Times New Roman" w:cs="Times New Roman"/>
          <w:sz w:val="24"/>
          <w:szCs w:val="24"/>
        </w:rPr>
        <w:t xml:space="preserve">also the </w:t>
      </w:r>
      <w:r w:rsidR="00431466">
        <w:rPr>
          <w:rFonts w:ascii="Times New Roman" w:hAnsi="Times New Roman" w:cs="Times New Roman"/>
          <w:sz w:val="24"/>
          <w:szCs w:val="24"/>
        </w:rPr>
        <w:t xml:space="preserve">optical </w:t>
      </w:r>
      <w:r w:rsidRPr="009F1105">
        <w:rPr>
          <w:rFonts w:ascii="Times New Roman" w:hAnsi="Times New Roman" w:cs="Times New Roman"/>
          <w:sz w:val="24"/>
          <w:szCs w:val="24"/>
        </w:rPr>
        <w:t xml:space="preserve">momentum </w:t>
      </w:r>
      <w:r w:rsidR="00BF0837">
        <w:rPr>
          <w:rFonts w:ascii="Times New Roman" w:hAnsi="Times New Roman" w:cs="Times New Roman"/>
          <w:sz w:val="24"/>
          <w:szCs w:val="24"/>
        </w:rPr>
        <w:t>must be</w:t>
      </w:r>
      <w:r w:rsidR="00431466">
        <w:rPr>
          <w:rFonts w:ascii="Times New Roman" w:hAnsi="Times New Roman" w:cs="Times New Roman"/>
          <w:sz w:val="24"/>
          <w:szCs w:val="24"/>
        </w:rPr>
        <w:t xml:space="preserve"> </w:t>
      </w:r>
      <w:r w:rsidRPr="009F1105">
        <w:rPr>
          <w:rFonts w:ascii="Times New Roman" w:hAnsi="Times New Roman" w:cs="Times New Roman"/>
          <w:sz w:val="24"/>
          <w:szCs w:val="24"/>
        </w:rPr>
        <w:t>conserved</w:t>
      </w:r>
      <w:r w:rsidR="00BF0837">
        <w:rPr>
          <w:rFonts w:ascii="Times New Roman" w:hAnsi="Times New Roman" w:cs="Times New Roman"/>
          <w:sz w:val="24"/>
          <w:szCs w:val="24"/>
        </w:rPr>
        <w:t xml:space="preserve"> (phase-matching)</w:t>
      </w:r>
      <w:r w:rsidRPr="009F1105">
        <w:rPr>
          <w:rFonts w:ascii="Times New Roman" w:hAnsi="Times New Roman" w:cs="Times New Roman"/>
          <w:sz w:val="24"/>
          <w:szCs w:val="24"/>
        </w:rPr>
        <w:t>.</w:t>
      </w:r>
      <w:r w:rsidR="00431466">
        <w:rPr>
          <w:rFonts w:ascii="Times New Roman" w:hAnsi="Times New Roman" w:cs="Times New Roman"/>
          <w:sz w:val="24"/>
          <w:szCs w:val="24"/>
        </w:rPr>
        <w:t xml:space="preserve"> Considering</w:t>
      </w:r>
      <w:r w:rsidRPr="009F1105">
        <w:rPr>
          <w:rFonts w:ascii="Times New Roman" w:hAnsi="Times New Roman" w:cs="Times New Roman"/>
          <w:sz w:val="24"/>
          <w:szCs w:val="24"/>
        </w:rPr>
        <w:t xml:space="preserve"> </w:t>
      </w:r>
      <w:r w:rsidR="00431466" w:rsidRPr="009F1105">
        <w:rPr>
          <w:rFonts w:ascii="Times New Roman" w:hAnsi="Times New Roman" w:cs="Times New Roman"/>
          <w:i/>
          <w:sz w:val="24"/>
          <w:szCs w:val="24"/>
        </w:rPr>
        <w:t>k = 2</w:t>
      </w:r>
      <w:r w:rsidR="00431466" w:rsidRPr="009F1105">
        <w:rPr>
          <w:rFonts w:ascii="Times New Roman" w:eastAsia="宋体" w:hAnsi="Times New Roman" w:cs="Times New Roman"/>
          <w:i/>
          <w:sz w:val="24"/>
          <w:szCs w:val="24"/>
        </w:rPr>
        <w:t>π</w:t>
      </w:r>
      <w:r w:rsidR="00431466" w:rsidRPr="009F1105">
        <w:rPr>
          <w:rFonts w:ascii="Times New Roman" w:hAnsi="Times New Roman" w:cs="Times New Roman"/>
          <w:i/>
          <w:sz w:val="24"/>
          <w:szCs w:val="24"/>
        </w:rPr>
        <w:t>/λ = 2</w:t>
      </w:r>
      <w:r w:rsidR="00431466" w:rsidRPr="009F1105">
        <w:rPr>
          <w:rFonts w:ascii="Times New Roman" w:eastAsia="宋体" w:hAnsi="Times New Roman" w:cs="Times New Roman"/>
          <w:i/>
          <w:sz w:val="24"/>
          <w:szCs w:val="24"/>
        </w:rPr>
        <w:t>πn</w:t>
      </w:r>
      <w:r w:rsidR="00431466" w:rsidRPr="009F1105">
        <w:rPr>
          <w:rFonts w:ascii="Times New Roman" w:eastAsia="宋体" w:hAnsi="Times New Roman" w:cs="Times New Roman"/>
          <w:i/>
          <w:sz w:val="24"/>
          <w:szCs w:val="24"/>
          <w:vertAlign w:val="subscript"/>
        </w:rPr>
        <w:t>eff</w:t>
      </w:r>
      <w:r w:rsidR="00431466" w:rsidRPr="009F1105">
        <w:rPr>
          <w:rFonts w:ascii="Times New Roman" w:eastAsia="宋体" w:hAnsi="Times New Roman" w:cs="Times New Roman"/>
          <w:i/>
          <w:sz w:val="24"/>
          <w:szCs w:val="24"/>
        </w:rPr>
        <w:t>/</w:t>
      </w:r>
      <w:proofErr w:type="spellStart"/>
      <w:r w:rsidR="00431466" w:rsidRPr="009F1105">
        <w:rPr>
          <w:rFonts w:ascii="Times New Roman" w:eastAsia="宋体" w:hAnsi="Times New Roman" w:cs="Times New Roman"/>
          <w:i/>
          <w:sz w:val="24"/>
          <w:szCs w:val="24"/>
        </w:rPr>
        <w:t>cT</w:t>
      </w:r>
      <w:proofErr w:type="spellEnd"/>
      <w:r w:rsidR="00431466" w:rsidRPr="009F1105">
        <w:rPr>
          <w:rFonts w:ascii="Times New Roman" w:eastAsia="宋体" w:hAnsi="Times New Roman" w:cs="Times New Roman"/>
          <w:i/>
          <w:sz w:val="24"/>
          <w:szCs w:val="24"/>
        </w:rPr>
        <w:t xml:space="preserve"> = </w:t>
      </w:r>
      <w:r w:rsidR="00431466" w:rsidRPr="009F1105">
        <w:rPr>
          <w:rFonts w:ascii="Times New Roman" w:hAnsi="Times New Roman" w:cs="Times New Roman"/>
          <w:i/>
          <w:sz w:val="24"/>
          <w:szCs w:val="24"/>
        </w:rPr>
        <w:t>2</w:t>
      </w:r>
      <w:r w:rsidR="00431466" w:rsidRPr="009F1105">
        <w:rPr>
          <w:rFonts w:ascii="Times New Roman" w:eastAsia="宋体" w:hAnsi="Times New Roman" w:cs="Times New Roman"/>
          <w:i/>
          <w:sz w:val="24"/>
          <w:szCs w:val="24"/>
        </w:rPr>
        <w:t>π</w:t>
      </w:r>
      <w:proofErr w:type="spellStart"/>
      <w:r w:rsidR="00431466" w:rsidRPr="009F1105">
        <w:rPr>
          <w:rFonts w:ascii="Times New Roman" w:eastAsia="宋体" w:hAnsi="Times New Roman" w:cs="Times New Roman"/>
          <w:i/>
          <w:sz w:val="24"/>
          <w:szCs w:val="24"/>
        </w:rPr>
        <w:t>fn</w:t>
      </w:r>
      <w:r w:rsidR="00431466" w:rsidRPr="009F1105">
        <w:rPr>
          <w:rFonts w:ascii="Times New Roman" w:eastAsia="宋体" w:hAnsi="Times New Roman" w:cs="Times New Roman"/>
          <w:i/>
          <w:sz w:val="24"/>
          <w:szCs w:val="24"/>
          <w:vertAlign w:val="subscript"/>
        </w:rPr>
        <w:t>eff</w:t>
      </w:r>
      <w:proofErr w:type="spellEnd"/>
      <w:r w:rsidR="00431466" w:rsidRPr="009F1105">
        <w:rPr>
          <w:rFonts w:ascii="Times New Roman" w:eastAsia="宋体" w:hAnsi="Times New Roman" w:cs="Times New Roman"/>
          <w:i/>
          <w:sz w:val="24"/>
          <w:szCs w:val="24"/>
        </w:rPr>
        <w:t>/c</w:t>
      </w:r>
      <w:r w:rsidR="00431466" w:rsidRPr="009F1105">
        <w:rPr>
          <w:rFonts w:ascii="Times New Roman" w:eastAsia="宋体" w:hAnsi="Times New Roman" w:cs="Times New Roman"/>
          <w:sz w:val="24"/>
          <w:szCs w:val="24"/>
        </w:rPr>
        <w:t xml:space="preserve">, where </w:t>
      </w:r>
      <w:r w:rsidR="00431466" w:rsidRPr="009F1105">
        <w:rPr>
          <w:rFonts w:ascii="Times New Roman" w:eastAsia="宋体" w:hAnsi="Times New Roman" w:cs="Times New Roman"/>
          <w:i/>
          <w:sz w:val="24"/>
          <w:szCs w:val="24"/>
        </w:rPr>
        <w:t>n</w:t>
      </w:r>
      <w:r w:rsidR="00431466" w:rsidRPr="009F1105">
        <w:rPr>
          <w:rFonts w:ascii="Times New Roman" w:eastAsia="宋体" w:hAnsi="Times New Roman" w:cs="Times New Roman"/>
          <w:i/>
          <w:sz w:val="24"/>
          <w:szCs w:val="24"/>
          <w:vertAlign w:val="subscript"/>
        </w:rPr>
        <w:t>eff</w:t>
      </w:r>
      <w:r w:rsidR="00431466" w:rsidRPr="009F1105">
        <w:rPr>
          <w:rFonts w:ascii="Times New Roman" w:eastAsia="宋体" w:hAnsi="Times New Roman" w:cs="Times New Roman"/>
          <w:sz w:val="24"/>
          <w:szCs w:val="24"/>
        </w:rPr>
        <w:t xml:space="preserve"> is the effective</w:t>
      </w:r>
      <w:r w:rsidR="00BF0837">
        <w:rPr>
          <w:rFonts w:ascii="Times New Roman" w:eastAsia="宋体" w:hAnsi="Times New Roman" w:cs="Times New Roman"/>
          <w:sz w:val="24"/>
          <w:szCs w:val="24"/>
        </w:rPr>
        <w:t xml:space="preserve"> refractive</w:t>
      </w:r>
      <w:r w:rsidR="00431466" w:rsidRPr="009F1105">
        <w:rPr>
          <w:rFonts w:ascii="Times New Roman" w:eastAsia="宋体" w:hAnsi="Times New Roman" w:cs="Times New Roman"/>
          <w:sz w:val="24"/>
          <w:szCs w:val="24"/>
        </w:rPr>
        <w:t xml:space="preserve"> index and </w:t>
      </w:r>
      <w:r w:rsidR="00431466" w:rsidRPr="009F1105">
        <w:rPr>
          <w:rFonts w:ascii="Times New Roman" w:eastAsia="宋体" w:hAnsi="Times New Roman" w:cs="Times New Roman"/>
          <w:i/>
          <w:sz w:val="24"/>
          <w:szCs w:val="24"/>
        </w:rPr>
        <w:t>c</w:t>
      </w:r>
      <w:r w:rsidR="00431466">
        <w:rPr>
          <w:rFonts w:ascii="Times New Roman" w:eastAsia="宋体" w:hAnsi="Times New Roman" w:cs="Times New Roman"/>
          <w:sz w:val="24"/>
          <w:szCs w:val="24"/>
        </w:rPr>
        <w:t xml:space="preserve"> is the </w:t>
      </w:r>
      <w:r w:rsidR="00AA1F82">
        <w:rPr>
          <w:rFonts w:ascii="Times New Roman" w:eastAsia="宋体" w:hAnsi="Times New Roman" w:cs="Times New Roman"/>
          <w:sz w:val="24"/>
          <w:szCs w:val="24"/>
        </w:rPr>
        <w:t xml:space="preserve">speed of </w:t>
      </w:r>
      <w:r w:rsidR="00431466">
        <w:rPr>
          <w:rFonts w:ascii="Times New Roman" w:eastAsia="宋体" w:hAnsi="Times New Roman" w:cs="Times New Roman"/>
          <w:sz w:val="24"/>
          <w:szCs w:val="24"/>
        </w:rPr>
        <w:t>light in vacuum, w</w:t>
      </w:r>
      <w:r w:rsidR="00431466" w:rsidRPr="009F1105">
        <w:rPr>
          <w:rFonts w:ascii="Times New Roman" w:eastAsia="宋体" w:hAnsi="Times New Roman" w:cs="Times New Roman"/>
          <w:sz w:val="24"/>
          <w:szCs w:val="24"/>
        </w:rPr>
        <w:t>ith the counter-propaga</w:t>
      </w:r>
      <w:r w:rsidR="00431466">
        <w:rPr>
          <w:rFonts w:ascii="Times New Roman" w:eastAsia="宋体" w:hAnsi="Times New Roman" w:cs="Times New Roman"/>
          <w:sz w:val="24"/>
          <w:szCs w:val="24"/>
        </w:rPr>
        <w:t>t</w:t>
      </w:r>
      <w:r w:rsidR="00625FED">
        <w:rPr>
          <w:rFonts w:ascii="Times New Roman" w:eastAsia="宋体" w:hAnsi="Times New Roman" w:cs="Times New Roman"/>
          <w:sz w:val="24"/>
          <w:szCs w:val="24"/>
        </w:rPr>
        <w:t>ing</w:t>
      </w:r>
      <w:r w:rsidR="00431466">
        <w:rPr>
          <w:rFonts w:ascii="Times New Roman" w:eastAsia="宋体" w:hAnsi="Times New Roman" w:cs="Times New Roman"/>
          <w:sz w:val="24"/>
          <w:szCs w:val="24"/>
        </w:rPr>
        <w:t xml:space="preserve"> pump-</w:t>
      </w:r>
      <w:r w:rsidR="00625FED">
        <w:rPr>
          <w:rFonts w:ascii="Times New Roman" w:eastAsia="宋体" w:hAnsi="Times New Roman" w:cs="Times New Roman"/>
          <w:sz w:val="24"/>
          <w:szCs w:val="24"/>
        </w:rPr>
        <w:t xml:space="preserve">probe </w:t>
      </w:r>
      <w:r w:rsidR="00431466">
        <w:rPr>
          <w:rFonts w:ascii="Times New Roman" w:eastAsia="宋体" w:hAnsi="Times New Roman" w:cs="Times New Roman"/>
          <w:sz w:val="24"/>
          <w:szCs w:val="24"/>
        </w:rPr>
        <w:t xml:space="preserve">geometry, we </w:t>
      </w:r>
      <w:r w:rsidR="00431466" w:rsidRPr="009F1105">
        <w:rPr>
          <w:rFonts w:ascii="Times New Roman" w:eastAsia="宋体" w:hAnsi="Times New Roman" w:cs="Times New Roman"/>
          <w:sz w:val="24"/>
          <w:szCs w:val="24"/>
        </w:rPr>
        <w:t xml:space="preserve">write </w:t>
      </w:r>
      <w:r w:rsidRPr="009F1105">
        <w:rPr>
          <w:rFonts w:ascii="Times New Roman" w:hAnsi="Times New Roman" w:cs="Times New Roman"/>
          <w:sz w:val="24"/>
          <w:szCs w:val="24"/>
        </w:rPr>
        <w:t xml:space="preserve">the energy </w:t>
      </w:r>
      <w:r w:rsidR="00AA1F82">
        <w:rPr>
          <w:rFonts w:ascii="Times New Roman" w:hAnsi="Times New Roman" w:cs="Times New Roman"/>
          <w:sz w:val="24"/>
          <w:szCs w:val="24"/>
        </w:rPr>
        <w:t>conservation</w:t>
      </w:r>
      <w:r w:rsidR="00AA1F82" w:rsidRPr="009F1105">
        <w:rPr>
          <w:rFonts w:ascii="Times New Roman" w:hAnsi="Times New Roman" w:cs="Times New Roman"/>
          <w:sz w:val="24"/>
          <w:szCs w:val="24"/>
        </w:rPr>
        <w:t xml:space="preserve"> </w:t>
      </w:r>
      <w:r w:rsidR="00431466">
        <w:rPr>
          <w:rFonts w:ascii="Times New Roman" w:hAnsi="Times New Roman" w:cs="Times New Roman"/>
          <w:sz w:val="24"/>
          <w:szCs w:val="24"/>
        </w:rPr>
        <w:t>and phase</w:t>
      </w:r>
      <w:r w:rsidR="00AA1F82">
        <w:rPr>
          <w:rFonts w:ascii="Times New Roman" w:hAnsi="Times New Roman" w:cs="Times New Roman"/>
          <w:sz w:val="24"/>
          <w:szCs w:val="24"/>
        </w:rPr>
        <w:t>-</w:t>
      </w:r>
      <w:r w:rsidR="00431466">
        <w:rPr>
          <w:rFonts w:ascii="Times New Roman" w:hAnsi="Times New Roman" w:cs="Times New Roman"/>
          <w:sz w:val="24"/>
          <w:szCs w:val="24"/>
        </w:rPr>
        <w:t>matching condition</w:t>
      </w:r>
      <w:r w:rsidR="00625FED">
        <w:rPr>
          <w:rFonts w:ascii="Times New Roman" w:hAnsi="Times New Roman" w:cs="Times New Roman"/>
          <w:sz w:val="24"/>
          <w:szCs w:val="24"/>
        </w:rPr>
        <w:t>s</w:t>
      </w:r>
      <w:r w:rsidR="00431466">
        <w:rPr>
          <w:rFonts w:ascii="Times New Roman" w:hAnsi="Times New Roman" w:cs="Times New Roman"/>
          <w:sz w:val="24"/>
          <w:szCs w:val="24"/>
        </w:rPr>
        <w:t xml:space="preserve"> as</w:t>
      </w:r>
    </w:p>
    <w:p w14:paraId="4D71EF19" w14:textId="3A9B6380" w:rsidR="00625FED" w:rsidRPr="007E5539" w:rsidRDefault="00706668" w:rsidP="007E5539">
      <w:pPr>
        <w:spacing w:line="360" w:lineRule="auto"/>
        <w:contextualSpacing/>
        <w:mirrorIndents/>
        <w:jc w:val="right"/>
        <w:rPr>
          <w:rFonts w:ascii="Times New Roman" w:hAnsi="Times New Roman" w:cs="Times New Roman"/>
          <w:iCs/>
          <w:kern w:val="24"/>
          <w:sz w:val="24"/>
          <w:szCs w:val="24"/>
        </w:rPr>
      </w:pPr>
      <m:oMath>
        <m:d>
          <m:dPr>
            <m:begChr m:val="{"/>
            <m:endChr m:val=""/>
            <m:ctrlPr>
              <w:rPr>
                <w:rFonts w:ascii="Cambria Math" w:hAnsi="Cambria Math" w:cs="Times New Roman"/>
                <w:i/>
                <w:iCs/>
                <w:kern w:val="24"/>
                <w:sz w:val="24"/>
                <w:szCs w:val="24"/>
              </w:rPr>
            </m:ctrlPr>
          </m:dPr>
          <m:e>
            <m:m>
              <m:mPr>
                <m:mcs>
                  <m:mc>
                    <m:mcPr>
                      <m:count m:val="1"/>
                      <m:mcJc m:val="center"/>
                    </m:mcPr>
                  </m:mc>
                </m:mcs>
                <m:ctrlPr>
                  <w:rPr>
                    <w:rFonts w:ascii="Cambria Math" w:hAnsi="Cambria Math" w:cs="Times New Roman"/>
                    <w:i/>
                    <w:iCs/>
                    <w:kern w:val="24"/>
                    <w:sz w:val="24"/>
                    <w:szCs w:val="24"/>
                  </w:rPr>
                </m:ctrlPr>
              </m:mPr>
              <m:mr>
                <m:e>
                  <m:sSub>
                    <m:sSubPr>
                      <m:ctrlPr>
                        <w:rPr>
                          <w:rFonts w:ascii="Cambria Math" w:hAnsi="Cambria Math" w:cs="Times New Roman"/>
                          <w:i/>
                          <w:iCs/>
                          <w:kern w:val="24"/>
                          <w:sz w:val="24"/>
                          <w:szCs w:val="24"/>
                        </w:rPr>
                      </m:ctrlPr>
                    </m:sSubPr>
                    <m:e>
                      <m:r>
                        <w:rPr>
                          <w:rFonts w:ascii="Cambria Math" w:hAnsi="Cambria Math" w:cs="Times New Roman"/>
                          <w:kern w:val="24"/>
                          <w:sz w:val="24"/>
                          <w:szCs w:val="24"/>
                        </w:rPr>
                        <m:t>f</m:t>
                      </m:r>
                    </m:e>
                    <m:sub>
                      <m:r>
                        <w:rPr>
                          <w:rFonts w:ascii="Cambria Math" w:hAnsi="Cambria Math" w:cs="Times New Roman"/>
                          <w:kern w:val="24"/>
                          <w:sz w:val="24"/>
                          <w:szCs w:val="24"/>
                        </w:rPr>
                        <m:t>probe</m:t>
                      </m:r>
                    </m:sub>
                  </m:sSub>
                  <m:sSub>
                    <m:sSubPr>
                      <m:ctrlPr>
                        <w:rPr>
                          <w:rFonts w:ascii="Cambria Math" w:hAnsi="Cambria Math" w:cs="Times New Roman"/>
                          <w:i/>
                          <w:iCs/>
                          <w:kern w:val="24"/>
                          <w:sz w:val="24"/>
                          <w:szCs w:val="24"/>
                        </w:rPr>
                      </m:ctrlPr>
                    </m:sSubPr>
                    <m:e>
                      <m:r>
                        <w:rPr>
                          <w:rFonts w:ascii="Cambria Math" w:hAnsi="Cambria Math" w:cs="Times New Roman"/>
                          <w:kern w:val="24"/>
                          <w:sz w:val="24"/>
                          <w:szCs w:val="24"/>
                        </w:rPr>
                        <m:t>n</m:t>
                      </m:r>
                    </m:e>
                    <m:sub>
                      <m:r>
                        <w:rPr>
                          <w:rFonts w:ascii="Cambria Math" w:hAnsi="Cambria Math" w:cs="Times New Roman"/>
                          <w:kern w:val="24"/>
                          <w:sz w:val="24"/>
                          <w:szCs w:val="24"/>
                        </w:rPr>
                        <m:t>probe</m:t>
                      </m:r>
                    </m:sub>
                  </m:sSub>
                  <m:r>
                    <w:rPr>
                      <w:rFonts w:ascii="Cambria Math" w:hAnsi="Cambria Math" w:cs="Times New Roman"/>
                      <w:kern w:val="24"/>
                      <w:sz w:val="24"/>
                      <w:szCs w:val="24"/>
                    </w:rPr>
                    <m:t>-</m:t>
                  </m:r>
                  <m:sSub>
                    <m:sSubPr>
                      <m:ctrlPr>
                        <w:rPr>
                          <w:rFonts w:ascii="Cambria Math" w:hAnsi="Cambria Math" w:cs="Times New Roman"/>
                          <w:i/>
                          <w:iCs/>
                          <w:kern w:val="24"/>
                          <w:sz w:val="24"/>
                          <w:szCs w:val="24"/>
                        </w:rPr>
                      </m:ctrlPr>
                    </m:sSubPr>
                    <m:e>
                      <m:r>
                        <w:rPr>
                          <w:rFonts w:ascii="Cambria Math" w:hAnsi="Cambria Math" w:cs="Times New Roman"/>
                          <w:kern w:val="24"/>
                          <w:sz w:val="24"/>
                          <w:szCs w:val="24"/>
                        </w:rPr>
                        <m:t>f</m:t>
                      </m:r>
                    </m:e>
                    <m:sub>
                      <m:r>
                        <w:rPr>
                          <w:rFonts w:ascii="Cambria Math" w:hAnsi="Cambria Math" w:cs="Times New Roman"/>
                          <w:kern w:val="24"/>
                          <w:sz w:val="24"/>
                          <w:szCs w:val="24"/>
                        </w:rPr>
                        <m:t>sp</m:t>
                      </m:r>
                    </m:sub>
                  </m:sSub>
                  <m:sSub>
                    <m:sSubPr>
                      <m:ctrlPr>
                        <w:rPr>
                          <w:rFonts w:ascii="Cambria Math" w:hAnsi="Cambria Math" w:cs="Times New Roman"/>
                          <w:i/>
                          <w:iCs/>
                          <w:kern w:val="24"/>
                          <w:sz w:val="24"/>
                          <w:szCs w:val="24"/>
                        </w:rPr>
                      </m:ctrlPr>
                    </m:sSubPr>
                    <m:e>
                      <m:r>
                        <w:rPr>
                          <w:rFonts w:ascii="Cambria Math" w:hAnsi="Cambria Math" w:cs="Times New Roman"/>
                          <w:kern w:val="24"/>
                          <w:sz w:val="24"/>
                          <w:szCs w:val="24"/>
                        </w:rPr>
                        <m:t>n</m:t>
                      </m:r>
                    </m:e>
                    <m:sub>
                      <m:r>
                        <w:rPr>
                          <w:rFonts w:ascii="Cambria Math" w:hAnsi="Cambria Math" w:cs="Times New Roman"/>
                          <w:kern w:val="24"/>
                          <w:sz w:val="24"/>
                          <w:szCs w:val="24"/>
                        </w:rPr>
                        <m:t>sp</m:t>
                      </m:r>
                    </m:sub>
                  </m:sSub>
                  <m:r>
                    <m:rPr>
                      <m:sty m:val="p"/>
                    </m:rPr>
                    <w:rPr>
                      <w:rFonts w:ascii="Cambria Math" w:hAnsi="Cambria Math" w:cs="Times New Roman"/>
                      <w:kern w:val="24"/>
                      <w:sz w:val="24"/>
                      <w:szCs w:val="24"/>
                    </w:rPr>
                    <m:t>=</m:t>
                  </m:r>
                  <m:r>
                    <w:rPr>
                      <w:rFonts w:ascii="Cambria Math" w:hAnsi="Cambria Math" w:cs="Times New Roman"/>
                      <w:kern w:val="24"/>
                      <w:sz w:val="24"/>
                      <w:szCs w:val="24"/>
                    </w:rPr>
                    <m:t>-</m:t>
                  </m:r>
                  <m:sSub>
                    <m:sSubPr>
                      <m:ctrlPr>
                        <w:rPr>
                          <w:rFonts w:ascii="Cambria Math" w:hAnsi="Cambria Math" w:cs="Times New Roman"/>
                          <w:i/>
                          <w:iCs/>
                          <w:kern w:val="24"/>
                          <w:sz w:val="24"/>
                          <w:szCs w:val="24"/>
                        </w:rPr>
                      </m:ctrlPr>
                    </m:sSubPr>
                    <m:e>
                      <m:r>
                        <w:rPr>
                          <w:rFonts w:ascii="Cambria Math" w:hAnsi="Cambria Math" w:cs="Times New Roman"/>
                          <w:kern w:val="24"/>
                          <w:sz w:val="24"/>
                          <w:szCs w:val="24"/>
                        </w:rPr>
                        <m:t>f</m:t>
                      </m:r>
                    </m:e>
                    <m:sub>
                      <m:r>
                        <w:rPr>
                          <w:rFonts w:ascii="Cambria Math" w:hAnsi="Cambria Math" w:cs="Times New Roman"/>
                          <w:kern w:val="24"/>
                          <w:sz w:val="24"/>
                          <w:szCs w:val="24"/>
                        </w:rPr>
                        <m:t>pump</m:t>
                      </m:r>
                    </m:sub>
                  </m:sSub>
                  <m:sSub>
                    <m:sSubPr>
                      <m:ctrlPr>
                        <w:rPr>
                          <w:rFonts w:ascii="Cambria Math" w:hAnsi="Cambria Math" w:cs="Times New Roman"/>
                          <w:i/>
                          <w:iCs/>
                          <w:kern w:val="24"/>
                          <w:sz w:val="24"/>
                          <w:szCs w:val="24"/>
                        </w:rPr>
                      </m:ctrlPr>
                    </m:sSubPr>
                    <m:e>
                      <m:r>
                        <w:rPr>
                          <w:rFonts w:ascii="Cambria Math" w:hAnsi="Cambria Math" w:cs="Times New Roman"/>
                          <w:kern w:val="24"/>
                          <w:sz w:val="24"/>
                          <w:szCs w:val="24"/>
                        </w:rPr>
                        <m:t>n</m:t>
                      </m:r>
                    </m:e>
                    <m:sub>
                      <m:r>
                        <w:rPr>
                          <w:rFonts w:ascii="Cambria Math" w:hAnsi="Cambria Math" w:cs="Times New Roman"/>
                          <w:kern w:val="24"/>
                          <w:sz w:val="24"/>
                          <w:szCs w:val="24"/>
                        </w:rPr>
                        <m:t>pump</m:t>
                      </m:r>
                    </m:sub>
                  </m:sSub>
                </m:e>
              </m:mr>
              <m:mr>
                <m:e>
                  <m:sSub>
                    <m:sSubPr>
                      <m:ctrlPr>
                        <w:rPr>
                          <w:rFonts w:ascii="Cambria Math" w:hAnsi="Cambria Math" w:cs="Times New Roman"/>
                          <w:i/>
                          <w:iCs/>
                          <w:kern w:val="24"/>
                          <w:sz w:val="24"/>
                          <w:szCs w:val="24"/>
                        </w:rPr>
                      </m:ctrlPr>
                    </m:sSubPr>
                    <m:e>
                      <m:r>
                        <w:rPr>
                          <w:rFonts w:ascii="Cambria Math" w:hAnsi="Cambria Math" w:cs="Times New Roman"/>
                          <w:kern w:val="24"/>
                          <w:sz w:val="24"/>
                          <w:szCs w:val="24"/>
                        </w:rPr>
                        <m:t>f</m:t>
                      </m:r>
                    </m:e>
                    <m:sub>
                      <m:r>
                        <w:rPr>
                          <w:rFonts w:ascii="Cambria Math" w:hAnsi="Cambria Math" w:cs="Times New Roman"/>
                          <w:kern w:val="24"/>
                          <w:sz w:val="24"/>
                          <w:szCs w:val="24"/>
                        </w:rPr>
                        <m:t>probe</m:t>
                      </m:r>
                    </m:sub>
                  </m:sSub>
                  <m:r>
                    <w:rPr>
                      <w:rFonts w:ascii="Cambria Math" w:hAnsi="Cambria Math" w:cs="Times New Roman"/>
                      <w:kern w:val="24"/>
                      <w:sz w:val="24"/>
                      <w:szCs w:val="24"/>
                    </w:rPr>
                    <m:t>+</m:t>
                  </m:r>
                  <m:sSub>
                    <m:sSubPr>
                      <m:ctrlPr>
                        <w:rPr>
                          <w:rFonts w:ascii="Cambria Math" w:hAnsi="Cambria Math" w:cs="Times New Roman"/>
                          <w:i/>
                          <w:iCs/>
                          <w:kern w:val="24"/>
                          <w:sz w:val="24"/>
                          <w:szCs w:val="24"/>
                        </w:rPr>
                      </m:ctrlPr>
                    </m:sSubPr>
                    <m:e>
                      <m:r>
                        <w:rPr>
                          <w:rFonts w:ascii="Cambria Math" w:hAnsi="Cambria Math" w:cs="Times New Roman"/>
                          <w:kern w:val="24"/>
                          <w:sz w:val="24"/>
                          <w:szCs w:val="24"/>
                        </w:rPr>
                        <m:t>f</m:t>
                      </m:r>
                    </m:e>
                    <m:sub>
                      <m:r>
                        <w:rPr>
                          <w:rFonts w:ascii="Cambria Math" w:hAnsi="Cambria Math" w:cs="Times New Roman"/>
                          <w:kern w:val="24"/>
                          <w:sz w:val="24"/>
                          <w:szCs w:val="24"/>
                        </w:rPr>
                        <m:t>sp</m:t>
                      </m:r>
                    </m:sub>
                  </m:sSub>
                  <m:r>
                    <m:rPr>
                      <m:sty m:val="p"/>
                    </m:rPr>
                    <w:rPr>
                      <w:rFonts w:ascii="Cambria Math" w:hAnsi="Cambria Math" w:cs="Times New Roman"/>
                      <w:kern w:val="24"/>
                      <w:sz w:val="24"/>
                      <w:szCs w:val="24"/>
                    </w:rPr>
                    <m:t>=</m:t>
                  </m:r>
                  <m:sSub>
                    <m:sSubPr>
                      <m:ctrlPr>
                        <w:rPr>
                          <w:rFonts w:ascii="Cambria Math" w:hAnsi="Cambria Math" w:cs="Times New Roman"/>
                          <w:i/>
                          <w:iCs/>
                          <w:kern w:val="24"/>
                          <w:sz w:val="24"/>
                          <w:szCs w:val="24"/>
                        </w:rPr>
                      </m:ctrlPr>
                    </m:sSubPr>
                    <m:e>
                      <m:r>
                        <w:rPr>
                          <w:rFonts w:ascii="Cambria Math" w:hAnsi="Cambria Math" w:cs="Times New Roman"/>
                          <w:kern w:val="24"/>
                          <w:sz w:val="24"/>
                          <w:szCs w:val="24"/>
                        </w:rPr>
                        <m:t>f</m:t>
                      </m:r>
                    </m:e>
                    <m:sub>
                      <m:r>
                        <w:rPr>
                          <w:rFonts w:ascii="Cambria Math" w:hAnsi="Cambria Math" w:cs="Times New Roman"/>
                          <w:kern w:val="24"/>
                          <w:sz w:val="24"/>
                          <w:szCs w:val="24"/>
                        </w:rPr>
                        <m:t>pump</m:t>
                      </m:r>
                    </m:sub>
                  </m:sSub>
                </m:e>
              </m:mr>
            </m:m>
          </m:e>
        </m:d>
      </m:oMath>
      <w:r w:rsidR="00431466">
        <w:rPr>
          <w:rFonts w:ascii="Times New Roman" w:hAnsi="Times New Roman" w:cs="Times New Roman"/>
          <w:iCs/>
          <w:kern w:val="24"/>
          <w:sz w:val="24"/>
          <w:szCs w:val="24"/>
        </w:rPr>
        <w:tab/>
      </w:r>
      <w:r w:rsidR="00431466">
        <w:rPr>
          <w:rFonts w:ascii="Times New Roman" w:hAnsi="Times New Roman" w:cs="Times New Roman"/>
          <w:iCs/>
          <w:kern w:val="24"/>
          <w:sz w:val="24"/>
          <w:szCs w:val="24"/>
        </w:rPr>
        <w:tab/>
      </w:r>
      <w:r w:rsidR="00431466">
        <w:rPr>
          <w:rFonts w:ascii="Times New Roman" w:hAnsi="Times New Roman" w:cs="Times New Roman"/>
          <w:iCs/>
          <w:kern w:val="24"/>
          <w:sz w:val="24"/>
          <w:szCs w:val="24"/>
        </w:rPr>
        <w:tab/>
      </w:r>
      <w:r w:rsidR="00431466">
        <w:rPr>
          <w:rFonts w:ascii="Times New Roman" w:hAnsi="Times New Roman" w:cs="Times New Roman"/>
          <w:iCs/>
          <w:kern w:val="24"/>
          <w:sz w:val="24"/>
          <w:szCs w:val="24"/>
        </w:rPr>
        <w:tab/>
      </w:r>
      <w:r w:rsidR="00431466">
        <w:rPr>
          <w:rFonts w:ascii="Times New Roman" w:hAnsi="Times New Roman" w:cs="Times New Roman"/>
          <w:iCs/>
          <w:kern w:val="24"/>
          <w:sz w:val="24"/>
          <w:szCs w:val="24"/>
        </w:rPr>
        <w:tab/>
      </w:r>
      <w:r w:rsidR="00F52734" w:rsidRPr="009F1105">
        <w:rPr>
          <w:rFonts w:ascii="Times New Roman" w:hAnsi="Times New Roman" w:cs="Times New Roman"/>
          <w:iCs/>
          <w:kern w:val="24"/>
          <w:sz w:val="24"/>
          <w:szCs w:val="24"/>
        </w:rPr>
        <w:tab/>
      </w:r>
      <w:r w:rsidR="00F52734" w:rsidRPr="009F1105">
        <w:rPr>
          <w:rFonts w:ascii="Times New Roman" w:hAnsi="Times New Roman" w:cs="Times New Roman"/>
          <w:iCs/>
          <w:kern w:val="24"/>
          <w:sz w:val="24"/>
          <w:szCs w:val="24"/>
        </w:rPr>
        <w:tab/>
      </w:r>
      <w:r w:rsidR="00F52734" w:rsidRPr="009F1105">
        <w:rPr>
          <w:rFonts w:ascii="Times New Roman" w:hAnsi="Times New Roman" w:cs="Times New Roman"/>
          <w:iCs/>
          <w:kern w:val="24"/>
          <w:sz w:val="24"/>
          <w:szCs w:val="24"/>
        </w:rPr>
        <w:tab/>
        <w:t>(S</w:t>
      </w:r>
      <w:r w:rsidR="00431466">
        <w:rPr>
          <w:rFonts w:ascii="Times New Roman" w:hAnsi="Times New Roman" w:cs="Times New Roman"/>
          <w:iCs/>
          <w:kern w:val="24"/>
          <w:sz w:val="24"/>
          <w:szCs w:val="24"/>
        </w:rPr>
        <w:t>3</w:t>
      </w:r>
      <w:r w:rsidR="00F52734" w:rsidRPr="009F1105">
        <w:rPr>
          <w:rFonts w:ascii="Times New Roman" w:hAnsi="Times New Roman" w:cs="Times New Roman"/>
          <w:iCs/>
          <w:kern w:val="24"/>
          <w:sz w:val="24"/>
          <w:szCs w:val="24"/>
        </w:rPr>
        <w:t>)</w:t>
      </w:r>
    </w:p>
    <w:p w14:paraId="4917286F" w14:textId="226CB09A" w:rsidR="00F52734" w:rsidRPr="009F1105" w:rsidRDefault="00F52734" w:rsidP="0008521E">
      <w:pPr>
        <w:spacing w:line="360" w:lineRule="auto"/>
        <w:contextualSpacing/>
        <w:mirrorIndents/>
        <w:rPr>
          <w:rFonts w:ascii="Times New Roman" w:hAnsi="Times New Roman" w:cs="Times New Roman"/>
          <w:sz w:val="24"/>
          <w:szCs w:val="24"/>
        </w:rPr>
      </w:pPr>
      <w:r w:rsidRPr="009F1105">
        <w:rPr>
          <w:rFonts w:ascii="Times New Roman" w:hAnsi="Times New Roman" w:cs="Times New Roman"/>
          <w:sz w:val="24"/>
          <w:szCs w:val="24"/>
        </w:rPr>
        <w:t xml:space="preserve">Here </w:t>
      </w:r>
      <w:r w:rsidRPr="009F1105">
        <w:rPr>
          <w:rFonts w:ascii="Times New Roman" w:hAnsi="Times New Roman" w:cs="Times New Roman"/>
          <w:i/>
          <w:sz w:val="24"/>
          <w:szCs w:val="24"/>
        </w:rPr>
        <w:t>n</w:t>
      </w:r>
      <w:r w:rsidRPr="009F1105">
        <w:rPr>
          <w:rFonts w:ascii="Times New Roman" w:hAnsi="Times New Roman" w:cs="Times New Roman"/>
          <w:i/>
          <w:sz w:val="24"/>
          <w:szCs w:val="24"/>
          <w:vertAlign w:val="subscript"/>
        </w:rPr>
        <w:t>p</w:t>
      </w:r>
      <w:r w:rsidRPr="009F1105">
        <w:rPr>
          <w:rFonts w:ascii="Times New Roman" w:hAnsi="Times New Roman" w:cs="Times New Roman"/>
          <w:sz w:val="24"/>
          <w:szCs w:val="24"/>
        </w:rPr>
        <w:t xml:space="preserve">, </w:t>
      </w:r>
      <w:r w:rsidRPr="009F1105">
        <w:rPr>
          <w:rFonts w:ascii="Times New Roman" w:hAnsi="Times New Roman" w:cs="Times New Roman"/>
          <w:i/>
          <w:sz w:val="24"/>
          <w:szCs w:val="24"/>
        </w:rPr>
        <w:t>n</w:t>
      </w:r>
      <w:r w:rsidRPr="009F1105">
        <w:rPr>
          <w:rFonts w:ascii="Times New Roman" w:hAnsi="Times New Roman" w:cs="Times New Roman"/>
          <w:i/>
          <w:sz w:val="24"/>
          <w:szCs w:val="24"/>
          <w:vertAlign w:val="subscript"/>
        </w:rPr>
        <w:t>s</w:t>
      </w:r>
      <w:r w:rsidRPr="009F1105">
        <w:rPr>
          <w:rFonts w:ascii="Times New Roman" w:hAnsi="Times New Roman" w:cs="Times New Roman"/>
          <w:sz w:val="24"/>
          <w:szCs w:val="24"/>
        </w:rPr>
        <w:t xml:space="preserve">, and </w:t>
      </w:r>
      <w:proofErr w:type="spellStart"/>
      <w:r w:rsidR="00625FED" w:rsidRPr="009F1105">
        <w:rPr>
          <w:rFonts w:ascii="Times New Roman" w:hAnsi="Times New Roman" w:cs="Times New Roman"/>
          <w:i/>
          <w:sz w:val="24"/>
          <w:szCs w:val="24"/>
        </w:rPr>
        <w:t>n</w:t>
      </w:r>
      <w:r w:rsidR="00625FED">
        <w:rPr>
          <w:rFonts w:ascii="Times New Roman" w:hAnsi="Times New Roman" w:cs="Times New Roman"/>
          <w:i/>
          <w:sz w:val="24"/>
          <w:szCs w:val="24"/>
          <w:vertAlign w:val="subscript"/>
        </w:rPr>
        <w:t>sp</w:t>
      </w:r>
      <w:proofErr w:type="spellEnd"/>
      <w:r w:rsidR="00625FED" w:rsidRPr="009F1105">
        <w:rPr>
          <w:rFonts w:ascii="Times New Roman" w:hAnsi="Times New Roman" w:cs="Times New Roman"/>
          <w:sz w:val="24"/>
          <w:szCs w:val="24"/>
        </w:rPr>
        <w:t xml:space="preserve"> </w:t>
      </w:r>
      <w:r w:rsidRPr="009F1105">
        <w:rPr>
          <w:rFonts w:ascii="Times New Roman" w:hAnsi="Times New Roman" w:cs="Times New Roman"/>
          <w:sz w:val="24"/>
          <w:szCs w:val="24"/>
        </w:rPr>
        <w:t xml:space="preserve">are the effective indexes of the pump, </w:t>
      </w:r>
      <w:r w:rsidR="00625FED">
        <w:rPr>
          <w:rFonts w:ascii="Times New Roman" w:hAnsi="Times New Roman" w:cs="Times New Roman"/>
          <w:sz w:val="24"/>
          <w:szCs w:val="24"/>
        </w:rPr>
        <w:t>probe</w:t>
      </w:r>
      <w:r w:rsidRPr="009F1105">
        <w:rPr>
          <w:rFonts w:ascii="Times New Roman" w:hAnsi="Times New Roman" w:cs="Times New Roman"/>
          <w:sz w:val="24"/>
          <w:szCs w:val="24"/>
        </w:rPr>
        <w:t xml:space="preserve"> and the plasmon respectively. To satisfy the phase</w:t>
      </w:r>
      <w:r w:rsidR="00CA1D31">
        <w:rPr>
          <w:rFonts w:ascii="Times New Roman" w:hAnsi="Times New Roman" w:cs="Times New Roman"/>
          <w:sz w:val="24"/>
          <w:szCs w:val="24"/>
        </w:rPr>
        <w:t>-</w:t>
      </w:r>
      <w:r w:rsidRPr="009F1105">
        <w:rPr>
          <w:rFonts w:ascii="Times New Roman" w:hAnsi="Times New Roman" w:cs="Times New Roman"/>
          <w:sz w:val="24"/>
          <w:szCs w:val="24"/>
        </w:rPr>
        <w:t>matching</w:t>
      </w:r>
      <w:r w:rsidR="00CA1D31">
        <w:rPr>
          <w:rFonts w:ascii="Times New Roman" w:hAnsi="Times New Roman" w:cs="Times New Roman"/>
          <w:sz w:val="24"/>
          <w:szCs w:val="24"/>
        </w:rPr>
        <w:t xml:space="preserve"> condition</w:t>
      </w:r>
      <w:r w:rsidRPr="009F1105">
        <w:rPr>
          <w:rFonts w:ascii="Times New Roman" w:hAnsi="Times New Roman" w:cs="Times New Roman"/>
          <w:sz w:val="24"/>
          <w:szCs w:val="24"/>
        </w:rPr>
        <w:t xml:space="preserve">, </w:t>
      </w:r>
      <w:proofErr w:type="spellStart"/>
      <w:r w:rsidRPr="009F1105">
        <w:rPr>
          <w:rFonts w:ascii="Times New Roman" w:hAnsi="Times New Roman" w:cs="Times New Roman"/>
          <w:i/>
          <w:sz w:val="24"/>
          <w:szCs w:val="24"/>
        </w:rPr>
        <w:t>f</w:t>
      </w:r>
      <w:r w:rsidR="00CF74CB">
        <w:rPr>
          <w:rFonts w:ascii="Times New Roman" w:hAnsi="Times New Roman" w:cs="Times New Roman"/>
          <w:i/>
          <w:sz w:val="24"/>
          <w:szCs w:val="24"/>
          <w:vertAlign w:val="subscript"/>
        </w:rPr>
        <w:t>pump</w:t>
      </w:r>
      <w:proofErr w:type="spellEnd"/>
      <w:r w:rsidRPr="009F1105">
        <w:rPr>
          <w:rFonts w:ascii="Times New Roman" w:hAnsi="Times New Roman" w:cs="Times New Roman"/>
          <w:sz w:val="24"/>
          <w:szCs w:val="24"/>
        </w:rPr>
        <w:t xml:space="preserve">, </w:t>
      </w:r>
      <w:proofErr w:type="spellStart"/>
      <w:r w:rsidRPr="009F1105">
        <w:rPr>
          <w:rFonts w:ascii="Times New Roman" w:hAnsi="Times New Roman" w:cs="Times New Roman"/>
          <w:i/>
          <w:sz w:val="24"/>
          <w:szCs w:val="24"/>
        </w:rPr>
        <w:t>f</w:t>
      </w:r>
      <w:r w:rsidR="00CF74CB">
        <w:rPr>
          <w:rFonts w:ascii="Times New Roman" w:hAnsi="Times New Roman" w:cs="Times New Roman"/>
          <w:i/>
          <w:sz w:val="24"/>
          <w:szCs w:val="24"/>
          <w:vertAlign w:val="subscript"/>
        </w:rPr>
        <w:t>probe</w:t>
      </w:r>
      <w:proofErr w:type="spellEnd"/>
      <w:r w:rsidRPr="009F1105">
        <w:rPr>
          <w:rFonts w:ascii="Times New Roman" w:hAnsi="Times New Roman" w:cs="Times New Roman"/>
          <w:i/>
          <w:sz w:val="24"/>
          <w:szCs w:val="24"/>
        </w:rPr>
        <w:t xml:space="preserve"> </w:t>
      </w:r>
      <w:r w:rsidRPr="009F1105">
        <w:rPr>
          <w:rFonts w:ascii="Times New Roman" w:hAnsi="Times New Roman" w:cs="Times New Roman"/>
          <w:sz w:val="24"/>
          <w:szCs w:val="24"/>
        </w:rPr>
        <w:t xml:space="preserve">and </w:t>
      </w:r>
      <w:proofErr w:type="spellStart"/>
      <w:r w:rsidRPr="009F1105">
        <w:rPr>
          <w:rFonts w:ascii="Times New Roman" w:hAnsi="Times New Roman" w:cs="Times New Roman"/>
          <w:i/>
          <w:sz w:val="24"/>
          <w:szCs w:val="24"/>
        </w:rPr>
        <w:t>n</w:t>
      </w:r>
      <w:r w:rsidR="0041188B">
        <w:rPr>
          <w:rFonts w:ascii="Times New Roman" w:hAnsi="Times New Roman" w:cs="Times New Roman"/>
          <w:i/>
          <w:sz w:val="24"/>
          <w:szCs w:val="24"/>
          <w:vertAlign w:val="subscript"/>
        </w:rPr>
        <w:t>sp</w:t>
      </w:r>
      <w:proofErr w:type="spellEnd"/>
      <w:r w:rsidRPr="009F1105">
        <w:rPr>
          <w:rFonts w:ascii="Times New Roman" w:hAnsi="Times New Roman" w:cs="Times New Roman"/>
          <w:sz w:val="24"/>
          <w:szCs w:val="24"/>
        </w:rPr>
        <w:t xml:space="preserve"> should be s</w:t>
      </w:r>
      <w:r w:rsidR="00431466">
        <w:rPr>
          <w:rFonts w:ascii="Times New Roman" w:hAnsi="Times New Roman" w:cs="Times New Roman"/>
          <w:sz w:val="24"/>
          <w:szCs w:val="24"/>
        </w:rPr>
        <w:t>elected and adjusted carefully</w:t>
      </w:r>
      <w:r w:rsidR="0041188B">
        <w:rPr>
          <w:rFonts w:ascii="Times New Roman" w:hAnsi="Times New Roman" w:cs="Times New Roman"/>
          <w:sz w:val="24"/>
          <w:szCs w:val="24"/>
        </w:rPr>
        <w:t xml:space="preserve"> to achieve</w:t>
      </w:r>
      <w:r w:rsidR="00431466">
        <w:rPr>
          <w:rFonts w:ascii="Times New Roman" w:hAnsi="Times New Roman" w:cs="Times New Roman"/>
          <w:sz w:val="24"/>
          <w:szCs w:val="24"/>
        </w:rPr>
        <w:t>:</w:t>
      </w:r>
    </w:p>
    <w:p w14:paraId="0260807C" w14:textId="1BC5931A" w:rsidR="0041188B" w:rsidRPr="007E5539" w:rsidRDefault="00431466" w:rsidP="007E5539">
      <w:pPr>
        <w:spacing w:line="360" w:lineRule="auto"/>
        <w:contextualSpacing/>
        <w:mirrorIndents/>
        <w:jc w:val="right"/>
        <w:rPr>
          <w:rFonts w:ascii="Times New Roman" w:hAnsi="Times New Roman" w:cs="Times New Roman"/>
          <w:iCs/>
          <w:sz w:val="24"/>
          <w:szCs w:val="24"/>
        </w:rPr>
      </w:pPr>
      <m:oMath>
        <m:r>
          <w:rPr>
            <w:rFonts w:ascii="Cambria Math" w:hAnsi="Cambria Math" w:cs="Times New Roman"/>
            <w:sz w:val="24"/>
            <w:szCs w:val="24"/>
          </w:rPr>
          <m:t>(</m:t>
        </m:r>
        <m:sSub>
          <m:sSubPr>
            <m:ctrlPr>
              <w:rPr>
                <w:rFonts w:ascii="Cambria Math" w:hAnsi="Cambria Math" w:cs="Times New Roman"/>
                <w:i/>
                <w:iCs/>
                <w:sz w:val="24"/>
                <w:szCs w:val="24"/>
              </w:rPr>
            </m:ctrlPr>
          </m:sSubPr>
          <m:e>
            <m:r>
              <w:rPr>
                <w:rFonts w:ascii="Cambria Math" w:hAnsi="Cambria Math" w:cs="Times New Roman"/>
                <w:sz w:val="24"/>
                <w:szCs w:val="24"/>
              </w:rPr>
              <m:t>n</m:t>
            </m:r>
          </m:e>
          <m:sub>
            <m:r>
              <w:rPr>
                <w:rFonts w:ascii="Cambria Math" w:hAnsi="Cambria Math" w:cs="Times New Roman"/>
                <w:kern w:val="24"/>
                <w:sz w:val="24"/>
                <w:szCs w:val="24"/>
              </w:rPr>
              <m:t>SP</m:t>
            </m:r>
          </m:sub>
        </m:sSub>
        <m:r>
          <w:rPr>
            <w:rFonts w:ascii="Cambria Math" w:hAnsi="Cambria Math" w:cs="Times New Roman"/>
            <w:sz w:val="24"/>
            <w:szCs w:val="24"/>
          </w:rPr>
          <m:t>+</m:t>
        </m:r>
        <m:sSub>
          <m:sSubPr>
            <m:ctrlPr>
              <w:rPr>
                <w:rFonts w:ascii="Cambria Math" w:hAnsi="Cambria Math" w:cs="Times New Roman"/>
                <w:i/>
                <w:iCs/>
                <w:sz w:val="24"/>
                <w:szCs w:val="24"/>
              </w:rPr>
            </m:ctrlPr>
          </m:sSubPr>
          <m:e>
            <m:r>
              <w:rPr>
                <w:rFonts w:ascii="Cambria Math" w:hAnsi="Cambria Math" w:cs="Times New Roman"/>
                <w:sz w:val="24"/>
                <w:szCs w:val="24"/>
              </w:rPr>
              <m:t>n</m:t>
            </m:r>
          </m:e>
          <m:sub>
            <m:r>
              <w:rPr>
                <w:rFonts w:ascii="Cambria Math" w:hAnsi="Cambria Math" w:cs="Times New Roman"/>
                <w:sz w:val="24"/>
                <w:szCs w:val="24"/>
              </w:rPr>
              <m:t>probe</m:t>
            </m:r>
          </m:sub>
        </m:sSub>
        <m:r>
          <w:rPr>
            <w:rFonts w:ascii="Cambria Math" w:hAnsi="Cambria Math" w:cs="Times New Roman"/>
            <w:sz w:val="24"/>
            <w:szCs w:val="24"/>
          </w:rPr>
          <m:t>)</m:t>
        </m:r>
        <m:sSub>
          <m:sSubPr>
            <m:ctrlPr>
              <w:rPr>
                <w:rFonts w:ascii="Cambria Math" w:hAnsi="Cambria Math" w:cs="Times New Roman"/>
                <w:i/>
                <w:iCs/>
                <w:sz w:val="24"/>
                <w:szCs w:val="24"/>
              </w:rPr>
            </m:ctrlPr>
          </m:sSubPr>
          <m:e>
            <m:r>
              <w:rPr>
                <w:rFonts w:ascii="Cambria Math" w:hAnsi="Cambria Math" w:cs="Times New Roman"/>
                <w:sz w:val="24"/>
                <w:szCs w:val="24"/>
              </w:rPr>
              <m:t>f</m:t>
            </m:r>
          </m:e>
          <m:sub>
            <m:r>
              <w:rPr>
                <w:rFonts w:ascii="Cambria Math" w:hAnsi="Cambria Math" w:cs="Times New Roman"/>
                <w:sz w:val="24"/>
                <w:szCs w:val="24"/>
              </w:rPr>
              <m:t>probe</m:t>
            </m:r>
          </m:sub>
        </m:sSub>
        <m:r>
          <w:rPr>
            <w:rFonts w:ascii="Cambria Math" w:hAnsi="Cambria Math" w:cs="Times New Roman"/>
            <w:sz w:val="24"/>
            <w:szCs w:val="24"/>
          </w:rPr>
          <m:t>=</m:t>
        </m:r>
        <m:sSub>
          <m:sSubPr>
            <m:ctrlPr>
              <w:rPr>
                <w:rFonts w:ascii="Cambria Math" w:hAnsi="Cambria Math" w:cs="Times New Roman"/>
                <w:i/>
                <w:iCs/>
                <w:sz w:val="24"/>
                <w:szCs w:val="24"/>
              </w:rPr>
            </m:ctrlPr>
          </m:sSubPr>
          <m:e>
            <m:r>
              <w:rPr>
                <w:rFonts w:ascii="Cambria Math" w:hAnsi="Cambria Math" w:cs="Times New Roman"/>
                <w:sz w:val="24"/>
                <w:szCs w:val="24"/>
              </w:rPr>
              <m:t>f</m:t>
            </m:r>
          </m:e>
          <m:sub>
            <m:r>
              <w:rPr>
                <w:rFonts w:ascii="Cambria Math" w:hAnsi="Cambria Math" w:cs="Times New Roman"/>
                <w:sz w:val="24"/>
                <w:szCs w:val="24"/>
              </w:rPr>
              <m:t>pump</m:t>
            </m:r>
          </m:sub>
        </m:sSub>
        <m:r>
          <w:rPr>
            <w:rFonts w:ascii="Cambria Math" w:hAnsi="Cambria Math" w:cs="Times New Roman"/>
            <w:sz w:val="24"/>
            <w:szCs w:val="24"/>
          </w:rPr>
          <m:t>(</m:t>
        </m:r>
        <m:sSub>
          <m:sSubPr>
            <m:ctrlPr>
              <w:rPr>
                <w:rFonts w:ascii="Cambria Math" w:hAnsi="Cambria Math" w:cs="Times New Roman"/>
                <w:i/>
                <w:iCs/>
                <w:sz w:val="24"/>
                <w:szCs w:val="24"/>
              </w:rPr>
            </m:ctrlPr>
          </m:sSubPr>
          <m:e>
            <m:r>
              <w:rPr>
                <w:rFonts w:ascii="Cambria Math" w:hAnsi="Cambria Math" w:cs="Times New Roman"/>
                <w:sz w:val="24"/>
                <w:szCs w:val="24"/>
              </w:rPr>
              <m:t>n</m:t>
            </m:r>
          </m:e>
          <m:sub>
            <m:r>
              <w:rPr>
                <w:rFonts w:ascii="Cambria Math" w:hAnsi="Cambria Math" w:cs="Times New Roman"/>
                <w:kern w:val="24"/>
                <w:sz w:val="24"/>
                <w:szCs w:val="24"/>
              </w:rPr>
              <m:t>SP</m:t>
            </m:r>
          </m:sub>
        </m:sSub>
        <m:r>
          <w:rPr>
            <w:rFonts w:ascii="Cambria Math" w:hAnsi="Cambria Math" w:cs="Times New Roman"/>
            <w:sz w:val="24"/>
            <w:szCs w:val="24"/>
          </w:rPr>
          <m:t>-</m:t>
        </m:r>
        <m:sSub>
          <m:sSubPr>
            <m:ctrlPr>
              <w:rPr>
                <w:rFonts w:ascii="Cambria Math" w:hAnsi="Cambria Math" w:cs="Times New Roman"/>
                <w:i/>
                <w:iCs/>
                <w:sz w:val="24"/>
                <w:szCs w:val="24"/>
              </w:rPr>
            </m:ctrlPr>
          </m:sSubPr>
          <m:e>
            <m:r>
              <w:rPr>
                <w:rFonts w:ascii="Cambria Math" w:hAnsi="Cambria Math" w:cs="Times New Roman"/>
                <w:sz w:val="24"/>
                <w:szCs w:val="24"/>
              </w:rPr>
              <m:t>n</m:t>
            </m:r>
          </m:e>
          <m:sub>
            <m:r>
              <w:rPr>
                <w:rFonts w:ascii="Cambria Math" w:hAnsi="Cambria Math" w:cs="Times New Roman"/>
                <w:sz w:val="24"/>
                <w:szCs w:val="24"/>
              </w:rPr>
              <m:t>pump</m:t>
            </m:r>
          </m:sub>
        </m:sSub>
        <m:r>
          <w:rPr>
            <w:rFonts w:ascii="Cambria Math" w:hAnsi="Cambria Math" w:cs="Times New Roman"/>
            <w:sz w:val="24"/>
            <w:szCs w:val="24"/>
          </w:rPr>
          <m:t>)</m:t>
        </m:r>
        <m:r>
          <m:rPr>
            <m:sty m:val="p"/>
          </m:rPr>
          <w:rPr>
            <w:rFonts w:ascii="Cambria Math" w:hAnsi="Cambria Math" w:cs="Times New Roman"/>
            <w:sz w:val="24"/>
            <w:szCs w:val="24"/>
          </w:rPr>
          <m:t>,</m:t>
        </m:r>
        <m:sSub>
          <m:sSubPr>
            <m:ctrlPr>
              <w:rPr>
                <w:rFonts w:ascii="Cambria Math" w:hAnsi="Cambria Math" w:cs="Times New Roman"/>
                <w:i/>
                <w:iCs/>
                <w:sz w:val="24"/>
                <w:szCs w:val="24"/>
              </w:rPr>
            </m:ctrlPr>
          </m:sSubPr>
          <m:e>
            <m:r>
              <w:rPr>
                <w:rFonts w:ascii="Cambria Math" w:hAnsi="Cambria Math" w:cs="Times New Roman"/>
                <w:sz w:val="24"/>
                <w:szCs w:val="24"/>
              </w:rPr>
              <m:t>n</m:t>
            </m:r>
          </m:e>
          <m:sub>
            <m:r>
              <w:rPr>
                <w:rFonts w:ascii="Cambria Math" w:hAnsi="Cambria Math" w:cs="Times New Roman"/>
                <w:kern w:val="24"/>
                <w:sz w:val="24"/>
                <w:szCs w:val="24"/>
              </w:rPr>
              <m:t>SP</m:t>
            </m:r>
          </m:sub>
        </m:sSub>
        <m:r>
          <w:rPr>
            <w:rFonts w:ascii="Cambria Math" w:hAnsi="Cambria Math" w:cs="Times New Roman"/>
            <w:sz w:val="24"/>
            <w:szCs w:val="24"/>
          </w:rPr>
          <m:t>≫</m:t>
        </m:r>
        <m:sSub>
          <m:sSubPr>
            <m:ctrlPr>
              <w:rPr>
                <w:rFonts w:ascii="Cambria Math" w:hAnsi="Cambria Math" w:cs="Times New Roman"/>
                <w:i/>
                <w:iCs/>
                <w:sz w:val="24"/>
                <w:szCs w:val="24"/>
              </w:rPr>
            </m:ctrlPr>
          </m:sSubPr>
          <m:e>
            <m:r>
              <w:rPr>
                <w:rFonts w:ascii="Cambria Math" w:hAnsi="Cambria Math" w:cs="Times New Roman"/>
                <w:sz w:val="24"/>
                <w:szCs w:val="24"/>
              </w:rPr>
              <m:t>n</m:t>
            </m:r>
          </m:e>
          <m:sub>
            <m:r>
              <w:rPr>
                <w:rFonts w:ascii="Cambria Math" w:hAnsi="Cambria Math" w:cs="Times New Roman"/>
                <w:sz w:val="24"/>
                <w:szCs w:val="24"/>
              </w:rPr>
              <m:t>p</m:t>
            </m:r>
          </m:sub>
        </m:sSub>
      </m:oMath>
      <w:r>
        <w:rPr>
          <w:rFonts w:ascii="Times New Roman" w:hAnsi="Times New Roman" w:cs="Times New Roman"/>
          <w:iCs/>
          <w:sz w:val="24"/>
          <w:szCs w:val="24"/>
        </w:rPr>
        <w:tab/>
      </w:r>
      <w:r w:rsidR="00F52734" w:rsidRPr="009F1105">
        <w:rPr>
          <w:rFonts w:ascii="Times New Roman" w:hAnsi="Times New Roman" w:cs="Times New Roman"/>
          <w:iCs/>
          <w:sz w:val="24"/>
          <w:szCs w:val="24"/>
        </w:rPr>
        <w:tab/>
      </w:r>
      <w:r w:rsidR="00F52734" w:rsidRPr="009F1105">
        <w:rPr>
          <w:rFonts w:ascii="Times New Roman" w:hAnsi="Times New Roman" w:cs="Times New Roman"/>
          <w:iCs/>
          <w:sz w:val="24"/>
          <w:szCs w:val="24"/>
        </w:rPr>
        <w:tab/>
      </w:r>
      <w:r w:rsidR="00F52734" w:rsidRPr="009F1105">
        <w:rPr>
          <w:rFonts w:ascii="Times New Roman" w:hAnsi="Times New Roman" w:cs="Times New Roman"/>
          <w:iCs/>
          <w:sz w:val="24"/>
          <w:szCs w:val="24"/>
        </w:rPr>
        <w:tab/>
        <w:t>(S</w:t>
      </w:r>
      <w:r>
        <w:rPr>
          <w:rFonts w:ascii="Times New Roman" w:hAnsi="Times New Roman" w:cs="Times New Roman"/>
          <w:iCs/>
          <w:sz w:val="24"/>
          <w:szCs w:val="24"/>
        </w:rPr>
        <w:t>4</w:t>
      </w:r>
      <w:r w:rsidR="00F52734" w:rsidRPr="009F1105">
        <w:rPr>
          <w:rFonts w:ascii="Times New Roman" w:hAnsi="Times New Roman" w:cs="Times New Roman"/>
          <w:iCs/>
          <w:sz w:val="24"/>
          <w:szCs w:val="24"/>
        </w:rPr>
        <w:t>)</w:t>
      </w:r>
    </w:p>
    <w:p w14:paraId="13EF3A98" w14:textId="75EA5A14" w:rsidR="0008521E" w:rsidRDefault="00431466" w:rsidP="0008521E">
      <w:pPr>
        <w:adjustRightInd w:val="0"/>
        <w:snapToGrid w:val="0"/>
        <w:spacing w:line="360" w:lineRule="auto"/>
        <w:ind w:firstLineChars="200" w:firstLine="480"/>
        <w:rPr>
          <w:rFonts w:ascii="Times New Roman" w:hAnsi="Times New Roman" w:cs="Times New Roman"/>
          <w:sz w:val="24"/>
          <w:szCs w:val="24"/>
        </w:rPr>
      </w:pPr>
      <w:r>
        <w:rPr>
          <w:rFonts w:ascii="Times New Roman" w:hAnsi="Times New Roman" w:cs="Times New Roman"/>
          <w:sz w:val="24"/>
          <w:szCs w:val="24"/>
        </w:rPr>
        <w:t>Besides the phase</w:t>
      </w:r>
      <w:r w:rsidR="00CA1D31">
        <w:rPr>
          <w:rFonts w:ascii="Times New Roman" w:hAnsi="Times New Roman" w:cs="Times New Roman"/>
          <w:sz w:val="24"/>
          <w:szCs w:val="24"/>
        </w:rPr>
        <w:t>-</w:t>
      </w:r>
      <w:r>
        <w:rPr>
          <w:rFonts w:ascii="Times New Roman" w:hAnsi="Times New Roman" w:cs="Times New Roman"/>
          <w:sz w:val="24"/>
          <w:szCs w:val="24"/>
        </w:rPr>
        <w:t>matching, the resonant dispersion of graphene also plays a key role in the plasmonic generation: graphene</w:t>
      </w:r>
      <w:r w:rsidR="00CA1D31">
        <w:rPr>
          <w:rFonts w:ascii="Times New Roman" w:hAnsi="Times New Roman" w:cs="Times New Roman"/>
          <w:sz w:val="24"/>
          <w:szCs w:val="24"/>
        </w:rPr>
        <w:t>’s</w:t>
      </w:r>
      <w:r>
        <w:rPr>
          <w:rFonts w:ascii="Times New Roman" w:hAnsi="Times New Roman" w:cs="Times New Roman"/>
          <w:sz w:val="24"/>
          <w:szCs w:val="24"/>
        </w:rPr>
        <w:t xml:space="preserve"> plasmons </w:t>
      </w:r>
      <w:r w:rsidR="00CA1D31">
        <w:rPr>
          <w:rFonts w:ascii="Times New Roman" w:hAnsi="Times New Roman" w:cs="Times New Roman"/>
          <w:sz w:val="24"/>
          <w:szCs w:val="24"/>
        </w:rPr>
        <w:t>can only be excited</w:t>
      </w:r>
      <w:r w:rsidR="0008521E">
        <w:rPr>
          <w:rFonts w:ascii="Times New Roman" w:hAnsi="Times New Roman" w:cs="Times New Roman"/>
          <w:sz w:val="24"/>
          <w:szCs w:val="24"/>
        </w:rPr>
        <w:t xml:space="preserve"> in the polariton resonances, where</w:t>
      </w:r>
      <w:r w:rsidR="0008521E" w:rsidRPr="0008521E">
        <w:rPr>
          <w:rFonts w:ascii="Times New Roman" w:hAnsi="Times New Roman" w:cs="Times New Roman"/>
          <w:i/>
          <w:sz w:val="24"/>
          <w:szCs w:val="24"/>
        </w:rPr>
        <w:t xml:space="preserve"> </w:t>
      </w:r>
      <w:proofErr w:type="spellStart"/>
      <w:r w:rsidR="00CA1D31" w:rsidRPr="0008521E">
        <w:rPr>
          <w:rFonts w:ascii="Times New Roman" w:hAnsi="Times New Roman" w:cs="Times New Roman"/>
          <w:i/>
          <w:sz w:val="24"/>
          <w:szCs w:val="24"/>
        </w:rPr>
        <w:t>k</w:t>
      </w:r>
      <w:r w:rsidR="00CA1D31">
        <w:rPr>
          <w:rFonts w:ascii="Times New Roman" w:hAnsi="Times New Roman" w:cs="Times New Roman"/>
          <w:i/>
          <w:sz w:val="24"/>
          <w:szCs w:val="24"/>
          <w:vertAlign w:val="subscript"/>
        </w:rPr>
        <w:t>sp</w:t>
      </w:r>
      <w:proofErr w:type="spellEnd"/>
      <w:r w:rsidR="00CA1D31">
        <w:rPr>
          <w:rFonts w:ascii="Times New Roman" w:hAnsi="Times New Roman" w:cs="Times New Roman"/>
          <w:sz w:val="24"/>
          <w:szCs w:val="24"/>
        </w:rPr>
        <w:t xml:space="preserve"> </w:t>
      </w:r>
      <w:r w:rsidR="0008521E">
        <w:rPr>
          <w:rFonts w:ascii="Times New Roman" w:hAnsi="Times New Roman" w:cs="Times New Roman"/>
          <w:sz w:val="24"/>
          <w:szCs w:val="24"/>
        </w:rPr>
        <w:t xml:space="preserve">and </w:t>
      </w:r>
      <w:proofErr w:type="spellStart"/>
      <w:r w:rsidR="00CA1D31" w:rsidRPr="0008521E">
        <w:rPr>
          <w:rFonts w:ascii="Times New Roman" w:hAnsi="Times New Roman" w:cs="Times New Roman"/>
          <w:i/>
          <w:sz w:val="24"/>
          <w:szCs w:val="24"/>
        </w:rPr>
        <w:t>f</w:t>
      </w:r>
      <w:r w:rsidR="00CA1D31">
        <w:rPr>
          <w:rFonts w:ascii="Times New Roman" w:hAnsi="Times New Roman" w:cs="Times New Roman"/>
          <w:i/>
          <w:sz w:val="24"/>
          <w:szCs w:val="24"/>
          <w:vertAlign w:val="subscript"/>
        </w:rPr>
        <w:t>sp</w:t>
      </w:r>
      <w:proofErr w:type="spellEnd"/>
      <w:r w:rsidR="00CA1D31">
        <w:rPr>
          <w:rFonts w:ascii="Times New Roman" w:hAnsi="Times New Roman" w:cs="Times New Roman"/>
          <w:sz w:val="24"/>
          <w:szCs w:val="24"/>
        </w:rPr>
        <w:t xml:space="preserve"> </w:t>
      </w:r>
      <w:r w:rsidR="0008521E">
        <w:rPr>
          <w:rFonts w:ascii="Times New Roman" w:hAnsi="Times New Roman" w:cs="Times New Roman"/>
          <w:sz w:val="24"/>
          <w:szCs w:val="24"/>
        </w:rPr>
        <w:t>follow the</w:t>
      </w:r>
      <w:r w:rsidR="0008521E" w:rsidRPr="0008521E">
        <w:rPr>
          <w:rFonts w:ascii="Times New Roman" w:hAnsi="Times New Roman" w:cs="Times New Roman"/>
          <w:sz w:val="24"/>
          <w:szCs w:val="24"/>
        </w:rPr>
        <w:t xml:space="preserve"> Euler equation of motion</w:t>
      </w:r>
      <w:r w:rsidR="0008521E">
        <w:rPr>
          <w:rFonts w:ascii="Times New Roman" w:hAnsi="Times New Roman" w:cs="Times New Roman"/>
          <w:sz w:val="24"/>
          <w:szCs w:val="24"/>
        </w:rPr>
        <w:t xml:space="preserve">. </w:t>
      </w:r>
      <w:r w:rsidR="0008521E" w:rsidRPr="0008521E">
        <w:rPr>
          <w:rFonts w:ascii="Times New Roman" w:hAnsi="Times New Roman" w:cs="Times New Roman"/>
          <w:sz w:val="24"/>
          <w:szCs w:val="24"/>
        </w:rPr>
        <w:t>For ordinary Schrödinger fermions with mass</w:t>
      </w:r>
      <w:r w:rsidR="0008521E">
        <w:rPr>
          <w:rFonts w:ascii="Times New Roman" w:hAnsi="Times New Roman" w:cs="Times New Roman"/>
          <w:sz w:val="24"/>
          <w:szCs w:val="24"/>
        </w:rPr>
        <w:t xml:space="preserve"> </w:t>
      </w:r>
      <w:r w:rsidR="0008521E" w:rsidRPr="0008521E">
        <w:rPr>
          <w:rFonts w:ascii="Times New Roman" w:hAnsi="Times New Roman" w:cs="Times New Roman"/>
          <w:i/>
          <w:iCs/>
          <w:sz w:val="24"/>
          <w:szCs w:val="24"/>
        </w:rPr>
        <w:t>m</w:t>
      </w:r>
      <w:r w:rsidR="0008521E" w:rsidRPr="0008521E">
        <w:rPr>
          <w:rFonts w:ascii="Times New Roman" w:hAnsi="Times New Roman" w:cs="Times New Roman"/>
          <w:sz w:val="24"/>
          <w:szCs w:val="24"/>
          <w:vertAlign w:val="subscript"/>
        </w:rPr>
        <w:t>b</w:t>
      </w:r>
      <w:r w:rsidR="0008521E" w:rsidRPr="0008521E">
        <w:rPr>
          <w:rFonts w:ascii="Times New Roman" w:hAnsi="Times New Roman" w:cs="Times New Roman"/>
          <w:sz w:val="24"/>
          <w:szCs w:val="24"/>
        </w:rPr>
        <w:t>, the Drude weight is given by</w:t>
      </w:r>
      <w:r w:rsidR="0008521E">
        <w:rPr>
          <w:rFonts w:ascii="Times New Roman" w:hAnsi="Times New Roman" w:cs="Times New Roman"/>
          <w:sz w:val="24"/>
          <w:szCs w:val="24"/>
        </w:rPr>
        <w:t xml:space="preserve"> </w:t>
      </w:r>
      <w:r w:rsidR="0008521E" w:rsidRPr="0008521E">
        <w:rPr>
          <w:rFonts w:ascii="Times New Roman" w:hAnsi="Times New Roman" w:cs="Times New Roman"/>
          <w:i/>
          <w:iCs/>
          <w:sz w:val="24"/>
          <w:szCs w:val="24"/>
        </w:rPr>
        <w:t>D</w:t>
      </w:r>
      <w:r w:rsidR="0008521E">
        <w:rPr>
          <w:rFonts w:ascii="Times New Roman" w:hAnsi="Times New Roman" w:cs="Times New Roman"/>
          <w:sz w:val="24"/>
          <w:szCs w:val="24"/>
        </w:rPr>
        <w:t xml:space="preserve"> </w:t>
      </w:r>
      <w:r w:rsidR="0008521E" w:rsidRPr="0008521E">
        <w:rPr>
          <w:rFonts w:ascii="Times New Roman" w:hAnsi="Times New Roman" w:cs="Times New Roman"/>
          <w:sz w:val="24"/>
          <w:szCs w:val="24"/>
        </w:rPr>
        <w:t>= π</w:t>
      </w:r>
      <w:r w:rsidR="0008521E" w:rsidRPr="0008521E">
        <w:rPr>
          <w:rFonts w:ascii="Times New Roman" w:hAnsi="Times New Roman" w:cs="Times New Roman"/>
          <w:i/>
          <w:iCs/>
          <w:sz w:val="24"/>
          <w:szCs w:val="24"/>
        </w:rPr>
        <w:t>e</w:t>
      </w:r>
      <w:r w:rsidR="0008521E" w:rsidRPr="0008521E">
        <w:rPr>
          <w:rFonts w:ascii="Times New Roman" w:hAnsi="Times New Roman" w:cs="Times New Roman"/>
          <w:sz w:val="24"/>
          <w:szCs w:val="24"/>
          <w:vertAlign w:val="superscript"/>
        </w:rPr>
        <w:t>2</w:t>
      </w:r>
      <w:r w:rsidR="0008521E" w:rsidRPr="0008521E">
        <w:rPr>
          <w:rFonts w:ascii="Times New Roman" w:hAnsi="Times New Roman" w:cs="Times New Roman"/>
          <w:i/>
          <w:iCs/>
          <w:sz w:val="24"/>
          <w:szCs w:val="24"/>
        </w:rPr>
        <w:t>n</w:t>
      </w:r>
      <w:r w:rsidR="0008521E" w:rsidRPr="0008521E">
        <w:rPr>
          <w:rFonts w:ascii="Times New Roman" w:hAnsi="Times New Roman" w:cs="Times New Roman"/>
          <w:sz w:val="24"/>
          <w:szCs w:val="24"/>
        </w:rPr>
        <w:t>/</w:t>
      </w:r>
      <w:r w:rsidR="0008521E" w:rsidRPr="0008521E">
        <w:rPr>
          <w:rFonts w:ascii="Times New Roman" w:hAnsi="Times New Roman" w:cs="Times New Roman"/>
          <w:i/>
          <w:iCs/>
          <w:sz w:val="24"/>
          <w:szCs w:val="24"/>
        </w:rPr>
        <w:t>m</w:t>
      </w:r>
      <w:r w:rsidR="0008521E" w:rsidRPr="0008521E">
        <w:rPr>
          <w:rFonts w:ascii="Times New Roman" w:hAnsi="Times New Roman" w:cs="Times New Roman"/>
          <w:sz w:val="24"/>
          <w:szCs w:val="24"/>
          <w:vertAlign w:val="subscript"/>
        </w:rPr>
        <w:t>b</w:t>
      </w:r>
      <w:r w:rsidR="0008521E">
        <w:rPr>
          <w:rFonts w:ascii="Times New Roman" w:hAnsi="Times New Roman" w:cs="Times New Roman"/>
          <w:sz w:val="24"/>
          <w:szCs w:val="24"/>
        </w:rPr>
        <w:t>. Without considering any phonon coupling, t</w:t>
      </w:r>
      <w:r w:rsidR="0008521E" w:rsidRPr="0008521E">
        <w:rPr>
          <w:rFonts w:ascii="Times New Roman" w:hAnsi="Times New Roman" w:cs="Times New Roman"/>
          <w:sz w:val="24"/>
          <w:szCs w:val="24"/>
        </w:rPr>
        <w:t>he Drude weight of (non-interacting) massless Dirac fermions is given by</w:t>
      </w:r>
      <w:r w:rsidR="0008521E">
        <w:rPr>
          <w:rFonts w:ascii="Times New Roman" w:hAnsi="Times New Roman" w:cs="Times New Roman"/>
          <w:sz w:val="24"/>
          <w:szCs w:val="24"/>
        </w:rPr>
        <w:t xml:space="preserve"> </w:t>
      </w:r>
      <w:r w:rsidR="0008521E" w:rsidRPr="0008521E">
        <w:rPr>
          <w:rFonts w:ascii="Times New Roman" w:hAnsi="Times New Roman" w:cs="Times New Roman"/>
          <w:i/>
          <w:iCs/>
          <w:sz w:val="24"/>
          <w:szCs w:val="24"/>
        </w:rPr>
        <w:t>D</w:t>
      </w:r>
      <w:r w:rsidR="0008521E">
        <w:rPr>
          <w:rFonts w:ascii="Times New Roman" w:hAnsi="Times New Roman" w:cs="Times New Roman"/>
          <w:sz w:val="24"/>
          <w:szCs w:val="24"/>
        </w:rPr>
        <w:t xml:space="preserve"> </w:t>
      </w:r>
      <w:r w:rsidR="0008521E" w:rsidRPr="0008521E">
        <w:rPr>
          <w:rFonts w:ascii="Times New Roman" w:hAnsi="Times New Roman" w:cs="Times New Roman"/>
          <w:sz w:val="24"/>
          <w:szCs w:val="24"/>
        </w:rPr>
        <w:t>= 4</w:t>
      </w:r>
      <w:r w:rsidR="0008521E" w:rsidRPr="0008521E">
        <w:rPr>
          <w:rFonts w:ascii="Times New Roman" w:hAnsi="Times New Roman" w:cs="Times New Roman"/>
          <w:i/>
          <w:iCs/>
          <w:sz w:val="24"/>
          <w:szCs w:val="24"/>
        </w:rPr>
        <w:t>E</w:t>
      </w:r>
      <w:r w:rsidR="0008521E" w:rsidRPr="0008521E">
        <w:rPr>
          <w:rFonts w:ascii="Times New Roman" w:hAnsi="Times New Roman" w:cs="Times New Roman"/>
          <w:i/>
          <w:iCs/>
          <w:sz w:val="24"/>
          <w:szCs w:val="24"/>
          <w:vertAlign w:val="subscript"/>
        </w:rPr>
        <w:t>F</w:t>
      </w:r>
      <w:r w:rsidR="0008521E" w:rsidRPr="0008521E">
        <w:rPr>
          <w:rFonts w:ascii="Times New Roman" w:hAnsi="Times New Roman" w:cs="Times New Roman"/>
          <w:i/>
          <w:iCs/>
          <w:sz w:val="24"/>
          <w:szCs w:val="24"/>
        </w:rPr>
        <w:t>σ</w:t>
      </w:r>
      <w:r w:rsidR="0008521E" w:rsidRPr="0008521E">
        <w:rPr>
          <w:rFonts w:ascii="Times New Roman" w:hAnsi="Times New Roman" w:cs="Times New Roman"/>
          <w:i/>
          <w:iCs/>
          <w:sz w:val="24"/>
          <w:szCs w:val="24"/>
          <w:vertAlign w:val="subscript"/>
        </w:rPr>
        <w:t>uni</w:t>
      </w:r>
      <w:r w:rsidR="0008521E" w:rsidRPr="0008521E">
        <w:rPr>
          <w:rFonts w:ascii="Times New Roman" w:hAnsi="Times New Roman" w:cs="Times New Roman"/>
          <w:sz w:val="24"/>
          <w:szCs w:val="24"/>
        </w:rPr>
        <w:t>/</w:t>
      </w:r>
      <w:r w:rsidR="0008521E" w:rsidRPr="0008521E">
        <w:rPr>
          <w:rFonts w:ascii="Times New Roman" w:hAnsi="Times New Roman" w:cs="Times New Roman"/>
          <w:i/>
          <w:iCs/>
          <w:sz w:val="24"/>
          <w:szCs w:val="24"/>
        </w:rPr>
        <w:t>ħ</w:t>
      </w:r>
      <w:r w:rsidR="0008521E">
        <w:rPr>
          <w:rFonts w:ascii="Times New Roman" w:hAnsi="Times New Roman" w:cs="Times New Roman"/>
          <w:iCs/>
          <w:sz w:val="24"/>
          <w:szCs w:val="24"/>
        </w:rPr>
        <w:t xml:space="preserve"> [</w:t>
      </w:r>
      <w:r w:rsidR="000F7E9D" w:rsidRPr="00304AED">
        <w:rPr>
          <w:rFonts w:ascii="Times New Roman" w:hAnsi="Times New Roman" w:cs="Times New Roman"/>
          <w:iCs/>
          <w:sz w:val="24"/>
          <w:szCs w:val="24"/>
        </w:rPr>
        <w:fldChar w:fldCharType="begin" w:fldLock="1"/>
      </w:r>
      <w:r w:rsidR="00CB4BE6" w:rsidRPr="00304AED">
        <w:rPr>
          <w:rFonts w:ascii="Times New Roman" w:hAnsi="Times New Roman" w:cs="Times New Roman"/>
          <w:iCs/>
          <w:sz w:val="24"/>
          <w:szCs w:val="24"/>
        </w:rPr>
        <w:instrText>ADDIN CSL_CITATION {"citationItems":[{"id":"ITEM-1","itemData":{"DOI":"10.1038/nphoton.2012.262","ISSN":"1749-4885","author":[{"dropping-particle":"","family":"Grigorenko","given":"A. N.","non-dropping-particle":"","parse-names":false,"suffix":""},{"dropping-particle":"","family":"Polini","given":"M.","non-dropping-particle":"","parse-names":false,"suffix":""},{"dropping-particle":"","family":"Novoselov","given":"K. S.","non-dropping-particle":"","parse-names":false,"suffix":""}],"container-title":"Nature Photonics","id":"ITEM-1","issue":"11","issued":{"date-parts":[["2012","11","5"]]},"page":"749-758","title":"Graphene plasmonics","type":"article-journal","volume":"6"},"uris":["http://www.mendeley.com/documents/?uuid=88419d5e-c6fa-4933-b848-169f7ceffcf4"]}],"mendeley":{"formattedCitation":"&lt;sup&gt;5&lt;/sup&gt;","plainTextFormattedCitation":"5","previouslyFormattedCitation":"&lt;sup&gt;5&lt;/sup&gt;"},"properties":{"noteIndex":0},"schema":"https://github.com/citation-style-language/schema/raw/master/csl-citation.json"}</w:instrText>
      </w:r>
      <w:r w:rsidR="000F7E9D" w:rsidRPr="00304AED">
        <w:rPr>
          <w:rFonts w:ascii="Times New Roman" w:hAnsi="Times New Roman" w:cs="Times New Roman"/>
          <w:iCs/>
          <w:sz w:val="24"/>
          <w:szCs w:val="24"/>
        </w:rPr>
        <w:fldChar w:fldCharType="separate"/>
      </w:r>
      <w:r w:rsidR="000F7E9D" w:rsidRPr="00304AED">
        <w:rPr>
          <w:rFonts w:ascii="Times New Roman" w:hAnsi="Times New Roman" w:cs="Times New Roman"/>
          <w:iCs/>
          <w:noProof/>
          <w:sz w:val="24"/>
          <w:szCs w:val="24"/>
        </w:rPr>
        <w:t>5</w:t>
      </w:r>
      <w:r w:rsidR="000F7E9D" w:rsidRPr="00304AED">
        <w:rPr>
          <w:rFonts w:ascii="Times New Roman" w:hAnsi="Times New Roman" w:cs="Times New Roman"/>
          <w:iCs/>
          <w:sz w:val="24"/>
          <w:szCs w:val="24"/>
        </w:rPr>
        <w:fldChar w:fldCharType="end"/>
      </w:r>
      <w:r w:rsidR="0008521E">
        <w:rPr>
          <w:rFonts w:ascii="Times New Roman" w:hAnsi="Times New Roman" w:cs="Times New Roman"/>
          <w:iCs/>
          <w:sz w:val="24"/>
          <w:szCs w:val="24"/>
        </w:rPr>
        <w:t>]</w:t>
      </w:r>
      <w:r w:rsidR="0008521E">
        <w:rPr>
          <w:rFonts w:ascii="Times New Roman" w:hAnsi="Times New Roman" w:cs="Times New Roman"/>
          <w:sz w:val="24"/>
          <w:szCs w:val="24"/>
        </w:rPr>
        <w:t xml:space="preserve">. </w:t>
      </w:r>
      <w:r w:rsidR="00867A14">
        <w:rPr>
          <w:rFonts w:ascii="Times New Roman" w:hAnsi="Times New Roman" w:cs="Times New Roman"/>
          <w:sz w:val="24"/>
          <w:szCs w:val="24"/>
        </w:rPr>
        <w:t>Hence one can write the Drude curve</w:t>
      </w:r>
      <w:r w:rsidR="00CA1D31">
        <w:rPr>
          <w:rFonts w:ascii="Times New Roman" w:hAnsi="Times New Roman" w:cs="Times New Roman"/>
          <w:sz w:val="24"/>
          <w:szCs w:val="24"/>
        </w:rPr>
        <w:t xml:space="preserve"> as</w:t>
      </w:r>
      <w:r w:rsidR="00867A14">
        <w:rPr>
          <w:rFonts w:ascii="Times New Roman" w:hAnsi="Times New Roman" w:cs="Times New Roman"/>
          <w:sz w:val="24"/>
          <w:szCs w:val="24"/>
        </w:rPr>
        <w:t xml:space="preserve"> </w:t>
      </w:r>
    </w:p>
    <w:p w14:paraId="66FFF38B" w14:textId="49A26358" w:rsidR="00CA1D31" w:rsidRPr="007E5539" w:rsidRDefault="00706668" w:rsidP="007E5539">
      <w:pPr>
        <w:spacing w:line="360" w:lineRule="auto"/>
        <w:contextualSpacing/>
        <w:mirrorIndents/>
        <w:jc w:val="right"/>
        <w:rPr>
          <w:rFonts w:ascii="Times New Roman" w:hAnsi="Times New Roman" w:cs="Times New Roman"/>
          <w:iCs/>
          <w:sz w:val="24"/>
          <w:szCs w:val="24"/>
        </w:rPr>
      </w:pPr>
      <m:oMath>
        <m:sSub>
          <m:sSubPr>
            <m:ctrlPr>
              <w:rPr>
                <w:rFonts w:ascii="Cambria Math" w:hAnsi="Cambria Math" w:cs="Times New Roman"/>
                <w:i/>
                <w:iCs/>
                <w:sz w:val="24"/>
                <w:szCs w:val="24"/>
              </w:rPr>
            </m:ctrlPr>
          </m:sSubPr>
          <m:e>
            <m:r>
              <w:rPr>
                <w:rFonts w:ascii="Cambria Math" w:hAnsi="Cambria Math" w:cs="Times New Roman"/>
                <w:sz w:val="24"/>
                <w:szCs w:val="24"/>
              </w:rPr>
              <m:t>f</m:t>
            </m:r>
          </m:e>
          <m:sub>
            <m:r>
              <w:rPr>
                <w:rFonts w:ascii="Cambria Math" w:hAnsi="Cambria Math" w:cs="Times New Roman"/>
                <w:sz w:val="24"/>
                <w:szCs w:val="24"/>
              </w:rPr>
              <m:t>sp</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2π</m:t>
            </m:r>
          </m:den>
        </m:f>
        <m:rad>
          <m:radPr>
            <m:degHide m:val="1"/>
            <m:ctrlPr>
              <w:rPr>
                <w:rFonts w:ascii="Cambria Math" w:hAnsi="Cambria Math" w:cs="Times New Roman"/>
                <w:i/>
                <w:sz w:val="24"/>
                <w:szCs w:val="24"/>
              </w:rPr>
            </m:ctrlPr>
          </m:radPr>
          <m:deg/>
          <m:e>
            <m:f>
              <m:fPr>
                <m:ctrlPr>
                  <w:rPr>
                    <w:rFonts w:ascii="Cambria Math" w:hAnsi="Cambria Math" w:cs="Times New Roman"/>
                    <w:i/>
                    <w:sz w:val="24"/>
                    <w:szCs w:val="24"/>
                  </w:rPr>
                </m:ctrlPr>
              </m:fPr>
              <m:num>
                <m:r>
                  <w:rPr>
                    <w:rFonts w:ascii="Cambria Math" w:hAnsi="Cambria Math" w:cs="Times New Roman"/>
                    <w:sz w:val="24"/>
                    <w:szCs w:val="24"/>
                  </w:rPr>
                  <m:t>8</m:t>
                </m:r>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F</m:t>
                    </m:r>
                  </m:sub>
                </m:sSub>
                <m:sSub>
                  <m:sSubPr>
                    <m:ctrlPr>
                      <w:rPr>
                        <w:rFonts w:ascii="Cambria Math" w:hAnsi="Cambria Math" w:cs="Times New Roman"/>
                        <w:i/>
                        <w:sz w:val="24"/>
                        <w:szCs w:val="24"/>
                      </w:rPr>
                    </m:ctrlPr>
                  </m:sSubPr>
                  <m:e>
                    <m:r>
                      <w:rPr>
                        <w:rFonts w:ascii="Cambria Math" w:hAnsi="Cambria Math" w:cs="Times New Roman"/>
                        <w:sz w:val="24"/>
                        <w:szCs w:val="24"/>
                      </w:rPr>
                      <m:t>σ</m:t>
                    </m:r>
                  </m:e>
                  <m:sub>
                    <m:r>
                      <w:rPr>
                        <w:rFonts w:ascii="Cambria Math" w:hAnsi="Cambria Math" w:cs="Times New Roman" w:hint="eastAsia"/>
                        <w:sz w:val="24"/>
                        <w:szCs w:val="24"/>
                      </w:rPr>
                      <m:t>uni</m:t>
                    </m:r>
                  </m:sub>
                </m:sSub>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SP</m:t>
                    </m:r>
                  </m:sub>
                </m:sSub>
              </m:num>
              <m:den>
                <m:r>
                  <m:rPr>
                    <m:scr m:val="script"/>
                  </m:rPr>
                  <w:rPr>
                    <w:rFonts w:ascii="Cambria Math" w:hAnsi="Cambria Math" w:cs="Times New Roman"/>
                    <w:sz w:val="24"/>
                    <w:szCs w:val="24"/>
                  </w:rPr>
                  <m:t>ℏE</m:t>
                </m:r>
              </m:den>
            </m:f>
          </m:e>
        </m:rad>
      </m:oMath>
      <w:r w:rsidR="000F7E9D" w:rsidRPr="009F1105">
        <w:rPr>
          <w:rFonts w:ascii="Times New Roman" w:hAnsi="Times New Roman" w:cs="Times New Roman"/>
          <w:iCs/>
          <w:sz w:val="24"/>
          <w:szCs w:val="24"/>
        </w:rPr>
        <w:tab/>
      </w:r>
      <w:r w:rsidR="000F7E9D" w:rsidRPr="009F1105">
        <w:rPr>
          <w:rFonts w:ascii="Times New Roman" w:hAnsi="Times New Roman" w:cs="Times New Roman"/>
          <w:iCs/>
          <w:sz w:val="24"/>
          <w:szCs w:val="24"/>
        </w:rPr>
        <w:tab/>
      </w:r>
      <w:r w:rsidR="000F7E9D" w:rsidRPr="009F1105">
        <w:rPr>
          <w:rFonts w:ascii="Times New Roman" w:hAnsi="Times New Roman" w:cs="Times New Roman"/>
          <w:iCs/>
          <w:sz w:val="24"/>
          <w:szCs w:val="24"/>
        </w:rPr>
        <w:tab/>
      </w:r>
      <w:r w:rsidR="000F7E9D" w:rsidRPr="009F1105">
        <w:rPr>
          <w:rFonts w:ascii="Times New Roman" w:hAnsi="Times New Roman" w:cs="Times New Roman"/>
          <w:iCs/>
          <w:sz w:val="24"/>
          <w:szCs w:val="24"/>
        </w:rPr>
        <w:tab/>
      </w:r>
      <w:r w:rsidR="000F7E9D">
        <w:rPr>
          <w:rFonts w:ascii="Times New Roman" w:hAnsi="Times New Roman" w:cs="Times New Roman"/>
          <w:iCs/>
          <w:sz w:val="24"/>
          <w:szCs w:val="24"/>
        </w:rPr>
        <w:tab/>
      </w:r>
      <w:r w:rsidR="000F7E9D">
        <w:rPr>
          <w:rFonts w:ascii="Times New Roman" w:hAnsi="Times New Roman" w:cs="Times New Roman"/>
          <w:iCs/>
          <w:sz w:val="24"/>
          <w:szCs w:val="24"/>
        </w:rPr>
        <w:tab/>
      </w:r>
      <w:r w:rsidR="000F7E9D" w:rsidRPr="009F1105">
        <w:rPr>
          <w:rFonts w:ascii="Times New Roman" w:hAnsi="Times New Roman" w:cs="Times New Roman"/>
          <w:iCs/>
          <w:sz w:val="24"/>
          <w:szCs w:val="24"/>
        </w:rPr>
        <w:tab/>
      </w:r>
      <w:r w:rsidR="000F7E9D" w:rsidRPr="009F1105">
        <w:rPr>
          <w:rFonts w:ascii="Times New Roman" w:hAnsi="Times New Roman" w:cs="Times New Roman"/>
          <w:iCs/>
          <w:sz w:val="24"/>
          <w:szCs w:val="24"/>
        </w:rPr>
        <w:tab/>
      </w:r>
      <w:r w:rsidR="000F7E9D" w:rsidRPr="009F1105">
        <w:rPr>
          <w:rFonts w:ascii="Times New Roman" w:hAnsi="Times New Roman" w:cs="Times New Roman"/>
          <w:iCs/>
          <w:sz w:val="24"/>
          <w:szCs w:val="24"/>
        </w:rPr>
        <w:tab/>
        <w:t>(S</w:t>
      </w:r>
      <w:r w:rsidR="00373640">
        <w:rPr>
          <w:rFonts w:ascii="Times New Roman" w:hAnsi="Times New Roman" w:cs="Times New Roman"/>
          <w:iCs/>
          <w:sz w:val="24"/>
          <w:szCs w:val="24"/>
        </w:rPr>
        <w:t>5</w:t>
      </w:r>
      <w:r w:rsidR="000F7E9D" w:rsidRPr="009F1105">
        <w:rPr>
          <w:rFonts w:ascii="Times New Roman" w:hAnsi="Times New Roman" w:cs="Times New Roman"/>
          <w:iCs/>
          <w:sz w:val="24"/>
          <w:szCs w:val="24"/>
        </w:rPr>
        <w:t>)</w:t>
      </w:r>
    </w:p>
    <w:p w14:paraId="49F702DD" w14:textId="1AD39DCD" w:rsidR="005201F6" w:rsidRDefault="000F7E9D" w:rsidP="00BF2ADD">
      <w:pPr>
        <w:adjustRightInd w:val="0"/>
        <w:snapToGrid w:val="0"/>
        <w:spacing w:line="360" w:lineRule="auto"/>
        <w:rPr>
          <w:rFonts w:ascii="Times New Roman" w:eastAsia="等线" w:hAnsi="Times New Roman" w:cs="Times New Roman"/>
          <w:sz w:val="24"/>
          <w:szCs w:val="24"/>
        </w:rPr>
      </w:pPr>
      <w:r w:rsidRPr="000F7E9D">
        <w:rPr>
          <w:rFonts w:ascii="Times New Roman" w:hAnsi="Times New Roman" w:cs="Times New Roman"/>
          <w:sz w:val="24"/>
          <w:szCs w:val="24"/>
        </w:rPr>
        <w:t xml:space="preserve">Here </w:t>
      </w:r>
      <w:r w:rsidRPr="000F7E9D">
        <w:rPr>
          <w:rFonts w:ascii="Times New Roman" w:eastAsia="等线" w:hAnsi="Times New Roman" w:cs="Times New Roman"/>
          <w:i/>
          <w:sz w:val="24"/>
          <w:szCs w:val="24"/>
        </w:rPr>
        <w:t>ε</w:t>
      </w:r>
      <w:r>
        <w:rPr>
          <w:rFonts w:ascii="Times New Roman" w:eastAsia="等线" w:hAnsi="Times New Roman" w:cs="Times New Roman"/>
          <w:sz w:val="24"/>
          <w:szCs w:val="24"/>
        </w:rPr>
        <w:t xml:space="preserve"> is the conductivity</w:t>
      </w:r>
      <w:r w:rsidR="00CA1D31">
        <w:rPr>
          <w:rFonts w:ascii="Times New Roman" w:eastAsia="等线" w:hAnsi="Times New Roman" w:cs="Times New Roman"/>
          <w:sz w:val="24"/>
          <w:szCs w:val="24"/>
        </w:rPr>
        <w:t xml:space="preserve"> of the medium</w:t>
      </w:r>
      <w:r>
        <w:rPr>
          <w:rFonts w:ascii="Times New Roman" w:eastAsia="等线" w:hAnsi="Times New Roman" w:cs="Times New Roman"/>
          <w:sz w:val="24"/>
          <w:szCs w:val="24"/>
        </w:rPr>
        <w:t xml:space="preserve">. </w:t>
      </w:r>
      <w:r w:rsidR="005201F6">
        <w:rPr>
          <w:rFonts w:ascii="Times New Roman" w:eastAsia="等线" w:hAnsi="Times New Roman" w:cs="Times New Roman"/>
          <w:sz w:val="24"/>
          <w:szCs w:val="24"/>
        </w:rPr>
        <w:t>A</w:t>
      </w:r>
      <w:r w:rsidR="005201F6">
        <w:rPr>
          <w:rFonts w:ascii="Times New Roman" w:eastAsia="等线" w:hAnsi="Times New Roman" w:cs="Times New Roman" w:hint="eastAsia"/>
          <w:sz w:val="24"/>
          <w:szCs w:val="24"/>
        </w:rPr>
        <w:t>n</w:t>
      </w:r>
      <w:r w:rsidR="005201F6">
        <w:rPr>
          <w:rFonts w:ascii="Times New Roman" w:eastAsia="等线" w:hAnsi="Times New Roman" w:cs="Times New Roman"/>
          <w:sz w:val="24"/>
          <w:szCs w:val="24"/>
        </w:rPr>
        <w:t xml:space="preserve">other important </w:t>
      </w:r>
      <w:r w:rsidR="00CA1D31">
        <w:rPr>
          <w:rFonts w:ascii="Times New Roman" w:eastAsia="等线" w:hAnsi="Times New Roman" w:cs="Times New Roman"/>
          <w:sz w:val="24"/>
          <w:szCs w:val="24"/>
        </w:rPr>
        <w:t xml:space="preserve">condition </w:t>
      </w:r>
      <w:r w:rsidR="005201F6">
        <w:rPr>
          <w:rFonts w:ascii="Times New Roman" w:eastAsia="等线" w:hAnsi="Times New Roman" w:cs="Times New Roman"/>
          <w:sz w:val="24"/>
          <w:szCs w:val="24"/>
        </w:rPr>
        <w:t xml:space="preserve">to realize the co-excitation of multiple </w:t>
      </w:r>
      <w:r w:rsidR="00CA1D31">
        <w:rPr>
          <w:rFonts w:ascii="Times New Roman" w:eastAsia="等线" w:hAnsi="Times New Roman" w:cs="Times New Roman"/>
          <w:sz w:val="24"/>
          <w:szCs w:val="24"/>
        </w:rPr>
        <w:t>plasmon-</w:t>
      </w:r>
      <w:r w:rsidR="005201F6">
        <w:rPr>
          <w:rFonts w:ascii="Times New Roman" w:eastAsia="等线" w:hAnsi="Times New Roman" w:cs="Times New Roman"/>
          <w:sz w:val="24"/>
          <w:szCs w:val="24"/>
        </w:rPr>
        <w:t xml:space="preserve">polaritons with </w:t>
      </w:r>
      <w:r w:rsidR="00CA1D31">
        <w:rPr>
          <w:rFonts w:ascii="Times New Roman" w:eastAsia="等线" w:hAnsi="Times New Roman" w:cs="Times New Roman"/>
          <w:sz w:val="24"/>
          <w:szCs w:val="24"/>
        </w:rPr>
        <w:t xml:space="preserve">different </w:t>
      </w:r>
      <w:r w:rsidR="005201F6">
        <w:rPr>
          <w:rFonts w:ascii="Times New Roman" w:eastAsia="等线" w:hAnsi="Times New Roman" w:cs="Times New Roman"/>
          <w:sz w:val="24"/>
          <w:szCs w:val="24"/>
        </w:rPr>
        <w:t xml:space="preserve">frequencies is the plasmon-phonon coupling, as a plasmon-phonon interaction in the dispersion map </w:t>
      </w:r>
      <w:r w:rsidR="00CA1D31">
        <w:rPr>
          <w:rFonts w:ascii="Times New Roman" w:eastAsia="等线" w:hAnsi="Times New Roman" w:cs="Times New Roman"/>
          <w:sz w:val="24"/>
          <w:szCs w:val="24"/>
        </w:rPr>
        <w:t xml:space="preserve">splits </w:t>
      </w:r>
      <w:r w:rsidR="005201F6">
        <w:rPr>
          <w:rFonts w:ascii="Times New Roman" w:eastAsia="等线" w:hAnsi="Times New Roman" w:cs="Times New Roman"/>
          <w:sz w:val="24"/>
          <w:szCs w:val="24"/>
        </w:rPr>
        <w:t xml:space="preserve">the Drude curve </w:t>
      </w:r>
      <w:r w:rsidR="00CA1D31">
        <w:rPr>
          <w:rFonts w:ascii="Times New Roman" w:eastAsia="等线" w:hAnsi="Times New Roman" w:cs="Times New Roman"/>
          <w:sz w:val="24"/>
          <w:szCs w:val="24"/>
        </w:rPr>
        <w:t>in</w:t>
      </w:r>
      <w:r w:rsidR="005201F6">
        <w:rPr>
          <w:rFonts w:ascii="Times New Roman" w:eastAsia="等线" w:hAnsi="Times New Roman" w:cs="Times New Roman"/>
          <w:sz w:val="24"/>
          <w:szCs w:val="24"/>
        </w:rPr>
        <w:t>to two branches [</w:t>
      </w:r>
      <w:r w:rsidR="005201F6" w:rsidRPr="00304AED">
        <w:rPr>
          <w:rFonts w:ascii="Times New Roman" w:eastAsia="等线" w:hAnsi="Times New Roman" w:cs="Times New Roman"/>
          <w:sz w:val="24"/>
          <w:szCs w:val="24"/>
        </w:rPr>
        <w:fldChar w:fldCharType="begin" w:fldLock="1"/>
      </w:r>
      <w:r w:rsidR="00C66C4C" w:rsidRPr="00304AED">
        <w:rPr>
          <w:rFonts w:ascii="Times New Roman" w:eastAsia="等线" w:hAnsi="Times New Roman" w:cs="Times New Roman"/>
          <w:sz w:val="24"/>
          <w:szCs w:val="24"/>
        </w:rPr>
        <w:instrText>ADDIN CSL_CITATION {"citationItems":[{"id":"ITEM-1","itemData":{"DOI":"10.1126/science.aag1992","ISSN":"0036-8075","author":[{"dropping-particle":"","family":"Basov","given":"D. N.","non-dropping-particle":"","parse-names":false,"suffix":""},{"dropping-particle":"","family":"Fogler","given":"M. M.","non-dropping-particle":"","parse-names":false,"suffix":""},{"dropping-particle":"","family":"Garcia de Abajo","given":"F. J.","non-dropping-particle":"","parse-names":false,"suffix":""}],"container-title":"Science","id":"ITEM-1","issue":"6309","issued":{"date-parts":[["2016","10","14"]]},"page":"aag1992-aag1992","title":"Polaritons in van der Waals materials","type":"article-journal","volume":"354"},"uris":["http://www.mendeley.com/documents/?uuid=41e14ac0-8bff-40fc-9d66-7ce135704b42"]}],"mendeley":{"formattedCitation":"&lt;sup&gt;6&lt;/sup&gt;","plainTextFormattedCitation":"6","previouslyFormattedCitation":"&lt;sup&gt;6&lt;/sup&gt;"},"properties":{"noteIndex":0},"schema":"https://github.com/citation-style-language/schema/raw/master/csl-citation.json"}</w:instrText>
      </w:r>
      <w:r w:rsidR="005201F6" w:rsidRPr="00304AED">
        <w:rPr>
          <w:rFonts w:ascii="Times New Roman" w:eastAsia="等线" w:hAnsi="Times New Roman" w:cs="Times New Roman"/>
          <w:sz w:val="24"/>
          <w:szCs w:val="24"/>
        </w:rPr>
        <w:fldChar w:fldCharType="separate"/>
      </w:r>
      <w:r w:rsidR="00957D82" w:rsidRPr="00304AED">
        <w:rPr>
          <w:rFonts w:ascii="Times New Roman" w:eastAsia="等线" w:hAnsi="Times New Roman" w:cs="Times New Roman"/>
          <w:noProof/>
          <w:sz w:val="24"/>
          <w:szCs w:val="24"/>
        </w:rPr>
        <w:t>6</w:t>
      </w:r>
      <w:r w:rsidR="005201F6" w:rsidRPr="00304AED">
        <w:rPr>
          <w:rFonts w:ascii="Times New Roman" w:eastAsia="等线" w:hAnsi="Times New Roman" w:cs="Times New Roman"/>
          <w:sz w:val="24"/>
          <w:szCs w:val="24"/>
        </w:rPr>
        <w:fldChar w:fldCharType="end"/>
      </w:r>
      <w:r w:rsidR="005201F6" w:rsidRPr="00304AED">
        <w:rPr>
          <w:rFonts w:ascii="Times New Roman" w:eastAsia="等线" w:hAnsi="Times New Roman" w:cs="Times New Roman"/>
          <w:sz w:val="24"/>
          <w:szCs w:val="24"/>
        </w:rPr>
        <w:t>,</w:t>
      </w:r>
      <w:r w:rsidR="005201F6" w:rsidRPr="00304AED">
        <w:rPr>
          <w:rFonts w:ascii="Times New Roman" w:eastAsia="等线" w:hAnsi="Times New Roman" w:cs="Times New Roman"/>
          <w:sz w:val="24"/>
          <w:szCs w:val="24"/>
        </w:rPr>
        <w:fldChar w:fldCharType="begin" w:fldLock="1"/>
      </w:r>
      <w:r w:rsidR="00C66C4C" w:rsidRPr="00304AED">
        <w:rPr>
          <w:rFonts w:ascii="Times New Roman" w:eastAsia="等线" w:hAnsi="Times New Roman" w:cs="Times New Roman"/>
          <w:sz w:val="24"/>
          <w:szCs w:val="24"/>
        </w:rPr>
        <w:instrText>ADDIN CSL_CITATION {"citationItems":[{"id":"ITEM-1","itemData":{"DOI":"10.1103/PhysRevB.82.195406","ISSN":"1098-0121","author":[{"dropping-particle":"","family":"Hwang","given":"E. H.","non-dropping-particle":"","parse-names":false,"suffix":""},{"dropping-particle":"","family":"Sensarma","given":"Rajdeep","non-dropping-particle":"","parse-names":false,"suffix":""},{"dropping-particle":"","family":"Sarma","given":"S.","non-dropping-particle":"Das","parse-names":false,"suffix":""}],"container-title":"Physical Review B","id":"ITEM-1","issue":"19","issued":{"date-parts":[["2010","11","3"]]},"page":"195406","title":"Plasmon-phonon coupling in graphene","type":"article-journal","volume":"82"},"uris":["http://www.mendeley.com/documents/?uuid=ccbb7c3d-8c7b-4237-ac56-2bc9ad75107a"]}],"mendeley":{"formattedCitation":"&lt;sup&gt;7&lt;/sup&gt;","plainTextFormattedCitation":"7","previouslyFormattedCitation":"&lt;sup&gt;7&lt;/sup&gt;"},"properties":{"noteIndex":0},"schema":"https://github.com/citation-style-language/schema/raw/master/csl-citation.json"}</w:instrText>
      </w:r>
      <w:r w:rsidR="005201F6" w:rsidRPr="00304AED">
        <w:rPr>
          <w:rFonts w:ascii="Times New Roman" w:eastAsia="等线" w:hAnsi="Times New Roman" w:cs="Times New Roman"/>
          <w:sz w:val="24"/>
          <w:szCs w:val="24"/>
        </w:rPr>
        <w:fldChar w:fldCharType="separate"/>
      </w:r>
      <w:r w:rsidR="00957D82" w:rsidRPr="00304AED">
        <w:rPr>
          <w:rFonts w:ascii="Times New Roman" w:eastAsia="等线" w:hAnsi="Times New Roman" w:cs="Times New Roman"/>
          <w:noProof/>
          <w:sz w:val="24"/>
          <w:szCs w:val="24"/>
        </w:rPr>
        <w:t>7</w:t>
      </w:r>
      <w:r w:rsidR="005201F6" w:rsidRPr="00304AED">
        <w:rPr>
          <w:rFonts w:ascii="Times New Roman" w:eastAsia="等线" w:hAnsi="Times New Roman" w:cs="Times New Roman"/>
          <w:sz w:val="24"/>
          <w:szCs w:val="24"/>
        </w:rPr>
        <w:fldChar w:fldCharType="end"/>
      </w:r>
      <w:r w:rsidR="005201F6">
        <w:rPr>
          <w:rFonts w:ascii="Times New Roman" w:eastAsia="等线" w:hAnsi="Times New Roman" w:cs="Times New Roman"/>
          <w:sz w:val="24"/>
          <w:szCs w:val="24"/>
        </w:rPr>
        <w:t>].</w:t>
      </w:r>
      <w:r w:rsidR="004B5270">
        <w:rPr>
          <w:rFonts w:ascii="Times New Roman" w:eastAsia="等线" w:hAnsi="Times New Roman" w:cs="Times New Roman"/>
          <w:sz w:val="24"/>
          <w:szCs w:val="24"/>
        </w:rPr>
        <w:t xml:space="preserve"> F</w:t>
      </w:r>
      <w:r w:rsidR="004B5270">
        <w:rPr>
          <w:rFonts w:ascii="Times New Roman" w:eastAsia="等线" w:hAnsi="Times New Roman" w:cs="Times New Roman" w:hint="eastAsia"/>
          <w:sz w:val="24"/>
          <w:szCs w:val="24"/>
        </w:rPr>
        <w:t>o</w:t>
      </w:r>
      <w:r w:rsidR="004B5270">
        <w:rPr>
          <w:rFonts w:ascii="Times New Roman" w:eastAsia="等线" w:hAnsi="Times New Roman" w:cs="Times New Roman"/>
          <w:sz w:val="24"/>
          <w:szCs w:val="24"/>
        </w:rPr>
        <w:t xml:space="preserve">r graphene deposited on silica, </w:t>
      </w:r>
      <w:r w:rsidR="00CA1D31">
        <w:rPr>
          <w:rFonts w:ascii="Times New Roman" w:eastAsia="等线" w:hAnsi="Times New Roman" w:cs="Times New Roman"/>
          <w:sz w:val="24"/>
          <w:szCs w:val="24"/>
        </w:rPr>
        <w:t>one should consider two</w:t>
      </w:r>
      <w:r w:rsidR="004B5270">
        <w:rPr>
          <w:rFonts w:ascii="Times New Roman" w:eastAsia="等线" w:hAnsi="Times New Roman" w:cs="Times New Roman"/>
          <w:sz w:val="24"/>
          <w:szCs w:val="24"/>
        </w:rPr>
        <w:t xml:space="preserve"> phonons</w:t>
      </w:r>
      <w:r w:rsidR="00CA1D31">
        <w:rPr>
          <w:rFonts w:ascii="Times New Roman" w:eastAsia="等线" w:hAnsi="Times New Roman" w:cs="Times New Roman"/>
          <w:sz w:val="24"/>
          <w:szCs w:val="24"/>
        </w:rPr>
        <w:t>:</w:t>
      </w:r>
      <w:r w:rsidR="004B5270">
        <w:rPr>
          <w:rFonts w:ascii="Times New Roman" w:eastAsia="等线" w:hAnsi="Times New Roman" w:cs="Times New Roman"/>
          <w:sz w:val="24"/>
          <w:szCs w:val="24"/>
        </w:rPr>
        <w:t xml:space="preserve"> the longitud</w:t>
      </w:r>
      <w:r w:rsidR="00CA1D31">
        <w:rPr>
          <w:rFonts w:ascii="Times New Roman" w:eastAsia="等线" w:hAnsi="Times New Roman" w:cs="Times New Roman"/>
          <w:sz w:val="24"/>
          <w:szCs w:val="24"/>
        </w:rPr>
        <w:t>inal</w:t>
      </w:r>
      <w:r w:rsidR="004B5270">
        <w:rPr>
          <w:rFonts w:ascii="Times New Roman" w:eastAsia="等线" w:hAnsi="Times New Roman" w:cs="Times New Roman"/>
          <w:sz w:val="24"/>
          <w:szCs w:val="24"/>
        </w:rPr>
        <w:t xml:space="preserve"> optical phonon with </w:t>
      </w:r>
      <w:proofErr w:type="spellStart"/>
      <w:r w:rsidR="004B5270" w:rsidRPr="004B5270">
        <w:rPr>
          <w:rFonts w:ascii="Times New Roman" w:eastAsia="等线" w:hAnsi="Times New Roman" w:cs="Times New Roman"/>
          <w:i/>
          <w:sz w:val="24"/>
          <w:szCs w:val="24"/>
        </w:rPr>
        <w:t>f</w:t>
      </w:r>
      <w:r w:rsidR="004B5270" w:rsidRPr="004B5270">
        <w:rPr>
          <w:rFonts w:ascii="Times New Roman" w:eastAsia="等线" w:hAnsi="Times New Roman" w:cs="Times New Roman"/>
          <w:i/>
          <w:sz w:val="24"/>
          <w:szCs w:val="24"/>
          <w:vertAlign w:val="subscript"/>
        </w:rPr>
        <w:t>LO</w:t>
      </w:r>
      <w:proofErr w:type="spellEnd"/>
      <w:r w:rsidR="004B5270">
        <w:rPr>
          <w:rFonts w:ascii="Times New Roman" w:eastAsia="等线" w:hAnsi="Times New Roman" w:cs="Times New Roman"/>
          <w:sz w:val="24"/>
          <w:szCs w:val="24"/>
        </w:rPr>
        <w:t xml:space="preserve"> = 24 THz, and the surface optical phonon with </w:t>
      </w:r>
      <w:proofErr w:type="spellStart"/>
      <w:r w:rsidR="004B5270" w:rsidRPr="004B5270">
        <w:rPr>
          <w:rFonts w:ascii="Times New Roman" w:eastAsia="等线" w:hAnsi="Times New Roman" w:cs="Times New Roman"/>
          <w:i/>
          <w:sz w:val="24"/>
          <w:szCs w:val="24"/>
        </w:rPr>
        <w:t>f</w:t>
      </w:r>
      <w:r w:rsidR="004B5270" w:rsidRPr="004B5270">
        <w:rPr>
          <w:rFonts w:ascii="Times New Roman" w:eastAsia="等线" w:hAnsi="Times New Roman" w:cs="Times New Roman"/>
          <w:i/>
          <w:sz w:val="24"/>
          <w:szCs w:val="24"/>
          <w:vertAlign w:val="subscript"/>
        </w:rPr>
        <w:t>SO</w:t>
      </w:r>
      <w:proofErr w:type="spellEnd"/>
      <w:r w:rsidR="004B5270">
        <w:rPr>
          <w:rFonts w:ascii="Times New Roman" w:eastAsia="等线" w:hAnsi="Times New Roman" w:cs="Times New Roman"/>
          <w:sz w:val="24"/>
          <w:szCs w:val="24"/>
        </w:rPr>
        <w:t xml:space="preserve"> = 36 THz [</w:t>
      </w:r>
      <w:r w:rsidR="00957D82" w:rsidRPr="00304AED">
        <w:rPr>
          <w:rFonts w:ascii="Times New Roman" w:eastAsia="等线" w:hAnsi="Times New Roman" w:cs="Times New Roman"/>
          <w:sz w:val="24"/>
          <w:szCs w:val="24"/>
        </w:rPr>
        <w:fldChar w:fldCharType="begin" w:fldLock="1"/>
      </w:r>
      <w:r w:rsidR="00C66C4C" w:rsidRPr="00304AED">
        <w:rPr>
          <w:rFonts w:ascii="Times New Roman" w:eastAsia="等线" w:hAnsi="Times New Roman" w:cs="Times New Roman"/>
          <w:sz w:val="24"/>
          <w:szCs w:val="24"/>
        </w:rPr>
        <w:instrText>ADDIN CSL_CITATION {"citationItems":[{"id":"ITEM-1","itemData":{"DOI":"10.1021/nn406627u","ISSN":"1936-0851","author":[{"dropping-particle":"","family":"Low","given":"Tony","non-dropping-particle":"","parse-names":false,"suffix":""},{"dropping-particle":"","family":"Avouris","given":"Phaedon","non-dropping-particle":"","parse-names":false,"suffix":""}],"container-title":"ACS Nano","id":"ITEM-1","issue":"2","issued":{"date-parts":[["2014","2","25"]]},"page":"1086-1101","title":"Graphene Plasmonics for Terahertz to Mid-Infrared Applications","type":"article-journal","volume":"8"},"uris":["http://www.mendeley.com/documents/?uuid=093f8c70-dc0a-40ee-bb4f-256cef8645df"]}],"mendeley":{"formattedCitation":"&lt;sup&gt;8&lt;/sup&gt;","plainTextFormattedCitation":"8","previouslyFormattedCitation":"&lt;sup&gt;8&lt;/sup&gt;"},"properties":{"noteIndex":0},"schema":"https://github.com/citation-style-language/schema/raw/master/csl-citation.json"}</w:instrText>
      </w:r>
      <w:r w:rsidR="00957D82" w:rsidRPr="00304AED">
        <w:rPr>
          <w:rFonts w:ascii="Times New Roman" w:eastAsia="等线" w:hAnsi="Times New Roman" w:cs="Times New Roman"/>
          <w:sz w:val="24"/>
          <w:szCs w:val="24"/>
        </w:rPr>
        <w:fldChar w:fldCharType="separate"/>
      </w:r>
      <w:r w:rsidR="00957D82" w:rsidRPr="00304AED">
        <w:rPr>
          <w:rFonts w:ascii="Times New Roman" w:eastAsia="等线" w:hAnsi="Times New Roman" w:cs="Times New Roman"/>
          <w:noProof/>
          <w:sz w:val="24"/>
          <w:szCs w:val="24"/>
        </w:rPr>
        <w:t>8</w:t>
      </w:r>
      <w:r w:rsidR="00957D82" w:rsidRPr="00304AED">
        <w:rPr>
          <w:rFonts w:ascii="Times New Roman" w:eastAsia="等线" w:hAnsi="Times New Roman" w:cs="Times New Roman"/>
          <w:sz w:val="24"/>
          <w:szCs w:val="24"/>
        </w:rPr>
        <w:fldChar w:fldCharType="end"/>
      </w:r>
      <w:r w:rsidR="004B5270">
        <w:rPr>
          <w:rFonts w:ascii="Times New Roman" w:eastAsia="等线" w:hAnsi="Times New Roman" w:cs="Times New Roman"/>
          <w:sz w:val="24"/>
          <w:szCs w:val="24"/>
        </w:rPr>
        <w:t>].</w:t>
      </w:r>
      <w:r w:rsidR="005201F6">
        <w:rPr>
          <w:rFonts w:ascii="Times New Roman" w:eastAsia="等线" w:hAnsi="Times New Roman" w:cs="Times New Roman" w:hint="eastAsia"/>
          <w:sz w:val="24"/>
          <w:szCs w:val="24"/>
        </w:rPr>
        <w:t xml:space="preserve"> </w:t>
      </w:r>
      <w:r w:rsidR="005201F6" w:rsidRPr="005201F6">
        <w:rPr>
          <w:rFonts w:ascii="Times New Roman" w:eastAsia="等线" w:hAnsi="Times New Roman" w:cs="Times New Roman"/>
          <w:b/>
          <w:sz w:val="24"/>
          <w:szCs w:val="24"/>
        </w:rPr>
        <w:t>Fig. S2a-2c</w:t>
      </w:r>
      <w:r w:rsidR="005201F6">
        <w:rPr>
          <w:rFonts w:ascii="Times New Roman" w:eastAsia="等线" w:hAnsi="Times New Roman" w:cs="Times New Roman"/>
          <w:sz w:val="24"/>
          <w:szCs w:val="24"/>
        </w:rPr>
        <w:t xml:space="preserve"> plot the </w:t>
      </w:r>
      <w:r w:rsidR="00957D82">
        <w:rPr>
          <w:rFonts w:ascii="Times New Roman" w:eastAsia="等线" w:hAnsi="Times New Roman" w:cs="Times New Roman"/>
          <w:sz w:val="24"/>
          <w:szCs w:val="24"/>
        </w:rPr>
        <w:t>‘</w:t>
      </w:r>
      <w:proofErr w:type="spellStart"/>
      <w:r w:rsidR="00957D82" w:rsidRPr="00957D82">
        <w:rPr>
          <w:rFonts w:ascii="Times New Roman" w:eastAsia="等线" w:hAnsi="Times New Roman" w:cs="Times New Roman"/>
          <w:i/>
          <w:sz w:val="24"/>
          <w:szCs w:val="24"/>
        </w:rPr>
        <w:t>f</w:t>
      </w:r>
      <w:r w:rsidR="00957D82" w:rsidRPr="00957D82">
        <w:rPr>
          <w:rFonts w:ascii="Times New Roman" w:eastAsia="等线" w:hAnsi="Times New Roman" w:cs="Times New Roman"/>
          <w:i/>
          <w:sz w:val="24"/>
          <w:szCs w:val="24"/>
          <w:vertAlign w:val="subscript"/>
        </w:rPr>
        <w:t>SP</w:t>
      </w:r>
      <w:proofErr w:type="spellEnd"/>
      <w:r w:rsidR="00957D82" w:rsidRPr="00957D82">
        <w:rPr>
          <w:rFonts w:ascii="Times New Roman" w:eastAsia="等线" w:hAnsi="Times New Roman" w:cs="Times New Roman"/>
          <w:i/>
          <w:sz w:val="24"/>
          <w:szCs w:val="24"/>
        </w:rPr>
        <w:t>-k</w:t>
      </w:r>
      <w:r w:rsidR="00957D82">
        <w:rPr>
          <w:rFonts w:ascii="Times New Roman" w:eastAsia="等线" w:hAnsi="Times New Roman" w:cs="Times New Roman"/>
          <w:sz w:val="24"/>
          <w:szCs w:val="24"/>
        </w:rPr>
        <w:t>’ dispersions when |</w:t>
      </w:r>
      <w:r w:rsidR="00957D82" w:rsidRPr="00957D82">
        <w:rPr>
          <w:rFonts w:ascii="Times New Roman" w:eastAsia="等线" w:hAnsi="Times New Roman" w:cs="Times New Roman"/>
          <w:i/>
          <w:sz w:val="24"/>
          <w:szCs w:val="24"/>
        </w:rPr>
        <w:t>E</w:t>
      </w:r>
      <w:r w:rsidR="00957D82" w:rsidRPr="00957D82">
        <w:rPr>
          <w:rFonts w:ascii="Times New Roman" w:eastAsia="等线" w:hAnsi="Times New Roman" w:cs="Times New Roman"/>
          <w:i/>
          <w:sz w:val="24"/>
          <w:szCs w:val="24"/>
          <w:vertAlign w:val="subscript"/>
        </w:rPr>
        <w:t>F</w:t>
      </w:r>
      <w:r w:rsidR="00957D82">
        <w:rPr>
          <w:rFonts w:ascii="Times New Roman" w:eastAsia="等线" w:hAnsi="Times New Roman" w:cs="Times New Roman"/>
          <w:sz w:val="24"/>
          <w:szCs w:val="24"/>
        </w:rPr>
        <w:t xml:space="preserve">| = 0.1 to 0.3 eV. </w:t>
      </w:r>
    </w:p>
    <w:p w14:paraId="4E2E0CBF" w14:textId="1F52444F" w:rsidR="00564A91" w:rsidRDefault="00564A91" w:rsidP="00564A91">
      <w:pPr>
        <w:adjustRightInd w:val="0"/>
        <w:snapToGrid w:val="0"/>
        <w:spacing w:line="360" w:lineRule="auto"/>
        <w:jc w:val="center"/>
        <w:rPr>
          <w:rFonts w:ascii="Times New Roman" w:eastAsia="等线" w:hAnsi="Times New Roman" w:cs="Times New Roman"/>
          <w:sz w:val="24"/>
          <w:szCs w:val="24"/>
        </w:rPr>
      </w:pPr>
    </w:p>
    <w:p w14:paraId="4AA37E2C" w14:textId="454377D1" w:rsidR="00674137" w:rsidRDefault="00674137" w:rsidP="00564A91">
      <w:pPr>
        <w:adjustRightInd w:val="0"/>
        <w:snapToGrid w:val="0"/>
        <w:spacing w:line="360" w:lineRule="auto"/>
        <w:jc w:val="center"/>
        <w:rPr>
          <w:rFonts w:ascii="Times New Roman" w:eastAsia="等线" w:hAnsi="Times New Roman" w:cs="Times New Roman"/>
          <w:sz w:val="24"/>
          <w:szCs w:val="24"/>
        </w:rPr>
      </w:pPr>
      <w:r>
        <w:rPr>
          <w:noProof/>
        </w:rPr>
        <w:lastRenderedPageBreak/>
        <w:drawing>
          <wp:inline distT="0" distB="0" distL="0" distR="0" wp14:anchorId="0CDBA700" wp14:editId="64035040">
            <wp:extent cx="6048375" cy="3426194"/>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050734" cy="3427530"/>
                    </a:xfrm>
                    <a:prstGeom prst="rect">
                      <a:avLst/>
                    </a:prstGeom>
                    <a:noFill/>
                    <a:ln>
                      <a:noFill/>
                    </a:ln>
                  </pic:spPr>
                </pic:pic>
              </a:graphicData>
            </a:graphic>
          </wp:inline>
        </w:drawing>
      </w:r>
    </w:p>
    <w:p w14:paraId="1824C643" w14:textId="4AD2ACC8" w:rsidR="00564A91" w:rsidRPr="00943D29" w:rsidRDefault="00564A91" w:rsidP="00564A91">
      <w:pPr>
        <w:adjustRightInd w:val="0"/>
        <w:snapToGrid w:val="0"/>
        <w:spacing w:line="360" w:lineRule="auto"/>
        <w:rPr>
          <w:rFonts w:ascii="Times New Roman" w:hAnsi="Times New Roman" w:cs="Times New Roman"/>
          <w:iCs/>
          <w:color w:val="000000" w:themeColor="text1"/>
          <w:sz w:val="24"/>
          <w:szCs w:val="24"/>
        </w:rPr>
      </w:pPr>
      <w:r w:rsidRPr="0079402B">
        <w:rPr>
          <w:rStyle w:val="fontstyle01"/>
          <w:rFonts w:ascii="Times New Roman" w:hAnsi="Times New Roman" w:cs="Times New Roman" w:hint="eastAsia"/>
          <w:b/>
          <w:i w:val="0"/>
          <w:color w:val="000000" w:themeColor="text1"/>
        </w:rPr>
        <w:t>F</w:t>
      </w:r>
      <w:r w:rsidRPr="0079402B">
        <w:rPr>
          <w:rStyle w:val="fontstyle01"/>
          <w:rFonts w:ascii="Times New Roman" w:hAnsi="Times New Roman" w:cs="Times New Roman"/>
          <w:b/>
          <w:i w:val="0"/>
          <w:color w:val="000000" w:themeColor="text1"/>
        </w:rPr>
        <w:t xml:space="preserve">ig. S2 | </w:t>
      </w:r>
      <w:r w:rsidR="0079402B" w:rsidRPr="0079402B">
        <w:rPr>
          <w:rStyle w:val="fontstyle01"/>
          <w:rFonts w:ascii="Times New Roman" w:hAnsi="Times New Roman" w:cs="Times New Roman"/>
          <w:b/>
          <w:i w:val="0"/>
          <w:color w:val="000000" w:themeColor="text1"/>
        </w:rPr>
        <w:t>Plasmon dispersion and phase matching of</w:t>
      </w:r>
      <w:r w:rsidRPr="0079402B">
        <w:rPr>
          <w:rStyle w:val="fontstyle01"/>
          <w:rFonts w:ascii="Times New Roman" w:hAnsi="Times New Roman" w:cs="Times New Roman"/>
          <w:b/>
          <w:i w:val="0"/>
          <w:color w:val="000000" w:themeColor="text1"/>
        </w:rPr>
        <w:t xml:space="preserve"> GDF. a</w:t>
      </w:r>
      <w:r w:rsidR="00A34AEE" w:rsidRPr="0079402B">
        <w:rPr>
          <w:rStyle w:val="fontstyle01"/>
          <w:rFonts w:ascii="Times New Roman" w:hAnsi="Times New Roman" w:cs="Times New Roman"/>
          <w:b/>
          <w:i w:val="0"/>
          <w:color w:val="000000" w:themeColor="text1"/>
        </w:rPr>
        <w:t>-c</w:t>
      </w:r>
      <w:r w:rsidRPr="0079402B">
        <w:rPr>
          <w:rStyle w:val="fontstyle01"/>
          <w:rFonts w:ascii="Times New Roman" w:hAnsi="Times New Roman" w:cs="Times New Roman"/>
          <w:b/>
          <w:i w:val="0"/>
          <w:color w:val="000000" w:themeColor="text1"/>
        </w:rPr>
        <w:t xml:space="preserve">, </w:t>
      </w:r>
      <w:r w:rsidR="00444C99" w:rsidRPr="0079402B">
        <w:rPr>
          <w:rStyle w:val="fontstyle01"/>
          <w:rFonts w:ascii="Times New Roman" w:hAnsi="Times New Roman" w:cs="Times New Roman"/>
          <w:i w:val="0"/>
          <w:color w:val="000000" w:themeColor="text1"/>
        </w:rPr>
        <w:t>Calculated frequency-momentum dispersions</w:t>
      </w:r>
      <w:r w:rsidR="00DC1EBB" w:rsidRPr="0079402B">
        <w:rPr>
          <w:rStyle w:val="fontstyle01"/>
          <w:rFonts w:ascii="Times New Roman" w:hAnsi="Times New Roman" w:cs="Times New Roman"/>
          <w:i w:val="0"/>
          <w:color w:val="000000" w:themeColor="text1"/>
        </w:rPr>
        <w:t xml:space="preserve"> for graphene plasmons</w:t>
      </w:r>
      <w:r w:rsidR="00444C99" w:rsidRPr="0079402B">
        <w:rPr>
          <w:rStyle w:val="fontstyle01"/>
          <w:rFonts w:ascii="Times New Roman" w:hAnsi="Times New Roman" w:cs="Times New Roman"/>
          <w:i w:val="0"/>
          <w:color w:val="000000" w:themeColor="text1"/>
        </w:rPr>
        <w:t xml:space="preserve">. </w:t>
      </w:r>
      <w:r w:rsidR="00A34AEE" w:rsidRPr="0079402B">
        <w:rPr>
          <w:rStyle w:val="fontstyle01"/>
          <w:rFonts w:ascii="Times New Roman" w:hAnsi="Times New Roman" w:cs="Times New Roman"/>
          <w:i w:val="0"/>
          <w:color w:val="000000" w:themeColor="text1"/>
        </w:rPr>
        <w:t xml:space="preserve">Blue curves show the Drude dispersion of graphene, the red lines show the DFG phase matching condition when </w:t>
      </w:r>
      <w:proofErr w:type="spellStart"/>
      <w:r w:rsidR="00A34AEE" w:rsidRPr="0079402B">
        <w:rPr>
          <w:rFonts w:ascii="Times New Roman" w:eastAsia="等线" w:hAnsi="Times New Roman" w:cs="Times New Roman"/>
          <w:i/>
          <w:sz w:val="24"/>
          <w:szCs w:val="24"/>
        </w:rPr>
        <w:t>f</w:t>
      </w:r>
      <w:r w:rsidR="00A34AEE" w:rsidRPr="0079402B">
        <w:rPr>
          <w:rFonts w:ascii="Times New Roman" w:eastAsia="等线" w:hAnsi="Times New Roman" w:cs="Times New Roman"/>
          <w:i/>
          <w:sz w:val="24"/>
          <w:szCs w:val="24"/>
          <w:vertAlign w:val="subscript"/>
        </w:rPr>
        <w:t>pump</w:t>
      </w:r>
      <w:proofErr w:type="spellEnd"/>
      <w:r w:rsidR="00A34AEE" w:rsidRPr="0079402B">
        <w:rPr>
          <w:rFonts w:ascii="Times New Roman" w:eastAsia="等线" w:hAnsi="Times New Roman" w:cs="Times New Roman"/>
          <w:sz w:val="24"/>
          <w:szCs w:val="24"/>
        </w:rPr>
        <w:t xml:space="preserve"> = 192 THz. The </w:t>
      </w:r>
      <w:r w:rsidR="00B32E79" w:rsidRPr="0079402B">
        <w:rPr>
          <w:rFonts w:ascii="Times New Roman" w:eastAsia="等线" w:hAnsi="Times New Roman" w:cs="Times New Roman"/>
          <w:sz w:val="24"/>
          <w:szCs w:val="24"/>
        </w:rPr>
        <w:t>longitudinal optical (</w:t>
      </w:r>
      <w:r w:rsidR="00A34AEE" w:rsidRPr="0079402B">
        <w:rPr>
          <w:rFonts w:ascii="Times New Roman" w:eastAsia="等线" w:hAnsi="Times New Roman" w:cs="Times New Roman"/>
          <w:sz w:val="24"/>
          <w:szCs w:val="24"/>
        </w:rPr>
        <w:t>LO</w:t>
      </w:r>
      <w:r w:rsidR="00B32E79" w:rsidRPr="0079402B">
        <w:rPr>
          <w:rFonts w:ascii="Times New Roman" w:eastAsia="等线" w:hAnsi="Times New Roman" w:cs="Times New Roman"/>
          <w:sz w:val="24"/>
          <w:szCs w:val="24"/>
        </w:rPr>
        <w:t>)</w:t>
      </w:r>
      <w:r w:rsidR="00A34AEE" w:rsidRPr="0079402B">
        <w:rPr>
          <w:rFonts w:ascii="Times New Roman" w:eastAsia="等线" w:hAnsi="Times New Roman" w:cs="Times New Roman"/>
          <w:sz w:val="24"/>
          <w:szCs w:val="24"/>
        </w:rPr>
        <w:t xml:space="preserve"> and </w:t>
      </w:r>
      <w:r w:rsidR="00B32E79" w:rsidRPr="0079402B">
        <w:rPr>
          <w:rFonts w:ascii="Times New Roman" w:eastAsia="等线" w:hAnsi="Times New Roman" w:cs="Times New Roman"/>
          <w:sz w:val="24"/>
          <w:szCs w:val="24"/>
        </w:rPr>
        <w:t>surface optical (</w:t>
      </w:r>
      <w:r w:rsidR="00A34AEE" w:rsidRPr="0079402B">
        <w:rPr>
          <w:rFonts w:ascii="Times New Roman" w:eastAsia="等线" w:hAnsi="Times New Roman" w:cs="Times New Roman"/>
          <w:sz w:val="24"/>
          <w:szCs w:val="24"/>
        </w:rPr>
        <w:t>SO</w:t>
      </w:r>
      <w:r w:rsidR="00B32E79" w:rsidRPr="0079402B">
        <w:rPr>
          <w:rFonts w:ascii="Times New Roman" w:eastAsia="等线" w:hAnsi="Times New Roman" w:cs="Times New Roman"/>
          <w:sz w:val="24"/>
          <w:szCs w:val="24"/>
        </w:rPr>
        <w:t>) phonon modes are</w:t>
      </w:r>
      <w:r w:rsidR="00A34AEE" w:rsidRPr="0079402B">
        <w:rPr>
          <w:rFonts w:ascii="Times New Roman" w:eastAsia="等线" w:hAnsi="Times New Roman" w:cs="Times New Roman"/>
          <w:sz w:val="24"/>
          <w:szCs w:val="24"/>
        </w:rPr>
        <w:t xml:space="preserve"> marked </w:t>
      </w:r>
      <w:r w:rsidR="00B32E79" w:rsidRPr="0079402B">
        <w:rPr>
          <w:rFonts w:ascii="Times New Roman" w:eastAsia="等线" w:hAnsi="Times New Roman" w:cs="Times New Roman"/>
          <w:sz w:val="24"/>
          <w:szCs w:val="24"/>
        </w:rPr>
        <w:t xml:space="preserve">as </w:t>
      </w:r>
      <w:r w:rsidR="00A34AEE" w:rsidRPr="0079402B">
        <w:rPr>
          <w:rFonts w:ascii="Times New Roman" w:eastAsia="等线" w:hAnsi="Times New Roman" w:cs="Times New Roman"/>
          <w:sz w:val="24"/>
          <w:szCs w:val="24"/>
        </w:rPr>
        <w:t>dashed line</w:t>
      </w:r>
      <w:r w:rsidR="00B32E79" w:rsidRPr="0079402B">
        <w:rPr>
          <w:rFonts w:ascii="Times New Roman" w:eastAsia="等线" w:hAnsi="Times New Roman" w:cs="Times New Roman"/>
          <w:sz w:val="24"/>
          <w:szCs w:val="24"/>
        </w:rPr>
        <w:t>s</w:t>
      </w:r>
      <w:r w:rsidR="00A34AEE" w:rsidRPr="0079402B">
        <w:rPr>
          <w:rFonts w:ascii="Times New Roman" w:eastAsia="等线" w:hAnsi="Times New Roman" w:cs="Times New Roman"/>
          <w:sz w:val="24"/>
          <w:szCs w:val="24"/>
        </w:rPr>
        <w:t xml:space="preserve"> </w:t>
      </w:r>
      <w:r w:rsidR="00B32E79" w:rsidRPr="0079402B">
        <w:rPr>
          <w:rFonts w:ascii="Times New Roman" w:eastAsia="等线" w:hAnsi="Times New Roman" w:cs="Times New Roman"/>
          <w:sz w:val="24"/>
          <w:szCs w:val="24"/>
        </w:rPr>
        <w:t>at frequencies</w:t>
      </w:r>
      <w:r w:rsidR="00A34AEE" w:rsidRPr="0079402B">
        <w:rPr>
          <w:rFonts w:ascii="Times New Roman" w:eastAsia="等线" w:hAnsi="Times New Roman" w:cs="Times New Roman"/>
          <w:sz w:val="24"/>
          <w:szCs w:val="24"/>
        </w:rPr>
        <w:t xml:space="preserve"> 24 THz and 36 THz.</w:t>
      </w:r>
      <w:r w:rsidR="00A34AEE" w:rsidRPr="0079402B">
        <w:rPr>
          <w:rStyle w:val="fontstyle01"/>
          <w:rFonts w:ascii="Times New Roman" w:hAnsi="Times New Roman" w:cs="Times New Roman"/>
          <w:i w:val="0"/>
          <w:color w:val="000000" w:themeColor="text1"/>
        </w:rPr>
        <w:t xml:space="preserve"> </w:t>
      </w:r>
      <w:r w:rsidR="00A34AEE" w:rsidRPr="0079402B">
        <w:rPr>
          <w:rStyle w:val="fontstyle01"/>
          <w:rFonts w:ascii="Times New Roman" w:hAnsi="Times New Roman" w:cs="Times New Roman"/>
          <w:b/>
          <w:i w:val="0"/>
          <w:color w:val="000000" w:themeColor="text1"/>
        </w:rPr>
        <w:t>d-f</w:t>
      </w:r>
      <w:r w:rsidRPr="0079402B">
        <w:rPr>
          <w:rStyle w:val="fontstyle01"/>
          <w:rFonts w:ascii="Times New Roman" w:hAnsi="Times New Roman" w:cs="Times New Roman"/>
          <w:b/>
          <w:i w:val="0"/>
          <w:color w:val="000000" w:themeColor="text1"/>
        </w:rPr>
        <w:t>,</w:t>
      </w:r>
      <w:r w:rsidRPr="0079402B">
        <w:rPr>
          <w:rStyle w:val="fontstyle01"/>
          <w:rFonts w:ascii="Times New Roman" w:hAnsi="Times New Roman" w:cs="Times New Roman"/>
          <w:i w:val="0"/>
          <w:color w:val="000000" w:themeColor="text1"/>
        </w:rPr>
        <w:t xml:space="preserve"> </w:t>
      </w:r>
      <w:r w:rsidRPr="0079402B">
        <w:rPr>
          <w:rFonts w:ascii="Times New Roman" w:hAnsi="Times New Roman" w:cs="Times New Roman"/>
          <w:sz w:val="24"/>
          <w:szCs w:val="24"/>
        </w:rPr>
        <w:t xml:space="preserve">Simulated </w:t>
      </w:r>
      <w:r w:rsidR="00A34AEE" w:rsidRPr="0079402B">
        <w:rPr>
          <w:rFonts w:ascii="Times New Roman" w:hAnsi="Times New Roman" w:cs="Times New Roman"/>
          <w:sz w:val="24"/>
          <w:szCs w:val="24"/>
        </w:rPr>
        <w:t xml:space="preserve">RPA maps of graphene </w:t>
      </w:r>
      <w:r w:rsidR="00B32E79" w:rsidRPr="0079402B">
        <w:rPr>
          <w:rFonts w:ascii="Times New Roman" w:hAnsi="Times New Roman" w:cs="Times New Roman"/>
          <w:sz w:val="24"/>
          <w:szCs w:val="24"/>
        </w:rPr>
        <w:t>for</w:t>
      </w:r>
      <w:r w:rsidR="00A34AEE" w:rsidRPr="0079402B">
        <w:rPr>
          <w:rFonts w:ascii="Times New Roman" w:hAnsi="Times New Roman" w:cs="Times New Roman"/>
          <w:sz w:val="24"/>
          <w:szCs w:val="24"/>
        </w:rPr>
        <w:t xml:space="preserve"> Fermi levels</w:t>
      </w:r>
      <w:r w:rsidRPr="0079402B">
        <w:rPr>
          <w:rFonts w:ascii="Times New Roman" w:hAnsi="Times New Roman" w:cs="Times New Roman"/>
          <w:sz w:val="24"/>
          <w:szCs w:val="24"/>
        </w:rPr>
        <w:t>.</w:t>
      </w:r>
      <w:r w:rsidRPr="0079402B">
        <w:rPr>
          <w:rStyle w:val="fontstyle01"/>
          <w:rFonts w:ascii="Times New Roman" w:hAnsi="Times New Roman" w:cs="Times New Roman"/>
          <w:i w:val="0"/>
          <w:color w:val="000000" w:themeColor="text1"/>
        </w:rPr>
        <w:t xml:space="preserve"> </w:t>
      </w:r>
      <w:r w:rsidR="00752C4D" w:rsidRPr="0079402B">
        <w:rPr>
          <w:rStyle w:val="fontstyle01"/>
          <w:rFonts w:ascii="Times New Roman" w:hAnsi="Times New Roman" w:cs="Times New Roman"/>
          <w:i w:val="0"/>
          <w:color w:val="000000" w:themeColor="text1"/>
        </w:rPr>
        <w:t xml:space="preserve">The color bar </w:t>
      </w:r>
      <w:r w:rsidR="00B32E79" w:rsidRPr="0079402B">
        <w:rPr>
          <w:rStyle w:val="fontstyle01"/>
          <w:rFonts w:ascii="Times New Roman" w:hAnsi="Times New Roman" w:cs="Times New Roman"/>
          <w:i w:val="0"/>
          <w:color w:val="000000" w:themeColor="text1"/>
        </w:rPr>
        <w:t>is the</w:t>
      </w:r>
      <w:r w:rsidR="00752C4D" w:rsidRPr="0079402B">
        <w:rPr>
          <w:rStyle w:val="fontstyle01"/>
          <w:rFonts w:ascii="Times New Roman" w:hAnsi="Times New Roman" w:cs="Times New Roman"/>
          <w:i w:val="0"/>
          <w:color w:val="000000" w:themeColor="text1"/>
        </w:rPr>
        <w:t xml:space="preserve"> normalized </w:t>
      </w:r>
      <w:r w:rsidR="00752C4D" w:rsidRPr="0079402B">
        <w:rPr>
          <w:rFonts w:ascii="Times New Roman" w:eastAsiaTheme="minorHAnsi" w:hAnsi="Times New Roman" w:cs="Times New Roman"/>
          <w:sz w:val="24"/>
        </w:rPr>
        <w:t>1/|</w:t>
      </w:r>
      <w:proofErr w:type="spellStart"/>
      <w:r w:rsidR="00752C4D" w:rsidRPr="0079402B">
        <w:rPr>
          <w:rFonts w:ascii="Times New Roman" w:eastAsiaTheme="minorHAnsi" w:hAnsi="Times New Roman" w:cs="Times New Roman"/>
          <w:i/>
          <w:sz w:val="24"/>
        </w:rPr>
        <w:t>Im</w:t>
      </w:r>
      <w:proofErr w:type="spellEnd"/>
      <w:r w:rsidR="00752C4D" w:rsidRPr="0079402B">
        <w:rPr>
          <w:rFonts w:ascii="Times New Roman" w:eastAsiaTheme="minorHAnsi" w:hAnsi="Times New Roman" w:cs="Times New Roman"/>
          <w:i/>
          <w:sz w:val="24"/>
        </w:rPr>
        <w:t>[</w:t>
      </w:r>
      <w:proofErr w:type="spellStart"/>
      <w:r w:rsidR="00752C4D" w:rsidRPr="0079402B">
        <w:rPr>
          <w:rFonts w:ascii="Times New Roman" w:eastAsia="等线" w:hAnsi="Times New Roman" w:cs="Times New Roman"/>
          <w:i/>
          <w:sz w:val="24"/>
          <w:szCs w:val="24"/>
        </w:rPr>
        <w:t>ε</w:t>
      </w:r>
      <w:r w:rsidR="00752C4D" w:rsidRPr="0079402B">
        <w:rPr>
          <w:rFonts w:ascii="Times New Roman" w:eastAsia="等线" w:hAnsi="Times New Roman" w:cs="Times New Roman"/>
          <w:i/>
          <w:sz w:val="24"/>
          <w:szCs w:val="24"/>
          <w:vertAlign w:val="subscript"/>
        </w:rPr>
        <w:t>RPA</w:t>
      </w:r>
      <w:proofErr w:type="spellEnd"/>
      <w:r w:rsidR="00752C4D" w:rsidRPr="0079402B">
        <w:rPr>
          <w:rFonts w:ascii="Times New Roman" w:eastAsia="等线" w:hAnsi="Times New Roman" w:cs="Times New Roman"/>
          <w:i/>
          <w:sz w:val="24"/>
          <w:szCs w:val="24"/>
        </w:rPr>
        <w:t>(</w:t>
      </w:r>
      <w:proofErr w:type="spellStart"/>
      <w:proofErr w:type="gramStart"/>
      <w:r w:rsidR="00752C4D" w:rsidRPr="0079402B">
        <w:rPr>
          <w:rFonts w:ascii="Times New Roman" w:eastAsia="等线" w:hAnsi="Times New Roman" w:cs="Times New Roman"/>
          <w:i/>
          <w:sz w:val="24"/>
          <w:szCs w:val="24"/>
        </w:rPr>
        <w:t>f,</w:t>
      </w:r>
      <w:r w:rsidR="00752C4D" w:rsidRPr="0079402B">
        <w:rPr>
          <w:rFonts w:ascii="Times New Roman" w:eastAsia="等线" w:hAnsi="Times New Roman" w:cs="Times New Roman"/>
          <w:b/>
          <w:i/>
          <w:sz w:val="24"/>
          <w:szCs w:val="24"/>
        </w:rPr>
        <w:t>k</w:t>
      </w:r>
      <w:proofErr w:type="spellEnd"/>
      <w:proofErr w:type="gramEnd"/>
      <w:r w:rsidR="00752C4D" w:rsidRPr="0079402B">
        <w:rPr>
          <w:rFonts w:ascii="Times New Roman" w:eastAsia="等线" w:hAnsi="Times New Roman" w:cs="Times New Roman"/>
          <w:i/>
          <w:sz w:val="24"/>
          <w:szCs w:val="24"/>
        </w:rPr>
        <w:t>)</w:t>
      </w:r>
      <w:r w:rsidR="00752C4D" w:rsidRPr="0079402B">
        <w:rPr>
          <w:rFonts w:ascii="Times New Roman" w:eastAsiaTheme="minorHAnsi" w:hAnsi="Times New Roman" w:cs="Times New Roman"/>
          <w:i/>
          <w:sz w:val="24"/>
        </w:rPr>
        <w:t>]|</w:t>
      </w:r>
      <w:r w:rsidR="00752C4D" w:rsidRPr="0079402B">
        <w:rPr>
          <w:rStyle w:val="fontstyle01"/>
          <w:rFonts w:ascii="Times New Roman" w:hAnsi="Times New Roman" w:cs="Times New Roman"/>
          <w:i w:val="0"/>
          <w:color w:val="000000" w:themeColor="text1"/>
        </w:rPr>
        <w:t>.</w:t>
      </w:r>
    </w:p>
    <w:p w14:paraId="0B52C422" w14:textId="77777777" w:rsidR="00564A91" w:rsidRPr="00752C4D" w:rsidRDefault="00564A91" w:rsidP="00752C4D">
      <w:pPr>
        <w:adjustRightInd w:val="0"/>
        <w:snapToGrid w:val="0"/>
        <w:spacing w:line="360" w:lineRule="auto"/>
        <w:rPr>
          <w:rFonts w:ascii="Times New Roman" w:eastAsia="等线" w:hAnsi="Times New Roman" w:cs="Times New Roman"/>
          <w:sz w:val="24"/>
          <w:szCs w:val="24"/>
        </w:rPr>
      </w:pPr>
    </w:p>
    <w:p w14:paraId="2FFF812E" w14:textId="59A2F17F" w:rsidR="000F7E9D" w:rsidRDefault="0032263D" w:rsidP="005201F6">
      <w:pPr>
        <w:adjustRightInd w:val="0"/>
        <w:snapToGrid w:val="0"/>
        <w:spacing w:line="360" w:lineRule="auto"/>
        <w:ind w:firstLineChars="200" w:firstLine="480"/>
        <w:rPr>
          <w:rFonts w:ascii="Times New Roman" w:eastAsia="等线" w:hAnsi="Times New Roman" w:cs="Times New Roman"/>
          <w:sz w:val="24"/>
          <w:szCs w:val="24"/>
        </w:rPr>
      </w:pPr>
      <w:r>
        <w:rPr>
          <w:rFonts w:ascii="Times New Roman" w:eastAsia="等线" w:hAnsi="Times New Roman" w:cs="Times New Roman"/>
          <w:sz w:val="24"/>
          <w:szCs w:val="24"/>
        </w:rPr>
        <w:t xml:space="preserve">Considering </w:t>
      </w:r>
      <w:r w:rsidR="00CB4BE6">
        <w:rPr>
          <w:rFonts w:ascii="Times New Roman" w:eastAsia="等线" w:hAnsi="Times New Roman" w:cs="Times New Roman"/>
          <w:sz w:val="24"/>
          <w:szCs w:val="24"/>
        </w:rPr>
        <w:t>the</w:t>
      </w:r>
      <w:r w:rsidR="00CB4BE6" w:rsidRPr="00CB4BE6">
        <w:rPr>
          <w:rFonts w:ascii="Times New Roman" w:eastAsia="等线" w:hAnsi="Times New Roman" w:cs="Times New Roman"/>
          <w:sz w:val="24"/>
          <w:szCs w:val="24"/>
        </w:rPr>
        <w:t xml:space="preserve"> linear response theory and within the random phase approximation</w:t>
      </w:r>
      <w:r w:rsidR="00CB4BE6">
        <w:rPr>
          <w:rFonts w:ascii="Times New Roman" w:eastAsia="等线" w:hAnsi="Times New Roman" w:cs="Times New Roman"/>
          <w:sz w:val="24"/>
          <w:szCs w:val="24"/>
        </w:rPr>
        <w:t xml:space="preserve">, one can calculate the </w:t>
      </w:r>
      <w:r w:rsidR="00CB4BE6" w:rsidRPr="00CB4BE6">
        <w:rPr>
          <w:rFonts w:ascii="Times New Roman" w:eastAsia="等线" w:hAnsi="Times New Roman" w:cs="Times New Roman"/>
          <w:sz w:val="24"/>
          <w:szCs w:val="24"/>
        </w:rPr>
        <w:t xml:space="preserve">imaginary part of the </w:t>
      </w:r>
      <w:proofErr w:type="spellStart"/>
      <w:r w:rsidR="00CB4BE6" w:rsidRPr="00CB4BE6">
        <w:rPr>
          <w:rFonts w:ascii="Times New Roman" w:eastAsia="等线" w:hAnsi="Times New Roman" w:cs="Times New Roman"/>
          <w:sz w:val="24"/>
          <w:szCs w:val="24"/>
        </w:rPr>
        <w:t>Lindhard</w:t>
      </w:r>
      <w:proofErr w:type="spellEnd"/>
      <w:r w:rsidR="00CB4BE6" w:rsidRPr="00CB4BE6">
        <w:rPr>
          <w:rFonts w:ascii="Times New Roman" w:eastAsia="等线" w:hAnsi="Times New Roman" w:cs="Times New Roman"/>
          <w:sz w:val="24"/>
          <w:szCs w:val="24"/>
        </w:rPr>
        <w:t xml:space="preserve"> function,</w:t>
      </w:r>
      <w:r w:rsidR="00CB4BE6">
        <w:rPr>
          <w:rFonts w:ascii="Times New Roman" w:eastAsia="等线" w:hAnsi="Times New Roman" w:cs="Times New Roman"/>
          <w:sz w:val="24"/>
          <w:szCs w:val="24"/>
        </w:rPr>
        <w:t xml:space="preserve"> which determines the </w:t>
      </w:r>
      <w:r w:rsidR="002F7323">
        <w:rPr>
          <w:rFonts w:ascii="Times New Roman" w:eastAsia="等线" w:hAnsi="Times New Roman" w:cs="Times New Roman"/>
          <w:sz w:val="24"/>
          <w:szCs w:val="24"/>
        </w:rPr>
        <w:t>lifetime</w:t>
      </w:r>
      <w:r w:rsidR="00CB4BE6">
        <w:rPr>
          <w:rFonts w:ascii="Times New Roman" w:eastAsia="等线" w:hAnsi="Times New Roman" w:cs="Times New Roman"/>
          <w:sz w:val="24"/>
          <w:szCs w:val="24"/>
        </w:rPr>
        <w:t xml:space="preserve"> of the plasmons</w:t>
      </w:r>
      <w:r w:rsidR="002F7323">
        <w:rPr>
          <w:rFonts w:ascii="Times New Roman" w:eastAsia="等线" w:hAnsi="Times New Roman" w:cs="Times New Roman"/>
          <w:sz w:val="24"/>
          <w:szCs w:val="24"/>
        </w:rPr>
        <w:t xml:space="preserve">. </w:t>
      </w:r>
      <w:r w:rsidR="00093A18">
        <w:rPr>
          <w:rFonts w:ascii="Times New Roman" w:eastAsia="等线" w:hAnsi="Times New Roman" w:cs="Times New Roman"/>
          <w:sz w:val="24"/>
          <w:szCs w:val="24"/>
        </w:rPr>
        <w:t>By using the simplified random phase approximation method [</w:t>
      </w:r>
      <w:r w:rsidR="0029165C" w:rsidRPr="00304AED">
        <w:rPr>
          <w:rFonts w:ascii="Times New Roman" w:eastAsia="等线" w:hAnsi="Times New Roman" w:cs="Times New Roman"/>
          <w:sz w:val="24"/>
          <w:szCs w:val="24"/>
        </w:rPr>
        <w:fldChar w:fldCharType="begin" w:fldLock="1"/>
      </w:r>
      <w:r w:rsidR="00C66C4C" w:rsidRPr="00304AED">
        <w:rPr>
          <w:rFonts w:ascii="Times New Roman" w:eastAsia="等线" w:hAnsi="Times New Roman" w:cs="Times New Roman"/>
          <w:sz w:val="24"/>
          <w:szCs w:val="24"/>
        </w:rPr>
        <w:instrText>ADDIN CSL_CITATION {"citationItems":[{"id":"ITEM-1","itemData":{"DOI":"10.1103/RevModPhys.84.1067","ISSN":"0034-6861","author":[{"dropping-particle":"","family":"Kotov","given":"Valeri N.","non-dropping-particle":"","parse-names":false,"suffix":""},{"dropping-particle":"","family":"Uchoa","given":"Bruno","non-dropping-particle":"","parse-names":false,"suffix":""},{"dropping-particle":"","family":"Pereira","given":"Vitor M.","non-dropping-particle":"","parse-names":false,"suffix":""},{"dropping-particle":"","family":"Guinea","given":"F.","non-dropping-particle":"","parse-names":false,"suffix":""},{"dropping-particle":"","family":"Castro Neto","given":"A. H.","non-dropping-particle":"","parse-names":false,"suffix":""}],"container-title":"Reviews of Modern Physics","id":"ITEM-1","issue":"3","issued":{"date-parts":[["2012","7","19"]]},"page":"1067-1125","title":"Electron-Electron Interactions in Graphene: Current Status and Perspectives","type":"article-journal","volume":"84"},"uris":["http://www.mendeley.com/documents/?uuid=e1013a95-e8aa-4e8b-846e-76515db4be34"]}],"mendeley":{"formattedCitation":"&lt;sup&gt;9&lt;/sup&gt;","plainTextFormattedCitation":"9","previouslyFormattedCitation":"&lt;sup&gt;9&lt;/sup&gt;"},"properties":{"noteIndex":0},"schema":"https://github.com/citation-style-language/schema/raw/master/csl-citation.json"}</w:instrText>
      </w:r>
      <w:r w:rsidR="0029165C" w:rsidRPr="00304AED">
        <w:rPr>
          <w:rFonts w:ascii="Times New Roman" w:eastAsia="等线" w:hAnsi="Times New Roman" w:cs="Times New Roman"/>
          <w:sz w:val="24"/>
          <w:szCs w:val="24"/>
        </w:rPr>
        <w:fldChar w:fldCharType="separate"/>
      </w:r>
      <w:r w:rsidR="00957D82" w:rsidRPr="00304AED">
        <w:rPr>
          <w:rFonts w:ascii="Times New Roman" w:eastAsia="等线" w:hAnsi="Times New Roman" w:cs="Times New Roman"/>
          <w:noProof/>
          <w:sz w:val="24"/>
          <w:szCs w:val="24"/>
        </w:rPr>
        <w:t>9</w:t>
      </w:r>
      <w:r w:rsidR="0029165C" w:rsidRPr="00304AED">
        <w:rPr>
          <w:rFonts w:ascii="Times New Roman" w:eastAsia="等线" w:hAnsi="Times New Roman" w:cs="Times New Roman"/>
          <w:sz w:val="24"/>
          <w:szCs w:val="24"/>
        </w:rPr>
        <w:fldChar w:fldCharType="end"/>
      </w:r>
      <w:r w:rsidR="00093A18">
        <w:rPr>
          <w:rFonts w:ascii="Times New Roman" w:eastAsia="等线" w:hAnsi="Times New Roman" w:cs="Times New Roman"/>
          <w:sz w:val="24"/>
          <w:szCs w:val="24"/>
        </w:rPr>
        <w:t xml:space="preserve">], </w:t>
      </w:r>
      <w:r w:rsidR="0029165C">
        <w:rPr>
          <w:rFonts w:ascii="Times New Roman" w:eastAsia="等线" w:hAnsi="Times New Roman" w:cs="Times New Roman"/>
          <w:sz w:val="24"/>
          <w:szCs w:val="24"/>
        </w:rPr>
        <w:t>one can write the polariton permittivity of graphene</w:t>
      </w:r>
      <w:r w:rsidR="0029165C" w:rsidRPr="0029165C">
        <w:rPr>
          <w:rFonts w:ascii="Times New Roman" w:eastAsia="等线" w:hAnsi="Times New Roman" w:cs="Times New Roman"/>
          <w:sz w:val="24"/>
          <w:szCs w:val="24"/>
        </w:rPr>
        <w:t xml:space="preserve"> </w:t>
      </w:r>
      <w:proofErr w:type="spellStart"/>
      <w:r w:rsidR="0029165C" w:rsidRPr="0029165C">
        <w:rPr>
          <w:rFonts w:ascii="Times New Roman" w:eastAsia="等线" w:hAnsi="Times New Roman" w:cs="Times New Roman"/>
          <w:i/>
          <w:sz w:val="24"/>
          <w:szCs w:val="24"/>
        </w:rPr>
        <w:t>ε</w:t>
      </w:r>
      <w:r w:rsidR="0029165C" w:rsidRPr="0029165C">
        <w:rPr>
          <w:rFonts w:ascii="Times New Roman" w:eastAsia="等线" w:hAnsi="Times New Roman" w:cs="Times New Roman"/>
          <w:i/>
          <w:sz w:val="24"/>
          <w:szCs w:val="24"/>
          <w:vertAlign w:val="subscript"/>
        </w:rPr>
        <w:t>RPA</w:t>
      </w:r>
      <w:proofErr w:type="spellEnd"/>
      <w:r w:rsidR="0029165C" w:rsidRPr="0029165C">
        <w:rPr>
          <w:rFonts w:ascii="Times New Roman" w:eastAsia="等线" w:hAnsi="Times New Roman" w:cs="Times New Roman"/>
          <w:i/>
          <w:sz w:val="24"/>
          <w:szCs w:val="24"/>
        </w:rPr>
        <w:t>(</w:t>
      </w:r>
      <w:proofErr w:type="spellStart"/>
      <w:r w:rsidR="0029165C" w:rsidRPr="0029165C">
        <w:rPr>
          <w:rFonts w:ascii="Times New Roman" w:eastAsia="等线" w:hAnsi="Times New Roman" w:cs="Times New Roman"/>
          <w:i/>
          <w:sz w:val="24"/>
          <w:szCs w:val="24"/>
        </w:rPr>
        <w:t>f,</w:t>
      </w:r>
      <w:r w:rsidR="0029165C" w:rsidRPr="0029165C">
        <w:rPr>
          <w:rFonts w:ascii="Times New Roman" w:eastAsia="等线" w:hAnsi="Times New Roman" w:cs="Times New Roman"/>
          <w:b/>
          <w:i/>
          <w:sz w:val="24"/>
          <w:szCs w:val="24"/>
        </w:rPr>
        <w:t>k</w:t>
      </w:r>
      <w:proofErr w:type="spellEnd"/>
      <w:r w:rsidR="0029165C" w:rsidRPr="0029165C">
        <w:rPr>
          <w:rFonts w:ascii="Times New Roman" w:eastAsia="等线" w:hAnsi="Times New Roman" w:cs="Times New Roman"/>
          <w:i/>
          <w:sz w:val="24"/>
          <w:szCs w:val="24"/>
        </w:rPr>
        <w:t>) = (ε</w:t>
      </w:r>
      <w:r w:rsidR="0029165C" w:rsidRPr="0029165C">
        <w:rPr>
          <w:rFonts w:ascii="Times New Roman" w:eastAsia="等线" w:hAnsi="Times New Roman" w:cs="Times New Roman"/>
          <w:i/>
          <w:sz w:val="24"/>
          <w:szCs w:val="24"/>
          <w:vertAlign w:val="subscript"/>
        </w:rPr>
        <w:t>1</w:t>
      </w:r>
      <w:r w:rsidR="0029165C" w:rsidRPr="0029165C">
        <w:rPr>
          <w:rFonts w:ascii="Times New Roman" w:eastAsia="等线" w:hAnsi="Times New Roman" w:cs="Times New Roman"/>
          <w:i/>
          <w:sz w:val="24"/>
          <w:szCs w:val="24"/>
        </w:rPr>
        <w:t>+ε</w:t>
      </w:r>
      <w:r w:rsidR="0029165C" w:rsidRPr="0029165C">
        <w:rPr>
          <w:rFonts w:ascii="Times New Roman" w:eastAsia="等线" w:hAnsi="Times New Roman" w:cs="Times New Roman"/>
          <w:i/>
          <w:sz w:val="24"/>
          <w:szCs w:val="24"/>
          <w:vertAlign w:val="subscript"/>
        </w:rPr>
        <w:t>2</w:t>
      </w:r>
      <w:r w:rsidR="0029165C" w:rsidRPr="0029165C">
        <w:rPr>
          <w:rFonts w:ascii="Times New Roman" w:eastAsia="等线" w:hAnsi="Times New Roman" w:cs="Times New Roman"/>
          <w:i/>
          <w:sz w:val="24"/>
          <w:szCs w:val="24"/>
        </w:rPr>
        <w:t>)/2-</w:t>
      </w:r>
      <w:r w:rsidR="0029165C">
        <w:rPr>
          <w:rFonts w:ascii="Times New Roman" w:eastAsia="等线" w:hAnsi="Times New Roman" w:cs="Times New Roman"/>
          <w:i/>
          <w:sz w:val="24"/>
          <w:szCs w:val="24"/>
        </w:rPr>
        <w:t>2πe</w:t>
      </w:r>
      <w:r w:rsidR="0029165C" w:rsidRPr="0029165C">
        <w:rPr>
          <w:rFonts w:ascii="Times New Roman" w:eastAsia="等线" w:hAnsi="Times New Roman" w:cs="Times New Roman"/>
          <w:i/>
          <w:sz w:val="24"/>
          <w:szCs w:val="24"/>
          <w:vertAlign w:val="superscript"/>
        </w:rPr>
        <w:t>2</w:t>
      </w:r>
      <w:r w:rsidR="0029165C">
        <w:rPr>
          <w:rFonts w:ascii="Times New Roman" w:eastAsia="等线" w:hAnsi="Times New Roman" w:cs="Times New Roman"/>
          <w:i/>
          <w:sz w:val="24"/>
          <w:szCs w:val="24"/>
        </w:rPr>
        <w:t>/</w:t>
      </w:r>
      <w:proofErr w:type="spellStart"/>
      <w:r w:rsidR="0029165C" w:rsidRPr="0029165C">
        <w:rPr>
          <w:rFonts w:ascii="Times New Roman" w:eastAsia="等线" w:hAnsi="Times New Roman" w:cs="Times New Roman"/>
          <w:b/>
          <w:i/>
          <w:sz w:val="24"/>
          <w:szCs w:val="24"/>
        </w:rPr>
        <w:t>k</w:t>
      </w:r>
      <w:r w:rsidR="0029165C" w:rsidRPr="0029165C">
        <w:rPr>
          <w:rFonts w:ascii="Times New Roman" w:eastAsia="等线" w:hAnsi="Times New Roman" w:cs="Times New Roman"/>
          <w:i/>
          <w:sz w:val="24"/>
          <w:szCs w:val="24"/>
        </w:rPr>
        <w:t>П</w:t>
      </w:r>
      <w:proofErr w:type="spellEnd"/>
      <w:r w:rsidR="0029165C" w:rsidRPr="0029165C">
        <w:rPr>
          <w:rFonts w:ascii="Times New Roman" w:eastAsia="等线" w:hAnsi="Times New Roman" w:cs="Times New Roman"/>
          <w:i/>
          <w:sz w:val="24"/>
          <w:szCs w:val="24"/>
        </w:rPr>
        <w:t>(</w:t>
      </w:r>
      <w:proofErr w:type="spellStart"/>
      <w:r w:rsidR="0029165C" w:rsidRPr="0029165C">
        <w:rPr>
          <w:rFonts w:ascii="Times New Roman" w:eastAsia="等线" w:hAnsi="Times New Roman" w:cs="Times New Roman"/>
          <w:i/>
          <w:sz w:val="24"/>
          <w:szCs w:val="24"/>
        </w:rPr>
        <w:t>f,</w:t>
      </w:r>
      <w:r w:rsidR="0029165C" w:rsidRPr="0029165C">
        <w:rPr>
          <w:rFonts w:ascii="Times New Roman" w:eastAsia="等线" w:hAnsi="Times New Roman" w:cs="Times New Roman"/>
          <w:b/>
          <w:i/>
          <w:sz w:val="24"/>
          <w:szCs w:val="24"/>
        </w:rPr>
        <w:t>k</w:t>
      </w:r>
      <w:proofErr w:type="spellEnd"/>
      <w:r w:rsidR="0029165C" w:rsidRPr="0029165C">
        <w:rPr>
          <w:rFonts w:ascii="Times New Roman" w:eastAsia="等线" w:hAnsi="Times New Roman" w:cs="Times New Roman"/>
          <w:i/>
          <w:sz w:val="24"/>
          <w:szCs w:val="24"/>
        </w:rPr>
        <w:t>)</w:t>
      </w:r>
      <w:r w:rsidR="0029165C">
        <w:rPr>
          <w:rFonts w:ascii="Times New Roman" w:eastAsia="等线" w:hAnsi="Times New Roman" w:cs="Times New Roman"/>
          <w:sz w:val="24"/>
          <w:szCs w:val="24"/>
        </w:rPr>
        <w:t xml:space="preserve">, here </w:t>
      </w:r>
      <w:r w:rsidR="0029165C" w:rsidRPr="0029165C">
        <w:rPr>
          <w:rFonts w:ascii="Times New Roman" w:eastAsia="等线" w:hAnsi="Times New Roman" w:cs="Times New Roman"/>
          <w:i/>
          <w:sz w:val="24"/>
          <w:szCs w:val="24"/>
        </w:rPr>
        <w:t>ε</w:t>
      </w:r>
      <w:r w:rsidR="0029165C" w:rsidRPr="0029165C">
        <w:rPr>
          <w:rFonts w:ascii="Times New Roman" w:eastAsia="等线" w:hAnsi="Times New Roman" w:cs="Times New Roman"/>
          <w:i/>
          <w:sz w:val="24"/>
          <w:szCs w:val="24"/>
          <w:vertAlign w:val="subscript"/>
        </w:rPr>
        <w:t>1</w:t>
      </w:r>
      <w:r w:rsidR="0029165C" w:rsidRPr="0029165C">
        <w:rPr>
          <w:rFonts w:ascii="Times New Roman" w:eastAsia="等线" w:hAnsi="Times New Roman" w:cs="Times New Roman"/>
          <w:sz w:val="24"/>
          <w:szCs w:val="24"/>
        </w:rPr>
        <w:t xml:space="preserve"> and </w:t>
      </w:r>
      <w:r w:rsidR="0029165C" w:rsidRPr="0029165C">
        <w:rPr>
          <w:rFonts w:ascii="Times New Roman" w:eastAsia="等线" w:hAnsi="Times New Roman" w:cs="Times New Roman"/>
          <w:i/>
          <w:sz w:val="24"/>
          <w:szCs w:val="24"/>
        </w:rPr>
        <w:t>ε</w:t>
      </w:r>
      <w:r w:rsidR="0029165C" w:rsidRPr="0029165C">
        <w:rPr>
          <w:rFonts w:ascii="Times New Roman" w:eastAsia="等线" w:hAnsi="Times New Roman" w:cs="Times New Roman"/>
          <w:i/>
          <w:sz w:val="24"/>
          <w:szCs w:val="24"/>
          <w:vertAlign w:val="subscript"/>
        </w:rPr>
        <w:t>2</w:t>
      </w:r>
      <w:r w:rsidR="0029165C">
        <w:rPr>
          <w:rFonts w:ascii="Times New Roman" w:eastAsia="等线" w:hAnsi="Times New Roman" w:cs="Times New Roman"/>
          <w:sz w:val="24"/>
          <w:szCs w:val="24"/>
        </w:rPr>
        <w:t xml:space="preserve"> are upper and lower media permittivity (in our case, air and silica fiber), and </w:t>
      </w:r>
      <w:r w:rsidR="0029165C" w:rsidRPr="0029165C">
        <w:rPr>
          <w:rFonts w:ascii="Times New Roman" w:eastAsia="等线" w:hAnsi="Times New Roman" w:cs="Times New Roman"/>
          <w:i/>
          <w:sz w:val="24"/>
          <w:szCs w:val="24"/>
        </w:rPr>
        <w:t>П(</w:t>
      </w:r>
      <w:proofErr w:type="spellStart"/>
      <w:r w:rsidR="0029165C" w:rsidRPr="0029165C">
        <w:rPr>
          <w:rFonts w:ascii="Times New Roman" w:eastAsia="等线" w:hAnsi="Times New Roman" w:cs="Times New Roman"/>
          <w:i/>
          <w:sz w:val="24"/>
          <w:szCs w:val="24"/>
        </w:rPr>
        <w:t>f,</w:t>
      </w:r>
      <w:r w:rsidR="0029165C" w:rsidRPr="0029165C">
        <w:rPr>
          <w:rFonts w:ascii="Times New Roman" w:eastAsia="等线" w:hAnsi="Times New Roman" w:cs="Times New Roman"/>
          <w:b/>
          <w:i/>
          <w:sz w:val="24"/>
          <w:szCs w:val="24"/>
        </w:rPr>
        <w:t>k</w:t>
      </w:r>
      <w:proofErr w:type="spellEnd"/>
      <w:r w:rsidR="0029165C" w:rsidRPr="0029165C">
        <w:rPr>
          <w:rFonts w:ascii="Times New Roman" w:eastAsia="等线" w:hAnsi="Times New Roman" w:cs="Times New Roman"/>
          <w:i/>
          <w:sz w:val="24"/>
          <w:szCs w:val="24"/>
        </w:rPr>
        <w:t>)</w:t>
      </w:r>
      <w:r w:rsidR="0029165C">
        <w:rPr>
          <w:rFonts w:ascii="Times New Roman" w:eastAsia="等线" w:hAnsi="Times New Roman" w:cs="Times New Roman"/>
          <w:sz w:val="24"/>
          <w:szCs w:val="24"/>
        </w:rPr>
        <w:t xml:space="preserve"> is the p</w:t>
      </w:r>
      <w:r w:rsidR="0029165C" w:rsidRPr="0029165C">
        <w:rPr>
          <w:rFonts w:ascii="Times New Roman" w:eastAsia="等线" w:hAnsi="Times New Roman" w:cs="Times New Roman"/>
          <w:sz w:val="24"/>
          <w:szCs w:val="24"/>
        </w:rPr>
        <w:t>olarizability</w:t>
      </w:r>
      <w:r w:rsidR="0029165C">
        <w:rPr>
          <w:rFonts w:ascii="Times New Roman" w:eastAsia="等线" w:hAnsi="Times New Roman" w:cs="Times New Roman"/>
          <w:sz w:val="24"/>
          <w:szCs w:val="24"/>
        </w:rPr>
        <w:t xml:space="preserve">. For finite doping, </w:t>
      </w:r>
      <w:r w:rsidR="00BF2ADD" w:rsidRPr="0029165C">
        <w:rPr>
          <w:rFonts w:ascii="Times New Roman" w:eastAsia="等线" w:hAnsi="Times New Roman" w:cs="Times New Roman"/>
          <w:i/>
          <w:sz w:val="24"/>
          <w:szCs w:val="24"/>
        </w:rPr>
        <w:t>П(</w:t>
      </w:r>
      <w:proofErr w:type="spellStart"/>
      <w:proofErr w:type="gramStart"/>
      <w:r w:rsidR="00BF2ADD" w:rsidRPr="0029165C">
        <w:rPr>
          <w:rFonts w:ascii="Times New Roman" w:eastAsia="等线" w:hAnsi="Times New Roman" w:cs="Times New Roman"/>
          <w:i/>
          <w:sz w:val="24"/>
          <w:szCs w:val="24"/>
        </w:rPr>
        <w:t>f,</w:t>
      </w:r>
      <w:r w:rsidR="00BF2ADD" w:rsidRPr="0029165C">
        <w:rPr>
          <w:rFonts w:ascii="Times New Roman" w:eastAsia="等线" w:hAnsi="Times New Roman" w:cs="Times New Roman"/>
          <w:b/>
          <w:i/>
          <w:sz w:val="24"/>
          <w:szCs w:val="24"/>
        </w:rPr>
        <w:t>k</w:t>
      </w:r>
      <w:proofErr w:type="spellEnd"/>
      <w:proofErr w:type="gramEnd"/>
      <w:r w:rsidR="00BF2ADD" w:rsidRPr="0029165C">
        <w:rPr>
          <w:rFonts w:ascii="Times New Roman" w:eastAsia="等线" w:hAnsi="Times New Roman" w:cs="Times New Roman"/>
          <w:i/>
          <w:sz w:val="24"/>
          <w:szCs w:val="24"/>
        </w:rPr>
        <w:t>)</w:t>
      </w:r>
      <w:r w:rsidR="00BF2ADD">
        <w:rPr>
          <w:rFonts w:ascii="Times New Roman" w:eastAsia="等线" w:hAnsi="Times New Roman" w:cs="Times New Roman"/>
          <w:i/>
          <w:sz w:val="24"/>
          <w:szCs w:val="24"/>
        </w:rPr>
        <w:t xml:space="preserve"> </w:t>
      </w:r>
      <w:r w:rsidR="00BF2ADD">
        <w:rPr>
          <w:rFonts w:ascii="Times New Roman" w:eastAsia="等线" w:hAnsi="Times New Roman" w:cs="Times New Roman"/>
          <w:sz w:val="24"/>
          <w:szCs w:val="24"/>
        </w:rPr>
        <w:t xml:space="preserve">could be written as </w:t>
      </w:r>
    </w:p>
    <w:p w14:paraId="26E05C0B" w14:textId="3C2A5C30" w:rsidR="006228A1" w:rsidRPr="0079402B" w:rsidRDefault="00BF2ADD" w:rsidP="0079402B">
      <w:pPr>
        <w:spacing w:line="360" w:lineRule="auto"/>
        <w:contextualSpacing/>
        <w:mirrorIndents/>
        <w:jc w:val="right"/>
        <w:rPr>
          <w:rFonts w:ascii="Times New Roman" w:hAnsi="Times New Roman" w:cs="Times New Roman"/>
          <w:iCs/>
          <w:sz w:val="24"/>
          <w:szCs w:val="24"/>
        </w:rPr>
      </w:pPr>
      <m:oMath>
        <m:r>
          <w:rPr>
            <w:rFonts w:ascii="Cambria Math" w:hAnsi="Cambria Math" w:cs="Times New Roman"/>
            <w:sz w:val="24"/>
            <w:szCs w:val="24"/>
          </w:rPr>
          <m:t>Π(f,</m:t>
        </m:r>
        <m:r>
          <m:rPr>
            <m:sty m:val="bi"/>
          </m:rPr>
          <w:rPr>
            <w:rFonts w:ascii="Cambria Math" w:hAnsi="Cambria Math" w:cs="Times New Roman"/>
            <w:sz w:val="24"/>
            <w:szCs w:val="24"/>
          </w:rPr>
          <m:t>k</m:t>
        </m:r>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2|</m:t>
            </m:r>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F</m:t>
                </m:r>
              </m:sub>
            </m:sSub>
            <m:r>
              <w:rPr>
                <w:rFonts w:ascii="Cambria Math" w:hAnsi="Cambria Math" w:cs="Times New Roman"/>
                <w:sz w:val="24"/>
                <w:szCs w:val="24"/>
              </w:rPr>
              <m:t>|</m:t>
            </m:r>
          </m:num>
          <m:den>
            <m:r>
              <w:rPr>
                <w:rFonts w:ascii="Cambria Math" w:hAnsi="Cambria Math" w:cs="Times New Roman"/>
                <w:sz w:val="24"/>
                <w:szCs w:val="24"/>
              </w:rPr>
              <m:t>π</m:t>
            </m:r>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F</m:t>
                </m:r>
              </m:sub>
            </m:sSub>
          </m:den>
        </m:f>
        <m:d>
          <m:dPr>
            <m:begChr m:val="["/>
            <m:endChr m:val="]"/>
            <m:ctrlPr>
              <w:rPr>
                <w:rFonts w:ascii="Cambria Math" w:hAnsi="Cambria Math" w:cs="Times New Roman"/>
                <w:i/>
                <w:sz w:val="24"/>
                <w:szCs w:val="24"/>
              </w:rPr>
            </m:ctrlPr>
          </m:dPr>
          <m:e>
            <m:r>
              <w:rPr>
                <w:rFonts w:ascii="Cambria Math" w:hAnsi="Cambria Math" w:cs="Times New Roman"/>
                <w:sz w:val="24"/>
                <w:szCs w:val="24"/>
              </w:rPr>
              <m:t>1-</m:t>
            </m:r>
            <m:f>
              <m:fPr>
                <m:ctrlPr>
                  <w:rPr>
                    <w:rFonts w:ascii="Cambria Math" w:hAnsi="Cambria Math" w:cs="Times New Roman"/>
                    <w:i/>
                    <w:sz w:val="24"/>
                    <w:szCs w:val="24"/>
                  </w:rPr>
                </m:ctrlPr>
              </m:fPr>
              <m:num>
                <m:r>
                  <w:rPr>
                    <w:rFonts w:ascii="Cambria Math" w:hAnsi="Cambria Math" w:cs="Times New Roman"/>
                    <w:sz w:val="24"/>
                    <w:szCs w:val="24"/>
                  </w:rPr>
                  <m:t>2πf</m:t>
                </m:r>
              </m:num>
              <m:den>
                <m:rad>
                  <m:radPr>
                    <m:degHide m:val="1"/>
                    <m:ctrlPr>
                      <w:rPr>
                        <w:rFonts w:ascii="Cambria Math" w:hAnsi="Cambria Math" w:cs="Times New Roman"/>
                        <w:i/>
                        <w:sz w:val="24"/>
                        <w:szCs w:val="24"/>
                      </w:rPr>
                    </m:ctrlPr>
                  </m:radPr>
                  <m:deg/>
                  <m:e>
                    <m:sSup>
                      <m:sSupPr>
                        <m:ctrlPr>
                          <w:rPr>
                            <w:rFonts w:ascii="Cambria Math" w:hAnsi="Cambria Math" w:cs="Times New Roman"/>
                            <w:i/>
                            <w:sz w:val="24"/>
                            <w:szCs w:val="24"/>
                          </w:rPr>
                        </m:ctrlPr>
                      </m:sSupPr>
                      <m:e>
                        <m:r>
                          <w:rPr>
                            <w:rFonts w:ascii="Cambria Math" w:hAnsi="Cambria Math" w:cs="Times New Roman"/>
                            <w:sz w:val="24"/>
                            <w:szCs w:val="24"/>
                          </w:rPr>
                          <m:t>(2πf)</m:t>
                        </m:r>
                      </m:e>
                      <m:sup>
                        <m:r>
                          <w:rPr>
                            <w:rFonts w:ascii="Cambria Math" w:hAnsi="Cambria Math" w:cs="Times New Roman"/>
                            <w:sz w:val="24"/>
                            <w:szCs w:val="24"/>
                          </w:rPr>
                          <m:t>2</m:t>
                        </m:r>
                      </m:sup>
                    </m:sSup>
                    <m:r>
                      <w:rPr>
                        <w:rFonts w:ascii="Cambria Math" w:hAnsi="Cambria Math" w:cs="Times New Roman"/>
                        <w:sz w:val="24"/>
                        <w:szCs w:val="24"/>
                      </w:rPr>
                      <m:t>-</m:t>
                    </m:r>
                    <m:sSup>
                      <m:sSupPr>
                        <m:ctrlPr>
                          <w:rPr>
                            <w:rFonts w:ascii="Cambria Math" w:hAnsi="Cambria Math" w:cs="Times New Roman"/>
                            <w:i/>
                            <w:sz w:val="24"/>
                            <w:szCs w:val="24"/>
                          </w:rPr>
                        </m:ctrlPr>
                      </m:sSupPr>
                      <m:e>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F</m:t>
                            </m:r>
                          </m:sub>
                        </m:sSub>
                      </m:e>
                      <m:sup>
                        <m:r>
                          <w:rPr>
                            <w:rFonts w:ascii="Cambria Math" w:hAnsi="Cambria Math" w:cs="Times New Roman"/>
                            <w:sz w:val="24"/>
                            <w:szCs w:val="24"/>
                          </w:rPr>
                          <m:t>2</m:t>
                        </m:r>
                      </m:sup>
                    </m:sSup>
                    <m:sSup>
                      <m:sSupPr>
                        <m:ctrlPr>
                          <w:rPr>
                            <w:rFonts w:ascii="Cambria Math" w:hAnsi="Cambria Math" w:cs="Times New Roman"/>
                            <w:i/>
                            <w:sz w:val="24"/>
                            <w:szCs w:val="24"/>
                          </w:rPr>
                        </m:ctrlPr>
                      </m:sSupPr>
                      <m:e>
                        <m:r>
                          <w:rPr>
                            <w:rFonts w:ascii="Cambria Math" w:hAnsi="Cambria Math" w:cs="Times New Roman"/>
                            <w:sz w:val="24"/>
                            <w:szCs w:val="24"/>
                          </w:rPr>
                          <m:t>k</m:t>
                        </m:r>
                      </m:e>
                      <m:sup>
                        <m:r>
                          <w:rPr>
                            <w:rFonts w:ascii="Cambria Math" w:hAnsi="Cambria Math" w:cs="Times New Roman"/>
                            <w:sz w:val="24"/>
                            <w:szCs w:val="24"/>
                          </w:rPr>
                          <m:t>2</m:t>
                        </m:r>
                      </m:sup>
                    </m:sSup>
                  </m:e>
                </m:rad>
              </m:den>
            </m:f>
          </m:e>
        </m:d>
      </m:oMath>
      <w:r>
        <w:rPr>
          <w:rFonts w:ascii="Times New Roman" w:hAnsi="Times New Roman" w:cs="Times New Roman"/>
          <w:iCs/>
          <w:sz w:val="24"/>
          <w:szCs w:val="24"/>
        </w:rPr>
        <w:tab/>
      </w:r>
      <w:r>
        <w:rPr>
          <w:rFonts w:ascii="Times New Roman" w:hAnsi="Times New Roman" w:cs="Times New Roman"/>
          <w:iCs/>
          <w:sz w:val="24"/>
          <w:szCs w:val="24"/>
        </w:rPr>
        <w:tab/>
      </w:r>
      <w:r w:rsidR="00CB4BE6">
        <w:rPr>
          <w:rFonts w:ascii="Times New Roman" w:hAnsi="Times New Roman" w:cs="Times New Roman"/>
          <w:iCs/>
          <w:sz w:val="24"/>
          <w:szCs w:val="24"/>
        </w:rPr>
        <w:tab/>
      </w:r>
      <w:r w:rsidR="00CB4BE6">
        <w:rPr>
          <w:rFonts w:ascii="Times New Roman" w:hAnsi="Times New Roman" w:cs="Times New Roman"/>
          <w:iCs/>
          <w:sz w:val="24"/>
          <w:szCs w:val="24"/>
        </w:rPr>
        <w:tab/>
      </w:r>
      <w:r w:rsidR="00CB4BE6" w:rsidRPr="009F1105">
        <w:rPr>
          <w:rFonts w:ascii="Times New Roman" w:hAnsi="Times New Roman" w:cs="Times New Roman"/>
          <w:iCs/>
          <w:sz w:val="24"/>
          <w:szCs w:val="24"/>
        </w:rPr>
        <w:tab/>
      </w:r>
      <w:r w:rsidR="00CB4BE6" w:rsidRPr="009F1105">
        <w:rPr>
          <w:rFonts w:ascii="Times New Roman" w:hAnsi="Times New Roman" w:cs="Times New Roman"/>
          <w:iCs/>
          <w:sz w:val="24"/>
          <w:szCs w:val="24"/>
        </w:rPr>
        <w:tab/>
      </w:r>
      <w:r w:rsidR="00CB4BE6" w:rsidRPr="009F1105">
        <w:rPr>
          <w:rFonts w:ascii="Times New Roman" w:hAnsi="Times New Roman" w:cs="Times New Roman"/>
          <w:iCs/>
          <w:sz w:val="24"/>
          <w:szCs w:val="24"/>
        </w:rPr>
        <w:tab/>
        <w:t>(S</w:t>
      </w:r>
      <w:r w:rsidR="00373640">
        <w:rPr>
          <w:rFonts w:ascii="Times New Roman" w:hAnsi="Times New Roman" w:cs="Times New Roman"/>
          <w:iCs/>
          <w:sz w:val="24"/>
          <w:szCs w:val="24"/>
        </w:rPr>
        <w:t>6</w:t>
      </w:r>
      <w:r w:rsidR="0079402B">
        <w:rPr>
          <w:rFonts w:ascii="Times New Roman" w:hAnsi="Times New Roman" w:cs="Times New Roman"/>
          <w:iCs/>
          <w:sz w:val="24"/>
          <w:szCs w:val="24"/>
        </w:rPr>
        <w:t>)</w:t>
      </w:r>
    </w:p>
    <w:p w14:paraId="2546B923" w14:textId="1ADA10E3" w:rsidR="002A711D" w:rsidRDefault="006228A1" w:rsidP="005201F6">
      <w:pPr>
        <w:widowControl/>
        <w:shd w:val="clear" w:color="auto" w:fill="FFFFFF"/>
        <w:spacing w:line="360" w:lineRule="auto"/>
        <w:ind w:firstLineChars="200" w:firstLine="480"/>
        <w:textAlignment w:val="center"/>
        <w:rPr>
          <w:rFonts w:ascii="Times New Roman" w:eastAsia="等线" w:hAnsi="Times New Roman" w:cs="Times New Roman"/>
          <w:sz w:val="24"/>
          <w:szCs w:val="24"/>
        </w:rPr>
      </w:pPr>
      <w:r>
        <w:rPr>
          <w:rFonts w:ascii="Times New Roman" w:eastAsia="等线" w:hAnsi="Times New Roman" w:cs="Times New Roman"/>
          <w:sz w:val="24"/>
          <w:szCs w:val="24"/>
        </w:rPr>
        <w:t>The</w:t>
      </w:r>
      <w:r w:rsidR="00BF2ADD">
        <w:rPr>
          <w:rFonts w:ascii="Times New Roman" w:eastAsia="等线" w:hAnsi="Times New Roman" w:cs="Times New Roman"/>
          <w:sz w:val="24"/>
          <w:szCs w:val="24"/>
        </w:rPr>
        <w:t xml:space="preserve"> i</w:t>
      </w:r>
      <w:r w:rsidR="00BF2ADD" w:rsidRPr="00BF2ADD">
        <w:rPr>
          <w:rFonts w:ascii="Times New Roman" w:eastAsia="等线" w:hAnsi="Times New Roman" w:cs="Times New Roman"/>
          <w:sz w:val="24"/>
          <w:szCs w:val="24"/>
        </w:rPr>
        <w:t xml:space="preserve">maginary part of </w:t>
      </w:r>
      <w:proofErr w:type="spellStart"/>
      <w:r w:rsidR="00BF2ADD" w:rsidRPr="0029165C">
        <w:rPr>
          <w:rFonts w:ascii="Times New Roman" w:eastAsia="等线" w:hAnsi="Times New Roman" w:cs="Times New Roman"/>
          <w:i/>
          <w:sz w:val="24"/>
          <w:szCs w:val="24"/>
        </w:rPr>
        <w:t>ε</w:t>
      </w:r>
      <w:r w:rsidR="00BF2ADD" w:rsidRPr="0029165C">
        <w:rPr>
          <w:rFonts w:ascii="Times New Roman" w:eastAsia="等线" w:hAnsi="Times New Roman" w:cs="Times New Roman"/>
          <w:i/>
          <w:sz w:val="24"/>
          <w:szCs w:val="24"/>
          <w:vertAlign w:val="subscript"/>
        </w:rPr>
        <w:t>RPA</w:t>
      </w:r>
      <w:proofErr w:type="spellEnd"/>
      <w:r w:rsidR="00BF2ADD" w:rsidRPr="0029165C">
        <w:rPr>
          <w:rFonts w:ascii="Times New Roman" w:eastAsia="等线" w:hAnsi="Times New Roman" w:cs="Times New Roman"/>
          <w:i/>
          <w:sz w:val="24"/>
          <w:szCs w:val="24"/>
        </w:rPr>
        <w:t>(</w:t>
      </w:r>
      <w:proofErr w:type="spellStart"/>
      <w:proofErr w:type="gramStart"/>
      <w:r w:rsidR="00BF2ADD" w:rsidRPr="0029165C">
        <w:rPr>
          <w:rFonts w:ascii="Times New Roman" w:eastAsia="等线" w:hAnsi="Times New Roman" w:cs="Times New Roman"/>
          <w:i/>
          <w:sz w:val="24"/>
          <w:szCs w:val="24"/>
        </w:rPr>
        <w:t>f,</w:t>
      </w:r>
      <w:r w:rsidR="00BF2ADD" w:rsidRPr="0029165C">
        <w:rPr>
          <w:rFonts w:ascii="Times New Roman" w:eastAsia="等线" w:hAnsi="Times New Roman" w:cs="Times New Roman"/>
          <w:b/>
          <w:i/>
          <w:sz w:val="24"/>
          <w:szCs w:val="24"/>
        </w:rPr>
        <w:t>k</w:t>
      </w:r>
      <w:proofErr w:type="spellEnd"/>
      <w:proofErr w:type="gramEnd"/>
      <w:r w:rsidR="00BF2ADD" w:rsidRPr="0029165C">
        <w:rPr>
          <w:rFonts w:ascii="Times New Roman" w:eastAsia="等线" w:hAnsi="Times New Roman" w:cs="Times New Roman"/>
          <w:i/>
          <w:sz w:val="24"/>
          <w:szCs w:val="24"/>
        </w:rPr>
        <w:t>)</w:t>
      </w:r>
      <w:r w:rsidR="00BF2ADD" w:rsidRPr="00BF2ADD">
        <w:rPr>
          <w:rFonts w:ascii="Times New Roman" w:eastAsia="等线" w:hAnsi="Times New Roman" w:cs="Times New Roman"/>
          <w:sz w:val="24"/>
          <w:szCs w:val="24"/>
        </w:rPr>
        <w:t xml:space="preserve"> </w:t>
      </w:r>
      <w:r>
        <w:rPr>
          <w:rFonts w:ascii="Times New Roman" w:eastAsia="等线" w:hAnsi="Times New Roman" w:cs="Times New Roman"/>
          <w:sz w:val="24"/>
          <w:szCs w:val="24"/>
        </w:rPr>
        <w:t xml:space="preserve">describes </w:t>
      </w:r>
      <w:r w:rsidR="00BF2ADD">
        <w:rPr>
          <w:rFonts w:ascii="Times New Roman" w:eastAsia="等线" w:hAnsi="Times New Roman" w:cs="Times New Roman"/>
          <w:sz w:val="24"/>
          <w:szCs w:val="24"/>
        </w:rPr>
        <w:t xml:space="preserve">the </w:t>
      </w:r>
      <w:r w:rsidR="00C24F24">
        <w:rPr>
          <w:rFonts w:ascii="Times New Roman" w:eastAsia="等线" w:hAnsi="Times New Roman" w:cs="Times New Roman"/>
          <w:sz w:val="24"/>
          <w:szCs w:val="24"/>
        </w:rPr>
        <w:t xml:space="preserve">resonant </w:t>
      </w:r>
      <w:r w:rsidR="00BF2ADD">
        <w:rPr>
          <w:rFonts w:ascii="Times New Roman" w:eastAsia="等线" w:hAnsi="Times New Roman" w:cs="Times New Roman"/>
          <w:sz w:val="24"/>
          <w:szCs w:val="24"/>
        </w:rPr>
        <w:t xml:space="preserve">intensity of </w:t>
      </w:r>
      <w:r w:rsidR="00C24F24">
        <w:rPr>
          <w:rFonts w:ascii="Times New Roman" w:eastAsia="等线" w:hAnsi="Times New Roman" w:cs="Times New Roman"/>
          <w:sz w:val="24"/>
          <w:szCs w:val="24"/>
        </w:rPr>
        <w:t xml:space="preserve">the plasmons. </w:t>
      </w:r>
      <w:r w:rsidR="00C24F24">
        <w:rPr>
          <w:rFonts w:ascii="Times New Roman" w:eastAsiaTheme="minorHAnsi" w:hAnsi="Times New Roman" w:cs="Times New Roman"/>
          <w:b/>
          <w:sz w:val="24"/>
        </w:rPr>
        <w:t>Fig. S2</w:t>
      </w:r>
      <w:r w:rsidR="00957D82">
        <w:rPr>
          <w:rFonts w:ascii="Times New Roman" w:eastAsiaTheme="minorHAnsi" w:hAnsi="Times New Roman" w:cs="Times New Roman"/>
          <w:b/>
          <w:sz w:val="24"/>
        </w:rPr>
        <w:t>d</w:t>
      </w:r>
      <w:r w:rsidR="00373640">
        <w:rPr>
          <w:rFonts w:ascii="Times New Roman" w:eastAsiaTheme="minorHAnsi" w:hAnsi="Times New Roman" w:cs="Times New Roman"/>
          <w:b/>
          <w:sz w:val="24"/>
        </w:rPr>
        <w:t>-</w:t>
      </w:r>
      <w:r w:rsidR="00957D82">
        <w:rPr>
          <w:rFonts w:ascii="Times New Roman" w:eastAsiaTheme="minorHAnsi" w:hAnsi="Times New Roman" w:cs="Times New Roman"/>
          <w:b/>
          <w:sz w:val="24"/>
        </w:rPr>
        <w:t>f</w:t>
      </w:r>
      <w:r w:rsidR="00373640" w:rsidRPr="00373640">
        <w:rPr>
          <w:rFonts w:ascii="Times New Roman" w:eastAsiaTheme="minorHAnsi" w:hAnsi="Times New Roman" w:cs="Times New Roman"/>
          <w:sz w:val="24"/>
        </w:rPr>
        <w:t xml:space="preserve"> map </w:t>
      </w:r>
      <w:r w:rsidR="00373640">
        <w:rPr>
          <w:rFonts w:ascii="Times New Roman" w:eastAsiaTheme="minorHAnsi" w:hAnsi="Times New Roman" w:cs="Times New Roman"/>
          <w:sz w:val="24"/>
        </w:rPr>
        <w:t xml:space="preserve">the </w:t>
      </w:r>
      <w:r w:rsidR="00E67361">
        <w:rPr>
          <w:rFonts w:ascii="Times New Roman" w:eastAsiaTheme="minorHAnsi" w:hAnsi="Times New Roman" w:cs="Times New Roman"/>
          <w:sz w:val="24"/>
        </w:rPr>
        <w:t>1/</w:t>
      </w:r>
      <w:r w:rsidR="00F329E2">
        <w:rPr>
          <w:rFonts w:ascii="Times New Roman" w:eastAsiaTheme="minorHAnsi" w:hAnsi="Times New Roman" w:cs="Times New Roman"/>
          <w:sz w:val="24"/>
        </w:rPr>
        <w:t>|</w:t>
      </w:r>
      <w:proofErr w:type="spellStart"/>
      <w:r w:rsidR="00373640" w:rsidRPr="00373640">
        <w:rPr>
          <w:rFonts w:ascii="Times New Roman" w:eastAsiaTheme="minorHAnsi" w:hAnsi="Times New Roman" w:cs="Times New Roman"/>
          <w:i/>
          <w:sz w:val="24"/>
        </w:rPr>
        <w:t>Im</w:t>
      </w:r>
      <w:proofErr w:type="spellEnd"/>
      <w:r w:rsidR="00373640" w:rsidRPr="00373640">
        <w:rPr>
          <w:rFonts w:ascii="Times New Roman" w:eastAsiaTheme="minorHAnsi" w:hAnsi="Times New Roman" w:cs="Times New Roman"/>
          <w:i/>
          <w:sz w:val="24"/>
        </w:rPr>
        <w:t>[</w:t>
      </w:r>
      <w:proofErr w:type="spellStart"/>
      <w:r w:rsidR="00373640" w:rsidRPr="00373640">
        <w:rPr>
          <w:rFonts w:ascii="Times New Roman" w:eastAsia="等线" w:hAnsi="Times New Roman" w:cs="Times New Roman"/>
          <w:i/>
          <w:sz w:val="24"/>
          <w:szCs w:val="24"/>
        </w:rPr>
        <w:t>ε</w:t>
      </w:r>
      <w:r w:rsidR="00373640" w:rsidRPr="00373640">
        <w:rPr>
          <w:rFonts w:ascii="Times New Roman" w:eastAsia="等线" w:hAnsi="Times New Roman" w:cs="Times New Roman"/>
          <w:i/>
          <w:sz w:val="24"/>
          <w:szCs w:val="24"/>
          <w:vertAlign w:val="subscript"/>
        </w:rPr>
        <w:t>RPA</w:t>
      </w:r>
      <w:proofErr w:type="spellEnd"/>
      <w:r w:rsidR="00373640" w:rsidRPr="00373640">
        <w:rPr>
          <w:rFonts w:ascii="Times New Roman" w:eastAsia="等线" w:hAnsi="Times New Roman" w:cs="Times New Roman"/>
          <w:i/>
          <w:sz w:val="24"/>
          <w:szCs w:val="24"/>
        </w:rPr>
        <w:t>(</w:t>
      </w:r>
      <w:proofErr w:type="spellStart"/>
      <w:proofErr w:type="gramStart"/>
      <w:r w:rsidR="00373640" w:rsidRPr="00373640">
        <w:rPr>
          <w:rFonts w:ascii="Times New Roman" w:eastAsia="等线" w:hAnsi="Times New Roman" w:cs="Times New Roman"/>
          <w:i/>
          <w:sz w:val="24"/>
          <w:szCs w:val="24"/>
        </w:rPr>
        <w:t>f,</w:t>
      </w:r>
      <w:r w:rsidR="00373640" w:rsidRPr="00373640">
        <w:rPr>
          <w:rFonts w:ascii="Times New Roman" w:eastAsia="等线" w:hAnsi="Times New Roman" w:cs="Times New Roman"/>
          <w:b/>
          <w:i/>
          <w:sz w:val="24"/>
          <w:szCs w:val="24"/>
        </w:rPr>
        <w:t>k</w:t>
      </w:r>
      <w:proofErr w:type="spellEnd"/>
      <w:proofErr w:type="gramEnd"/>
      <w:r w:rsidR="00373640" w:rsidRPr="00373640">
        <w:rPr>
          <w:rFonts w:ascii="Times New Roman" w:eastAsia="等线" w:hAnsi="Times New Roman" w:cs="Times New Roman"/>
          <w:i/>
          <w:sz w:val="24"/>
          <w:szCs w:val="24"/>
        </w:rPr>
        <w:t>)</w:t>
      </w:r>
      <w:r w:rsidR="00373640" w:rsidRPr="00373640">
        <w:rPr>
          <w:rFonts w:ascii="Times New Roman" w:eastAsiaTheme="minorHAnsi" w:hAnsi="Times New Roman" w:cs="Times New Roman"/>
          <w:i/>
          <w:sz w:val="24"/>
        </w:rPr>
        <w:t>]</w:t>
      </w:r>
      <w:r w:rsidR="00F329E2">
        <w:rPr>
          <w:rFonts w:ascii="Times New Roman" w:eastAsiaTheme="minorHAnsi" w:hAnsi="Times New Roman" w:cs="Times New Roman"/>
          <w:i/>
          <w:sz w:val="24"/>
        </w:rPr>
        <w:t>|</w:t>
      </w:r>
      <w:r w:rsidR="00373640">
        <w:rPr>
          <w:rFonts w:ascii="Times New Roman" w:eastAsiaTheme="minorHAnsi" w:hAnsi="Times New Roman" w:cs="Times New Roman"/>
          <w:sz w:val="24"/>
        </w:rPr>
        <w:t xml:space="preserve"> </w:t>
      </w:r>
      <w:r>
        <w:rPr>
          <w:rFonts w:ascii="Times New Roman" w:eastAsiaTheme="minorHAnsi" w:hAnsi="Times New Roman" w:cs="Times New Roman"/>
          <w:sz w:val="24"/>
        </w:rPr>
        <w:t xml:space="preserve">for </w:t>
      </w:r>
      <w:r w:rsidR="00373640">
        <w:rPr>
          <w:rFonts w:ascii="Times New Roman" w:eastAsiaTheme="minorHAnsi" w:hAnsi="Times New Roman" w:cs="Times New Roman"/>
          <w:sz w:val="24"/>
        </w:rPr>
        <w:t xml:space="preserve">different doping </w:t>
      </w:r>
      <w:r>
        <w:rPr>
          <w:rFonts w:ascii="Times New Roman" w:eastAsiaTheme="minorHAnsi" w:hAnsi="Times New Roman" w:cs="Times New Roman"/>
          <w:sz w:val="24"/>
        </w:rPr>
        <w:t>values</w:t>
      </w:r>
      <w:r w:rsidR="00373640">
        <w:rPr>
          <w:rFonts w:ascii="Times New Roman" w:eastAsiaTheme="minorHAnsi" w:hAnsi="Times New Roman" w:cs="Times New Roman"/>
          <w:sz w:val="24"/>
        </w:rPr>
        <w:t xml:space="preserve">. </w:t>
      </w:r>
      <w:r w:rsidR="005E0A77">
        <w:rPr>
          <w:rFonts w:ascii="Times New Roman" w:eastAsia="等线" w:hAnsi="Times New Roman" w:cs="Times New Roman"/>
          <w:sz w:val="24"/>
          <w:szCs w:val="24"/>
        </w:rPr>
        <w:t xml:space="preserve">In the RPA analysis, </w:t>
      </w:r>
      <w:r>
        <w:rPr>
          <w:rFonts w:ascii="Times New Roman" w:eastAsia="等线" w:hAnsi="Times New Roman" w:cs="Times New Roman"/>
          <w:sz w:val="24"/>
          <w:szCs w:val="24"/>
        </w:rPr>
        <w:t>the influence of</w:t>
      </w:r>
      <w:r w:rsidR="00C24F24">
        <w:rPr>
          <w:rFonts w:ascii="Times New Roman" w:eastAsia="等线" w:hAnsi="Times New Roman" w:cs="Times New Roman"/>
          <w:sz w:val="24"/>
          <w:szCs w:val="24"/>
        </w:rPr>
        <w:t xml:space="preserve"> electron-phonon interaction</w:t>
      </w:r>
      <w:r>
        <w:rPr>
          <w:rFonts w:ascii="Times New Roman" w:eastAsia="等线" w:hAnsi="Times New Roman" w:cs="Times New Roman"/>
          <w:sz w:val="24"/>
          <w:szCs w:val="24"/>
        </w:rPr>
        <w:t>s</w:t>
      </w:r>
      <w:r w:rsidR="00C24F24">
        <w:rPr>
          <w:rFonts w:ascii="Times New Roman" w:eastAsia="等线" w:hAnsi="Times New Roman" w:cs="Times New Roman"/>
          <w:sz w:val="24"/>
          <w:szCs w:val="24"/>
        </w:rPr>
        <w:t xml:space="preserve"> </w:t>
      </w:r>
      <w:r w:rsidR="00B163C2">
        <w:rPr>
          <w:rFonts w:ascii="Times New Roman" w:eastAsia="等线" w:hAnsi="Times New Roman" w:cs="Times New Roman"/>
          <w:sz w:val="24"/>
          <w:szCs w:val="24"/>
        </w:rPr>
        <w:t>on</w:t>
      </w:r>
      <w:r w:rsidR="00C24F24">
        <w:rPr>
          <w:rFonts w:ascii="Times New Roman" w:eastAsia="等线" w:hAnsi="Times New Roman" w:cs="Times New Roman"/>
          <w:sz w:val="24"/>
          <w:szCs w:val="24"/>
        </w:rPr>
        <w:t xml:space="preserve"> </w:t>
      </w:r>
      <w:r w:rsidR="00055CAA">
        <w:rPr>
          <w:rFonts w:ascii="Times New Roman" w:eastAsia="等线" w:hAnsi="Times New Roman" w:cs="Times New Roman"/>
          <w:sz w:val="24"/>
          <w:szCs w:val="24"/>
        </w:rPr>
        <w:t xml:space="preserve">the polariton permittivity </w:t>
      </w:r>
      <w:proofErr w:type="spellStart"/>
      <w:r w:rsidR="00055CAA" w:rsidRPr="0029165C">
        <w:rPr>
          <w:rFonts w:ascii="Times New Roman" w:eastAsia="等线" w:hAnsi="Times New Roman" w:cs="Times New Roman"/>
          <w:i/>
          <w:sz w:val="24"/>
          <w:szCs w:val="24"/>
        </w:rPr>
        <w:t>ε</w:t>
      </w:r>
      <w:r w:rsidR="00055CAA" w:rsidRPr="0029165C">
        <w:rPr>
          <w:rFonts w:ascii="Times New Roman" w:eastAsia="等线" w:hAnsi="Times New Roman" w:cs="Times New Roman"/>
          <w:i/>
          <w:sz w:val="24"/>
          <w:szCs w:val="24"/>
          <w:vertAlign w:val="subscript"/>
        </w:rPr>
        <w:t>RPA</w:t>
      </w:r>
      <w:proofErr w:type="spellEnd"/>
      <w:r w:rsidR="00055CAA" w:rsidRPr="0029165C">
        <w:rPr>
          <w:rFonts w:ascii="Times New Roman" w:eastAsia="等线" w:hAnsi="Times New Roman" w:cs="Times New Roman"/>
          <w:i/>
          <w:sz w:val="24"/>
          <w:szCs w:val="24"/>
        </w:rPr>
        <w:t>(</w:t>
      </w:r>
      <w:proofErr w:type="spellStart"/>
      <w:proofErr w:type="gramStart"/>
      <w:r w:rsidR="00055CAA" w:rsidRPr="0029165C">
        <w:rPr>
          <w:rFonts w:ascii="Times New Roman" w:eastAsia="等线" w:hAnsi="Times New Roman" w:cs="Times New Roman"/>
          <w:i/>
          <w:sz w:val="24"/>
          <w:szCs w:val="24"/>
        </w:rPr>
        <w:t>f,</w:t>
      </w:r>
      <w:r w:rsidR="00055CAA" w:rsidRPr="0029165C">
        <w:rPr>
          <w:rFonts w:ascii="Times New Roman" w:eastAsia="等线" w:hAnsi="Times New Roman" w:cs="Times New Roman"/>
          <w:b/>
          <w:i/>
          <w:sz w:val="24"/>
          <w:szCs w:val="24"/>
        </w:rPr>
        <w:t>k</w:t>
      </w:r>
      <w:proofErr w:type="spellEnd"/>
      <w:proofErr w:type="gramEnd"/>
      <w:r w:rsidR="00055CAA" w:rsidRPr="0029165C">
        <w:rPr>
          <w:rFonts w:ascii="Times New Roman" w:eastAsia="等线" w:hAnsi="Times New Roman" w:cs="Times New Roman"/>
          <w:i/>
          <w:sz w:val="24"/>
          <w:szCs w:val="24"/>
        </w:rPr>
        <w:t>)</w:t>
      </w:r>
      <w:r w:rsidR="00055CAA">
        <w:rPr>
          <w:rFonts w:ascii="Times New Roman" w:eastAsia="等线" w:hAnsi="Times New Roman" w:cs="Times New Roman"/>
          <w:sz w:val="24"/>
          <w:szCs w:val="24"/>
        </w:rPr>
        <w:t xml:space="preserve"> </w:t>
      </w:r>
      <w:r w:rsidR="00B163C2">
        <w:rPr>
          <w:rFonts w:ascii="Times New Roman" w:eastAsia="等线" w:hAnsi="Times New Roman" w:cs="Times New Roman"/>
          <w:sz w:val="24"/>
          <w:szCs w:val="24"/>
        </w:rPr>
        <w:t>is included as</w:t>
      </w:r>
      <w:r w:rsidR="00055CAA">
        <w:rPr>
          <w:rFonts w:ascii="Times New Roman" w:eastAsia="等线" w:hAnsi="Times New Roman" w:cs="Times New Roman"/>
          <w:sz w:val="24"/>
          <w:szCs w:val="24"/>
        </w:rPr>
        <w:t xml:space="preserve"> </w:t>
      </w:r>
    </w:p>
    <w:p w14:paraId="3E62698D" w14:textId="51530BC5" w:rsidR="00B163C2" w:rsidRDefault="00706668" w:rsidP="0079402B">
      <w:pPr>
        <w:adjustRightInd w:val="0"/>
        <w:snapToGrid w:val="0"/>
        <w:spacing w:line="360" w:lineRule="auto"/>
        <w:ind w:firstLineChars="200" w:firstLine="480"/>
        <w:jc w:val="right"/>
        <w:rPr>
          <w:rFonts w:ascii="Times New Roman" w:eastAsia="等线"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RPA</m:t>
            </m:r>
          </m:sub>
        </m:sSub>
        <m:d>
          <m:dPr>
            <m:ctrlPr>
              <w:rPr>
                <w:rFonts w:ascii="Cambria Math" w:hAnsi="Cambria Math" w:cs="Times New Roman"/>
                <w:i/>
                <w:sz w:val="24"/>
                <w:szCs w:val="24"/>
              </w:rPr>
            </m:ctrlPr>
          </m:dPr>
          <m:e>
            <m:r>
              <w:rPr>
                <w:rFonts w:ascii="Cambria Math" w:hAnsi="Cambria Math" w:cs="Times New Roman"/>
                <w:sz w:val="24"/>
                <w:szCs w:val="24"/>
              </w:rPr>
              <m:t>f,</m:t>
            </m:r>
            <m:r>
              <m:rPr>
                <m:sty m:val="bi"/>
              </m:rPr>
              <w:rPr>
                <w:rFonts w:ascii="Cambria Math" w:hAnsi="Cambria Math" w:cs="Times New Roman"/>
                <w:sz w:val="24"/>
                <w:szCs w:val="24"/>
              </w:rPr>
              <m:t>k</m:t>
            </m:r>
          </m:e>
        </m:d>
        <m:r>
          <w:rPr>
            <w:rFonts w:ascii="Cambria Math" w:hAnsi="Cambria Math" w:cs="Times New Roman"/>
            <w:sz w:val="24"/>
            <w:szCs w:val="24"/>
          </w:rPr>
          <m:t>=1-</m:t>
        </m:r>
        <m:f>
          <m:fPr>
            <m:ctrlPr>
              <w:rPr>
                <w:rFonts w:ascii="Cambria Math" w:hAnsi="Cambria Math" w:cs="Times New Roman"/>
                <w:i/>
                <w:sz w:val="24"/>
                <w:szCs w:val="24"/>
              </w:rPr>
            </m:ctrlPr>
          </m:fPr>
          <m:num>
            <m:r>
              <w:rPr>
                <w:rFonts w:ascii="Cambria Math" w:hAnsi="Cambria Math" w:cs="Times New Roman"/>
                <w:sz w:val="24"/>
                <w:szCs w:val="24"/>
              </w:rPr>
              <m:t>2π</m:t>
            </m:r>
            <m:sSup>
              <m:sSupPr>
                <m:ctrlPr>
                  <w:rPr>
                    <w:rFonts w:ascii="Cambria Math" w:hAnsi="Cambria Math" w:cs="Times New Roman"/>
                    <w:i/>
                    <w:sz w:val="24"/>
                    <w:szCs w:val="24"/>
                  </w:rPr>
                </m:ctrlPr>
              </m:sSupPr>
              <m:e>
                <m:r>
                  <w:rPr>
                    <w:rFonts w:ascii="Cambria Math" w:hAnsi="Cambria Math" w:cs="Times New Roman"/>
                    <w:sz w:val="24"/>
                    <w:szCs w:val="24"/>
                  </w:rPr>
                  <m:t>e</m:t>
                </m:r>
              </m:e>
              <m:sup>
                <m:r>
                  <w:rPr>
                    <w:rFonts w:ascii="Cambria Math" w:hAnsi="Cambria Math" w:cs="Times New Roman"/>
                    <w:sz w:val="24"/>
                    <w:szCs w:val="24"/>
                  </w:rPr>
                  <m:t>2</m:t>
                </m:r>
              </m:sup>
            </m:sSup>
          </m:num>
          <m:den>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1</m:t>
                </m:r>
              </m:sub>
            </m:sSub>
            <m:r>
              <m:rPr>
                <m:sty m:val="bi"/>
              </m:rPr>
              <w:rPr>
                <w:rFonts w:ascii="Cambria Math" w:hAnsi="Cambria Math" w:cs="Times New Roman"/>
                <w:sz w:val="24"/>
                <w:szCs w:val="24"/>
              </w:rPr>
              <m:t>k</m:t>
            </m:r>
          </m:den>
        </m:f>
        <m:r>
          <w:rPr>
            <w:rFonts w:ascii="Cambria Math" w:hAnsi="Cambria Math" w:cs="Times New Roman"/>
            <w:sz w:val="24"/>
            <w:szCs w:val="24"/>
          </w:rPr>
          <m:t>Π</m:t>
        </m:r>
        <m:d>
          <m:dPr>
            <m:ctrlPr>
              <w:rPr>
                <w:rFonts w:ascii="Cambria Math" w:hAnsi="Cambria Math" w:cs="Times New Roman"/>
                <w:i/>
                <w:sz w:val="24"/>
                <w:szCs w:val="24"/>
              </w:rPr>
            </m:ctrlPr>
          </m:dPr>
          <m:e>
            <m:r>
              <w:rPr>
                <w:rFonts w:ascii="Cambria Math" w:hAnsi="Cambria Math" w:cs="Times New Roman"/>
                <w:sz w:val="24"/>
                <w:szCs w:val="24"/>
              </w:rPr>
              <m:t>f,</m:t>
            </m:r>
            <m:r>
              <m:rPr>
                <m:sty m:val="bi"/>
              </m:rPr>
              <w:rPr>
                <w:rFonts w:ascii="Cambria Math" w:hAnsi="Cambria Math" w:cs="Times New Roman"/>
                <w:sz w:val="24"/>
                <w:szCs w:val="24"/>
              </w:rPr>
              <m:t>k</m:t>
            </m:r>
          </m:e>
        </m:d>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α</m:t>
            </m:r>
            <m:sSup>
              <m:sSupPr>
                <m:ctrlPr>
                  <w:rPr>
                    <w:rFonts w:ascii="Cambria Math" w:hAnsi="Cambria Math" w:cs="Times New Roman"/>
                    <w:i/>
                    <w:sz w:val="24"/>
                    <w:szCs w:val="24"/>
                  </w:rPr>
                </m:ctrlPr>
              </m:sSupPr>
              <m:e>
                <m:r>
                  <w:rPr>
                    <w:rFonts w:ascii="Cambria Math" w:hAnsi="Cambria Math" w:cs="Times New Roman"/>
                    <w:sz w:val="24"/>
                    <w:szCs w:val="24"/>
                  </w:rPr>
                  <m:t>e</m:t>
                </m:r>
              </m:e>
              <m:sup>
                <m:r>
                  <w:rPr>
                    <w:rFonts w:ascii="Cambria Math" w:hAnsi="Cambria Math" w:cs="Times New Roman"/>
                    <w:sz w:val="24"/>
                    <w:szCs w:val="24"/>
                  </w:rPr>
                  <m:t>-2kd</m:t>
                </m:r>
              </m:sup>
            </m:sSup>
          </m:num>
          <m:den>
            <m:r>
              <w:rPr>
                <w:rFonts w:ascii="Cambria Math" w:hAnsi="Cambria Math" w:cs="Times New Roman"/>
                <w:sz w:val="24"/>
                <w:szCs w:val="24"/>
              </w:rPr>
              <m:t>1-α</m:t>
            </m:r>
            <m:sSup>
              <m:sSupPr>
                <m:ctrlPr>
                  <w:rPr>
                    <w:rFonts w:ascii="Cambria Math" w:hAnsi="Cambria Math" w:cs="Times New Roman"/>
                    <w:i/>
                    <w:sz w:val="24"/>
                    <w:szCs w:val="24"/>
                  </w:rPr>
                </m:ctrlPr>
              </m:sSupPr>
              <m:e>
                <m:r>
                  <w:rPr>
                    <w:rFonts w:ascii="Cambria Math" w:hAnsi="Cambria Math" w:cs="Times New Roman"/>
                    <w:sz w:val="24"/>
                    <w:szCs w:val="24"/>
                  </w:rPr>
                  <m:t>e</m:t>
                </m:r>
              </m:e>
              <m:sup>
                <m:r>
                  <w:rPr>
                    <w:rFonts w:ascii="Cambria Math" w:hAnsi="Cambria Math" w:cs="Times New Roman"/>
                    <w:sz w:val="24"/>
                    <w:szCs w:val="24"/>
                  </w:rPr>
                  <m:t>-2kd</m:t>
                </m:r>
              </m:sup>
            </m:sSup>
            <m:r>
              <w:rPr>
                <w:rFonts w:ascii="Cambria Math" w:hAnsi="Cambria Math" w:cs="Times New Roman"/>
                <w:sz w:val="24"/>
                <w:szCs w:val="24"/>
              </w:rPr>
              <m:t>-</m:t>
            </m:r>
            <m:sSup>
              <m:sSupPr>
                <m:ctrlPr>
                  <w:rPr>
                    <w:rFonts w:ascii="Cambria Math" w:hAnsi="Cambria Math" w:cs="Times New Roman"/>
                    <w:i/>
                    <w:sz w:val="24"/>
                    <w:szCs w:val="24"/>
                  </w:rPr>
                </m:ctrlPr>
              </m:sSupPr>
              <m:e>
                <m:d>
                  <m:dPr>
                    <m:ctrlPr>
                      <w:rPr>
                        <w:rFonts w:ascii="Cambria Math" w:hAnsi="Cambria Math" w:cs="Times New Roman"/>
                        <w:i/>
                        <w:sz w:val="24"/>
                        <w:szCs w:val="24"/>
                      </w:rPr>
                    </m:ctrlPr>
                  </m:dPr>
                  <m:e>
                    <m:r>
                      <w:rPr>
                        <w:rFonts w:ascii="Cambria Math" w:hAnsi="Cambria Math" w:cs="Times New Roman"/>
                        <w:sz w:val="24"/>
                        <w:szCs w:val="24"/>
                      </w:rPr>
                      <m:t>2πf</m:t>
                    </m:r>
                  </m:e>
                </m:d>
              </m:e>
              <m:sup>
                <m:r>
                  <w:rPr>
                    <w:rFonts w:ascii="Cambria Math" w:hAnsi="Cambria Math" w:cs="Times New Roman"/>
                    <w:sz w:val="24"/>
                    <w:szCs w:val="24"/>
                  </w:rPr>
                  <m:t>2</m:t>
                </m:r>
              </m:sup>
            </m:s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(2π</m:t>
                </m:r>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ph</m:t>
                    </m:r>
                  </m:sub>
                </m:sSub>
                <m:r>
                  <w:rPr>
                    <w:rFonts w:ascii="Cambria Math" w:hAnsi="Cambria Math" w:cs="Times New Roman"/>
                    <w:sz w:val="24"/>
                    <w:szCs w:val="24"/>
                  </w:rPr>
                  <m:t>)</m:t>
                </m:r>
              </m:e>
              <m:sup>
                <m:r>
                  <w:rPr>
                    <w:rFonts w:ascii="Cambria Math" w:hAnsi="Cambria Math" w:cs="Times New Roman"/>
                    <w:sz w:val="24"/>
                    <w:szCs w:val="24"/>
                  </w:rPr>
                  <m:t>2</m:t>
                </m:r>
              </m:sup>
            </m:sSup>
          </m:den>
        </m:f>
      </m:oMath>
      <w:r w:rsidR="00055CAA">
        <w:rPr>
          <w:rFonts w:ascii="Times New Roman" w:eastAsia="等线" w:hAnsi="Times New Roman" w:cs="Times New Roman"/>
          <w:sz w:val="24"/>
          <w:szCs w:val="24"/>
        </w:rPr>
        <w:tab/>
      </w:r>
      <w:r w:rsidR="00055CAA">
        <w:rPr>
          <w:rFonts w:ascii="Times New Roman" w:eastAsia="等线" w:hAnsi="Times New Roman" w:cs="Times New Roman"/>
          <w:sz w:val="24"/>
          <w:szCs w:val="24"/>
        </w:rPr>
        <w:tab/>
      </w:r>
      <w:r w:rsidR="00055CAA">
        <w:rPr>
          <w:rFonts w:ascii="Times New Roman" w:eastAsia="等线" w:hAnsi="Times New Roman" w:cs="Times New Roman"/>
          <w:sz w:val="24"/>
          <w:szCs w:val="24"/>
        </w:rPr>
        <w:tab/>
      </w:r>
      <w:r w:rsidR="00055CAA">
        <w:rPr>
          <w:rFonts w:ascii="Times New Roman" w:eastAsia="等线" w:hAnsi="Times New Roman" w:cs="Times New Roman"/>
          <w:sz w:val="24"/>
          <w:szCs w:val="24"/>
        </w:rPr>
        <w:tab/>
        <w:t>(S</w:t>
      </w:r>
      <w:r w:rsidR="00373640">
        <w:rPr>
          <w:rFonts w:ascii="Times New Roman" w:eastAsia="等线" w:hAnsi="Times New Roman" w:cs="Times New Roman"/>
          <w:sz w:val="24"/>
          <w:szCs w:val="24"/>
        </w:rPr>
        <w:t>7</w:t>
      </w:r>
      <w:r w:rsidR="00055CAA">
        <w:rPr>
          <w:rFonts w:ascii="Times New Roman" w:eastAsia="等线" w:hAnsi="Times New Roman" w:cs="Times New Roman"/>
          <w:sz w:val="24"/>
          <w:szCs w:val="24"/>
        </w:rPr>
        <w:t>)</w:t>
      </w:r>
    </w:p>
    <w:p w14:paraId="35443CA6" w14:textId="34A6D1B0" w:rsidR="00E74699" w:rsidRPr="0079402B" w:rsidRDefault="00055CAA" w:rsidP="0079402B">
      <w:pPr>
        <w:adjustRightInd w:val="0"/>
        <w:snapToGrid w:val="0"/>
        <w:spacing w:line="360" w:lineRule="auto"/>
        <w:rPr>
          <w:rFonts w:ascii="Times New Roman" w:eastAsia="等线" w:hAnsi="Times New Roman" w:cs="Times New Roman"/>
          <w:sz w:val="24"/>
          <w:szCs w:val="24"/>
        </w:rPr>
      </w:pPr>
      <w:r>
        <w:rPr>
          <w:rFonts w:ascii="Times New Roman" w:eastAsia="等线" w:hAnsi="Times New Roman" w:cs="Times New Roman"/>
          <w:sz w:val="24"/>
          <w:szCs w:val="24"/>
        </w:rPr>
        <w:t xml:space="preserve">Here </w:t>
      </w:r>
      <w:r w:rsidRPr="00055CAA">
        <w:rPr>
          <w:rFonts w:ascii="Times New Roman" w:eastAsia="等线" w:hAnsi="Times New Roman" w:cs="Times New Roman"/>
          <w:i/>
          <w:sz w:val="24"/>
          <w:szCs w:val="24"/>
        </w:rPr>
        <w:t>d</w:t>
      </w:r>
      <w:r w:rsidRPr="00055CAA">
        <w:rPr>
          <w:rFonts w:ascii="Times New Roman" w:eastAsia="等线" w:hAnsi="Times New Roman" w:cs="Times New Roman"/>
          <w:sz w:val="24"/>
          <w:szCs w:val="24"/>
        </w:rPr>
        <w:t xml:space="preserve"> is the distance between</w:t>
      </w:r>
      <w:r w:rsidR="00B163C2">
        <w:rPr>
          <w:rFonts w:ascii="Times New Roman" w:eastAsia="等线" w:hAnsi="Times New Roman" w:cs="Times New Roman"/>
          <w:sz w:val="24"/>
          <w:szCs w:val="24"/>
        </w:rPr>
        <w:t xml:space="preserve"> the</w:t>
      </w:r>
      <w:r w:rsidRPr="00055CAA">
        <w:rPr>
          <w:rFonts w:ascii="Times New Roman" w:eastAsia="等线" w:hAnsi="Times New Roman" w:cs="Times New Roman"/>
          <w:sz w:val="24"/>
          <w:szCs w:val="24"/>
        </w:rPr>
        <w:t xml:space="preserve"> graphene layer</w:t>
      </w:r>
      <w:r>
        <w:rPr>
          <w:rFonts w:ascii="Times New Roman" w:eastAsia="等线" w:hAnsi="Times New Roman" w:cs="Times New Roman"/>
          <w:sz w:val="24"/>
          <w:szCs w:val="24"/>
        </w:rPr>
        <w:t xml:space="preserve"> and the substr</w:t>
      </w:r>
      <w:r w:rsidRPr="00055CAA">
        <w:rPr>
          <w:rFonts w:ascii="Times New Roman" w:eastAsia="等线" w:hAnsi="Times New Roman" w:cs="Times New Roman"/>
          <w:sz w:val="24"/>
          <w:szCs w:val="24"/>
        </w:rPr>
        <w:t>ate</w:t>
      </w:r>
      <w:r w:rsidR="00B163C2">
        <w:rPr>
          <w:rFonts w:ascii="Times New Roman" w:eastAsia="等线" w:hAnsi="Times New Roman" w:cs="Times New Roman"/>
          <w:sz w:val="24"/>
          <w:szCs w:val="24"/>
        </w:rPr>
        <w:t xml:space="preserve"> while</w:t>
      </w:r>
      <w:r w:rsidRPr="00055CAA">
        <w:rPr>
          <w:rFonts w:ascii="Times New Roman" w:eastAsia="等线" w:hAnsi="Times New Roman" w:cs="Times New Roman"/>
          <w:sz w:val="24"/>
          <w:szCs w:val="24"/>
        </w:rPr>
        <w:t xml:space="preserve"> </w:t>
      </w:r>
      <w:r w:rsidRPr="00055CAA">
        <w:rPr>
          <w:rFonts w:ascii="Times New Roman" w:eastAsia="等线" w:hAnsi="Times New Roman" w:cs="Times New Roman"/>
          <w:i/>
          <w:sz w:val="24"/>
          <w:szCs w:val="24"/>
        </w:rPr>
        <w:t>α</w:t>
      </w:r>
      <w:r w:rsidRPr="00055CAA">
        <w:rPr>
          <w:rFonts w:ascii="Times New Roman" w:eastAsia="等线" w:hAnsi="Times New Roman" w:cs="Times New Roman"/>
          <w:sz w:val="24"/>
          <w:szCs w:val="24"/>
        </w:rPr>
        <w:t xml:space="preserve"> ≈ </w:t>
      </w:r>
      <w:r>
        <w:rPr>
          <w:rFonts w:ascii="Times New Roman" w:eastAsia="等线" w:hAnsi="Times New Roman" w:cs="Times New Roman"/>
          <w:sz w:val="24"/>
          <w:szCs w:val="24"/>
        </w:rPr>
        <w:t xml:space="preserve">1/6 </w:t>
      </w:r>
      <w:r w:rsidRPr="00055CAA">
        <w:rPr>
          <w:rFonts w:ascii="Times New Roman" w:eastAsia="等线" w:hAnsi="Times New Roman" w:cs="Times New Roman"/>
          <w:sz w:val="24"/>
          <w:szCs w:val="24"/>
        </w:rPr>
        <w:t xml:space="preserve">is </w:t>
      </w:r>
      <w:r>
        <w:rPr>
          <w:rFonts w:ascii="Times New Roman" w:eastAsia="等线" w:hAnsi="Times New Roman" w:cs="Times New Roman"/>
          <w:sz w:val="24"/>
          <w:szCs w:val="24"/>
        </w:rPr>
        <w:t xml:space="preserve">the air-silica dielectric </w:t>
      </w:r>
      <w:r w:rsidR="005E0A77">
        <w:rPr>
          <w:rFonts w:ascii="Times New Roman" w:eastAsia="等线" w:hAnsi="Times New Roman" w:cs="Times New Roman"/>
          <w:sz w:val="24"/>
          <w:szCs w:val="24"/>
        </w:rPr>
        <w:t xml:space="preserve">mismatch. </w:t>
      </w:r>
    </w:p>
    <w:p w14:paraId="026DAC28" w14:textId="5AF93083" w:rsidR="00BD280C" w:rsidRPr="009F1105" w:rsidRDefault="000E56AC" w:rsidP="00E67361">
      <w:pPr>
        <w:adjustRightInd w:val="0"/>
        <w:snapToGrid w:val="0"/>
        <w:spacing w:line="360" w:lineRule="auto"/>
        <w:ind w:firstLineChars="200" w:firstLine="480"/>
        <w:rPr>
          <w:rFonts w:ascii="Times New Roman" w:hAnsi="Times New Roman" w:cs="Times New Roman"/>
          <w:sz w:val="24"/>
          <w:szCs w:val="24"/>
        </w:rPr>
      </w:pPr>
      <w:r>
        <w:rPr>
          <w:rFonts w:ascii="Times New Roman" w:hAnsi="Times New Roman" w:cs="Times New Roman"/>
          <w:sz w:val="24"/>
          <w:szCs w:val="24"/>
        </w:rPr>
        <w:lastRenderedPageBreak/>
        <w:t>In addition</w:t>
      </w:r>
      <w:r w:rsidR="00F329E2">
        <w:rPr>
          <w:rFonts w:ascii="Times New Roman" w:hAnsi="Times New Roman" w:cs="Times New Roman"/>
          <w:sz w:val="24"/>
          <w:szCs w:val="24"/>
        </w:rPr>
        <w:t>,</w:t>
      </w:r>
      <w:r>
        <w:rPr>
          <w:rFonts w:ascii="Times New Roman" w:hAnsi="Times New Roman" w:cs="Times New Roman"/>
          <w:sz w:val="24"/>
          <w:szCs w:val="24"/>
        </w:rPr>
        <w:t xml:space="preserve"> also</w:t>
      </w:r>
      <w:r w:rsidR="00F329E2">
        <w:rPr>
          <w:rFonts w:ascii="Times New Roman" w:hAnsi="Times New Roman" w:cs="Times New Roman"/>
          <w:sz w:val="24"/>
          <w:szCs w:val="24"/>
        </w:rPr>
        <w:t xml:space="preserve"> t</w:t>
      </w:r>
      <w:r w:rsidR="00957D82">
        <w:rPr>
          <w:rFonts w:ascii="Times New Roman" w:hAnsi="Times New Roman" w:cs="Times New Roman"/>
          <w:sz w:val="24"/>
          <w:szCs w:val="24"/>
        </w:rPr>
        <w:t>he second order nonlinear</w:t>
      </w:r>
      <w:r w:rsidR="00880E44">
        <w:rPr>
          <w:rFonts w:ascii="Times New Roman" w:hAnsi="Times New Roman" w:cs="Times New Roman"/>
          <w:sz w:val="24"/>
          <w:szCs w:val="24"/>
        </w:rPr>
        <w:t xml:space="preserve"> susceptibility</w:t>
      </w:r>
      <w:r w:rsidR="00957D82">
        <w:rPr>
          <w:rFonts w:ascii="Times New Roman" w:hAnsi="Times New Roman" w:cs="Times New Roman"/>
          <w:sz w:val="24"/>
          <w:szCs w:val="24"/>
        </w:rPr>
        <w:t xml:space="preserve"> </w:t>
      </w:r>
      <w:proofErr w:type="gramStart"/>
      <w:r w:rsidR="00880E44" w:rsidRPr="009F1105">
        <w:rPr>
          <w:rFonts w:ascii="Times New Roman" w:hAnsi="Times New Roman" w:cs="Times New Roman"/>
          <w:i/>
          <w:sz w:val="24"/>
          <w:szCs w:val="24"/>
        </w:rPr>
        <w:t>χ</w:t>
      </w:r>
      <w:r w:rsidR="00880E44" w:rsidRPr="009F1105">
        <w:rPr>
          <w:rFonts w:ascii="Times New Roman" w:hAnsi="Times New Roman" w:cs="Times New Roman"/>
          <w:i/>
          <w:sz w:val="24"/>
          <w:szCs w:val="24"/>
          <w:vertAlign w:val="superscript"/>
        </w:rPr>
        <w:t>(</w:t>
      </w:r>
      <w:proofErr w:type="gramEnd"/>
      <w:r w:rsidR="00880E44" w:rsidRPr="009F1105">
        <w:rPr>
          <w:rFonts w:ascii="Times New Roman" w:hAnsi="Times New Roman" w:cs="Times New Roman"/>
          <w:i/>
          <w:sz w:val="24"/>
          <w:szCs w:val="24"/>
          <w:vertAlign w:val="superscript"/>
        </w:rPr>
        <w:t>2)</w:t>
      </w:r>
      <w:r w:rsidR="00880E44" w:rsidRPr="00C66C4C">
        <w:rPr>
          <w:rFonts w:ascii="Times New Roman" w:hAnsi="Times New Roman" w:cs="Times New Roman"/>
          <w:sz w:val="24"/>
          <w:szCs w:val="24"/>
        </w:rPr>
        <w:t xml:space="preserve"> </w:t>
      </w:r>
      <w:r w:rsidR="00957D82">
        <w:rPr>
          <w:rFonts w:ascii="Times New Roman" w:hAnsi="Times New Roman" w:cs="Times New Roman"/>
          <w:sz w:val="24"/>
          <w:szCs w:val="24"/>
        </w:rPr>
        <w:t xml:space="preserve">of graphene on </w:t>
      </w:r>
      <w:r w:rsidR="00880E44">
        <w:rPr>
          <w:rFonts w:ascii="Times New Roman" w:hAnsi="Times New Roman" w:cs="Times New Roman"/>
          <w:sz w:val="24"/>
          <w:szCs w:val="24"/>
        </w:rPr>
        <w:t xml:space="preserve">a </w:t>
      </w:r>
      <w:r w:rsidR="00957D82">
        <w:rPr>
          <w:rFonts w:ascii="Times New Roman" w:hAnsi="Times New Roman" w:cs="Times New Roman"/>
          <w:sz w:val="24"/>
          <w:szCs w:val="24"/>
        </w:rPr>
        <w:t xml:space="preserve">silica substrate </w:t>
      </w:r>
      <w:r w:rsidR="00C66C4C">
        <w:rPr>
          <w:rFonts w:ascii="Times New Roman" w:hAnsi="Times New Roman" w:cs="Times New Roman"/>
          <w:sz w:val="24"/>
          <w:szCs w:val="24"/>
        </w:rPr>
        <w:t xml:space="preserve">plays </w:t>
      </w:r>
      <w:r w:rsidR="00880E44">
        <w:rPr>
          <w:rFonts w:ascii="Times New Roman" w:hAnsi="Times New Roman" w:cs="Times New Roman"/>
          <w:sz w:val="24"/>
          <w:szCs w:val="24"/>
        </w:rPr>
        <w:t xml:space="preserve">a </w:t>
      </w:r>
      <w:r w:rsidR="00C66C4C">
        <w:rPr>
          <w:rFonts w:ascii="Times New Roman" w:hAnsi="Times New Roman" w:cs="Times New Roman"/>
          <w:sz w:val="24"/>
          <w:szCs w:val="24"/>
        </w:rPr>
        <w:t xml:space="preserve">key role </w:t>
      </w:r>
      <w:r w:rsidR="00880E44">
        <w:rPr>
          <w:rFonts w:ascii="Times New Roman" w:hAnsi="Times New Roman" w:cs="Times New Roman"/>
          <w:sz w:val="24"/>
          <w:szCs w:val="24"/>
        </w:rPr>
        <w:t>for</w:t>
      </w:r>
      <w:r w:rsidR="00C66C4C">
        <w:rPr>
          <w:rFonts w:ascii="Times New Roman" w:hAnsi="Times New Roman" w:cs="Times New Roman"/>
          <w:sz w:val="24"/>
          <w:szCs w:val="24"/>
        </w:rPr>
        <w:t xml:space="preserve"> plasmonic generation</w:t>
      </w:r>
      <w:r w:rsidR="00880E44">
        <w:rPr>
          <w:rFonts w:ascii="Times New Roman" w:hAnsi="Times New Roman" w:cs="Times New Roman"/>
          <w:sz w:val="24"/>
          <w:szCs w:val="24"/>
        </w:rPr>
        <w:t xml:space="preserve"> </w:t>
      </w:r>
      <w:r w:rsidR="00880E44" w:rsidRPr="0079402B">
        <w:rPr>
          <w:rFonts w:ascii="Times New Roman" w:hAnsi="Times New Roman" w:cs="Times New Roman"/>
          <w:i/>
          <w:iCs/>
          <w:sz w:val="24"/>
          <w:szCs w:val="24"/>
        </w:rPr>
        <w:t>via</w:t>
      </w:r>
      <w:r w:rsidR="00880E44">
        <w:rPr>
          <w:rFonts w:ascii="Times New Roman" w:hAnsi="Times New Roman" w:cs="Times New Roman"/>
          <w:sz w:val="24"/>
          <w:szCs w:val="24"/>
        </w:rPr>
        <w:t xml:space="preserve"> DFG</w:t>
      </w:r>
      <w:r w:rsidR="00957D82">
        <w:rPr>
          <w:rFonts w:ascii="Times New Roman" w:hAnsi="Times New Roman" w:cs="Times New Roman"/>
          <w:sz w:val="24"/>
          <w:szCs w:val="24"/>
        </w:rPr>
        <w:t>. As discussed in Ref. [</w:t>
      </w:r>
      <w:r w:rsidR="00C66C4C" w:rsidRPr="00304AED">
        <w:rPr>
          <w:rFonts w:ascii="Times New Roman" w:hAnsi="Times New Roman" w:cs="Times New Roman"/>
          <w:sz w:val="24"/>
          <w:szCs w:val="24"/>
        </w:rPr>
        <w:fldChar w:fldCharType="begin" w:fldLock="1"/>
      </w:r>
      <w:r w:rsidR="00C66C4C" w:rsidRPr="00304AED">
        <w:rPr>
          <w:rFonts w:ascii="Times New Roman" w:hAnsi="Times New Roman" w:cs="Times New Roman"/>
          <w:sz w:val="24"/>
          <w:szCs w:val="24"/>
        </w:rPr>
        <w:instrText>ADDIN CSL_CITATION {"citationItems":[{"id":"ITEM-1","itemData":{"DOI":"10.1038/s41566-017-0054-7","ISSN":"1749-4885","author":[{"dropping-particle":"","family":"Yao","given":"Baicheng","non-dropping-particle":"","parse-names":false,"suffix":""},{"dropping-particle":"","family":"Liu","given":"Yuan","non-dropping-particle":"","parse-names":false,"suffix":""},{"dropping-particle":"","family":"Huang","given":"Shu-Wei","non-dropping-particle":"","parse-names":false,"suffix":""},{"dropping-particle":"","family":"Choi","given":"Chanyeol","non-dropping-particle":"","parse-names":false,"suffix":""},{"dropping-particle":"","family":"Xie","given":"Zhenda","non-dropping-particle":"","parse-names":false,"suffix":""},{"dropping-particle":"","family":"Flor Flores","given":"Jaime","non-dropping-particle":"","parse-names":false,"suffix":""},{"dropping-particle":"","family":"Wu","given":"Yu","non-dropping-particle":"","parse-names":false,"suffix":""},{"dropping-particle":"","family":"Yu","given":"Mingbin","non-dropping-particle":"","parse-names":false,"suffix":""},{"dropping-particle":"","family":"Kwong","given":"Dim-Lee","non-dropping-particle":"","parse-names":false,"suffix":""},{"dropping-particle":"","family":"Huang","given":"Yu","non-dropping-particle":"","parse-names":false,"suffix":""},{"dropping-particle":"","family":"Rao","given":"Yunjiang","non-dropping-particle":"","parse-names":false,"suffix":""},{"dropping-particle":"","family":"Duan","given":"Xiangfeng","non-dropping-particle":"","parse-names":false,"suffix":""},{"dropping-particle":"","family":"Wong","given":"Chee Wei","non-dropping-particle":"","parse-names":false,"suffix":""}],"container-title":"Nature Photonics","id":"ITEM-1","issue":"1","issued":{"date-parts":[["2018","1","11"]]},"page":"22-28","title":"Broadband gate-tunable terahertz plasmons in graphene heterostructures","type":"article-journal","volume":"12"},"uris":["http://www.mendeley.com/documents/?uuid=921bf89f-674d-4284-9399-69cb146ca2ea"]}],"mendeley":{"formattedCitation":"&lt;sup&gt;10&lt;/sup&gt;","plainTextFormattedCitation":"10","previouslyFormattedCitation":"&lt;sup&gt;10&lt;/sup&gt;"},"properties":{"noteIndex":0},"schema":"https://github.com/citation-style-language/schema/raw/master/csl-citation.json"}</w:instrText>
      </w:r>
      <w:r w:rsidR="00C66C4C" w:rsidRPr="00304AED">
        <w:rPr>
          <w:rFonts w:ascii="Times New Roman" w:hAnsi="Times New Roman" w:cs="Times New Roman"/>
          <w:sz w:val="24"/>
          <w:szCs w:val="24"/>
        </w:rPr>
        <w:fldChar w:fldCharType="separate"/>
      </w:r>
      <w:r w:rsidR="00C66C4C" w:rsidRPr="00304AED">
        <w:rPr>
          <w:rFonts w:ascii="Times New Roman" w:hAnsi="Times New Roman" w:cs="Times New Roman"/>
          <w:noProof/>
          <w:sz w:val="24"/>
          <w:szCs w:val="24"/>
        </w:rPr>
        <w:t>10</w:t>
      </w:r>
      <w:r w:rsidR="00C66C4C" w:rsidRPr="00304AED">
        <w:rPr>
          <w:rFonts w:ascii="Times New Roman" w:hAnsi="Times New Roman" w:cs="Times New Roman"/>
          <w:sz w:val="24"/>
          <w:szCs w:val="24"/>
        </w:rPr>
        <w:fldChar w:fldCharType="end"/>
      </w:r>
      <w:r w:rsidR="00957D82">
        <w:rPr>
          <w:rFonts w:ascii="Times New Roman" w:hAnsi="Times New Roman" w:cs="Times New Roman"/>
          <w:sz w:val="24"/>
          <w:szCs w:val="24"/>
        </w:rPr>
        <w:t xml:space="preserve">], </w:t>
      </w:r>
      <w:r w:rsidR="00C66C4C">
        <w:rPr>
          <w:rFonts w:ascii="Times New Roman" w:hAnsi="Times New Roman" w:cs="Times New Roman"/>
          <w:sz w:val="24"/>
          <w:szCs w:val="24"/>
        </w:rPr>
        <w:t>for</w:t>
      </w:r>
      <w:r w:rsidR="00BD280C" w:rsidRPr="009F1105">
        <w:rPr>
          <w:rFonts w:ascii="Times New Roman" w:hAnsi="Times New Roman" w:cs="Times New Roman"/>
          <w:sz w:val="24"/>
          <w:szCs w:val="24"/>
        </w:rPr>
        <w:t xml:space="preserve"> light </w:t>
      </w:r>
      <w:r w:rsidR="00880E44">
        <w:rPr>
          <w:rFonts w:ascii="Times New Roman" w:hAnsi="Times New Roman" w:cs="Times New Roman"/>
          <w:sz w:val="24"/>
          <w:szCs w:val="24"/>
        </w:rPr>
        <w:t>propagating</w:t>
      </w:r>
      <w:r w:rsidR="00880E44" w:rsidRPr="009F1105">
        <w:rPr>
          <w:rFonts w:ascii="Times New Roman" w:hAnsi="Times New Roman" w:cs="Times New Roman"/>
          <w:sz w:val="24"/>
          <w:szCs w:val="24"/>
        </w:rPr>
        <w:t xml:space="preserve"> </w:t>
      </w:r>
      <w:r w:rsidR="00BD280C" w:rsidRPr="009F1105">
        <w:rPr>
          <w:rFonts w:ascii="Times New Roman" w:hAnsi="Times New Roman" w:cs="Times New Roman"/>
          <w:sz w:val="24"/>
          <w:szCs w:val="24"/>
        </w:rPr>
        <w:t xml:space="preserve">with a wavevector </w:t>
      </w:r>
      <w:r w:rsidR="00BD280C" w:rsidRPr="009F1105">
        <w:rPr>
          <w:rFonts w:ascii="Times New Roman" w:hAnsi="Times New Roman" w:cs="Times New Roman"/>
          <w:b/>
          <w:i/>
          <w:sz w:val="24"/>
          <w:szCs w:val="24"/>
        </w:rPr>
        <w:t>k</w:t>
      </w:r>
      <w:r w:rsidR="00BD280C" w:rsidRPr="009F1105">
        <w:rPr>
          <w:rFonts w:ascii="Times New Roman" w:hAnsi="Times New Roman" w:cs="Times New Roman"/>
          <w:sz w:val="24"/>
          <w:szCs w:val="24"/>
        </w:rPr>
        <w:t xml:space="preserve"> parallel to the </w:t>
      </w:r>
      <w:r w:rsidR="00C66C4C">
        <w:rPr>
          <w:rFonts w:ascii="Times New Roman" w:hAnsi="Times New Roman" w:cs="Times New Roman"/>
          <w:sz w:val="24"/>
          <w:szCs w:val="24"/>
        </w:rPr>
        <w:t>graphene</w:t>
      </w:r>
      <w:r w:rsidR="00BD280C" w:rsidRPr="009F1105">
        <w:rPr>
          <w:rFonts w:ascii="Times New Roman" w:hAnsi="Times New Roman" w:cs="Times New Roman"/>
          <w:sz w:val="24"/>
          <w:szCs w:val="24"/>
        </w:rPr>
        <w:t xml:space="preserve"> plane</w:t>
      </w:r>
      <w:r w:rsidR="00DE013C">
        <w:rPr>
          <w:rFonts w:ascii="Times New Roman" w:hAnsi="Times New Roman" w:cs="Times New Roman"/>
          <w:sz w:val="24"/>
          <w:szCs w:val="24"/>
        </w:rPr>
        <w:t xml:space="preserve"> and </w:t>
      </w:r>
      <w:proofErr w:type="spellStart"/>
      <w:r w:rsidR="00CF74CB" w:rsidRPr="00E67361">
        <w:rPr>
          <w:rFonts w:ascii="Times New Roman" w:hAnsi="Times New Roman" w:cs="Times New Roman"/>
          <w:i/>
          <w:sz w:val="24"/>
          <w:szCs w:val="24"/>
        </w:rPr>
        <w:t>f</w:t>
      </w:r>
      <w:r w:rsidR="00CF74CB">
        <w:rPr>
          <w:rFonts w:ascii="Times New Roman" w:hAnsi="Times New Roman" w:cs="Times New Roman"/>
          <w:i/>
          <w:sz w:val="24"/>
          <w:szCs w:val="24"/>
          <w:vertAlign w:val="subscript"/>
        </w:rPr>
        <w:t>pump</w:t>
      </w:r>
      <w:proofErr w:type="spellEnd"/>
      <w:r w:rsidR="00CF74CB">
        <w:rPr>
          <w:rFonts w:ascii="Times New Roman" w:hAnsi="Times New Roman" w:cs="Times New Roman"/>
          <w:sz w:val="24"/>
          <w:szCs w:val="24"/>
        </w:rPr>
        <w:t xml:space="preserve"> </w:t>
      </w:r>
      <w:r w:rsidR="00CF74CB" w:rsidRPr="00055CAA">
        <w:rPr>
          <w:rFonts w:ascii="Times New Roman" w:eastAsia="等线" w:hAnsi="Times New Roman" w:cs="Times New Roman"/>
          <w:sz w:val="24"/>
          <w:szCs w:val="24"/>
        </w:rPr>
        <w:t>≈</w:t>
      </w:r>
      <w:r w:rsidR="00CF74CB">
        <w:rPr>
          <w:rFonts w:ascii="Times New Roman" w:eastAsia="等线" w:hAnsi="Times New Roman" w:cs="Times New Roman"/>
          <w:sz w:val="24"/>
          <w:szCs w:val="24"/>
        </w:rPr>
        <w:t xml:space="preserve"> </w:t>
      </w:r>
      <w:proofErr w:type="spellStart"/>
      <w:r w:rsidR="00CF74CB" w:rsidRPr="00E67361">
        <w:rPr>
          <w:rFonts w:ascii="Times New Roman" w:hAnsi="Times New Roman" w:cs="Times New Roman"/>
          <w:i/>
          <w:sz w:val="24"/>
          <w:szCs w:val="24"/>
        </w:rPr>
        <w:t>f</w:t>
      </w:r>
      <w:r w:rsidR="00CF74CB">
        <w:rPr>
          <w:rFonts w:ascii="Times New Roman" w:hAnsi="Times New Roman" w:cs="Times New Roman"/>
          <w:i/>
          <w:sz w:val="24"/>
          <w:szCs w:val="24"/>
          <w:vertAlign w:val="subscript"/>
        </w:rPr>
        <w:t>probe</w:t>
      </w:r>
      <w:proofErr w:type="spellEnd"/>
      <w:r w:rsidR="00BD280C" w:rsidRPr="009F1105">
        <w:rPr>
          <w:rFonts w:ascii="Times New Roman" w:hAnsi="Times New Roman" w:cs="Times New Roman"/>
          <w:sz w:val="24"/>
          <w:szCs w:val="24"/>
        </w:rPr>
        <w:t>, the</w:t>
      </w:r>
      <w:r w:rsidR="00BD280C" w:rsidRPr="00E67361">
        <w:rPr>
          <w:rFonts w:ascii="Times New Roman" w:hAnsi="Times New Roman" w:cs="Times New Roman"/>
          <w:sz w:val="24"/>
          <w:szCs w:val="24"/>
        </w:rPr>
        <w:t xml:space="preserve"> </w:t>
      </w:r>
      <w:r w:rsidR="00E67361" w:rsidRPr="00E67361">
        <w:rPr>
          <w:rFonts w:ascii="Times New Roman" w:hAnsi="Times New Roman" w:cs="Times New Roman"/>
          <w:sz w:val="24"/>
          <w:szCs w:val="24"/>
        </w:rPr>
        <w:t>effective</w:t>
      </w:r>
      <w:r w:rsidR="00E67361">
        <w:rPr>
          <w:rFonts w:ascii="Times New Roman" w:hAnsi="Times New Roman" w:cs="Times New Roman"/>
          <w:i/>
          <w:sz w:val="24"/>
          <w:szCs w:val="24"/>
        </w:rPr>
        <w:t xml:space="preserve"> </w:t>
      </w:r>
      <w:r w:rsidR="00BD280C" w:rsidRPr="009F1105">
        <w:rPr>
          <w:rFonts w:ascii="Times New Roman" w:hAnsi="Times New Roman" w:cs="Times New Roman"/>
          <w:i/>
          <w:sz w:val="24"/>
          <w:szCs w:val="24"/>
        </w:rPr>
        <w:t>χ</w:t>
      </w:r>
      <w:r w:rsidR="00BD280C" w:rsidRPr="009F1105">
        <w:rPr>
          <w:rFonts w:ascii="Times New Roman" w:hAnsi="Times New Roman" w:cs="Times New Roman"/>
          <w:i/>
          <w:sz w:val="24"/>
          <w:szCs w:val="24"/>
          <w:vertAlign w:val="superscript"/>
        </w:rPr>
        <w:t>(2)</w:t>
      </w:r>
      <w:r w:rsidR="00C66C4C">
        <w:rPr>
          <w:rFonts w:ascii="Times New Roman" w:hAnsi="Times New Roman" w:cs="Times New Roman"/>
          <w:sz w:val="24"/>
          <w:szCs w:val="24"/>
        </w:rPr>
        <w:t xml:space="preserve"> [</w:t>
      </w:r>
      <w:r w:rsidR="00C66C4C" w:rsidRPr="00304AED">
        <w:rPr>
          <w:rFonts w:ascii="Times New Roman" w:hAnsi="Times New Roman" w:cs="Times New Roman"/>
          <w:sz w:val="24"/>
          <w:szCs w:val="24"/>
        </w:rPr>
        <w:fldChar w:fldCharType="begin" w:fldLock="1"/>
      </w:r>
      <w:r w:rsidR="00506731" w:rsidRPr="00304AED">
        <w:rPr>
          <w:rFonts w:ascii="Times New Roman" w:hAnsi="Times New Roman" w:cs="Times New Roman"/>
          <w:sz w:val="24"/>
          <w:szCs w:val="24"/>
        </w:rPr>
        <w:instrText>ADDIN CSL_CITATION {"citationItems":[{"id":"ITEM-1","itemData":{"DOI":"10.1103/PhysRevLett.112.055501","ISSN":"0031-9007","abstract":"Surface plasmons in graphene may provide an attractive alternative to noble-metal plasmons due to their tighter confinement, peculiar dispersion, and longer propagation distance. We present theoretical studies of the nonlinear difference frequency generation (DFG) of terahertz surface plasmon modes supported by two-dimensional layers of massless Dirac electrons, which includes graphene and surface states in topological insulators. Our results demonstrate strong enhancement of the DFG efficiency near the plasmon resonance and the feasibility of phase-matched nonlinear generation of plasmons over a broad range of frequencies. © 2014 American Physical Society.","author":[{"dropping-particle":"","family":"Yao","given":"Xianghan","non-dropping-particle":"","parse-names":false,"suffix":""},{"dropping-particle":"","family":"Tokman","given":"Mikhail","non-dropping-particle":"","parse-names":false,"suffix":""},{"dropping-particle":"","family":"Belyanin","given":"Alexey","non-dropping-particle":"","parse-names":false,"suffix":""}],"container-title":"Physical Review Letters","id":"ITEM-1","issue":"5","issued":{"date-parts":[["2014","2","5"]]},"page":"055501","title":"Efficient Nonlinear Generation of THz Plasmons in Graphene and Topological Insulators","type":"article-journal","volume":"112"},"uris":["http://www.mendeley.com/documents/?uuid=c5987839-5c8e-43ac-8cee-d9a6f4d1593b"]}],"mendeley":{"formattedCitation":"&lt;sup&gt;11&lt;/sup&gt;","plainTextFormattedCitation":"11","previouslyFormattedCitation":"&lt;sup&gt;11&lt;/sup&gt;"},"properties":{"noteIndex":0},"schema":"https://github.com/citation-style-language/schema/raw/master/csl-citation.json"}</w:instrText>
      </w:r>
      <w:r w:rsidR="00C66C4C" w:rsidRPr="00304AED">
        <w:rPr>
          <w:rFonts w:ascii="Times New Roman" w:hAnsi="Times New Roman" w:cs="Times New Roman"/>
          <w:sz w:val="24"/>
          <w:szCs w:val="24"/>
        </w:rPr>
        <w:fldChar w:fldCharType="separate"/>
      </w:r>
      <w:r w:rsidR="00C66C4C" w:rsidRPr="00304AED">
        <w:rPr>
          <w:rFonts w:ascii="Times New Roman" w:hAnsi="Times New Roman" w:cs="Times New Roman"/>
          <w:noProof/>
          <w:sz w:val="24"/>
          <w:szCs w:val="24"/>
        </w:rPr>
        <w:t>11</w:t>
      </w:r>
      <w:r w:rsidR="00C66C4C" w:rsidRPr="00304AED">
        <w:rPr>
          <w:rFonts w:ascii="Times New Roman" w:hAnsi="Times New Roman" w:cs="Times New Roman"/>
          <w:sz w:val="24"/>
          <w:szCs w:val="24"/>
        </w:rPr>
        <w:fldChar w:fldCharType="end"/>
      </w:r>
      <w:r w:rsidR="00BD280C" w:rsidRPr="009F1105">
        <w:rPr>
          <w:rFonts w:ascii="Times New Roman" w:hAnsi="Times New Roman" w:cs="Times New Roman"/>
          <w:sz w:val="24"/>
          <w:szCs w:val="24"/>
        </w:rPr>
        <w:t>]</w:t>
      </w:r>
      <w:r w:rsidR="00E67361">
        <w:rPr>
          <w:rFonts w:ascii="Times New Roman" w:hAnsi="Times New Roman" w:cs="Times New Roman"/>
          <w:sz w:val="24"/>
          <w:szCs w:val="24"/>
        </w:rPr>
        <w:t>, determined by the geometrical asymmetry</w:t>
      </w:r>
      <w:r w:rsidR="005B539D">
        <w:rPr>
          <w:rFonts w:ascii="Times New Roman" w:hAnsi="Times New Roman" w:cs="Times New Roman"/>
          <w:sz w:val="24"/>
          <w:szCs w:val="24"/>
        </w:rPr>
        <w:t>, can be written as</w:t>
      </w:r>
    </w:p>
    <w:p w14:paraId="7945CE2D" w14:textId="7D35516F" w:rsidR="005B539D" w:rsidRPr="0079402B" w:rsidRDefault="00706668" w:rsidP="0079402B">
      <w:pPr>
        <w:spacing w:line="360" w:lineRule="auto"/>
        <w:contextualSpacing/>
        <w:mirrorIndents/>
        <w:jc w:val="right"/>
        <w:rPr>
          <w:rFonts w:ascii="Times New Roman" w:hAnsi="Times New Roman" w:cs="Times New Roman"/>
          <w:iCs/>
          <w:sz w:val="24"/>
          <w:szCs w:val="24"/>
        </w:rPr>
      </w:pPr>
      <m:oMath>
        <m:sSup>
          <m:sSupPr>
            <m:ctrlPr>
              <w:rPr>
                <w:rFonts w:ascii="Cambria Math" w:hAnsi="Cambria Math" w:cs="Times New Roman"/>
                <w:i/>
                <w:iCs/>
                <w:sz w:val="24"/>
                <w:szCs w:val="24"/>
              </w:rPr>
            </m:ctrlPr>
          </m:sSupPr>
          <m:e>
            <m:sSub>
              <m:sSubPr>
                <m:ctrlPr>
                  <w:rPr>
                    <w:rFonts w:ascii="Cambria Math" w:hAnsi="Cambria Math" w:cs="Times New Roman"/>
                    <w:i/>
                    <w:iCs/>
                    <w:sz w:val="24"/>
                    <w:szCs w:val="24"/>
                  </w:rPr>
                </m:ctrlPr>
              </m:sSubPr>
              <m:e>
                <m:r>
                  <w:rPr>
                    <w:rFonts w:ascii="Cambria Math" w:hAnsi="Cambria Math" w:cs="Times New Roman"/>
                    <w:sz w:val="24"/>
                    <w:szCs w:val="24"/>
                  </w:rPr>
                  <m:t>χ</m:t>
                </m:r>
              </m:e>
              <m:sub>
                <m:r>
                  <w:rPr>
                    <w:rFonts w:ascii="Cambria Math" w:hAnsi="Cambria Math" w:cs="Times New Roman"/>
                    <w:sz w:val="24"/>
                    <w:szCs w:val="24"/>
                  </w:rPr>
                  <m:t>eff</m:t>
                </m:r>
              </m:sub>
            </m:sSub>
          </m:e>
          <m:sup>
            <m:d>
              <m:dPr>
                <m:ctrlPr>
                  <w:rPr>
                    <w:rFonts w:ascii="Cambria Math" w:hAnsi="Cambria Math" w:cs="Times New Roman"/>
                    <w:i/>
                    <w:iCs/>
                    <w:sz w:val="24"/>
                    <w:szCs w:val="24"/>
                  </w:rPr>
                </m:ctrlPr>
              </m:dPr>
              <m:e>
                <m:r>
                  <w:rPr>
                    <w:rFonts w:ascii="Cambria Math" w:hAnsi="Cambria Math" w:cs="Times New Roman"/>
                    <w:sz w:val="24"/>
                    <w:szCs w:val="24"/>
                  </w:rPr>
                  <m:t>2</m:t>
                </m:r>
              </m:e>
            </m:d>
          </m:sup>
        </m:sSup>
        <m:r>
          <w:rPr>
            <w:rFonts w:ascii="Cambria Math" w:hAnsi="Cambria Math" w:cs="Times New Roman"/>
            <w:sz w:val="24"/>
            <w:szCs w:val="24"/>
          </w:rPr>
          <m:t>=</m:t>
        </m:r>
        <m:f>
          <m:fPr>
            <m:ctrlPr>
              <w:rPr>
                <w:rFonts w:ascii="Cambria Math" w:hAnsi="Cambria Math" w:cs="Times New Roman"/>
                <w:i/>
                <w:iCs/>
                <w:sz w:val="24"/>
                <w:szCs w:val="24"/>
              </w:rPr>
            </m:ctrlPr>
          </m:fPr>
          <m:num>
            <m:sSup>
              <m:sSupPr>
                <m:ctrlPr>
                  <w:rPr>
                    <w:rFonts w:ascii="Cambria Math" w:hAnsi="Cambria Math" w:cs="Times New Roman"/>
                    <w:i/>
                    <w:iCs/>
                    <w:sz w:val="24"/>
                    <w:szCs w:val="24"/>
                  </w:rPr>
                </m:ctrlPr>
              </m:sSupPr>
              <m:e>
                <m:r>
                  <w:rPr>
                    <w:rFonts w:ascii="Cambria Math" w:hAnsi="Cambria Math" w:cs="Times New Roman"/>
                    <w:sz w:val="24"/>
                    <w:szCs w:val="24"/>
                  </w:rPr>
                  <m:t>e</m:t>
                </m:r>
              </m:e>
              <m:sup>
                <m:r>
                  <w:rPr>
                    <w:rFonts w:ascii="Cambria Math" w:hAnsi="Cambria Math" w:cs="Times New Roman"/>
                    <w:sz w:val="24"/>
                    <w:szCs w:val="24"/>
                  </w:rPr>
                  <m:t>3</m:t>
                </m:r>
              </m:sup>
            </m:sSup>
          </m:num>
          <m:den>
            <m:sSup>
              <m:sSupPr>
                <m:ctrlPr>
                  <w:rPr>
                    <w:rFonts w:ascii="Cambria Math" w:hAnsi="Cambria Math" w:cs="Times New Roman"/>
                    <w:i/>
                    <w:iCs/>
                    <w:sz w:val="24"/>
                    <w:szCs w:val="24"/>
                  </w:rPr>
                </m:ctrlPr>
              </m:sSupPr>
              <m:e>
                <m:r>
                  <w:rPr>
                    <w:rFonts w:ascii="Cambria Math" w:hAnsi="Cambria Math" w:cs="Times New Roman"/>
                    <w:sz w:val="24"/>
                    <w:szCs w:val="24"/>
                  </w:rPr>
                  <m:t>8π</m:t>
                </m:r>
              </m:e>
              <m:sup>
                <m:r>
                  <w:rPr>
                    <w:rFonts w:ascii="Cambria Math" w:hAnsi="Cambria Math" w:cs="Times New Roman"/>
                    <w:sz w:val="24"/>
                    <w:szCs w:val="24"/>
                  </w:rPr>
                  <m:t>2</m:t>
                </m:r>
              </m:sup>
            </m:sSup>
            <m:sSup>
              <m:sSupPr>
                <m:ctrlPr>
                  <w:rPr>
                    <w:rFonts w:ascii="Cambria Math" w:hAnsi="Cambria Math" w:cs="Times New Roman"/>
                    <w:i/>
                    <w:iCs/>
                    <w:sz w:val="24"/>
                    <w:szCs w:val="24"/>
                  </w:rPr>
                </m:ctrlPr>
              </m:sSupPr>
              <m:e>
                <m:r>
                  <w:rPr>
                    <w:rFonts w:ascii="Cambria Math" w:hAnsi="Cambria Math" w:cs="Times New Roman"/>
                    <w:sz w:val="24"/>
                    <w:szCs w:val="24"/>
                  </w:rPr>
                  <m:t>ℏ</m:t>
                </m:r>
              </m:e>
              <m:sup>
                <m:r>
                  <w:rPr>
                    <w:rFonts w:ascii="Cambria Math" w:hAnsi="Cambria Math" w:cs="Times New Roman"/>
                    <w:sz w:val="24"/>
                    <w:szCs w:val="24"/>
                  </w:rPr>
                  <m:t>2</m:t>
                </m:r>
              </m:sup>
            </m:sSup>
          </m:den>
        </m:f>
        <m:f>
          <m:fPr>
            <m:ctrlPr>
              <w:rPr>
                <w:rFonts w:ascii="Cambria Math" w:hAnsi="Cambria Math" w:cs="Times New Roman"/>
                <w:i/>
                <w:iCs/>
                <w:sz w:val="24"/>
                <w:szCs w:val="24"/>
              </w:rPr>
            </m:ctrlPr>
          </m:fPr>
          <m:num>
            <m:r>
              <w:rPr>
                <w:rFonts w:ascii="Cambria Math" w:hAnsi="Cambria Math" w:cs="Times New Roman"/>
                <w:sz w:val="24"/>
                <w:szCs w:val="24"/>
              </w:rPr>
              <m:t>1</m:t>
            </m:r>
          </m:num>
          <m:den>
            <m:r>
              <w:rPr>
                <w:rFonts w:ascii="Cambria Math" w:hAnsi="Cambria Math" w:cs="Times New Roman"/>
                <w:sz w:val="24"/>
                <w:szCs w:val="24"/>
              </w:rPr>
              <m:t>k</m:t>
            </m:r>
            <m:sSub>
              <m:sSubPr>
                <m:ctrlPr>
                  <w:rPr>
                    <w:rFonts w:ascii="Cambria Math" w:hAnsi="Cambria Math" w:cs="Times New Roman"/>
                    <w:i/>
                    <w:iCs/>
                    <w:sz w:val="24"/>
                    <w:szCs w:val="24"/>
                  </w:rPr>
                </m:ctrlPr>
              </m:sSubPr>
              <m:e>
                <m:r>
                  <w:rPr>
                    <w:rFonts w:ascii="Cambria Math" w:hAnsi="Cambria Math" w:cs="Times New Roman"/>
                    <w:sz w:val="24"/>
                    <w:szCs w:val="24"/>
                  </w:rPr>
                  <m:t>f</m:t>
                </m:r>
              </m:e>
              <m:sub>
                <m:r>
                  <w:rPr>
                    <w:rFonts w:ascii="Cambria Math" w:hAnsi="Cambria Math" w:cs="Times New Roman"/>
                    <w:sz w:val="24"/>
                    <w:szCs w:val="24"/>
                  </w:rPr>
                  <m:t>pump</m:t>
                </m:r>
              </m:sub>
            </m:sSub>
            <m:sSub>
              <m:sSubPr>
                <m:ctrlPr>
                  <w:rPr>
                    <w:rFonts w:ascii="Cambria Math" w:hAnsi="Cambria Math" w:cs="Times New Roman"/>
                    <w:i/>
                    <w:iCs/>
                    <w:sz w:val="24"/>
                    <w:szCs w:val="24"/>
                  </w:rPr>
                </m:ctrlPr>
              </m:sSubPr>
              <m:e>
                <m:r>
                  <w:rPr>
                    <w:rFonts w:ascii="Cambria Math" w:hAnsi="Cambria Math" w:cs="Times New Roman"/>
                    <w:sz w:val="24"/>
                    <w:szCs w:val="24"/>
                  </w:rPr>
                  <m:t>f</m:t>
                </m:r>
              </m:e>
              <m:sub>
                <m:r>
                  <w:rPr>
                    <w:rFonts w:ascii="Cambria Math" w:hAnsi="Cambria Math" w:cs="Times New Roman"/>
                    <w:sz w:val="24"/>
                    <w:szCs w:val="24"/>
                  </w:rPr>
                  <m:t>SP</m:t>
                </m:r>
              </m:sub>
            </m:sSub>
          </m:den>
        </m:f>
        <m:r>
          <w:rPr>
            <w:rFonts w:ascii="Cambria Math" w:hAnsi="Cambria Math" w:cs="Times New Roman"/>
            <w:sz w:val="24"/>
            <w:szCs w:val="24"/>
          </w:rPr>
          <m:t>[</m:t>
        </m:r>
        <m:f>
          <m:fPr>
            <m:ctrlPr>
              <w:rPr>
                <w:rFonts w:ascii="Cambria Math" w:hAnsi="Cambria Math" w:cs="Times New Roman"/>
                <w:i/>
                <w:iCs/>
                <w:sz w:val="24"/>
                <w:szCs w:val="24"/>
              </w:rPr>
            </m:ctrlPr>
          </m:fPr>
          <m:num>
            <m:r>
              <w:rPr>
                <w:rFonts w:ascii="Cambria Math" w:hAnsi="Cambria Math" w:cs="Times New Roman"/>
                <w:sz w:val="24"/>
                <w:szCs w:val="24"/>
              </w:rPr>
              <m:t>π</m:t>
            </m:r>
          </m:num>
          <m:den>
            <m:r>
              <w:rPr>
                <w:rFonts w:ascii="Cambria Math" w:hAnsi="Cambria Math" w:cs="Times New Roman"/>
                <w:sz w:val="24"/>
                <w:szCs w:val="24"/>
              </w:rPr>
              <m:t>2</m:t>
            </m:r>
          </m:den>
        </m:f>
        <m:r>
          <w:rPr>
            <w:rFonts w:ascii="Cambria Math" w:hAnsi="Cambria Math" w:cs="Times New Roman"/>
            <w:sz w:val="24"/>
            <w:szCs w:val="24"/>
          </w:rPr>
          <m:t>+</m:t>
        </m:r>
        <m:r>
          <m:rPr>
            <m:sty m:val="p"/>
          </m:rPr>
          <w:rPr>
            <w:rFonts w:ascii="Cambria Math" w:hAnsi="Cambria Math" w:cs="Times New Roman"/>
            <w:sz w:val="24"/>
            <w:szCs w:val="24"/>
          </w:rPr>
          <m:t>arctan</m:t>
        </m:r>
        <m:r>
          <w:rPr>
            <w:rFonts w:ascii="Cambria Math" w:hAnsi="Cambria Math" w:cs="Times New Roman"/>
            <w:sz w:val="24"/>
            <w:szCs w:val="24"/>
          </w:rPr>
          <m:t>⁡(</m:t>
        </m:r>
        <m:f>
          <m:fPr>
            <m:ctrlPr>
              <w:rPr>
                <w:rFonts w:ascii="Cambria Math" w:hAnsi="Cambria Math" w:cs="Times New Roman"/>
                <w:i/>
                <w:iCs/>
                <w:sz w:val="24"/>
                <w:szCs w:val="24"/>
              </w:rPr>
            </m:ctrlPr>
          </m:fPr>
          <m:num>
            <m:r>
              <w:rPr>
                <w:rFonts w:ascii="Cambria Math" w:hAnsi="Cambria Math" w:cs="Times New Roman"/>
                <w:sz w:val="24"/>
                <w:szCs w:val="24"/>
              </w:rPr>
              <m:t>2π</m:t>
            </m:r>
            <m:sSub>
              <m:sSubPr>
                <m:ctrlPr>
                  <w:rPr>
                    <w:rFonts w:ascii="Cambria Math" w:hAnsi="Cambria Math" w:cs="Times New Roman"/>
                    <w:i/>
                    <w:iCs/>
                    <w:sz w:val="24"/>
                    <w:szCs w:val="24"/>
                  </w:rPr>
                </m:ctrlPr>
              </m:sSubPr>
              <m:e>
                <m:r>
                  <w:rPr>
                    <w:rFonts w:ascii="Cambria Math" w:hAnsi="Cambria Math" w:cs="Times New Roman"/>
                    <w:sz w:val="24"/>
                    <w:szCs w:val="24"/>
                  </w:rPr>
                  <m:t>f</m:t>
                </m:r>
              </m:e>
              <m:sub>
                <m:r>
                  <w:rPr>
                    <w:rFonts w:ascii="Cambria Math" w:hAnsi="Cambria Math" w:cs="Times New Roman"/>
                    <w:sz w:val="24"/>
                    <w:szCs w:val="24"/>
                  </w:rPr>
                  <m:t>pump</m:t>
                </m:r>
              </m:sub>
            </m:sSub>
            <m:r>
              <w:rPr>
                <w:rFonts w:ascii="Cambria Math" w:hAnsi="Cambria Math" w:cs="Times New Roman"/>
                <w:sz w:val="24"/>
                <w:szCs w:val="24"/>
              </w:rPr>
              <m:t>-2</m:t>
            </m:r>
            <m:sSub>
              <m:sSubPr>
                <m:ctrlPr>
                  <w:rPr>
                    <w:rFonts w:ascii="Cambria Math" w:hAnsi="Cambria Math" w:cs="Times New Roman"/>
                    <w:i/>
                    <w:iCs/>
                    <w:sz w:val="24"/>
                    <w:szCs w:val="24"/>
                  </w:rPr>
                </m:ctrlPr>
              </m:sSubPr>
              <m:e>
                <m:r>
                  <w:rPr>
                    <w:rFonts w:ascii="Cambria Math" w:hAnsi="Cambria Math" w:cs="Times New Roman"/>
                    <w:sz w:val="24"/>
                    <w:szCs w:val="24"/>
                  </w:rPr>
                  <m:t>v</m:t>
                </m:r>
              </m:e>
              <m:sub>
                <m:r>
                  <w:rPr>
                    <w:rFonts w:ascii="Cambria Math" w:hAnsi="Cambria Math" w:cs="Times New Roman"/>
                    <w:sz w:val="24"/>
                    <w:szCs w:val="24"/>
                  </w:rPr>
                  <m:t>F</m:t>
                </m:r>
              </m:sub>
            </m:sSub>
            <m:rad>
              <m:radPr>
                <m:degHide m:val="1"/>
                <m:ctrlPr>
                  <w:rPr>
                    <w:rFonts w:ascii="Cambria Math" w:hAnsi="Cambria Math" w:cs="Times New Roman"/>
                    <w:i/>
                    <w:iCs/>
                    <w:sz w:val="24"/>
                    <w:szCs w:val="24"/>
                  </w:rPr>
                </m:ctrlPr>
              </m:radPr>
              <m:deg/>
              <m:e>
                <m:r>
                  <w:rPr>
                    <w:rFonts w:ascii="Cambria Math" w:hAnsi="Cambria Math" w:cs="Times New Roman"/>
                    <w:sz w:val="24"/>
                    <w:szCs w:val="24"/>
                  </w:rPr>
                  <m:t>2</m:t>
                </m:r>
                <m:sSub>
                  <m:sSubPr>
                    <m:ctrlPr>
                      <w:rPr>
                        <w:rFonts w:ascii="Cambria Math" w:hAnsi="Cambria Math" w:cs="Times New Roman"/>
                        <w:i/>
                        <w:iCs/>
                        <w:sz w:val="24"/>
                        <w:szCs w:val="24"/>
                      </w:rPr>
                    </m:ctrlPr>
                  </m:sSubPr>
                  <m:e>
                    <m:r>
                      <w:rPr>
                        <w:rFonts w:ascii="Cambria Math" w:hAnsi="Cambria Math" w:cs="Times New Roman"/>
                        <w:sz w:val="24"/>
                        <w:szCs w:val="24"/>
                      </w:rPr>
                      <m:t>m</m:t>
                    </m:r>
                  </m:e>
                  <m:sub>
                    <m:r>
                      <w:rPr>
                        <w:rFonts w:ascii="Cambria Math" w:hAnsi="Cambria Math" w:cs="Times New Roman"/>
                        <w:sz w:val="24"/>
                        <w:szCs w:val="24"/>
                      </w:rPr>
                      <m:t>e</m:t>
                    </m:r>
                  </m:sub>
                </m:sSub>
                <m:sSub>
                  <m:sSubPr>
                    <m:ctrlPr>
                      <w:rPr>
                        <w:rFonts w:ascii="Cambria Math" w:hAnsi="Cambria Math" w:cs="Times New Roman"/>
                        <w:i/>
                        <w:iCs/>
                        <w:sz w:val="24"/>
                        <w:szCs w:val="24"/>
                      </w:rPr>
                    </m:ctrlPr>
                  </m:sSubPr>
                  <m:e>
                    <m:r>
                      <w:rPr>
                        <w:rFonts w:ascii="Cambria Math" w:hAnsi="Cambria Math" w:cs="Times New Roman"/>
                        <w:sz w:val="24"/>
                        <w:szCs w:val="24"/>
                      </w:rPr>
                      <m:t>E</m:t>
                    </m:r>
                  </m:e>
                  <m:sub>
                    <m:r>
                      <w:rPr>
                        <w:rFonts w:ascii="Cambria Math" w:hAnsi="Cambria Math" w:cs="Times New Roman"/>
                        <w:sz w:val="24"/>
                        <w:szCs w:val="24"/>
                      </w:rPr>
                      <m:t>F</m:t>
                    </m:r>
                  </m:sub>
                </m:sSub>
              </m:e>
            </m:rad>
          </m:num>
          <m:den>
            <m:r>
              <w:rPr>
                <w:rFonts w:ascii="Cambria Math" w:hAnsi="Cambria Math" w:cs="Times New Roman"/>
                <w:sz w:val="24"/>
                <w:szCs w:val="24"/>
              </w:rPr>
              <m:t>γ</m:t>
            </m:r>
          </m:den>
        </m:f>
        <m:r>
          <w:rPr>
            <w:rFonts w:ascii="Cambria Math" w:hAnsi="Cambria Math" w:cs="Times New Roman"/>
            <w:sz w:val="24"/>
            <w:szCs w:val="24"/>
          </w:rPr>
          <m:t>)]</m:t>
        </m:r>
      </m:oMath>
      <w:r w:rsidR="00E67361">
        <w:rPr>
          <w:rFonts w:ascii="Times New Roman" w:hAnsi="Times New Roman" w:cs="Times New Roman"/>
          <w:iCs/>
          <w:sz w:val="24"/>
          <w:szCs w:val="24"/>
        </w:rPr>
        <w:tab/>
      </w:r>
      <w:r w:rsidR="00BD280C" w:rsidRPr="009F1105">
        <w:rPr>
          <w:rFonts w:ascii="Times New Roman" w:hAnsi="Times New Roman" w:cs="Times New Roman"/>
          <w:iCs/>
          <w:sz w:val="24"/>
          <w:szCs w:val="24"/>
        </w:rPr>
        <w:tab/>
      </w:r>
      <w:r w:rsidR="00CF74CB">
        <w:rPr>
          <w:rFonts w:ascii="Times New Roman" w:hAnsi="Times New Roman" w:cs="Times New Roman"/>
          <w:iCs/>
          <w:sz w:val="24"/>
          <w:szCs w:val="24"/>
        </w:rPr>
        <w:tab/>
      </w:r>
      <w:r w:rsidR="00BD280C" w:rsidRPr="009F1105">
        <w:rPr>
          <w:rFonts w:ascii="Times New Roman" w:hAnsi="Times New Roman" w:cs="Times New Roman"/>
          <w:iCs/>
          <w:sz w:val="24"/>
          <w:szCs w:val="24"/>
        </w:rPr>
        <w:tab/>
        <w:t>(S</w:t>
      </w:r>
      <w:r w:rsidR="00E67361">
        <w:rPr>
          <w:rFonts w:ascii="Times New Roman" w:hAnsi="Times New Roman" w:cs="Times New Roman"/>
          <w:iCs/>
          <w:sz w:val="24"/>
          <w:szCs w:val="24"/>
        </w:rPr>
        <w:t>8</w:t>
      </w:r>
      <w:r w:rsidR="00BD280C" w:rsidRPr="009F1105">
        <w:rPr>
          <w:rFonts w:ascii="Times New Roman" w:hAnsi="Times New Roman" w:cs="Times New Roman"/>
          <w:iCs/>
          <w:sz w:val="24"/>
          <w:szCs w:val="24"/>
        </w:rPr>
        <w:t>)</w:t>
      </w:r>
    </w:p>
    <w:p w14:paraId="0CB14B95" w14:textId="0FE12C34" w:rsidR="00E67361" w:rsidRDefault="00BD280C" w:rsidP="00E67361">
      <w:pPr>
        <w:spacing w:line="360" w:lineRule="auto"/>
        <w:contextualSpacing/>
        <w:mirrorIndents/>
        <w:rPr>
          <w:rFonts w:ascii="Times New Roman" w:eastAsiaTheme="minorHAnsi" w:hAnsi="Times New Roman" w:cs="Times New Roman"/>
          <w:sz w:val="24"/>
        </w:rPr>
      </w:pPr>
      <w:r w:rsidRPr="009F1105">
        <w:rPr>
          <w:rFonts w:ascii="Times New Roman" w:hAnsi="Times New Roman" w:cs="Times New Roman"/>
          <w:sz w:val="24"/>
          <w:szCs w:val="24"/>
        </w:rPr>
        <w:t xml:space="preserve">Here </w:t>
      </w:r>
      <w:proofErr w:type="spellStart"/>
      <w:r w:rsidRPr="009F1105">
        <w:rPr>
          <w:rFonts w:ascii="Times New Roman" w:hAnsi="Times New Roman" w:cs="Times New Roman"/>
          <w:i/>
          <w:sz w:val="24"/>
          <w:szCs w:val="24"/>
        </w:rPr>
        <w:t>ħk</w:t>
      </w:r>
      <w:r w:rsidRPr="009F1105">
        <w:rPr>
          <w:rFonts w:ascii="Times New Roman" w:hAnsi="Times New Roman" w:cs="Times New Roman"/>
          <w:i/>
          <w:sz w:val="24"/>
          <w:szCs w:val="24"/>
          <w:vertAlign w:val="subscript"/>
        </w:rPr>
        <w:t>F</w:t>
      </w:r>
      <w:proofErr w:type="spellEnd"/>
      <w:r w:rsidRPr="009F1105">
        <w:rPr>
          <w:rFonts w:ascii="Times New Roman" w:hAnsi="Times New Roman" w:cs="Times New Roman"/>
          <w:sz w:val="24"/>
          <w:szCs w:val="24"/>
        </w:rPr>
        <w:t xml:space="preserve"> = </w:t>
      </w:r>
      <w:r w:rsidRPr="009F1105">
        <w:rPr>
          <w:rFonts w:ascii="Times New Roman" w:hAnsi="Times New Roman" w:cs="Times New Roman"/>
          <w:i/>
          <w:sz w:val="24"/>
          <w:szCs w:val="24"/>
        </w:rPr>
        <w:t>ħ(2m</w:t>
      </w:r>
      <w:r w:rsidRPr="009F1105">
        <w:rPr>
          <w:rFonts w:ascii="Times New Roman" w:hAnsi="Times New Roman" w:cs="Times New Roman"/>
          <w:i/>
          <w:sz w:val="24"/>
          <w:szCs w:val="24"/>
          <w:vertAlign w:val="subscript"/>
        </w:rPr>
        <w:t>e</w:t>
      </w:r>
      <w:r w:rsidRPr="009F1105">
        <w:rPr>
          <w:rFonts w:ascii="Times New Roman" w:hAnsi="Times New Roman" w:cs="Times New Roman"/>
          <w:i/>
          <w:sz w:val="24"/>
          <w:szCs w:val="24"/>
        </w:rPr>
        <w:t>E</w:t>
      </w:r>
      <w:r w:rsidRPr="009F1105">
        <w:rPr>
          <w:rFonts w:ascii="Times New Roman" w:hAnsi="Times New Roman" w:cs="Times New Roman"/>
          <w:i/>
          <w:sz w:val="24"/>
          <w:szCs w:val="24"/>
          <w:vertAlign w:val="subscript"/>
        </w:rPr>
        <w:t>F</w:t>
      </w:r>
      <w:r w:rsidRPr="009F1105">
        <w:rPr>
          <w:rFonts w:ascii="Times New Roman" w:hAnsi="Times New Roman" w:cs="Times New Roman"/>
          <w:i/>
          <w:sz w:val="24"/>
          <w:szCs w:val="24"/>
        </w:rPr>
        <w:t>)</w:t>
      </w:r>
      <w:r w:rsidRPr="009F1105">
        <w:rPr>
          <w:rFonts w:ascii="Times New Roman" w:hAnsi="Times New Roman" w:cs="Times New Roman"/>
          <w:i/>
          <w:sz w:val="24"/>
          <w:szCs w:val="24"/>
          <w:vertAlign w:val="superscript"/>
        </w:rPr>
        <w:t>1/2</w:t>
      </w:r>
      <w:r w:rsidRPr="009F1105">
        <w:rPr>
          <w:rFonts w:ascii="Times New Roman" w:hAnsi="Times New Roman" w:cs="Times New Roman"/>
          <w:sz w:val="24"/>
          <w:szCs w:val="24"/>
        </w:rPr>
        <w:t xml:space="preserve"> </w:t>
      </w:r>
      <w:proofErr w:type="spellStart"/>
      <w:r w:rsidR="00CF74CB" w:rsidRPr="00CF74CB">
        <w:rPr>
          <w:rFonts w:ascii="Times New Roman" w:hAnsi="Times New Roman" w:cs="Times New Roman"/>
          <w:i/>
          <w:sz w:val="24"/>
          <w:szCs w:val="24"/>
        </w:rPr>
        <w:t>k</w:t>
      </w:r>
      <w:r w:rsidR="00CF74CB" w:rsidRPr="00CF74CB">
        <w:rPr>
          <w:rFonts w:ascii="Times New Roman" w:hAnsi="Times New Roman" w:cs="Times New Roman"/>
          <w:i/>
          <w:sz w:val="24"/>
          <w:szCs w:val="24"/>
          <w:vertAlign w:val="subscript"/>
        </w:rPr>
        <w:t>F</w:t>
      </w:r>
      <w:proofErr w:type="spellEnd"/>
      <w:r w:rsidR="00CF74CB">
        <w:rPr>
          <w:rFonts w:ascii="Times New Roman" w:hAnsi="Times New Roman" w:cs="Times New Roman"/>
          <w:sz w:val="24"/>
          <w:szCs w:val="24"/>
        </w:rPr>
        <w:t xml:space="preserve"> </w:t>
      </w:r>
      <w:r w:rsidRPr="009F1105">
        <w:rPr>
          <w:rFonts w:ascii="Times New Roman" w:hAnsi="Times New Roman" w:cs="Times New Roman"/>
          <w:sz w:val="24"/>
          <w:szCs w:val="24"/>
        </w:rPr>
        <w:t>is the Fermi momentum</w:t>
      </w:r>
      <w:r w:rsidR="00CF74CB">
        <w:rPr>
          <w:rFonts w:ascii="Times New Roman" w:hAnsi="Times New Roman" w:cs="Times New Roman"/>
          <w:sz w:val="24"/>
          <w:szCs w:val="24"/>
        </w:rPr>
        <w:t xml:space="preserve">, and </w:t>
      </w:r>
      <w:r w:rsidR="00CF74CB" w:rsidRPr="009F1105">
        <w:rPr>
          <w:rFonts w:ascii="Times New Roman" w:hAnsi="Times New Roman" w:cs="Times New Roman"/>
          <w:i/>
          <w:sz w:val="24"/>
          <w:szCs w:val="24"/>
        </w:rPr>
        <w:t>γ</w:t>
      </w:r>
      <w:r w:rsidR="00CF74CB">
        <w:rPr>
          <w:rFonts w:ascii="Times New Roman" w:hAnsi="Times New Roman" w:cs="Times New Roman"/>
          <w:i/>
          <w:sz w:val="24"/>
          <w:szCs w:val="24"/>
        </w:rPr>
        <w:t xml:space="preserve"> </w:t>
      </w:r>
      <w:r w:rsidR="00CF74CB">
        <w:rPr>
          <w:rFonts w:ascii="Times New Roman" w:hAnsi="Times New Roman" w:cs="Times New Roman"/>
          <w:sz w:val="24"/>
          <w:szCs w:val="24"/>
        </w:rPr>
        <w:t>is the scattering ratio</w:t>
      </w:r>
      <w:r w:rsidRPr="009F1105">
        <w:rPr>
          <w:rFonts w:ascii="Times New Roman" w:hAnsi="Times New Roman" w:cs="Times New Roman"/>
          <w:sz w:val="24"/>
          <w:szCs w:val="24"/>
        </w:rPr>
        <w:t xml:space="preserve">. </w:t>
      </w:r>
      <w:r w:rsidR="00E67361">
        <w:rPr>
          <w:rFonts w:ascii="Times New Roman" w:hAnsi="Times New Roman" w:cs="Times New Roman"/>
          <w:sz w:val="24"/>
          <w:szCs w:val="24"/>
        </w:rPr>
        <w:t xml:space="preserve">We map the simulated </w:t>
      </w:r>
      <w:proofErr w:type="spellStart"/>
      <w:r w:rsidR="00E67361" w:rsidRPr="009F1105">
        <w:rPr>
          <w:rFonts w:ascii="Times New Roman" w:hAnsi="Times New Roman" w:cs="Times New Roman"/>
          <w:i/>
          <w:sz w:val="24"/>
          <w:szCs w:val="24"/>
        </w:rPr>
        <w:t>χ</w:t>
      </w:r>
      <w:proofErr w:type="gramStart"/>
      <w:r w:rsidR="00E67361" w:rsidRPr="009F1105">
        <w:rPr>
          <w:rFonts w:ascii="Times New Roman" w:hAnsi="Times New Roman" w:cs="Times New Roman"/>
          <w:i/>
          <w:sz w:val="24"/>
          <w:szCs w:val="24"/>
          <w:vertAlign w:val="subscript"/>
        </w:rPr>
        <w:t>eff</w:t>
      </w:r>
      <w:proofErr w:type="spellEnd"/>
      <w:r w:rsidR="00E67361" w:rsidRPr="009F1105">
        <w:rPr>
          <w:rFonts w:ascii="Times New Roman" w:hAnsi="Times New Roman" w:cs="Times New Roman"/>
          <w:i/>
          <w:sz w:val="24"/>
          <w:szCs w:val="24"/>
          <w:vertAlign w:val="superscript"/>
        </w:rPr>
        <w:t>(</w:t>
      </w:r>
      <w:proofErr w:type="gramEnd"/>
      <w:r w:rsidR="00E67361" w:rsidRPr="009F1105">
        <w:rPr>
          <w:rFonts w:ascii="Times New Roman" w:hAnsi="Times New Roman" w:cs="Times New Roman"/>
          <w:i/>
          <w:sz w:val="24"/>
          <w:szCs w:val="24"/>
          <w:vertAlign w:val="superscript"/>
        </w:rPr>
        <w:t>2)</w:t>
      </w:r>
      <w:r w:rsidR="00E67361" w:rsidRPr="00E67361">
        <w:rPr>
          <w:rFonts w:ascii="Times New Roman" w:hAnsi="Times New Roman" w:cs="Times New Roman"/>
          <w:sz w:val="24"/>
          <w:szCs w:val="24"/>
        </w:rPr>
        <w:t xml:space="preserve"> </w:t>
      </w:r>
      <w:r w:rsidR="00E67361">
        <w:rPr>
          <w:rFonts w:ascii="Times New Roman" w:hAnsi="Times New Roman" w:cs="Times New Roman"/>
          <w:sz w:val="24"/>
          <w:szCs w:val="24"/>
        </w:rPr>
        <w:t xml:space="preserve">in </w:t>
      </w:r>
      <w:r w:rsidR="00E67361" w:rsidRPr="00E67361">
        <w:rPr>
          <w:rFonts w:ascii="Times New Roman" w:hAnsi="Times New Roman" w:cs="Times New Roman"/>
          <w:b/>
          <w:sz w:val="24"/>
          <w:szCs w:val="24"/>
        </w:rPr>
        <w:t>Fig. S3</w:t>
      </w:r>
      <w:r w:rsidR="00E67361">
        <w:rPr>
          <w:rFonts w:ascii="Times New Roman" w:hAnsi="Times New Roman" w:cs="Times New Roman"/>
          <w:sz w:val="24"/>
          <w:szCs w:val="24"/>
        </w:rPr>
        <w:t xml:space="preserve">, with a fixed </w:t>
      </w:r>
      <w:proofErr w:type="spellStart"/>
      <w:r w:rsidR="00E67361" w:rsidRPr="00E67361">
        <w:rPr>
          <w:rFonts w:ascii="Times New Roman" w:hAnsi="Times New Roman" w:cs="Times New Roman"/>
          <w:i/>
          <w:sz w:val="24"/>
          <w:szCs w:val="24"/>
        </w:rPr>
        <w:t>f</w:t>
      </w:r>
      <w:r w:rsidR="00E67361">
        <w:rPr>
          <w:rFonts w:ascii="Times New Roman" w:hAnsi="Times New Roman" w:cs="Times New Roman"/>
          <w:i/>
          <w:sz w:val="24"/>
          <w:szCs w:val="24"/>
          <w:vertAlign w:val="subscript"/>
        </w:rPr>
        <w:t>pump</w:t>
      </w:r>
      <w:proofErr w:type="spellEnd"/>
      <w:r w:rsidR="00E67361">
        <w:rPr>
          <w:rFonts w:ascii="Times New Roman" w:hAnsi="Times New Roman" w:cs="Times New Roman"/>
          <w:sz w:val="24"/>
          <w:szCs w:val="24"/>
        </w:rPr>
        <w:t xml:space="preserve"> = 1</w:t>
      </w:r>
      <w:r w:rsidR="00752C4D">
        <w:rPr>
          <w:rFonts w:ascii="Times New Roman" w:hAnsi="Times New Roman" w:cs="Times New Roman"/>
          <w:sz w:val="24"/>
          <w:szCs w:val="24"/>
        </w:rPr>
        <w:t>92</w:t>
      </w:r>
      <w:r w:rsidR="00E67361">
        <w:rPr>
          <w:rFonts w:ascii="Times New Roman" w:hAnsi="Times New Roman" w:cs="Times New Roman"/>
          <w:sz w:val="24"/>
          <w:szCs w:val="24"/>
        </w:rPr>
        <w:t xml:space="preserve"> THz. We note that </w:t>
      </w:r>
      <w:r w:rsidR="00564A91" w:rsidRPr="00564A91">
        <w:rPr>
          <w:rFonts w:ascii="Times New Roman" w:hAnsi="Times New Roman" w:cs="Times New Roman"/>
          <w:sz w:val="24"/>
          <w:szCs w:val="24"/>
        </w:rPr>
        <w:t xml:space="preserve">a </w:t>
      </w:r>
      <w:r w:rsidRPr="009F1105">
        <w:rPr>
          <w:rFonts w:ascii="Times New Roman" w:hAnsi="Times New Roman" w:cs="Times New Roman"/>
          <w:sz w:val="24"/>
          <w:szCs w:val="24"/>
        </w:rPr>
        <w:t xml:space="preserve">higher </w:t>
      </w:r>
      <w:r w:rsidRPr="009F1105">
        <w:rPr>
          <w:rFonts w:ascii="Times New Roman" w:hAnsi="Times New Roman" w:cs="Times New Roman"/>
          <w:i/>
          <w:sz w:val="24"/>
          <w:szCs w:val="24"/>
        </w:rPr>
        <w:t>E</w:t>
      </w:r>
      <w:r w:rsidRPr="009F1105">
        <w:rPr>
          <w:rFonts w:ascii="Times New Roman" w:hAnsi="Times New Roman" w:cs="Times New Roman"/>
          <w:i/>
          <w:sz w:val="24"/>
          <w:szCs w:val="24"/>
          <w:vertAlign w:val="subscript"/>
        </w:rPr>
        <w:t>F</w:t>
      </w:r>
      <w:r w:rsidRPr="009F1105">
        <w:rPr>
          <w:rFonts w:ascii="Times New Roman" w:hAnsi="Times New Roman" w:cs="Times New Roman"/>
          <w:sz w:val="24"/>
          <w:szCs w:val="24"/>
        </w:rPr>
        <w:t xml:space="preserve"> </w:t>
      </w:r>
      <w:r w:rsidR="005B539D">
        <w:rPr>
          <w:rFonts w:ascii="Times New Roman" w:hAnsi="Times New Roman" w:cs="Times New Roman"/>
          <w:sz w:val="24"/>
          <w:szCs w:val="24"/>
        </w:rPr>
        <w:t>leads to</w:t>
      </w:r>
      <w:r w:rsidR="005B539D" w:rsidRPr="009F1105">
        <w:rPr>
          <w:rFonts w:ascii="Times New Roman" w:hAnsi="Times New Roman" w:cs="Times New Roman"/>
          <w:sz w:val="24"/>
          <w:szCs w:val="24"/>
        </w:rPr>
        <w:t xml:space="preserve"> </w:t>
      </w:r>
      <w:r w:rsidRPr="009F1105">
        <w:rPr>
          <w:rFonts w:ascii="Times New Roman" w:hAnsi="Times New Roman" w:cs="Times New Roman"/>
          <w:sz w:val="24"/>
          <w:szCs w:val="24"/>
        </w:rPr>
        <w:t xml:space="preserve">a lower </w:t>
      </w:r>
      <w:proofErr w:type="spellStart"/>
      <w:r w:rsidRPr="009F1105">
        <w:rPr>
          <w:rFonts w:ascii="Times New Roman" w:hAnsi="Times New Roman" w:cs="Times New Roman"/>
          <w:i/>
          <w:sz w:val="24"/>
          <w:szCs w:val="24"/>
        </w:rPr>
        <w:t>χ</w:t>
      </w:r>
      <w:r w:rsidRPr="009F1105">
        <w:rPr>
          <w:rFonts w:ascii="Times New Roman" w:hAnsi="Times New Roman" w:cs="Times New Roman"/>
          <w:i/>
          <w:sz w:val="24"/>
          <w:szCs w:val="24"/>
          <w:vertAlign w:val="subscript"/>
        </w:rPr>
        <w:t>eff</w:t>
      </w:r>
      <w:proofErr w:type="spellEnd"/>
      <w:r w:rsidRPr="009F1105">
        <w:rPr>
          <w:rFonts w:ascii="Times New Roman" w:hAnsi="Times New Roman" w:cs="Times New Roman"/>
          <w:i/>
          <w:sz w:val="24"/>
          <w:szCs w:val="24"/>
          <w:vertAlign w:val="superscript"/>
        </w:rPr>
        <w:t xml:space="preserve"> (2)</w:t>
      </w:r>
      <w:r w:rsidR="00E67361">
        <w:rPr>
          <w:rFonts w:ascii="Times New Roman" w:hAnsi="Times New Roman" w:cs="Times New Roman"/>
          <w:sz w:val="24"/>
          <w:szCs w:val="24"/>
        </w:rPr>
        <w:t xml:space="preserve">, but a higher </w:t>
      </w:r>
      <w:r w:rsidR="00E67361" w:rsidRPr="009F1105">
        <w:rPr>
          <w:rFonts w:ascii="Times New Roman" w:hAnsi="Times New Roman" w:cs="Times New Roman"/>
          <w:i/>
          <w:sz w:val="24"/>
          <w:szCs w:val="24"/>
        </w:rPr>
        <w:t>E</w:t>
      </w:r>
      <w:r w:rsidR="00E67361" w:rsidRPr="009F1105">
        <w:rPr>
          <w:rFonts w:ascii="Times New Roman" w:hAnsi="Times New Roman" w:cs="Times New Roman"/>
          <w:i/>
          <w:sz w:val="24"/>
          <w:szCs w:val="24"/>
          <w:vertAlign w:val="subscript"/>
        </w:rPr>
        <w:t>F</w:t>
      </w:r>
      <w:r w:rsidR="00E67361" w:rsidRPr="009F1105">
        <w:rPr>
          <w:rFonts w:ascii="Times New Roman" w:hAnsi="Times New Roman" w:cs="Times New Roman"/>
          <w:sz w:val="24"/>
          <w:szCs w:val="24"/>
        </w:rPr>
        <w:t xml:space="preserve"> </w:t>
      </w:r>
      <w:r w:rsidR="00E67361">
        <w:rPr>
          <w:rFonts w:ascii="Times New Roman" w:hAnsi="Times New Roman" w:cs="Times New Roman"/>
          <w:sz w:val="24"/>
          <w:szCs w:val="24"/>
        </w:rPr>
        <w:t>enables</w:t>
      </w:r>
      <w:r w:rsidR="00E67361" w:rsidRPr="009F1105">
        <w:rPr>
          <w:rFonts w:ascii="Times New Roman" w:hAnsi="Times New Roman" w:cs="Times New Roman"/>
          <w:sz w:val="24"/>
          <w:szCs w:val="24"/>
        </w:rPr>
        <w:t xml:space="preserve"> a </w:t>
      </w:r>
      <w:r w:rsidR="00E67361">
        <w:rPr>
          <w:rFonts w:ascii="Times New Roman" w:hAnsi="Times New Roman" w:cs="Times New Roman"/>
          <w:sz w:val="24"/>
          <w:szCs w:val="24"/>
        </w:rPr>
        <w:t>smaller</w:t>
      </w:r>
      <w:r w:rsidR="00E67361" w:rsidRPr="009F1105">
        <w:rPr>
          <w:rFonts w:ascii="Times New Roman" w:hAnsi="Times New Roman" w:cs="Times New Roman"/>
          <w:sz w:val="24"/>
          <w:szCs w:val="24"/>
        </w:rPr>
        <w:t xml:space="preserve"> </w:t>
      </w:r>
      <w:r w:rsidR="00E67361">
        <w:rPr>
          <w:rFonts w:ascii="Times New Roman" w:eastAsiaTheme="minorHAnsi" w:hAnsi="Times New Roman" w:cs="Times New Roman"/>
          <w:sz w:val="24"/>
        </w:rPr>
        <w:t>1/|</w:t>
      </w:r>
      <w:proofErr w:type="spellStart"/>
      <w:r w:rsidR="00E67361" w:rsidRPr="00373640">
        <w:rPr>
          <w:rFonts w:ascii="Times New Roman" w:eastAsiaTheme="minorHAnsi" w:hAnsi="Times New Roman" w:cs="Times New Roman"/>
          <w:i/>
          <w:sz w:val="24"/>
        </w:rPr>
        <w:t>Im</w:t>
      </w:r>
      <w:proofErr w:type="spellEnd"/>
      <w:r w:rsidR="00E67361" w:rsidRPr="00373640">
        <w:rPr>
          <w:rFonts w:ascii="Times New Roman" w:eastAsiaTheme="minorHAnsi" w:hAnsi="Times New Roman" w:cs="Times New Roman"/>
          <w:i/>
          <w:sz w:val="24"/>
        </w:rPr>
        <w:t>[</w:t>
      </w:r>
      <w:proofErr w:type="spellStart"/>
      <w:r w:rsidR="00E67361" w:rsidRPr="00373640">
        <w:rPr>
          <w:rFonts w:ascii="Times New Roman" w:eastAsia="等线" w:hAnsi="Times New Roman" w:cs="Times New Roman"/>
          <w:i/>
          <w:sz w:val="24"/>
          <w:szCs w:val="24"/>
        </w:rPr>
        <w:t>ε</w:t>
      </w:r>
      <w:r w:rsidR="00E67361" w:rsidRPr="00373640">
        <w:rPr>
          <w:rFonts w:ascii="Times New Roman" w:eastAsia="等线" w:hAnsi="Times New Roman" w:cs="Times New Roman"/>
          <w:i/>
          <w:sz w:val="24"/>
          <w:szCs w:val="24"/>
          <w:vertAlign w:val="subscript"/>
        </w:rPr>
        <w:t>RPA</w:t>
      </w:r>
      <w:proofErr w:type="spellEnd"/>
      <w:r w:rsidR="00E67361" w:rsidRPr="00373640">
        <w:rPr>
          <w:rFonts w:ascii="Times New Roman" w:eastAsia="等线" w:hAnsi="Times New Roman" w:cs="Times New Roman"/>
          <w:i/>
          <w:sz w:val="24"/>
          <w:szCs w:val="24"/>
        </w:rPr>
        <w:t>(</w:t>
      </w:r>
      <w:proofErr w:type="spellStart"/>
      <w:proofErr w:type="gramStart"/>
      <w:r w:rsidR="00E67361" w:rsidRPr="00373640">
        <w:rPr>
          <w:rFonts w:ascii="Times New Roman" w:eastAsia="等线" w:hAnsi="Times New Roman" w:cs="Times New Roman"/>
          <w:i/>
          <w:sz w:val="24"/>
          <w:szCs w:val="24"/>
        </w:rPr>
        <w:t>f,</w:t>
      </w:r>
      <w:r w:rsidR="00E67361" w:rsidRPr="00373640">
        <w:rPr>
          <w:rFonts w:ascii="Times New Roman" w:eastAsia="等线" w:hAnsi="Times New Roman" w:cs="Times New Roman"/>
          <w:b/>
          <w:i/>
          <w:sz w:val="24"/>
          <w:szCs w:val="24"/>
        </w:rPr>
        <w:t>k</w:t>
      </w:r>
      <w:proofErr w:type="spellEnd"/>
      <w:proofErr w:type="gramEnd"/>
      <w:r w:rsidR="00E67361" w:rsidRPr="00373640">
        <w:rPr>
          <w:rFonts w:ascii="Times New Roman" w:eastAsia="等线" w:hAnsi="Times New Roman" w:cs="Times New Roman"/>
          <w:i/>
          <w:sz w:val="24"/>
          <w:szCs w:val="24"/>
        </w:rPr>
        <w:t>)</w:t>
      </w:r>
      <w:r w:rsidR="00E67361" w:rsidRPr="00373640">
        <w:rPr>
          <w:rFonts w:ascii="Times New Roman" w:eastAsiaTheme="minorHAnsi" w:hAnsi="Times New Roman" w:cs="Times New Roman"/>
          <w:i/>
          <w:sz w:val="24"/>
        </w:rPr>
        <w:t>]</w:t>
      </w:r>
      <w:r w:rsidR="00E67361">
        <w:rPr>
          <w:rFonts w:ascii="Times New Roman" w:eastAsiaTheme="minorHAnsi" w:hAnsi="Times New Roman" w:cs="Times New Roman"/>
          <w:i/>
          <w:sz w:val="24"/>
        </w:rPr>
        <w:t>|</w:t>
      </w:r>
      <w:r w:rsidR="00E67361">
        <w:rPr>
          <w:rFonts w:ascii="Times New Roman" w:eastAsiaTheme="minorHAnsi" w:hAnsi="Times New Roman" w:cs="Times New Roman"/>
          <w:sz w:val="24"/>
        </w:rPr>
        <w:t xml:space="preserve">. </w:t>
      </w:r>
    </w:p>
    <w:p w14:paraId="72676157" w14:textId="3E810BE8" w:rsidR="00674137" w:rsidRPr="00564A91" w:rsidRDefault="00674137" w:rsidP="00595E7A">
      <w:pPr>
        <w:spacing w:line="360" w:lineRule="auto"/>
        <w:contextualSpacing/>
        <w:mirrorIndents/>
        <w:jc w:val="center"/>
        <w:rPr>
          <w:rFonts w:ascii="Times New Roman" w:hAnsi="Times New Roman" w:cs="Times New Roman"/>
          <w:sz w:val="24"/>
          <w:szCs w:val="24"/>
          <w:vertAlign w:val="subscript"/>
        </w:rPr>
      </w:pPr>
      <w:r>
        <w:rPr>
          <w:noProof/>
        </w:rPr>
        <w:drawing>
          <wp:inline distT="0" distB="0" distL="0" distR="0" wp14:anchorId="1F3B722A" wp14:editId="767E96EE">
            <wp:extent cx="3692838" cy="200977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95316" cy="2011124"/>
                    </a:xfrm>
                    <a:prstGeom prst="rect">
                      <a:avLst/>
                    </a:prstGeom>
                    <a:noFill/>
                    <a:ln>
                      <a:noFill/>
                    </a:ln>
                  </pic:spPr>
                </pic:pic>
              </a:graphicData>
            </a:graphic>
          </wp:inline>
        </w:drawing>
      </w:r>
    </w:p>
    <w:p w14:paraId="74D1E7E0" w14:textId="4072D25D" w:rsidR="00595E7A" w:rsidRPr="009F1105" w:rsidRDefault="00595E7A" w:rsidP="00595E7A">
      <w:pPr>
        <w:spacing w:line="360" w:lineRule="auto"/>
        <w:contextualSpacing/>
        <w:mirrorIndents/>
        <w:rPr>
          <w:rFonts w:ascii="Times New Roman" w:hAnsi="Times New Roman" w:cs="Times New Roman"/>
          <w:sz w:val="24"/>
          <w:szCs w:val="24"/>
        </w:rPr>
      </w:pPr>
      <w:r w:rsidRPr="003A7AB4">
        <w:rPr>
          <w:rStyle w:val="fontstyle01"/>
          <w:rFonts w:ascii="Times New Roman" w:hAnsi="Times New Roman" w:cs="Times New Roman" w:hint="eastAsia"/>
          <w:b/>
          <w:i w:val="0"/>
          <w:color w:val="000000" w:themeColor="text1"/>
        </w:rPr>
        <w:t>F</w:t>
      </w:r>
      <w:r>
        <w:rPr>
          <w:rStyle w:val="fontstyle01"/>
          <w:rFonts w:ascii="Times New Roman" w:hAnsi="Times New Roman" w:cs="Times New Roman"/>
          <w:b/>
          <w:i w:val="0"/>
          <w:color w:val="000000" w:themeColor="text1"/>
        </w:rPr>
        <w:t>ig. S3</w:t>
      </w:r>
      <w:r w:rsidRPr="003A7AB4">
        <w:rPr>
          <w:rStyle w:val="fontstyle01"/>
          <w:rFonts w:ascii="Times New Roman" w:hAnsi="Times New Roman" w:cs="Times New Roman"/>
          <w:b/>
          <w:i w:val="0"/>
          <w:color w:val="000000" w:themeColor="text1"/>
        </w:rPr>
        <w:t xml:space="preserve"> | </w:t>
      </w:r>
      <w:r w:rsidRPr="009F1105">
        <w:rPr>
          <w:rFonts w:ascii="Times New Roman" w:hAnsi="Times New Roman" w:cs="Times New Roman"/>
          <w:b/>
          <w:sz w:val="24"/>
          <w:szCs w:val="24"/>
        </w:rPr>
        <w:t>2</w:t>
      </w:r>
      <w:r w:rsidRPr="009F1105">
        <w:rPr>
          <w:rFonts w:ascii="Times New Roman" w:hAnsi="Times New Roman" w:cs="Times New Roman"/>
          <w:b/>
          <w:sz w:val="24"/>
          <w:szCs w:val="24"/>
          <w:vertAlign w:val="superscript"/>
        </w:rPr>
        <w:t>nd</w:t>
      </w:r>
      <w:r w:rsidRPr="009F1105">
        <w:rPr>
          <w:rFonts w:ascii="Times New Roman" w:hAnsi="Times New Roman" w:cs="Times New Roman"/>
          <w:b/>
          <w:sz w:val="24"/>
          <w:szCs w:val="24"/>
        </w:rPr>
        <w:t xml:space="preserve">-order nonlinear </w:t>
      </w:r>
      <w:r w:rsidR="00B852D1" w:rsidRPr="00B852D1">
        <w:rPr>
          <w:rFonts w:ascii="Times New Roman" w:hAnsi="Times New Roman" w:cs="Times New Roman"/>
          <w:b/>
          <w:sz w:val="24"/>
          <w:szCs w:val="24"/>
        </w:rPr>
        <w:t>susceptibility</w:t>
      </w:r>
      <w:r>
        <w:rPr>
          <w:rFonts w:ascii="Times New Roman" w:hAnsi="Times New Roman" w:cs="Times New Roman"/>
          <w:b/>
          <w:sz w:val="24"/>
          <w:szCs w:val="24"/>
        </w:rPr>
        <w:t xml:space="preserve"> of the GDF</w:t>
      </w:r>
      <w:r w:rsidRPr="009F1105">
        <w:rPr>
          <w:rFonts w:ascii="Times New Roman" w:hAnsi="Times New Roman" w:cs="Times New Roman"/>
          <w:b/>
          <w:sz w:val="24"/>
          <w:szCs w:val="24"/>
        </w:rPr>
        <w:t>.</w:t>
      </w:r>
      <w:r>
        <w:rPr>
          <w:rFonts w:ascii="Times New Roman" w:hAnsi="Times New Roman" w:cs="Times New Roman"/>
          <w:b/>
          <w:sz w:val="24"/>
          <w:szCs w:val="24"/>
        </w:rPr>
        <w:t xml:space="preserve"> </w:t>
      </w:r>
      <w:r>
        <w:rPr>
          <w:rFonts w:ascii="Times New Roman" w:hAnsi="Times New Roman" w:cs="Times New Roman"/>
          <w:sz w:val="24"/>
          <w:szCs w:val="24"/>
        </w:rPr>
        <w:t xml:space="preserve">Here we map the </w:t>
      </w:r>
      <w:proofErr w:type="spellStart"/>
      <w:r w:rsidRPr="009F1105">
        <w:rPr>
          <w:rFonts w:ascii="Times New Roman" w:hAnsi="Times New Roman" w:cs="Times New Roman"/>
          <w:i/>
          <w:sz w:val="24"/>
          <w:szCs w:val="24"/>
        </w:rPr>
        <w:t>χ</w:t>
      </w:r>
      <w:r w:rsidRPr="009F1105">
        <w:rPr>
          <w:rFonts w:ascii="Times New Roman" w:hAnsi="Times New Roman" w:cs="Times New Roman"/>
          <w:i/>
          <w:sz w:val="24"/>
          <w:szCs w:val="24"/>
          <w:vertAlign w:val="subscript"/>
        </w:rPr>
        <w:t>eff</w:t>
      </w:r>
      <w:proofErr w:type="spellEnd"/>
      <w:r w:rsidRPr="009F1105">
        <w:rPr>
          <w:rFonts w:ascii="Times New Roman" w:hAnsi="Times New Roman" w:cs="Times New Roman"/>
          <w:i/>
          <w:sz w:val="24"/>
          <w:szCs w:val="24"/>
          <w:vertAlign w:val="superscript"/>
        </w:rPr>
        <w:t>(2)</w:t>
      </w:r>
      <w:r w:rsidRPr="009F1105">
        <w:rPr>
          <w:rFonts w:ascii="Times New Roman" w:hAnsi="Times New Roman" w:cs="Times New Roman"/>
          <w:sz w:val="24"/>
          <w:szCs w:val="24"/>
        </w:rPr>
        <w:t xml:space="preserve"> </w:t>
      </w:r>
      <w:r w:rsidR="009862B8">
        <w:rPr>
          <w:rFonts w:ascii="Times New Roman" w:hAnsi="Times New Roman" w:cs="Times New Roman"/>
          <w:sz w:val="24"/>
          <w:szCs w:val="24"/>
        </w:rPr>
        <w:t>for different values of</w:t>
      </w:r>
      <w:r w:rsidRPr="009F1105">
        <w:rPr>
          <w:rFonts w:ascii="Times New Roman" w:hAnsi="Times New Roman" w:cs="Times New Roman"/>
          <w:sz w:val="24"/>
          <w:szCs w:val="24"/>
        </w:rPr>
        <w:t xml:space="preserve"> </w:t>
      </w:r>
      <w:proofErr w:type="spellStart"/>
      <w:r w:rsidR="009862B8" w:rsidRPr="009F1105">
        <w:rPr>
          <w:rFonts w:ascii="Times New Roman" w:hAnsi="Times New Roman" w:cs="Times New Roman"/>
          <w:i/>
          <w:sz w:val="24"/>
          <w:szCs w:val="24"/>
        </w:rPr>
        <w:t>f</w:t>
      </w:r>
      <w:r w:rsidR="009862B8">
        <w:rPr>
          <w:rFonts w:ascii="Times New Roman" w:hAnsi="Times New Roman" w:cs="Times New Roman"/>
          <w:i/>
          <w:sz w:val="24"/>
          <w:szCs w:val="24"/>
          <w:vertAlign w:val="subscript"/>
        </w:rPr>
        <w:t>sp</w:t>
      </w:r>
      <w:proofErr w:type="spellEnd"/>
      <w:r w:rsidR="009862B8" w:rsidRPr="009F1105">
        <w:rPr>
          <w:rFonts w:ascii="Times New Roman" w:hAnsi="Times New Roman" w:cs="Times New Roman"/>
          <w:sz w:val="24"/>
          <w:szCs w:val="24"/>
        </w:rPr>
        <w:t xml:space="preserve"> </w:t>
      </w:r>
      <w:r>
        <w:rPr>
          <w:rFonts w:ascii="Times New Roman" w:hAnsi="Times New Roman" w:cs="Times New Roman"/>
          <w:sz w:val="24"/>
          <w:szCs w:val="24"/>
        </w:rPr>
        <w:t xml:space="preserve">from 5 to </w:t>
      </w:r>
      <w:r w:rsidR="006122DD">
        <w:rPr>
          <w:rFonts w:ascii="Times New Roman" w:hAnsi="Times New Roman" w:cs="Times New Roman"/>
          <w:sz w:val="24"/>
          <w:szCs w:val="24"/>
        </w:rPr>
        <w:t>4</w:t>
      </w:r>
      <w:r>
        <w:rPr>
          <w:rFonts w:ascii="Times New Roman" w:hAnsi="Times New Roman" w:cs="Times New Roman"/>
          <w:sz w:val="24"/>
          <w:szCs w:val="24"/>
        </w:rPr>
        <w:t xml:space="preserve">5 THz, increasing </w:t>
      </w:r>
      <w:r w:rsidRPr="0015223A">
        <w:rPr>
          <w:rFonts w:ascii="Times New Roman" w:hAnsi="Times New Roman" w:cs="Times New Roman"/>
          <w:i/>
          <w:sz w:val="24"/>
          <w:szCs w:val="24"/>
        </w:rPr>
        <w:t>E</w:t>
      </w:r>
      <w:r w:rsidRPr="0015223A">
        <w:rPr>
          <w:rFonts w:ascii="Times New Roman" w:hAnsi="Times New Roman" w:cs="Times New Roman"/>
          <w:i/>
          <w:sz w:val="24"/>
          <w:szCs w:val="24"/>
          <w:vertAlign w:val="subscript"/>
        </w:rPr>
        <w:t>F</w:t>
      </w:r>
      <w:r>
        <w:rPr>
          <w:rFonts w:ascii="Times New Roman" w:hAnsi="Times New Roman" w:cs="Times New Roman"/>
          <w:sz w:val="24"/>
          <w:szCs w:val="24"/>
        </w:rPr>
        <w:t xml:space="preserve"> from 0.1 to 0.3 eV</w:t>
      </w:r>
      <w:r w:rsidR="009862B8">
        <w:rPr>
          <w:rFonts w:ascii="Times New Roman" w:hAnsi="Times New Roman" w:cs="Times New Roman"/>
          <w:sz w:val="24"/>
          <w:szCs w:val="24"/>
        </w:rPr>
        <w:t xml:space="preserve"> and</w:t>
      </w:r>
      <w:r>
        <w:rPr>
          <w:rFonts w:ascii="Times New Roman" w:hAnsi="Times New Roman" w:cs="Times New Roman"/>
          <w:sz w:val="24"/>
          <w:szCs w:val="24"/>
        </w:rPr>
        <w:t xml:space="preserve"> a fixed pump frequency</w:t>
      </w:r>
      <w:r w:rsidR="009862B8">
        <w:rPr>
          <w:rFonts w:ascii="Times New Roman" w:hAnsi="Times New Roman" w:cs="Times New Roman"/>
          <w:sz w:val="24"/>
          <w:szCs w:val="24"/>
        </w:rPr>
        <w:t xml:space="preserve"> of</w:t>
      </w:r>
      <w:r>
        <w:rPr>
          <w:rFonts w:ascii="Times New Roman" w:hAnsi="Times New Roman" w:cs="Times New Roman"/>
          <w:sz w:val="24"/>
          <w:szCs w:val="24"/>
        </w:rPr>
        <w:t xml:space="preserve"> 192 THz. </w:t>
      </w:r>
      <w:r w:rsidR="009862B8">
        <w:rPr>
          <w:rFonts w:ascii="Times New Roman" w:hAnsi="Times New Roman" w:cs="Times New Roman"/>
          <w:sz w:val="24"/>
          <w:szCs w:val="24"/>
        </w:rPr>
        <w:t>In the c</w:t>
      </w:r>
      <w:r w:rsidR="009B74FC">
        <w:rPr>
          <w:rFonts w:ascii="Times New Roman" w:hAnsi="Times New Roman" w:cs="Times New Roman"/>
          <w:sz w:val="24"/>
          <w:szCs w:val="24"/>
        </w:rPr>
        <w:t>olor</w:t>
      </w:r>
      <w:r>
        <w:rPr>
          <w:rFonts w:ascii="Times New Roman" w:hAnsi="Times New Roman" w:cs="Times New Roman"/>
          <w:sz w:val="24"/>
          <w:szCs w:val="24"/>
        </w:rPr>
        <w:t xml:space="preserve"> bar, </w:t>
      </w:r>
      <w:proofErr w:type="spellStart"/>
      <w:r w:rsidRPr="009F1105">
        <w:rPr>
          <w:rFonts w:ascii="Times New Roman" w:hAnsi="Times New Roman" w:cs="Times New Roman"/>
          <w:i/>
          <w:sz w:val="24"/>
          <w:szCs w:val="24"/>
        </w:rPr>
        <w:t>χ</w:t>
      </w:r>
      <w:r w:rsidRPr="009F1105">
        <w:rPr>
          <w:rFonts w:ascii="Times New Roman" w:hAnsi="Times New Roman" w:cs="Times New Roman"/>
          <w:i/>
          <w:sz w:val="24"/>
          <w:szCs w:val="24"/>
          <w:vertAlign w:val="subscript"/>
        </w:rPr>
        <w:t>eff</w:t>
      </w:r>
      <w:proofErr w:type="spellEnd"/>
      <w:r w:rsidRPr="009F1105">
        <w:rPr>
          <w:rFonts w:ascii="Times New Roman" w:hAnsi="Times New Roman" w:cs="Times New Roman"/>
          <w:i/>
          <w:sz w:val="24"/>
          <w:szCs w:val="24"/>
          <w:vertAlign w:val="superscript"/>
        </w:rPr>
        <w:t>(2)</w:t>
      </w:r>
      <w:r>
        <w:rPr>
          <w:rFonts w:ascii="Times New Roman" w:hAnsi="Times New Roman" w:cs="Times New Roman"/>
          <w:sz w:val="24"/>
          <w:szCs w:val="24"/>
        </w:rPr>
        <w:t xml:space="preserve"> changes from 5.6</w:t>
      </w:r>
      <w:r w:rsidRPr="00595E7A">
        <w:rPr>
          <w:rFonts w:ascii="Times New Roman" w:hAnsi="Times New Roman" w:cs="Times New Roman" w:hint="eastAsia"/>
          <w:sz w:val="24"/>
          <w:szCs w:val="24"/>
        </w:rPr>
        <w:t>×</w:t>
      </w:r>
      <w:r>
        <w:rPr>
          <w:rFonts w:ascii="Times New Roman" w:hAnsi="Times New Roman" w:cs="Times New Roman" w:hint="eastAsia"/>
          <w:sz w:val="24"/>
          <w:szCs w:val="24"/>
        </w:rPr>
        <w:t>1</w:t>
      </w:r>
      <w:r>
        <w:rPr>
          <w:rFonts w:ascii="Times New Roman" w:hAnsi="Times New Roman" w:cs="Times New Roman"/>
          <w:sz w:val="24"/>
          <w:szCs w:val="24"/>
        </w:rPr>
        <w:t>0</w:t>
      </w:r>
      <w:r w:rsidRPr="00595E7A">
        <w:rPr>
          <w:rFonts w:ascii="Times New Roman" w:hAnsi="Times New Roman" w:cs="Times New Roman"/>
          <w:sz w:val="24"/>
          <w:szCs w:val="24"/>
          <w:vertAlign w:val="superscript"/>
        </w:rPr>
        <w:t>-7</w:t>
      </w:r>
      <w:r>
        <w:rPr>
          <w:rFonts w:ascii="Times New Roman" w:hAnsi="Times New Roman" w:cs="Times New Roman"/>
          <w:sz w:val="24"/>
          <w:szCs w:val="24"/>
        </w:rPr>
        <w:t xml:space="preserve"> </w:t>
      </w:r>
      <w:proofErr w:type="spellStart"/>
      <w:r>
        <w:rPr>
          <w:rFonts w:ascii="Times New Roman" w:hAnsi="Times New Roman" w:cs="Times New Roman"/>
          <w:sz w:val="24"/>
          <w:szCs w:val="24"/>
        </w:rPr>
        <w:t>esu</w:t>
      </w:r>
      <w:proofErr w:type="spellEnd"/>
      <w:r>
        <w:rPr>
          <w:rFonts w:ascii="Times New Roman" w:hAnsi="Times New Roman" w:cs="Times New Roman"/>
          <w:sz w:val="24"/>
          <w:szCs w:val="24"/>
        </w:rPr>
        <w:t xml:space="preserve"> to 7.1</w:t>
      </w:r>
      <w:r w:rsidRPr="00595E7A">
        <w:rPr>
          <w:rFonts w:ascii="Times New Roman" w:hAnsi="Times New Roman" w:cs="Times New Roman" w:hint="eastAsia"/>
          <w:sz w:val="24"/>
          <w:szCs w:val="24"/>
        </w:rPr>
        <w:t>×</w:t>
      </w:r>
      <w:r>
        <w:rPr>
          <w:rFonts w:ascii="Times New Roman" w:hAnsi="Times New Roman" w:cs="Times New Roman" w:hint="eastAsia"/>
          <w:sz w:val="24"/>
          <w:szCs w:val="24"/>
        </w:rPr>
        <w:t>1</w:t>
      </w:r>
      <w:r>
        <w:rPr>
          <w:rFonts w:ascii="Times New Roman" w:hAnsi="Times New Roman" w:cs="Times New Roman"/>
          <w:sz w:val="24"/>
          <w:szCs w:val="24"/>
        </w:rPr>
        <w:t>0</w:t>
      </w:r>
      <w:r w:rsidRPr="00595E7A">
        <w:rPr>
          <w:rFonts w:ascii="Times New Roman" w:hAnsi="Times New Roman" w:cs="Times New Roman"/>
          <w:sz w:val="24"/>
          <w:szCs w:val="24"/>
          <w:vertAlign w:val="superscript"/>
        </w:rPr>
        <w:t>-7</w:t>
      </w:r>
      <w:r>
        <w:rPr>
          <w:rFonts w:ascii="Times New Roman" w:hAnsi="Times New Roman" w:cs="Times New Roman"/>
          <w:sz w:val="24"/>
          <w:szCs w:val="24"/>
        </w:rPr>
        <w:t xml:space="preserve"> </w:t>
      </w:r>
      <w:proofErr w:type="spellStart"/>
      <w:r>
        <w:rPr>
          <w:rFonts w:ascii="Times New Roman" w:hAnsi="Times New Roman" w:cs="Times New Roman"/>
          <w:sz w:val="24"/>
          <w:szCs w:val="24"/>
        </w:rPr>
        <w:t>esu</w:t>
      </w:r>
      <w:proofErr w:type="spellEnd"/>
      <w:r>
        <w:rPr>
          <w:rFonts w:ascii="Times New Roman" w:hAnsi="Times New Roman" w:cs="Times New Roman"/>
          <w:sz w:val="24"/>
          <w:szCs w:val="24"/>
        </w:rPr>
        <w:t xml:space="preserve">. </w:t>
      </w:r>
    </w:p>
    <w:p w14:paraId="225A3AC2" w14:textId="32158128" w:rsidR="0079402B" w:rsidRPr="0003275A" w:rsidRDefault="0079402B" w:rsidP="000B0B0E">
      <w:pPr>
        <w:adjustRightInd w:val="0"/>
        <w:snapToGrid w:val="0"/>
        <w:spacing w:line="360" w:lineRule="auto"/>
        <w:rPr>
          <w:rFonts w:ascii="Times New Roman" w:hAnsi="Times New Roman" w:cs="Times New Roman"/>
          <w:b/>
          <w:sz w:val="28"/>
        </w:rPr>
      </w:pPr>
    </w:p>
    <w:p w14:paraId="783CF26B" w14:textId="77777777" w:rsidR="000B0B0E" w:rsidRDefault="00F91A4B" w:rsidP="000B0B0E">
      <w:pPr>
        <w:adjustRightInd w:val="0"/>
        <w:snapToGrid w:val="0"/>
        <w:spacing w:line="360" w:lineRule="auto"/>
        <w:rPr>
          <w:rFonts w:ascii="Times New Roman" w:hAnsi="Times New Roman" w:cs="Times New Roman"/>
          <w:b/>
          <w:sz w:val="24"/>
        </w:rPr>
      </w:pPr>
      <w:r w:rsidRPr="00F91A4B">
        <w:rPr>
          <w:rFonts w:ascii="Times New Roman" w:hAnsi="Times New Roman" w:cs="Times New Roman" w:hint="eastAsia"/>
          <w:b/>
          <w:sz w:val="24"/>
          <w:szCs w:val="24"/>
        </w:rPr>
        <w:t>S</w:t>
      </w:r>
      <w:r w:rsidRPr="00F91A4B">
        <w:rPr>
          <w:rFonts w:ascii="Times New Roman" w:hAnsi="Times New Roman" w:cs="Times New Roman"/>
          <w:b/>
          <w:sz w:val="24"/>
          <w:szCs w:val="24"/>
        </w:rPr>
        <w:t xml:space="preserve">2. </w:t>
      </w:r>
      <w:r w:rsidRPr="00F91A4B">
        <w:rPr>
          <w:rFonts w:ascii="Times New Roman" w:hAnsi="Times New Roman" w:cs="Times New Roman"/>
          <w:b/>
          <w:sz w:val="24"/>
        </w:rPr>
        <w:t xml:space="preserve">Nanofabrication and characterization of the device. </w:t>
      </w:r>
    </w:p>
    <w:p w14:paraId="552CDDA5" w14:textId="0DD1CFF3" w:rsidR="00F91A4B" w:rsidRDefault="00F91A4B" w:rsidP="00A80DB3">
      <w:pPr>
        <w:adjustRightInd w:val="0"/>
        <w:snapToGrid w:val="0"/>
        <w:spacing w:line="360" w:lineRule="auto"/>
        <w:ind w:firstLineChars="200" w:firstLine="480"/>
        <w:rPr>
          <w:rFonts w:ascii="Times New Roman" w:hAnsi="Times New Roman" w:cs="Times New Roman"/>
          <w:sz w:val="24"/>
          <w:szCs w:val="24"/>
        </w:rPr>
      </w:pPr>
      <w:r w:rsidRPr="00F91A4B">
        <w:rPr>
          <w:rFonts w:ascii="Times New Roman" w:hAnsi="Times New Roman" w:cs="Times New Roman"/>
          <w:b/>
          <w:sz w:val="24"/>
        </w:rPr>
        <w:t>Fig. S</w:t>
      </w:r>
      <w:r w:rsidR="00595E7A">
        <w:rPr>
          <w:rFonts w:ascii="Times New Roman" w:hAnsi="Times New Roman" w:cs="Times New Roman"/>
          <w:b/>
          <w:sz w:val="24"/>
        </w:rPr>
        <w:t>4</w:t>
      </w:r>
      <w:r w:rsidRPr="00F91A4B">
        <w:rPr>
          <w:rFonts w:ascii="Times New Roman" w:hAnsi="Times New Roman" w:cs="Times New Roman"/>
          <w:b/>
          <w:sz w:val="24"/>
        </w:rPr>
        <w:t>a</w:t>
      </w:r>
      <w:r>
        <w:rPr>
          <w:rFonts w:ascii="Times New Roman" w:hAnsi="Times New Roman" w:cs="Times New Roman"/>
          <w:sz w:val="24"/>
        </w:rPr>
        <w:t xml:space="preserve"> shows the nanofabrication </w:t>
      </w:r>
      <w:r w:rsidR="002A7895">
        <w:rPr>
          <w:rFonts w:ascii="Times New Roman" w:hAnsi="Times New Roman" w:cs="Times New Roman"/>
          <w:sz w:val="24"/>
        </w:rPr>
        <w:t xml:space="preserve">steps </w:t>
      </w:r>
      <w:r w:rsidR="005A7C0D">
        <w:rPr>
          <w:rFonts w:ascii="Times New Roman" w:hAnsi="Times New Roman" w:cs="Times New Roman"/>
          <w:sz w:val="24"/>
        </w:rPr>
        <w:t>for</w:t>
      </w:r>
      <w:r>
        <w:rPr>
          <w:rFonts w:ascii="Times New Roman" w:hAnsi="Times New Roman" w:cs="Times New Roman"/>
          <w:sz w:val="24"/>
        </w:rPr>
        <w:t xml:space="preserve"> the GDF device. </w:t>
      </w:r>
      <w:r w:rsidR="005A7C0D">
        <w:rPr>
          <w:rFonts w:ascii="Times New Roman" w:hAnsi="Times New Roman" w:cs="Times New Roman"/>
          <w:sz w:val="24"/>
          <w:szCs w:val="24"/>
        </w:rPr>
        <w:t>I</w:t>
      </w:r>
      <w:r w:rsidRPr="009F1105">
        <w:rPr>
          <w:rFonts w:ascii="Times New Roman" w:hAnsi="Times New Roman" w:cs="Times New Roman"/>
          <w:sz w:val="24"/>
          <w:szCs w:val="24"/>
        </w:rPr>
        <w:t xml:space="preserve">n </w:t>
      </w:r>
      <w:r w:rsidRPr="009F1105">
        <w:rPr>
          <w:rFonts w:ascii="Times New Roman" w:hAnsi="Times New Roman" w:cs="Times New Roman"/>
          <w:i/>
          <w:sz w:val="24"/>
          <w:szCs w:val="24"/>
        </w:rPr>
        <w:t>step 1</w:t>
      </w:r>
      <w:r>
        <w:rPr>
          <w:rFonts w:ascii="Times New Roman" w:hAnsi="Times New Roman" w:cs="Times New Roman"/>
          <w:sz w:val="24"/>
          <w:szCs w:val="24"/>
        </w:rPr>
        <w:t xml:space="preserve">, a commercial single mode silica fiber (Corning </w:t>
      </w:r>
      <w:r w:rsidR="00730D90">
        <w:rPr>
          <w:rFonts w:ascii="Times New Roman" w:hAnsi="Times New Roman" w:cs="Times New Roman"/>
          <w:sz w:val="24"/>
          <w:szCs w:val="24"/>
        </w:rPr>
        <w:t>RC</w:t>
      </w:r>
      <w:r w:rsidR="003A7AB4">
        <w:rPr>
          <w:rFonts w:ascii="Times New Roman" w:hAnsi="Times New Roman" w:cs="Times New Roman"/>
          <w:sz w:val="24"/>
          <w:szCs w:val="24"/>
        </w:rPr>
        <w:t>-</w:t>
      </w:r>
      <w:r w:rsidR="00730D90">
        <w:rPr>
          <w:rFonts w:ascii="Times New Roman" w:hAnsi="Times New Roman" w:cs="Times New Roman"/>
          <w:sz w:val="24"/>
          <w:szCs w:val="24"/>
        </w:rPr>
        <w:t>1550</w:t>
      </w:r>
      <w:r>
        <w:rPr>
          <w:rFonts w:ascii="Times New Roman" w:hAnsi="Times New Roman" w:cs="Times New Roman"/>
          <w:sz w:val="24"/>
          <w:szCs w:val="24"/>
        </w:rPr>
        <w:t xml:space="preserve">) is </w:t>
      </w:r>
      <w:r w:rsidR="002D7707">
        <w:rPr>
          <w:rFonts w:ascii="Times New Roman" w:hAnsi="Times New Roman" w:cs="Times New Roman"/>
          <w:sz w:val="24"/>
          <w:szCs w:val="24"/>
        </w:rPr>
        <w:t>utilized</w:t>
      </w:r>
      <w:r>
        <w:rPr>
          <w:rFonts w:ascii="Times New Roman" w:hAnsi="Times New Roman" w:cs="Times New Roman"/>
          <w:sz w:val="24"/>
          <w:szCs w:val="24"/>
        </w:rPr>
        <w:t>, with fiber core diameter 6 μm</w:t>
      </w:r>
      <w:r w:rsidR="00730D90">
        <w:rPr>
          <w:rFonts w:ascii="Times New Roman" w:hAnsi="Times New Roman" w:cs="Times New Roman"/>
          <w:sz w:val="24"/>
          <w:szCs w:val="24"/>
        </w:rPr>
        <w:t xml:space="preserve"> </w:t>
      </w:r>
      <w:r>
        <w:rPr>
          <w:rFonts w:ascii="Times New Roman" w:hAnsi="Times New Roman" w:cs="Times New Roman"/>
          <w:sz w:val="24"/>
          <w:szCs w:val="24"/>
        </w:rPr>
        <w:t>and transmission loss &lt; 0.5 dB/km</w:t>
      </w:r>
      <w:r w:rsidR="005A7C0D">
        <w:rPr>
          <w:rFonts w:ascii="Times New Roman" w:hAnsi="Times New Roman" w:cs="Times New Roman"/>
          <w:sz w:val="24"/>
          <w:szCs w:val="24"/>
        </w:rPr>
        <w:t xml:space="preserve"> at </w:t>
      </w:r>
      <w:r>
        <w:rPr>
          <w:rFonts w:ascii="Times New Roman" w:hAnsi="Times New Roman" w:cs="Times New Roman"/>
          <w:sz w:val="24"/>
          <w:szCs w:val="24"/>
        </w:rPr>
        <w:t>1550 nm</w:t>
      </w:r>
      <w:r w:rsidR="00730D90">
        <w:rPr>
          <w:rFonts w:ascii="Times New Roman" w:hAnsi="Times New Roman" w:cs="Times New Roman"/>
          <w:sz w:val="24"/>
          <w:szCs w:val="24"/>
        </w:rPr>
        <w:t>. For better nanofabrication</w:t>
      </w:r>
      <w:r w:rsidR="005A7C0D">
        <w:rPr>
          <w:rFonts w:ascii="Times New Roman" w:hAnsi="Times New Roman" w:cs="Times New Roman"/>
          <w:sz w:val="24"/>
          <w:szCs w:val="24"/>
        </w:rPr>
        <w:t xml:space="preserve"> and to </w:t>
      </w:r>
      <w:r w:rsidR="00376DA8">
        <w:rPr>
          <w:rFonts w:ascii="Times New Roman" w:hAnsi="Times New Roman" w:cs="Times New Roman"/>
          <w:sz w:val="24"/>
          <w:szCs w:val="24"/>
        </w:rPr>
        <w:t>increase its</w:t>
      </w:r>
      <w:r w:rsidR="005A7C0D">
        <w:rPr>
          <w:rFonts w:ascii="Times New Roman" w:hAnsi="Times New Roman" w:cs="Times New Roman"/>
          <w:sz w:val="24"/>
          <w:szCs w:val="24"/>
        </w:rPr>
        <w:t xml:space="preserve"> </w:t>
      </w:r>
      <w:r w:rsidR="00376DA8">
        <w:rPr>
          <w:rFonts w:ascii="Times New Roman" w:hAnsi="Times New Roman" w:cs="Times New Roman"/>
          <w:sz w:val="24"/>
          <w:szCs w:val="24"/>
        </w:rPr>
        <w:t>stability</w:t>
      </w:r>
      <w:r w:rsidR="00730D90">
        <w:rPr>
          <w:rFonts w:ascii="Times New Roman" w:hAnsi="Times New Roman" w:cs="Times New Roman"/>
          <w:sz w:val="24"/>
          <w:szCs w:val="24"/>
        </w:rPr>
        <w:t xml:space="preserve">, the fiber is fixed </w:t>
      </w:r>
      <w:r w:rsidR="005A7C0D">
        <w:rPr>
          <w:rFonts w:ascii="Times New Roman" w:hAnsi="Times New Roman" w:cs="Times New Roman"/>
          <w:sz w:val="24"/>
          <w:szCs w:val="24"/>
        </w:rPr>
        <w:t>on</w:t>
      </w:r>
      <w:r w:rsidR="00730D90">
        <w:rPr>
          <w:rFonts w:ascii="Times New Roman" w:hAnsi="Times New Roman" w:cs="Times New Roman"/>
          <w:sz w:val="24"/>
          <w:szCs w:val="24"/>
        </w:rPr>
        <w:t xml:space="preserve"> a glass substrate. The fiber is</w:t>
      </w:r>
      <w:r w:rsidR="00376DA8">
        <w:rPr>
          <w:rFonts w:ascii="Times New Roman" w:hAnsi="Times New Roman" w:cs="Times New Roman"/>
          <w:sz w:val="24"/>
          <w:szCs w:val="24"/>
        </w:rPr>
        <w:t xml:space="preserve"> then</w:t>
      </w:r>
      <w:r w:rsidR="00730D90">
        <w:rPr>
          <w:rFonts w:ascii="Times New Roman" w:hAnsi="Times New Roman" w:cs="Times New Roman"/>
          <w:sz w:val="24"/>
          <w:szCs w:val="24"/>
        </w:rPr>
        <w:t xml:space="preserve"> mechanically side-polished in </w:t>
      </w:r>
      <w:r w:rsidR="00730D90" w:rsidRPr="009F1105">
        <w:rPr>
          <w:rFonts w:ascii="Times New Roman" w:hAnsi="Times New Roman" w:cs="Times New Roman"/>
          <w:i/>
          <w:sz w:val="24"/>
          <w:szCs w:val="24"/>
        </w:rPr>
        <w:t>step 2</w:t>
      </w:r>
      <w:r w:rsidR="00730D90">
        <w:rPr>
          <w:rFonts w:ascii="Times New Roman" w:hAnsi="Times New Roman" w:cs="Times New Roman"/>
          <w:sz w:val="24"/>
          <w:szCs w:val="24"/>
        </w:rPr>
        <w:t xml:space="preserve">, under </w:t>
      </w:r>
      <w:r w:rsidR="00D77751">
        <w:rPr>
          <w:rFonts w:ascii="Times New Roman" w:hAnsi="Times New Roman" w:cs="Times New Roman"/>
          <w:sz w:val="24"/>
          <w:szCs w:val="24"/>
        </w:rPr>
        <w:t xml:space="preserve">an optical </w:t>
      </w:r>
      <w:r w:rsidR="00730D90">
        <w:rPr>
          <w:rFonts w:ascii="Times New Roman" w:hAnsi="Times New Roman" w:cs="Times New Roman"/>
          <w:sz w:val="24"/>
          <w:szCs w:val="24"/>
        </w:rPr>
        <w:t xml:space="preserve">microscope and an on-line transmission power monitor. After polishing, we obtain a D-shaped fiber. </w:t>
      </w:r>
      <w:r w:rsidR="00D77751">
        <w:rPr>
          <w:rFonts w:ascii="Times New Roman" w:hAnsi="Times New Roman" w:cs="Times New Roman"/>
          <w:sz w:val="24"/>
          <w:szCs w:val="24"/>
        </w:rPr>
        <w:t>The l</w:t>
      </w:r>
      <w:r w:rsidR="00730D90">
        <w:rPr>
          <w:rFonts w:ascii="Times New Roman" w:hAnsi="Times New Roman" w:cs="Times New Roman"/>
          <w:sz w:val="24"/>
          <w:szCs w:val="24"/>
        </w:rPr>
        <w:t xml:space="preserve">ength of the D-shaped region is 2 mm and </w:t>
      </w:r>
      <w:r w:rsidR="00D77751">
        <w:rPr>
          <w:rFonts w:ascii="Times New Roman" w:hAnsi="Times New Roman" w:cs="Times New Roman"/>
          <w:sz w:val="24"/>
          <w:szCs w:val="24"/>
        </w:rPr>
        <w:t xml:space="preserve">the </w:t>
      </w:r>
      <w:r w:rsidR="00730D90">
        <w:rPr>
          <w:rFonts w:ascii="Times New Roman" w:hAnsi="Times New Roman" w:cs="Times New Roman"/>
          <w:sz w:val="24"/>
          <w:szCs w:val="24"/>
        </w:rPr>
        <w:t>surface of the D-shaped reg</w:t>
      </w:r>
      <w:r w:rsidR="00A80DB3">
        <w:rPr>
          <w:rFonts w:ascii="Times New Roman" w:hAnsi="Times New Roman" w:cs="Times New Roman"/>
          <w:sz w:val="24"/>
          <w:szCs w:val="24"/>
        </w:rPr>
        <w:t xml:space="preserve">ion is smooth </w:t>
      </w:r>
      <w:r w:rsidR="00D77751">
        <w:rPr>
          <w:rFonts w:ascii="Times New Roman" w:hAnsi="Times New Roman" w:cs="Times New Roman"/>
          <w:sz w:val="24"/>
          <w:szCs w:val="24"/>
        </w:rPr>
        <w:t>on a</w:t>
      </w:r>
      <w:r w:rsidR="00A80DB3">
        <w:rPr>
          <w:rFonts w:ascii="Times New Roman" w:hAnsi="Times New Roman" w:cs="Times New Roman"/>
          <w:sz w:val="24"/>
          <w:szCs w:val="24"/>
        </w:rPr>
        <w:t xml:space="preserve"> nm scale</w:t>
      </w:r>
      <w:r w:rsidR="00D77751">
        <w:rPr>
          <w:rFonts w:ascii="Times New Roman" w:hAnsi="Times New Roman" w:cs="Times New Roman"/>
          <w:sz w:val="24"/>
          <w:szCs w:val="24"/>
        </w:rPr>
        <w:t>. This guarantees that the</w:t>
      </w:r>
      <w:r w:rsidR="00A80DB3">
        <w:rPr>
          <w:rFonts w:ascii="Times New Roman" w:hAnsi="Times New Roman" w:cs="Times New Roman"/>
          <w:sz w:val="24"/>
          <w:szCs w:val="24"/>
        </w:rPr>
        <w:t xml:space="preserve"> scattering loss</w:t>
      </w:r>
      <w:r w:rsidR="00275B4B">
        <w:rPr>
          <w:rFonts w:ascii="Times New Roman" w:hAnsi="Times New Roman" w:cs="Times New Roman"/>
          <w:sz w:val="24"/>
          <w:szCs w:val="24"/>
        </w:rPr>
        <w:t>es induced by the process are negligible</w:t>
      </w:r>
      <w:r w:rsidR="00A80DB3">
        <w:rPr>
          <w:rFonts w:ascii="Times New Roman" w:hAnsi="Times New Roman" w:cs="Times New Roman"/>
          <w:sz w:val="24"/>
          <w:szCs w:val="24"/>
        </w:rPr>
        <w:t xml:space="preserve"> [</w:t>
      </w:r>
      <w:r w:rsidR="00A80DB3" w:rsidRPr="00304AED">
        <w:rPr>
          <w:rFonts w:ascii="Times New Roman" w:hAnsi="Times New Roman" w:cs="Times New Roman"/>
          <w:sz w:val="24"/>
          <w:szCs w:val="24"/>
        </w:rPr>
        <w:fldChar w:fldCharType="begin" w:fldLock="1"/>
      </w:r>
      <w:r w:rsidR="00506731" w:rsidRPr="00304AED">
        <w:rPr>
          <w:rFonts w:ascii="Times New Roman" w:hAnsi="Times New Roman" w:cs="Times New Roman"/>
          <w:sz w:val="24"/>
          <w:szCs w:val="24"/>
        </w:rPr>
        <w:instrText>ADDIN CSL_CITATION {"citationItems":[{"id":"ITEM-1","itemData":{"DOI":"10.1021/acs.nanolett.0c02174","ISSN":"1530-6984","author":[{"dropping-particle":"","family":"An","given":"Ning","non-dropping-particle":"","parse-names":false,"suffix":""},{"dropping-particle":"","family":"Tan","given":"Teng","non-dropping-particle":"","parse-names":false,"suffix":""},{"dropping-particle":"","family":"Peng","given":"Zheng","non-dropping-particle":"","parse-names":false,"suffix":""},{"dropping-particle":"","family":"Qin","given":"Chenye","non-dropping-particle":"","parse-names":false,"suffix":""},{"dropping-particle":"","family":"Yuan","given":"Zhongye","non-dropping-particle":"","parse-names":false,"suffix":""},{"dropping-particle":"","family":"Bi","given":"Lei","non-dropping-particle":"","parse-names":false,"suffix":""},{"dropping-particle":"","family":"Liao","given":"Changrui","non-dropping-particle":"","parse-names":false,"suffix":""},{"dropping-particle":"","family":"Wang","given":"Yiping","non-dropping-particle":"","parse-names":false,"suffix":""},{"dropping-particle":"","family":"Rao","given":"Yunjiang","non-dropping-particle":"","parse-names":false,"suffix":""},{"dropping-particle":"","family":"Soavi","given":"Giancarlo","non-dropping-particle":"","parse-names":false,"suffix":""},{"dropping-particle":"","family":"Yao","given":"Baicheng","non-dropping-particle":"","parse-names":false,"suffix":""}],"container-title":"Nano Letters","id":"ITEM-1","issue":"9","issued":{"date-parts":[["2020","9"]]},"page":"6473-6480","title":"Electrically Tunable Four-Wave-Mixing in Graphene Heterogeneous Fiber for Individual Gas Molecule Detection","type":"article-journal","volume":"20"},"uris":["http://www.mendeley.com/documents/?uuid=bb11c8f0-f481-47c7-8240-601cdfc130c4"]}],"mendeley":{"formattedCitation":"&lt;sup&gt;12&lt;/sup&gt;","plainTextFormattedCitation":"12","previouslyFormattedCitation":"&lt;sup&gt;12&lt;/sup&gt;"},"properties":{"noteIndex":0},"schema":"https://github.com/citation-style-language/schema/raw/master/csl-citation.json"}</w:instrText>
      </w:r>
      <w:r w:rsidR="00A80DB3" w:rsidRPr="00304AED">
        <w:rPr>
          <w:rFonts w:ascii="Times New Roman" w:hAnsi="Times New Roman" w:cs="Times New Roman"/>
          <w:sz w:val="24"/>
          <w:szCs w:val="24"/>
        </w:rPr>
        <w:fldChar w:fldCharType="separate"/>
      </w:r>
      <w:r w:rsidR="00C66C4C" w:rsidRPr="00304AED">
        <w:rPr>
          <w:rFonts w:ascii="Times New Roman" w:hAnsi="Times New Roman" w:cs="Times New Roman"/>
          <w:noProof/>
          <w:sz w:val="24"/>
          <w:szCs w:val="24"/>
        </w:rPr>
        <w:t>12</w:t>
      </w:r>
      <w:r w:rsidR="00A80DB3" w:rsidRPr="00304AED">
        <w:rPr>
          <w:rFonts w:ascii="Times New Roman" w:hAnsi="Times New Roman" w:cs="Times New Roman"/>
          <w:sz w:val="24"/>
          <w:szCs w:val="24"/>
        </w:rPr>
        <w:fldChar w:fldCharType="end"/>
      </w:r>
      <w:r w:rsidR="00A80DB3">
        <w:rPr>
          <w:rFonts w:ascii="Times New Roman" w:hAnsi="Times New Roman" w:cs="Times New Roman"/>
          <w:sz w:val="24"/>
          <w:szCs w:val="24"/>
        </w:rPr>
        <w:t>]</w:t>
      </w:r>
      <w:r w:rsidR="00730D90">
        <w:rPr>
          <w:rFonts w:ascii="Times New Roman" w:hAnsi="Times New Roman" w:cs="Times New Roman"/>
          <w:sz w:val="24"/>
          <w:szCs w:val="24"/>
        </w:rPr>
        <w:t>.</w:t>
      </w:r>
      <w:r w:rsidR="00A80DB3">
        <w:rPr>
          <w:rFonts w:ascii="Times New Roman" w:hAnsi="Times New Roman" w:cs="Times New Roman"/>
          <w:sz w:val="24"/>
          <w:szCs w:val="24"/>
        </w:rPr>
        <w:t xml:space="preserve"> In the D-shaped fiber, </w:t>
      </w:r>
      <w:r w:rsidR="00A80DB3" w:rsidRPr="009F1105">
        <w:rPr>
          <w:rFonts w:ascii="Times New Roman" w:hAnsi="Times New Roman" w:cs="Times New Roman"/>
          <w:sz w:val="24"/>
          <w:szCs w:val="24"/>
        </w:rPr>
        <w:t xml:space="preserve">the distance between the core and the </w:t>
      </w:r>
      <w:r w:rsidR="00A80DB3">
        <w:rPr>
          <w:rFonts w:ascii="Times New Roman" w:hAnsi="Times New Roman" w:cs="Times New Roman"/>
          <w:sz w:val="24"/>
          <w:szCs w:val="24"/>
        </w:rPr>
        <w:t xml:space="preserve">air </w:t>
      </w:r>
      <w:r w:rsidR="00A80DB3" w:rsidRPr="009F1105">
        <w:rPr>
          <w:rFonts w:ascii="Times New Roman" w:hAnsi="Times New Roman" w:cs="Times New Roman"/>
          <w:sz w:val="24"/>
          <w:szCs w:val="24"/>
        </w:rPr>
        <w:t xml:space="preserve">is </w:t>
      </w:r>
      <w:r w:rsidR="00A80DB3">
        <w:rPr>
          <w:rFonts w:ascii="Times New Roman" w:hAnsi="Times New Roman" w:cs="Times New Roman"/>
          <w:sz w:val="24"/>
          <w:szCs w:val="24"/>
        </w:rPr>
        <w:t>almost 0</w:t>
      </w:r>
      <w:r w:rsidR="00A80DB3" w:rsidRPr="009F1105">
        <w:rPr>
          <w:rFonts w:ascii="Times New Roman" w:hAnsi="Times New Roman" w:cs="Times New Roman"/>
          <w:sz w:val="24"/>
          <w:szCs w:val="24"/>
        </w:rPr>
        <w:t>, ensuring strong light-graphene interaction.</w:t>
      </w:r>
      <w:r w:rsidR="00A80DB3">
        <w:rPr>
          <w:rFonts w:ascii="Times New Roman" w:hAnsi="Times New Roman" w:cs="Times New Roman"/>
          <w:sz w:val="24"/>
          <w:szCs w:val="24"/>
        </w:rPr>
        <w:t xml:space="preserve"> In </w:t>
      </w:r>
      <w:r w:rsidR="00A80DB3" w:rsidRPr="00A80DB3">
        <w:rPr>
          <w:rFonts w:ascii="Times New Roman" w:hAnsi="Times New Roman" w:cs="Times New Roman"/>
          <w:i/>
          <w:sz w:val="24"/>
          <w:szCs w:val="24"/>
        </w:rPr>
        <w:t>step 3</w:t>
      </w:r>
      <w:r w:rsidR="00A80DB3">
        <w:rPr>
          <w:rFonts w:ascii="Times New Roman" w:hAnsi="Times New Roman" w:cs="Times New Roman"/>
          <w:i/>
          <w:sz w:val="24"/>
          <w:szCs w:val="24"/>
        </w:rPr>
        <w:t xml:space="preserve"> </w:t>
      </w:r>
      <w:r w:rsidR="00A80DB3" w:rsidRPr="00506731">
        <w:rPr>
          <w:rFonts w:ascii="Times New Roman" w:hAnsi="Times New Roman" w:cs="Times New Roman"/>
          <w:iCs/>
          <w:sz w:val="24"/>
          <w:szCs w:val="24"/>
        </w:rPr>
        <w:t>and</w:t>
      </w:r>
      <w:r w:rsidR="00A80DB3">
        <w:rPr>
          <w:rFonts w:ascii="Times New Roman" w:hAnsi="Times New Roman" w:cs="Times New Roman"/>
          <w:i/>
          <w:sz w:val="24"/>
          <w:szCs w:val="24"/>
        </w:rPr>
        <w:t xml:space="preserve"> step 4</w:t>
      </w:r>
      <w:r w:rsidR="00A80DB3">
        <w:rPr>
          <w:rFonts w:ascii="Times New Roman" w:hAnsi="Times New Roman" w:cs="Times New Roman"/>
          <w:sz w:val="24"/>
          <w:szCs w:val="24"/>
        </w:rPr>
        <w:t xml:space="preserve">, </w:t>
      </w:r>
      <w:r w:rsidR="00A80DB3" w:rsidRPr="009F1105">
        <w:rPr>
          <w:rFonts w:ascii="Times New Roman" w:hAnsi="Times New Roman" w:cs="Times New Roman"/>
          <w:sz w:val="24"/>
          <w:szCs w:val="24"/>
        </w:rPr>
        <w:t>a chemical vapor deposition (CVD) grown graphene</w:t>
      </w:r>
      <w:r w:rsidR="00275B4B">
        <w:rPr>
          <w:rFonts w:ascii="Times New Roman" w:hAnsi="Times New Roman" w:cs="Times New Roman"/>
          <w:sz w:val="24"/>
          <w:szCs w:val="24"/>
        </w:rPr>
        <w:t xml:space="preserve"> monolayer</w:t>
      </w:r>
      <w:r w:rsidR="00A80DB3" w:rsidRPr="009F1105">
        <w:rPr>
          <w:rFonts w:ascii="Times New Roman" w:hAnsi="Times New Roman" w:cs="Times New Roman"/>
          <w:sz w:val="24"/>
          <w:szCs w:val="24"/>
        </w:rPr>
        <w:t xml:space="preserve"> is transferred onto the chip using </w:t>
      </w:r>
      <w:r w:rsidR="00A80DB3">
        <w:rPr>
          <w:rFonts w:ascii="Times New Roman" w:hAnsi="Times New Roman" w:cs="Times New Roman"/>
          <w:sz w:val="24"/>
          <w:szCs w:val="24"/>
        </w:rPr>
        <w:t>PMMA</w:t>
      </w:r>
      <w:r w:rsidR="00275B4B">
        <w:rPr>
          <w:rFonts w:ascii="Times New Roman" w:hAnsi="Times New Roman" w:cs="Times New Roman"/>
          <w:sz w:val="24"/>
          <w:szCs w:val="24"/>
        </w:rPr>
        <w:t xml:space="preserve"> and the wet-transfer method</w:t>
      </w:r>
      <w:r w:rsidR="002D7707">
        <w:rPr>
          <w:rFonts w:ascii="Times New Roman" w:hAnsi="Times New Roman" w:cs="Times New Roman"/>
          <w:sz w:val="24"/>
          <w:szCs w:val="24"/>
        </w:rPr>
        <w:t xml:space="preserve"> [</w:t>
      </w:r>
      <w:r w:rsidR="00506731" w:rsidRPr="00304AED">
        <w:rPr>
          <w:rFonts w:ascii="Times New Roman" w:hAnsi="Times New Roman" w:cs="Times New Roman"/>
          <w:sz w:val="24"/>
          <w:szCs w:val="24"/>
        </w:rPr>
        <w:fldChar w:fldCharType="begin" w:fldLock="1"/>
      </w:r>
      <w:r w:rsidR="00506731" w:rsidRPr="00304AED">
        <w:rPr>
          <w:rFonts w:ascii="Times New Roman" w:hAnsi="Times New Roman" w:cs="Times New Roman"/>
          <w:sz w:val="24"/>
          <w:szCs w:val="24"/>
        </w:rPr>
        <w:instrText>ADDIN CSL_CITATION {"citationItems":[{"id":"ITEM-1","itemData":{"DOI":"10.1021/acs.nanolett.0c02174","ISSN":"1530-6984","author":[{"dropping-particle":"","family":"An","given":"Ning","non-dropping-particle":"","parse-names":false,"suffix":""},{"dropping-particle":"","family":"Tan","given":"Teng","non-dropping-particle":"","parse-names":false,"suffix":""},{"dropping-particle":"","family":"Peng","given":"Zheng","non-dropping-particle":"","parse-names":false,"suffix":""},{"dropping-particle":"","family":"Qin","given":"Chenye","non-dropping-particle":"","parse-names":false,"suffix":""},{"dropping-particle":"","family":"Yuan","given":"Zhongye","non-dropping-particle":"","parse-names":false,"suffix":""},{"dropping-particle":"","family":"Bi","given":"Lei","non-dropping-particle":"","parse-names":false,"suffix":""},{"dropping-particle":"","family":"Liao","given":"Changrui","non-dropping-particle":"","parse-names":false,"suffix":""},{"dropping-particle":"","family":"Wang","given":"Yiping","non-dropping-particle":"","parse-names":false,"suffix":""},{"dropping-particle":"","family":"Rao","given":"Yunjiang","non-dropping-particle":"","parse-names":false,"suffix":""},{"dropping-particle":"","family":"Soavi","given":"Giancarlo","non-dropping-particle":"","parse-names":false,"suffix":""},{"dropping-particle":"","family":"Yao","given":"Baicheng","non-dropping-particle":"","parse-names":false,"suffix":""}],"container-title":"Nano Letters","id":"ITEM-1","issue":"9","issued":{"date-parts":[["2020","9","9"]]},"page":"6473-6480","title":"Electrically Tunable Four-Wave-Mixing in Graphene Heterogeneous Fiber for Individual Gas Molecule Detection","type":"article-journal","volume":"20"},"uris":["http://www.mendeley.com/documents/?uuid=7974b168-00eb-4e54-ad02-9fd1b533b1e7"]}],"mendeley":{"formattedCitation":"&lt;sup&gt;13&lt;/sup&gt;","plainTextFormattedCitation":"13"},"properties":{"noteIndex":0},"schema":"https://github.com/citation-style-language/schema/raw/master/csl-citation.json"}</w:instrText>
      </w:r>
      <w:r w:rsidR="00506731" w:rsidRPr="00304AED">
        <w:rPr>
          <w:rFonts w:ascii="Times New Roman" w:hAnsi="Times New Roman" w:cs="Times New Roman"/>
          <w:sz w:val="24"/>
          <w:szCs w:val="24"/>
        </w:rPr>
        <w:fldChar w:fldCharType="separate"/>
      </w:r>
      <w:r w:rsidR="00506731" w:rsidRPr="00304AED">
        <w:rPr>
          <w:rFonts w:ascii="Times New Roman" w:hAnsi="Times New Roman" w:cs="Times New Roman"/>
          <w:noProof/>
          <w:sz w:val="24"/>
          <w:szCs w:val="24"/>
        </w:rPr>
        <w:t>13</w:t>
      </w:r>
      <w:r w:rsidR="00506731" w:rsidRPr="00304AED">
        <w:rPr>
          <w:rFonts w:ascii="Times New Roman" w:hAnsi="Times New Roman" w:cs="Times New Roman"/>
          <w:sz w:val="24"/>
          <w:szCs w:val="24"/>
        </w:rPr>
        <w:fldChar w:fldCharType="end"/>
      </w:r>
      <w:r w:rsidR="002D7707">
        <w:rPr>
          <w:rFonts w:ascii="Times New Roman" w:hAnsi="Times New Roman" w:cs="Times New Roman"/>
          <w:sz w:val="24"/>
          <w:szCs w:val="24"/>
        </w:rPr>
        <w:t>]</w:t>
      </w:r>
      <w:r w:rsidR="00A80DB3">
        <w:rPr>
          <w:rFonts w:ascii="Times New Roman" w:hAnsi="Times New Roman" w:cs="Times New Roman"/>
          <w:sz w:val="24"/>
          <w:szCs w:val="24"/>
        </w:rPr>
        <w:t xml:space="preserve">. The PMMA is </w:t>
      </w:r>
      <w:r w:rsidR="00275B4B">
        <w:rPr>
          <w:rFonts w:ascii="Times New Roman" w:hAnsi="Times New Roman" w:cs="Times New Roman"/>
          <w:sz w:val="24"/>
          <w:szCs w:val="24"/>
        </w:rPr>
        <w:t xml:space="preserve">then </w:t>
      </w:r>
      <w:r w:rsidR="00A80DB3">
        <w:rPr>
          <w:rFonts w:ascii="Times New Roman" w:hAnsi="Times New Roman" w:cs="Times New Roman"/>
          <w:sz w:val="24"/>
          <w:szCs w:val="24"/>
        </w:rPr>
        <w:t>removed</w:t>
      </w:r>
      <w:r w:rsidR="00275B4B">
        <w:rPr>
          <w:rFonts w:ascii="Times New Roman" w:hAnsi="Times New Roman" w:cs="Times New Roman"/>
          <w:sz w:val="24"/>
          <w:szCs w:val="24"/>
        </w:rPr>
        <w:t xml:space="preserve"> using</w:t>
      </w:r>
      <w:r w:rsidR="00A80DB3">
        <w:rPr>
          <w:rFonts w:ascii="Times New Roman" w:hAnsi="Times New Roman" w:cs="Times New Roman"/>
          <w:sz w:val="24"/>
          <w:szCs w:val="24"/>
        </w:rPr>
        <w:t xml:space="preserve"> acetone. Next, in </w:t>
      </w:r>
      <w:r w:rsidR="00A80DB3" w:rsidRPr="00A80DB3">
        <w:rPr>
          <w:rFonts w:ascii="Times New Roman" w:hAnsi="Times New Roman" w:cs="Times New Roman"/>
          <w:i/>
          <w:sz w:val="24"/>
          <w:szCs w:val="24"/>
        </w:rPr>
        <w:t xml:space="preserve">step 5 </w:t>
      </w:r>
      <w:r w:rsidR="00A80DB3" w:rsidRPr="00506731">
        <w:rPr>
          <w:rFonts w:ascii="Times New Roman" w:hAnsi="Times New Roman" w:cs="Times New Roman"/>
          <w:iCs/>
          <w:sz w:val="24"/>
          <w:szCs w:val="24"/>
        </w:rPr>
        <w:lastRenderedPageBreak/>
        <w:t>and</w:t>
      </w:r>
      <w:r w:rsidR="00A80DB3" w:rsidRPr="00A80DB3">
        <w:rPr>
          <w:rFonts w:ascii="Times New Roman" w:hAnsi="Times New Roman" w:cs="Times New Roman"/>
          <w:i/>
          <w:sz w:val="24"/>
          <w:szCs w:val="24"/>
        </w:rPr>
        <w:t xml:space="preserve"> step 6</w:t>
      </w:r>
      <w:r w:rsidRPr="009F1105">
        <w:rPr>
          <w:rFonts w:ascii="Times New Roman" w:hAnsi="Times New Roman" w:cs="Times New Roman"/>
          <w:sz w:val="24"/>
          <w:szCs w:val="24"/>
        </w:rPr>
        <w:t>, the Ti/Au (20/50 nm) contact pad</w:t>
      </w:r>
      <w:r w:rsidR="00A80DB3">
        <w:rPr>
          <w:rFonts w:ascii="Times New Roman" w:hAnsi="Times New Roman" w:cs="Times New Roman"/>
          <w:sz w:val="24"/>
          <w:szCs w:val="24"/>
        </w:rPr>
        <w:t>s</w:t>
      </w:r>
      <w:r w:rsidR="00275B4B">
        <w:rPr>
          <w:rFonts w:ascii="Times New Roman" w:hAnsi="Times New Roman" w:cs="Times New Roman"/>
          <w:sz w:val="24"/>
          <w:szCs w:val="24"/>
        </w:rPr>
        <w:t xml:space="preserve"> (source and drain)</w:t>
      </w:r>
      <w:r w:rsidR="00A80DB3">
        <w:rPr>
          <w:rFonts w:ascii="Times New Roman" w:hAnsi="Times New Roman" w:cs="Times New Roman"/>
          <w:sz w:val="24"/>
          <w:szCs w:val="24"/>
        </w:rPr>
        <w:t xml:space="preserve"> are</w:t>
      </w:r>
      <w:r w:rsidRPr="009F1105">
        <w:rPr>
          <w:rFonts w:ascii="Times New Roman" w:hAnsi="Times New Roman" w:cs="Times New Roman"/>
          <w:sz w:val="24"/>
          <w:szCs w:val="24"/>
        </w:rPr>
        <w:t xml:space="preserve"> deposited </w:t>
      </w:r>
      <w:r w:rsidR="00A80DB3">
        <w:rPr>
          <w:rFonts w:ascii="Times New Roman" w:hAnsi="Times New Roman" w:cs="Times New Roman"/>
          <w:sz w:val="24"/>
          <w:szCs w:val="24"/>
        </w:rPr>
        <w:t xml:space="preserve">on the D-shaped fiber by </w:t>
      </w:r>
      <w:r w:rsidRPr="009F1105">
        <w:rPr>
          <w:rFonts w:ascii="Times New Roman" w:hAnsi="Times New Roman" w:cs="Times New Roman"/>
          <w:sz w:val="24"/>
          <w:szCs w:val="24"/>
        </w:rPr>
        <w:t xml:space="preserve">electron beam evaporation. </w:t>
      </w:r>
      <w:r w:rsidR="00A80DB3">
        <w:rPr>
          <w:rFonts w:ascii="Times New Roman" w:hAnsi="Times New Roman" w:cs="Times New Roman"/>
          <w:sz w:val="24"/>
          <w:szCs w:val="24"/>
        </w:rPr>
        <w:t>When tuning the voltage</w:t>
      </w:r>
      <w:r w:rsidR="00275B4B">
        <w:rPr>
          <w:rFonts w:ascii="Times New Roman" w:hAnsi="Times New Roman" w:cs="Times New Roman"/>
          <w:sz w:val="24"/>
          <w:szCs w:val="24"/>
        </w:rPr>
        <w:t xml:space="preserve"> between these two gold contacts</w:t>
      </w:r>
      <w:r w:rsidR="00A80DB3">
        <w:rPr>
          <w:rFonts w:ascii="Times New Roman" w:hAnsi="Times New Roman" w:cs="Times New Roman"/>
          <w:sz w:val="24"/>
          <w:szCs w:val="24"/>
        </w:rPr>
        <w:t>,</w:t>
      </w:r>
      <w:r w:rsidR="00275B4B">
        <w:rPr>
          <w:rFonts w:ascii="Times New Roman" w:hAnsi="Times New Roman" w:cs="Times New Roman"/>
          <w:sz w:val="24"/>
          <w:szCs w:val="24"/>
        </w:rPr>
        <w:t xml:space="preserve"> the</w:t>
      </w:r>
      <w:r w:rsidR="00A80DB3">
        <w:rPr>
          <w:rFonts w:ascii="Times New Roman" w:hAnsi="Times New Roman" w:cs="Times New Roman"/>
          <w:sz w:val="24"/>
          <w:szCs w:val="24"/>
        </w:rPr>
        <w:t xml:space="preserve"> Fermi level of graphene </w:t>
      </w:r>
      <w:r w:rsidR="00275B4B">
        <w:rPr>
          <w:rFonts w:ascii="Times New Roman" w:hAnsi="Times New Roman" w:cs="Times New Roman"/>
          <w:sz w:val="24"/>
          <w:szCs w:val="24"/>
        </w:rPr>
        <w:t>can be modulated</w:t>
      </w:r>
      <w:r w:rsidR="00A80DB3">
        <w:rPr>
          <w:rFonts w:ascii="Times New Roman" w:hAnsi="Times New Roman" w:cs="Times New Roman"/>
          <w:sz w:val="24"/>
          <w:szCs w:val="24"/>
        </w:rPr>
        <w:t xml:space="preserve">. </w:t>
      </w:r>
      <w:r w:rsidR="00E35D97" w:rsidRPr="00E35D97">
        <w:rPr>
          <w:rFonts w:ascii="Times New Roman" w:hAnsi="Times New Roman" w:cs="Times New Roman"/>
          <w:b/>
          <w:sz w:val="24"/>
          <w:szCs w:val="24"/>
        </w:rPr>
        <w:t>Fig. S</w:t>
      </w:r>
      <w:r w:rsidR="00595E7A">
        <w:rPr>
          <w:rFonts w:ascii="Times New Roman" w:hAnsi="Times New Roman" w:cs="Times New Roman"/>
          <w:b/>
          <w:sz w:val="24"/>
          <w:szCs w:val="24"/>
        </w:rPr>
        <w:t>4</w:t>
      </w:r>
      <w:r w:rsidR="00E35D97" w:rsidRPr="00E35D97">
        <w:rPr>
          <w:rFonts w:ascii="Times New Roman" w:hAnsi="Times New Roman" w:cs="Times New Roman"/>
          <w:b/>
          <w:sz w:val="24"/>
          <w:szCs w:val="24"/>
        </w:rPr>
        <w:t>b</w:t>
      </w:r>
      <w:r w:rsidR="00EF0442">
        <w:rPr>
          <w:rFonts w:ascii="Times New Roman" w:hAnsi="Times New Roman" w:cs="Times New Roman"/>
          <w:sz w:val="24"/>
          <w:szCs w:val="24"/>
        </w:rPr>
        <w:t xml:space="preserve"> shows the </w:t>
      </w:r>
      <w:r w:rsidR="00275B4B">
        <w:rPr>
          <w:rFonts w:ascii="Times New Roman" w:hAnsi="Times New Roman" w:cs="Times New Roman"/>
          <w:sz w:val="24"/>
          <w:szCs w:val="24"/>
        </w:rPr>
        <w:t>optical microscope images of the device.</w:t>
      </w:r>
      <w:r w:rsidR="00EF0442">
        <w:rPr>
          <w:rFonts w:ascii="Times New Roman" w:hAnsi="Times New Roman" w:cs="Times New Roman"/>
          <w:sz w:val="24"/>
          <w:szCs w:val="24"/>
        </w:rPr>
        <w:t xml:space="preserve"> </w:t>
      </w:r>
    </w:p>
    <w:p w14:paraId="1DDE4BBF" w14:textId="5FA05749" w:rsidR="00674137" w:rsidRDefault="00674137" w:rsidP="00EF0442">
      <w:pPr>
        <w:adjustRightInd w:val="0"/>
        <w:snapToGrid w:val="0"/>
        <w:spacing w:line="360" w:lineRule="auto"/>
        <w:jc w:val="center"/>
        <w:rPr>
          <w:rFonts w:ascii="Times New Roman" w:hAnsi="Times New Roman" w:cs="Times New Roman"/>
          <w:sz w:val="24"/>
          <w:szCs w:val="24"/>
        </w:rPr>
      </w:pPr>
      <w:r>
        <w:rPr>
          <w:noProof/>
        </w:rPr>
        <w:drawing>
          <wp:inline distT="0" distB="0" distL="0" distR="0" wp14:anchorId="4C720816" wp14:editId="5536E2D3">
            <wp:extent cx="5838825" cy="4092721"/>
            <wp:effectExtent l="0" t="0" r="0" b="317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840182" cy="4093672"/>
                    </a:xfrm>
                    <a:prstGeom prst="rect">
                      <a:avLst/>
                    </a:prstGeom>
                    <a:noFill/>
                    <a:ln>
                      <a:noFill/>
                    </a:ln>
                  </pic:spPr>
                </pic:pic>
              </a:graphicData>
            </a:graphic>
          </wp:inline>
        </w:drawing>
      </w:r>
    </w:p>
    <w:p w14:paraId="353FD6A3" w14:textId="305F2656" w:rsidR="0051264E" w:rsidRPr="00943D29" w:rsidRDefault="00EF0442" w:rsidP="00943D29">
      <w:pPr>
        <w:adjustRightInd w:val="0"/>
        <w:snapToGrid w:val="0"/>
        <w:spacing w:line="360" w:lineRule="auto"/>
        <w:rPr>
          <w:rFonts w:ascii="Times New Roman" w:hAnsi="Times New Roman" w:cs="Times New Roman"/>
          <w:iCs/>
          <w:color w:val="000000" w:themeColor="text1"/>
          <w:sz w:val="24"/>
          <w:szCs w:val="24"/>
        </w:rPr>
      </w:pPr>
      <w:r w:rsidRPr="003A7AB4">
        <w:rPr>
          <w:rStyle w:val="fontstyle01"/>
          <w:rFonts w:ascii="Times New Roman" w:hAnsi="Times New Roman" w:cs="Times New Roman" w:hint="eastAsia"/>
          <w:b/>
          <w:i w:val="0"/>
          <w:color w:val="000000" w:themeColor="text1"/>
        </w:rPr>
        <w:t>F</w:t>
      </w:r>
      <w:r>
        <w:rPr>
          <w:rStyle w:val="fontstyle01"/>
          <w:rFonts w:ascii="Times New Roman" w:hAnsi="Times New Roman" w:cs="Times New Roman"/>
          <w:b/>
          <w:i w:val="0"/>
          <w:color w:val="000000" w:themeColor="text1"/>
        </w:rPr>
        <w:t>ig. S</w:t>
      </w:r>
      <w:r w:rsidR="00595E7A">
        <w:rPr>
          <w:rStyle w:val="fontstyle01"/>
          <w:rFonts w:ascii="Times New Roman" w:hAnsi="Times New Roman" w:cs="Times New Roman"/>
          <w:b/>
          <w:i w:val="0"/>
          <w:color w:val="000000" w:themeColor="text1"/>
        </w:rPr>
        <w:t>4</w:t>
      </w:r>
      <w:r w:rsidRPr="003A7AB4">
        <w:rPr>
          <w:rStyle w:val="fontstyle01"/>
          <w:rFonts w:ascii="Times New Roman" w:hAnsi="Times New Roman" w:cs="Times New Roman"/>
          <w:b/>
          <w:i w:val="0"/>
          <w:color w:val="000000" w:themeColor="text1"/>
        </w:rPr>
        <w:t xml:space="preserve"> | </w:t>
      </w:r>
      <w:r>
        <w:rPr>
          <w:rStyle w:val="fontstyle01"/>
          <w:rFonts w:ascii="Times New Roman" w:hAnsi="Times New Roman" w:cs="Times New Roman"/>
          <w:b/>
          <w:i w:val="0"/>
          <w:color w:val="000000" w:themeColor="text1"/>
        </w:rPr>
        <w:t>Device fabrication</w:t>
      </w:r>
      <w:r w:rsidRPr="003A7AB4">
        <w:rPr>
          <w:rStyle w:val="fontstyle01"/>
          <w:rFonts w:ascii="Times New Roman" w:hAnsi="Times New Roman" w:cs="Times New Roman"/>
          <w:b/>
          <w:i w:val="0"/>
          <w:color w:val="000000" w:themeColor="text1"/>
        </w:rPr>
        <w:t xml:space="preserve">. a, </w:t>
      </w:r>
      <w:r>
        <w:rPr>
          <w:rStyle w:val="fontstyle01"/>
          <w:rFonts w:ascii="Times New Roman" w:hAnsi="Times New Roman" w:cs="Times New Roman"/>
          <w:i w:val="0"/>
          <w:color w:val="000000" w:themeColor="text1"/>
        </w:rPr>
        <w:t xml:space="preserve">Fabrication </w:t>
      </w:r>
      <w:r w:rsidR="00275B4B">
        <w:rPr>
          <w:rStyle w:val="fontstyle01"/>
          <w:rFonts w:ascii="Times New Roman" w:hAnsi="Times New Roman" w:cs="Times New Roman"/>
          <w:i w:val="0"/>
          <w:color w:val="000000" w:themeColor="text1"/>
        </w:rPr>
        <w:t>steps</w:t>
      </w:r>
      <w:r>
        <w:rPr>
          <w:rStyle w:val="fontstyle01"/>
          <w:rFonts w:ascii="Times New Roman" w:hAnsi="Times New Roman" w:cs="Times New Roman"/>
          <w:i w:val="0"/>
          <w:color w:val="000000" w:themeColor="text1"/>
        </w:rPr>
        <w:t xml:space="preserve">. </w:t>
      </w:r>
      <w:r w:rsidRPr="007601CB">
        <w:rPr>
          <w:rStyle w:val="fontstyle01"/>
          <w:rFonts w:ascii="Times New Roman" w:hAnsi="Times New Roman" w:cs="Times New Roman"/>
          <w:b/>
          <w:i w:val="0"/>
          <w:color w:val="000000" w:themeColor="text1"/>
        </w:rPr>
        <w:t>b,</w:t>
      </w:r>
      <w:r>
        <w:rPr>
          <w:rStyle w:val="fontstyle01"/>
          <w:rFonts w:ascii="Times New Roman" w:hAnsi="Times New Roman" w:cs="Times New Roman"/>
          <w:i w:val="0"/>
          <w:color w:val="000000" w:themeColor="text1"/>
        </w:rPr>
        <w:t xml:space="preserve"> Top-view </w:t>
      </w:r>
      <w:r w:rsidR="00275B4B">
        <w:rPr>
          <w:rStyle w:val="fontstyle01"/>
          <w:rFonts w:ascii="Times New Roman" w:hAnsi="Times New Roman" w:cs="Times New Roman"/>
          <w:i w:val="0"/>
          <w:color w:val="000000" w:themeColor="text1"/>
        </w:rPr>
        <w:t>optical microscope images</w:t>
      </w:r>
      <w:r>
        <w:rPr>
          <w:rStyle w:val="fontstyle01"/>
          <w:rFonts w:ascii="Times New Roman" w:hAnsi="Times New Roman" w:cs="Times New Roman"/>
          <w:i w:val="0"/>
          <w:color w:val="000000" w:themeColor="text1"/>
        </w:rPr>
        <w:t xml:space="preserve">, from left to right: silica D-shaped fiber; the GDF transmitting red light (633 nm); GDF with electrodes, </w:t>
      </w:r>
      <w:r w:rsidR="00627D5B">
        <w:rPr>
          <w:rStyle w:val="fontstyle01"/>
          <w:rFonts w:ascii="Times New Roman" w:hAnsi="Times New Roman" w:cs="Times New Roman"/>
          <w:i w:val="0"/>
          <w:color w:val="000000" w:themeColor="text1"/>
        </w:rPr>
        <w:t xml:space="preserve">the </w:t>
      </w:r>
      <w:r>
        <w:rPr>
          <w:rStyle w:val="fontstyle01"/>
          <w:rFonts w:ascii="Times New Roman" w:hAnsi="Times New Roman" w:cs="Times New Roman"/>
          <w:i w:val="0"/>
          <w:color w:val="000000" w:themeColor="text1"/>
        </w:rPr>
        <w:t xml:space="preserve">width of the </w:t>
      </w:r>
      <w:r w:rsidR="00943D29">
        <w:rPr>
          <w:rStyle w:val="fontstyle01"/>
          <w:rFonts w:ascii="Times New Roman" w:hAnsi="Times New Roman" w:cs="Times New Roman"/>
          <w:i w:val="0"/>
          <w:color w:val="000000" w:themeColor="text1"/>
        </w:rPr>
        <w:t>Au-graphene-Au</w:t>
      </w:r>
      <w:r>
        <w:rPr>
          <w:rStyle w:val="fontstyle01"/>
          <w:rFonts w:ascii="Times New Roman" w:hAnsi="Times New Roman" w:cs="Times New Roman"/>
          <w:i w:val="0"/>
          <w:color w:val="000000" w:themeColor="text1"/>
        </w:rPr>
        <w:t xml:space="preserve"> </w:t>
      </w:r>
      <w:r w:rsidR="00943D29">
        <w:rPr>
          <w:rStyle w:val="fontstyle01"/>
          <w:rFonts w:ascii="Times New Roman" w:hAnsi="Times New Roman" w:cs="Times New Roman"/>
          <w:i w:val="0"/>
          <w:color w:val="000000" w:themeColor="text1"/>
        </w:rPr>
        <w:t xml:space="preserve">transistor channel is 200 μm. </w:t>
      </w:r>
    </w:p>
    <w:p w14:paraId="6D1A00EE" w14:textId="77777777" w:rsidR="0051264E" w:rsidRDefault="0051264E" w:rsidP="00A80DB3">
      <w:pPr>
        <w:adjustRightInd w:val="0"/>
        <w:snapToGrid w:val="0"/>
        <w:spacing w:line="360" w:lineRule="auto"/>
        <w:ind w:firstLineChars="200" w:firstLine="480"/>
        <w:rPr>
          <w:rFonts w:ascii="Times New Roman" w:hAnsi="Times New Roman" w:cs="Times New Roman"/>
          <w:sz w:val="24"/>
          <w:szCs w:val="24"/>
        </w:rPr>
      </w:pPr>
    </w:p>
    <w:p w14:paraId="19A2A2E0" w14:textId="1A28A1D7" w:rsidR="00914250" w:rsidRDefault="0051264E" w:rsidP="00914250">
      <w:pPr>
        <w:adjustRightInd w:val="0"/>
        <w:snapToGrid w:val="0"/>
        <w:spacing w:line="360" w:lineRule="auto"/>
        <w:ind w:firstLineChars="200" w:firstLine="480"/>
        <w:rPr>
          <w:rFonts w:ascii="Times New Roman" w:hAnsi="Times New Roman" w:cs="Times New Roman"/>
          <w:sz w:val="24"/>
          <w:szCs w:val="24"/>
        </w:rPr>
      </w:pPr>
      <w:r>
        <w:rPr>
          <w:rFonts w:ascii="Times New Roman" w:hAnsi="Times New Roman" w:cs="Times New Roman"/>
          <w:sz w:val="24"/>
          <w:szCs w:val="24"/>
        </w:rPr>
        <w:t xml:space="preserve">Besides </w:t>
      </w:r>
      <w:r w:rsidRPr="0051264E">
        <w:rPr>
          <w:rFonts w:ascii="Times New Roman" w:hAnsi="Times New Roman" w:cs="Times New Roman"/>
          <w:i/>
          <w:sz w:val="24"/>
          <w:szCs w:val="24"/>
        </w:rPr>
        <w:t>I-V</w:t>
      </w:r>
      <w:r>
        <w:rPr>
          <w:rFonts w:ascii="Times New Roman" w:hAnsi="Times New Roman" w:cs="Times New Roman"/>
          <w:sz w:val="24"/>
          <w:szCs w:val="24"/>
        </w:rPr>
        <w:t xml:space="preserve"> measurement, w</w:t>
      </w:r>
      <w:r>
        <w:rPr>
          <w:rFonts w:ascii="Times New Roman" w:hAnsi="Times New Roman" w:cs="Times New Roman" w:hint="eastAsia"/>
          <w:sz w:val="24"/>
          <w:szCs w:val="24"/>
        </w:rPr>
        <w:t>e</w:t>
      </w:r>
      <w:r>
        <w:rPr>
          <w:rFonts w:ascii="Times New Roman" w:hAnsi="Times New Roman" w:cs="Times New Roman"/>
          <w:sz w:val="24"/>
          <w:szCs w:val="24"/>
        </w:rPr>
        <w:t xml:space="preserve"> characterize the |</w:t>
      </w:r>
      <w:r w:rsidRPr="0051264E">
        <w:rPr>
          <w:rFonts w:ascii="Times New Roman" w:hAnsi="Times New Roman" w:cs="Times New Roman"/>
          <w:i/>
          <w:sz w:val="24"/>
          <w:szCs w:val="24"/>
        </w:rPr>
        <w:t>E</w:t>
      </w:r>
      <w:r w:rsidRPr="0051264E">
        <w:rPr>
          <w:rFonts w:ascii="Times New Roman" w:hAnsi="Times New Roman" w:cs="Times New Roman"/>
          <w:i/>
          <w:sz w:val="24"/>
          <w:szCs w:val="24"/>
          <w:vertAlign w:val="subscript"/>
        </w:rPr>
        <w:t>F</w:t>
      </w:r>
      <w:r>
        <w:rPr>
          <w:rFonts w:ascii="Times New Roman" w:hAnsi="Times New Roman" w:cs="Times New Roman"/>
          <w:sz w:val="24"/>
          <w:szCs w:val="24"/>
        </w:rPr>
        <w:t>| of our graphene</w:t>
      </w:r>
      <w:r w:rsidR="00E277FD">
        <w:rPr>
          <w:rFonts w:ascii="Times New Roman" w:hAnsi="Times New Roman" w:cs="Times New Roman"/>
          <w:sz w:val="24"/>
          <w:szCs w:val="24"/>
        </w:rPr>
        <w:t xml:space="preserve"> device</w:t>
      </w:r>
      <w:r>
        <w:rPr>
          <w:rFonts w:ascii="Times New Roman" w:hAnsi="Times New Roman" w:cs="Times New Roman"/>
          <w:sz w:val="24"/>
          <w:szCs w:val="24"/>
        </w:rPr>
        <w:t xml:space="preserve"> </w:t>
      </w:r>
      <w:r w:rsidR="00E277FD">
        <w:rPr>
          <w:rFonts w:ascii="Times New Roman" w:hAnsi="Times New Roman" w:cs="Times New Roman"/>
          <w:sz w:val="24"/>
          <w:szCs w:val="24"/>
        </w:rPr>
        <w:t xml:space="preserve">for different values of the </w:t>
      </w:r>
      <w:r w:rsidR="00E277FD" w:rsidRPr="00506731">
        <w:rPr>
          <w:rFonts w:ascii="Times New Roman" w:hAnsi="Times New Roman" w:cs="Times New Roman"/>
          <w:i/>
          <w:iCs/>
          <w:sz w:val="24"/>
          <w:szCs w:val="24"/>
        </w:rPr>
        <w:t>V</w:t>
      </w:r>
      <w:r w:rsidR="00E277FD" w:rsidRPr="00506731">
        <w:rPr>
          <w:rFonts w:ascii="Times New Roman" w:hAnsi="Times New Roman" w:cs="Times New Roman"/>
          <w:i/>
          <w:iCs/>
          <w:sz w:val="24"/>
          <w:szCs w:val="24"/>
          <w:vertAlign w:val="subscript"/>
        </w:rPr>
        <w:t>D</w:t>
      </w:r>
      <w:r w:rsidR="00E277FD">
        <w:rPr>
          <w:rFonts w:ascii="Times New Roman" w:hAnsi="Times New Roman" w:cs="Times New Roman"/>
          <w:sz w:val="24"/>
          <w:szCs w:val="24"/>
        </w:rPr>
        <w:t xml:space="preserve"> voltage by means of</w:t>
      </w:r>
      <w:r>
        <w:rPr>
          <w:rFonts w:ascii="Times New Roman" w:hAnsi="Times New Roman" w:cs="Times New Roman"/>
          <w:sz w:val="24"/>
          <w:szCs w:val="24"/>
        </w:rPr>
        <w:t xml:space="preserve"> </w:t>
      </w:r>
      <w:r w:rsidRPr="0051264E">
        <w:rPr>
          <w:rFonts w:ascii="Times New Roman" w:hAnsi="Times New Roman" w:cs="Times New Roman"/>
          <w:i/>
          <w:sz w:val="24"/>
          <w:szCs w:val="24"/>
        </w:rPr>
        <w:t>in-situ</w:t>
      </w:r>
      <w:r>
        <w:rPr>
          <w:rFonts w:ascii="Times New Roman" w:hAnsi="Times New Roman" w:cs="Times New Roman"/>
          <w:sz w:val="24"/>
          <w:szCs w:val="24"/>
        </w:rPr>
        <w:t xml:space="preserve"> Raman spectroscopy (</w:t>
      </w:r>
      <w:r w:rsidRPr="004976E8">
        <w:rPr>
          <w:rStyle w:val="fontstyle01"/>
          <w:rFonts w:ascii="Times New Roman" w:hAnsi="Times New Roman" w:cs="Times New Roman"/>
          <w:i w:val="0"/>
        </w:rPr>
        <w:t>Renishaw InVia</w:t>
      </w:r>
      <w:r>
        <w:rPr>
          <w:rStyle w:val="fontstyle01"/>
          <w:rFonts w:ascii="Times New Roman" w:hAnsi="Times New Roman" w:cs="Times New Roman"/>
          <w:i w:val="0"/>
        </w:rPr>
        <w:t>:</w:t>
      </w:r>
      <w:r>
        <w:rPr>
          <w:rFonts w:ascii="Times New Roman" w:hAnsi="Times New Roman" w:cs="Times New Roman"/>
          <w:sz w:val="24"/>
          <w:szCs w:val="24"/>
        </w:rPr>
        <w:t xml:space="preserve"> 514 nm laser excitation, on-sample power &lt;1 mW, integra</w:t>
      </w:r>
      <w:r w:rsidR="00E277FD">
        <w:rPr>
          <w:rFonts w:ascii="Times New Roman" w:hAnsi="Times New Roman" w:cs="Times New Roman"/>
          <w:sz w:val="24"/>
          <w:szCs w:val="24"/>
        </w:rPr>
        <w:t>tion</w:t>
      </w:r>
      <w:r>
        <w:rPr>
          <w:rFonts w:ascii="Times New Roman" w:hAnsi="Times New Roman" w:cs="Times New Roman"/>
          <w:sz w:val="24"/>
          <w:szCs w:val="24"/>
        </w:rPr>
        <w:t xml:space="preserve"> time 1 s). </w:t>
      </w:r>
      <w:r w:rsidRPr="0051264E">
        <w:rPr>
          <w:rFonts w:ascii="Times New Roman" w:hAnsi="Times New Roman" w:cs="Times New Roman"/>
          <w:b/>
          <w:sz w:val="24"/>
          <w:szCs w:val="24"/>
        </w:rPr>
        <w:t>Fig. S</w:t>
      </w:r>
      <w:r w:rsidR="00595E7A">
        <w:rPr>
          <w:rFonts w:ascii="Times New Roman" w:hAnsi="Times New Roman" w:cs="Times New Roman"/>
          <w:b/>
          <w:sz w:val="24"/>
          <w:szCs w:val="24"/>
        </w:rPr>
        <w:t>5</w:t>
      </w:r>
      <w:r w:rsidRPr="0051264E">
        <w:rPr>
          <w:rFonts w:ascii="Times New Roman" w:hAnsi="Times New Roman" w:cs="Times New Roman"/>
          <w:b/>
          <w:sz w:val="24"/>
          <w:szCs w:val="24"/>
        </w:rPr>
        <w:t>a</w:t>
      </w:r>
      <w:r>
        <w:rPr>
          <w:rFonts w:ascii="Times New Roman" w:hAnsi="Times New Roman" w:cs="Times New Roman"/>
          <w:sz w:val="24"/>
          <w:szCs w:val="24"/>
        </w:rPr>
        <w:t xml:space="preserve"> plots a typical Raman spectrum of our GDF device</w:t>
      </w:r>
      <w:r w:rsidR="00E35D97">
        <w:rPr>
          <w:rFonts w:ascii="Times New Roman" w:hAnsi="Times New Roman" w:cs="Times New Roman"/>
          <w:sz w:val="24"/>
          <w:szCs w:val="24"/>
        </w:rPr>
        <w:t xml:space="preserve"> (no external voltage)</w:t>
      </w:r>
      <w:r>
        <w:rPr>
          <w:rFonts w:ascii="Times New Roman" w:hAnsi="Times New Roman" w:cs="Times New Roman"/>
          <w:sz w:val="24"/>
          <w:szCs w:val="24"/>
        </w:rPr>
        <w:t xml:space="preserve">, </w:t>
      </w:r>
      <w:r w:rsidR="000E3E9B">
        <w:rPr>
          <w:rFonts w:ascii="Times New Roman" w:hAnsi="Times New Roman" w:cs="Times New Roman"/>
          <w:sz w:val="24"/>
          <w:szCs w:val="24"/>
        </w:rPr>
        <w:t>the G and 2D peak</w:t>
      </w:r>
      <w:r w:rsidR="00EF5F92">
        <w:rPr>
          <w:rFonts w:ascii="Times New Roman" w:hAnsi="Times New Roman" w:cs="Times New Roman"/>
          <w:sz w:val="24"/>
          <w:szCs w:val="24"/>
        </w:rPr>
        <w:t>s</w:t>
      </w:r>
      <w:r w:rsidR="000E3E9B">
        <w:rPr>
          <w:rFonts w:ascii="Times New Roman" w:hAnsi="Times New Roman" w:cs="Times New Roman"/>
          <w:sz w:val="24"/>
          <w:szCs w:val="24"/>
        </w:rPr>
        <w:t xml:space="preserve"> reveal the single layer graphene nature</w:t>
      </w:r>
      <w:r w:rsidR="00EF5F92">
        <w:rPr>
          <w:rFonts w:ascii="Times New Roman" w:hAnsi="Times New Roman" w:cs="Times New Roman"/>
          <w:sz w:val="24"/>
          <w:szCs w:val="24"/>
        </w:rPr>
        <w:t>.</w:t>
      </w:r>
      <w:r w:rsidR="000E3E9B">
        <w:rPr>
          <w:rFonts w:ascii="Times New Roman" w:hAnsi="Times New Roman" w:cs="Times New Roman"/>
          <w:sz w:val="24"/>
          <w:szCs w:val="24"/>
        </w:rPr>
        <w:t xml:space="preserve"> </w:t>
      </w:r>
      <w:r w:rsidR="00EF5F92">
        <w:rPr>
          <w:rFonts w:ascii="Times New Roman" w:hAnsi="Times New Roman" w:cs="Times New Roman"/>
          <w:sz w:val="24"/>
          <w:szCs w:val="24"/>
        </w:rPr>
        <w:t>T</w:t>
      </w:r>
      <w:r w:rsidR="000E3E9B">
        <w:rPr>
          <w:rFonts w:ascii="Times New Roman" w:hAnsi="Times New Roman" w:cs="Times New Roman"/>
          <w:sz w:val="24"/>
          <w:szCs w:val="24"/>
        </w:rPr>
        <w:t>he half-width</w:t>
      </w:r>
      <w:r w:rsidR="000E3E9B" w:rsidRPr="004976E8">
        <w:rPr>
          <w:rStyle w:val="fontstyle01"/>
          <w:rFonts w:ascii="Times New Roman" w:hAnsi="Times New Roman" w:cs="Times New Roman"/>
          <w:i w:val="0"/>
        </w:rPr>
        <w:t xml:space="preserve"> of the </w:t>
      </w:r>
      <w:r w:rsidR="000E3E9B" w:rsidRPr="004976E8">
        <w:rPr>
          <w:rStyle w:val="fontstyle41"/>
          <w:rFonts w:ascii="Times New Roman" w:hAnsi="Times New Roman" w:cs="Times New Roman"/>
          <w:sz w:val="24"/>
          <w:szCs w:val="24"/>
        </w:rPr>
        <w:t xml:space="preserve">G </w:t>
      </w:r>
      <w:r w:rsidR="000E3E9B" w:rsidRPr="004976E8">
        <w:rPr>
          <w:rStyle w:val="fontstyle01"/>
          <w:rFonts w:ascii="Times New Roman" w:hAnsi="Times New Roman" w:cs="Times New Roman"/>
          <w:i w:val="0"/>
        </w:rPr>
        <w:t xml:space="preserve">peak at </w:t>
      </w:r>
      <w:r w:rsidR="000E3E9B" w:rsidRPr="004976E8">
        <w:rPr>
          <w:rStyle w:val="fontstyle31"/>
          <w:rFonts w:ascii="Times New Roman" w:hAnsi="Times New Roman" w:cs="Times New Roman"/>
          <w:sz w:val="24"/>
          <w:szCs w:val="24"/>
        </w:rPr>
        <w:t xml:space="preserve">≈ </w:t>
      </w:r>
      <w:r w:rsidR="000E3E9B" w:rsidRPr="004976E8">
        <w:rPr>
          <w:rStyle w:val="fontstyle01"/>
          <w:rFonts w:ascii="Times New Roman" w:hAnsi="Times New Roman" w:cs="Times New Roman"/>
          <w:i w:val="0"/>
        </w:rPr>
        <w:t>158</w:t>
      </w:r>
      <w:r w:rsidR="000E3E9B">
        <w:rPr>
          <w:rStyle w:val="fontstyle01"/>
          <w:rFonts w:ascii="Times New Roman" w:hAnsi="Times New Roman" w:cs="Times New Roman"/>
          <w:i w:val="0"/>
        </w:rPr>
        <w:t>6</w:t>
      </w:r>
      <w:r w:rsidR="000E3E9B" w:rsidRPr="004976E8">
        <w:rPr>
          <w:rStyle w:val="fontstyle01"/>
          <w:rFonts w:ascii="Times New Roman" w:hAnsi="Times New Roman" w:cs="Times New Roman"/>
          <w:i w:val="0"/>
        </w:rPr>
        <w:t xml:space="preserve"> </w:t>
      </w:r>
      <w:r w:rsidR="000E3E9B" w:rsidRPr="004976E8">
        <w:rPr>
          <w:rStyle w:val="fontstyle41"/>
          <w:rFonts w:ascii="Times New Roman" w:hAnsi="Times New Roman" w:cs="Times New Roman"/>
          <w:sz w:val="24"/>
          <w:szCs w:val="24"/>
        </w:rPr>
        <w:t>cm</w:t>
      </w:r>
      <w:r w:rsidR="000E3E9B" w:rsidRPr="004976E8">
        <w:rPr>
          <w:rStyle w:val="fontstyle51"/>
          <w:rFonts w:ascii="Times New Roman" w:hAnsi="Times New Roman" w:cs="Times New Roman"/>
          <w:sz w:val="24"/>
          <w:szCs w:val="24"/>
          <w:vertAlign w:val="superscript"/>
        </w:rPr>
        <w:t>-</w:t>
      </w:r>
      <w:r w:rsidR="000E3E9B" w:rsidRPr="004976E8">
        <w:rPr>
          <w:rStyle w:val="fontstyle61"/>
          <w:rFonts w:ascii="Times New Roman" w:hAnsi="Times New Roman" w:cs="Times New Roman"/>
          <w:sz w:val="24"/>
          <w:szCs w:val="24"/>
          <w:vertAlign w:val="superscript"/>
        </w:rPr>
        <w:t>1</w:t>
      </w:r>
      <w:r w:rsidR="000E3E9B" w:rsidRPr="004976E8">
        <w:rPr>
          <w:rFonts w:cs="Times New Roman"/>
          <w:i/>
          <w:color w:val="000000"/>
          <w:szCs w:val="24"/>
        </w:rPr>
        <w:t xml:space="preserve"> </w:t>
      </w:r>
      <w:r w:rsidR="000E3E9B" w:rsidRPr="004976E8">
        <w:rPr>
          <w:rStyle w:val="fontstyle01"/>
          <w:rFonts w:ascii="Times New Roman" w:hAnsi="Times New Roman" w:cs="Times New Roman"/>
          <w:i w:val="0"/>
        </w:rPr>
        <w:t xml:space="preserve">is </w:t>
      </w:r>
      <w:r w:rsidR="000E3E9B" w:rsidRPr="004976E8">
        <w:rPr>
          <w:rStyle w:val="fontstyle31"/>
          <w:rFonts w:ascii="Times New Roman" w:hAnsi="Times New Roman" w:cs="Times New Roman"/>
          <w:sz w:val="24"/>
          <w:szCs w:val="24"/>
        </w:rPr>
        <w:t xml:space="preserve">≈ </w:t>
      </w:r>
      <w:r w:rsidR="000E3E9B">
        <w:rPr>
          <w:rStyle w:val="fontstyle01"/>
          <w:rFonts w:ascii="Times New Roman" w:hAnsi="Times New Roman" w:cs="Times New Roman"/>
          <w:i w:val="0"/>
        </w:rPr>
        <w:t>26</w:t>
      </w:r>
      <w:r w:rsidR="000E3E9B" w:rsidRPr="004976E8">
        <w:rPr>
          <w:rStyle w:val="fontstyle01"/>
          <w:rFonts w:ascii="Times New Roman" w:hAnsi="Times New Roman" w:cs="Times New Roman"/>
          <w:i w:val="0"/>
        </w:rPr>
        <w:t xml:space="preserve"> </w:t>
      </w:r>
      <w:r w:rsidR="000E3E9B" w:rsidRPr="004976E8">
        <w:rPr>
          <w:rStyle w:val="fontstyle41"/>
          <w:rFonts w:ascii="Times New Roman" w:hAnsi="Times New Roman" w:cs="Times New Roman"/>
          <w:sz w:val="24"/>
          <w:szCs w:val="24"/>
        </w:rPr>
        <w:t>cm</w:t>
      </w:r>
      <w:r w:rsidR="000E3E9B" w:rsidRPr="004976E8">
        <w:rPr>
          <w:rStyle w:val="fontstyle51"/>
          <w:rFonts w:ascii="Times New Roman" w:hAnsi="Times New Roman" w:cs="Times New Roman"/>
          <w:sz w:val="24"/>
          <w:szCs w:val="24"/>
          <w:vertAlign w:val="superscript"/>
        </w:rPr>
        <w:t>-</w:t>
      </w:r>
      <w:r w:rsidR="000E3E9B" w:rsidRPr="004976E8">
        <w:rPr>
          <w:rStyle w:val="fontstyle61"/>
          <w:rFonts w:ascii="Times New Roman" w:hAnsi="Times New Roman" w:cs="Times New Roman"/>
          <w:sz w:val="24"/>
          <w:szCs w:val="24"/>
          <w:vertAlign w:val="superscript"/>
        </w:rPr>
        <w:t>1</w:t>
      </w:r>
      <w:r w:rsidR="000E3E9B">
        <w:rPr>
          <w:rStyle w:val="fontstyle61"/>
          <w:rFonts w:ascii="Times New Roman" w:hAnsi="Times New Roman" w:cs="Times New Roman"/>
          <w:sz w:val="24"/>
          <w:szCs w:val="24"/>
        </w:rPr>
        <w:t xml:space="preserve">, and the </w:t>
      </w:r>
      <w:r w:rsidR="000E3E9B" w:rsidRPr="004976E8">
        <w:rPr>
          <w:rStyle w:val="fontstyle01"/>
          <w:rFonts w:ascii="Times New Roman" w:hAnsi="Times New Roman" w:cs="Times New Roman"/>
          <w:i w:val="0"/>
        </w:rPr>
        <w:t>2</w:t>
      </w:r>
      <w:r w:rsidR="000E3E9B" w:rsidRPr="004976E8">
        <w:rPr>
          <w:rStyle w:val="fontstyle41"/>
          <w:rFonts w:ascii="Times New Roman" w:hAnsi="Times New Roman" w:cs="Times New Roman"/>
          <w:sz w:val="24"/>
          <w:szCs w:val="24"/>
        </w:rPr>
        <w:t xml:space="preserve">D </w:t>
      </w:r>
      <w:r w:rsidR="000E3E9B" w:rsidRPr="004976E8">
        <w:rPr>
          <w:rStyle w:val="fontstyle01"/>
          <w:rFonts w:ascii="Times New Roman" w:hAnsi="Times New Roman" w:cs="Times New Roman"/>
          <w:i w:val="0"/>
        </w:rPr>
        <w:t xml:space="preserve">peak </w:t>
      </w:r>
      <w:r w:rsidR="00EF5F92">
        <w:rPr>
          <w:rStyle w:val="fontstyle01"/>
          <w:rFonts w:ascii="Times New Roman" w:hAnsi="Times New Roman" w:cs="Times New Roman"/>
          <w:i w:val="0"/>
        </w:rPr>
        <w:t xml:space="preserve">is </w:t>
      </w:r>
      <w:r w:rsidR="000E3E9B" w:rsidRPr="004976E8">
        <w:rPr>
          <w:rStyle w:val="fontstyle01"/>
          <w:rFonts w:ascii="Times New Roman" w:hAnsi="Times New Roman" w:cs="Times New Roman"/>
          <w:i w:val="0"/>
        </w:rPr>
        <w:t xml:space="preserve">at </w:t>
      </w:r>
      <w:r w:rsidR="000E3E9B" w:rsidRPr="004976E8">
        <w:rPr>
          <w:rStyle w:val="fontstyle31"/>
          <w:rFonts w:ascii="Times New Roman" w:hAnsi="Times New Roman" w:cs="Times New Roman"/>
          <w:sz w:val="24"/>
          <w:szCs w:val="24"/>
        </w:rPr>
        <w:t xml:space="preserve">≈ </w:t>
      </w:r>
      <w:r w:rsidR="000E3E9B" w:rsidRPr="004976E8">
        <w:rPr>
          <w:rStyle w:val="fontstyle01"/>
          <w:rFonts w:ascii="Times New Roman" w:hAnsi="Times New Roman" w:cs="Times New Roman"/>
          <w:i w:val="0"/>
        </w:rPr>
        <w:t>26</w:t>
      </w:r>
      <w:r w:rsidR="007601CB">
        <w:rPr>
          <w:rStyle w:val="fontstyle01"/>
          <w:rFonts w:ascii="Times New Roman" w:hAnsi="Times New Roman" w:cs="Times New Roman"/>
          <w:i w:val="0"/>
        </w:rPr>
        <w:t>81</w:t>
      </w:r>
      <w:r w:rsidR="000E3E9B" w:rsidRPr="004976E8">
        <w:rPr>
          <w:rStyle w:val="fontstyle01"/>
          <w:rFonts w:ascii="Times New Roman" w:hAnsi="Times New Roman" w:cs="Times New Roman"/>
          <w:i w:val="0"/>
        </w:rPr>
        <w:t xml:space="preserve"> </w:t>
      </w:r>
      <w:r w:rsidR="000E3E9B" w:rsidRPr="004976E8">
        <w:rPr>
          <w:rStyle w:val="fontstyle41"/>
          <w:rFonts w:ascii="Times New Roman" w:hAnsi="Times New Roman" w:cs="Times New Roman"/>
          <w:sz w:val="24"/>
          <w:szCs w:val="24"/>
        </w:rPr>
        <w:t>cm</w:t>
      </w:r>
      <w:r w:rsidR="000E3E9B" w:rsidRPr="004976E8">
        <w:rPr>
          <w:rStyle w:val="fontstyle51"/>
          <w:rFonts w:ascii="Times New Roman" w:hAnsi="Times New Roman" w:cs="Times New Roman"/>
          <w:sz w:val="24"/>
          <w:szCs w:val="24"/>
          <w:vertAlign w:val="superscript"/>
        </w:rPr>
        <w:t>-</w:t>
      </w:r>
      <w:r w:rsidR="000E3E9B" w:rsidRPr="004976E8">
        <w:rPr>
          <w:rStyle w:val="fontstyle61"/>
          <w:rFonts w:ascii="Times New Roman" w:hAnsi="Times New Roman" w:cs="Times New Roman"/>
          <w:sz w:val="24"/>
          <w:szCs w:val="24"/>
          <w:vertAlign w:val="superscript"/>
        </w:rPr>
        <w:t>1</w:t>
      </w:r>
      <w:r w:rsidR="000E3E9B" w:rsidRPr="004976E8">
        <w:rPr>
          <w:rStyle w:val="fontstyle01"/>
          <w:rFonts w:ascii="Times New Roman" w:hAnsi="Times New Roman" w:cs="Times New Roman"/>
          <w:i w:val="0"/>
        </w:rPr>
        <w:t>,</w:t>
      </w:r>
      <w:r w:rsidR="000E3E9B" w:rsidRPr="004976E8">
        <w:rPr>
          <w:rStyle w:val="fontstyle01"/>
          <w:rFonts w:ascii="Times New Roman" w:hAnsi="Times New Roman" w:cs="Times New Roman"/>
        </w:rPr>
        <w:t xml:space="preserve"> </w:t>
      </w:r>
      <w:r w:rsidR="000E3E9B" w:rsidRPr="004976E8">
        <w:rPr>
          <w:rStyle w:val="fontstyle01"/>
          <w:rFonts w:ascii="Times New Roman" w:hAnsi="Times New Roman" w:cs="Times New Roman"/>
          <w:i w:val="0"/>
        </w:rPr>
        <w:t>with</w:t>
      </w:r>
      <w:r w:rsidR="000E3E9B" w:rsidRPr="004976E8">
        <w:rPr>
          <w:rFonts w:cs="Times New Roman"/>
          <w:i/>
          <w:color w:val="000000"/>
          <w:szCs w:val="24"/>
        </w:rPr>
        <w:t xml:space="preserve"> </w:t>
      </w:r>
      <w:r w:rsidR="000E3E9B" w:rsidRPr="004976E8">
        <w:rPr>
          <w:rStyle w:val="fontstyle01"/>
          <w:rFonts w:ascii="Times New Roman" w:hAnsi="Times New Roman" w:cs="Times New Roman"/>
          <w:i w:val="0"/>
        </w:rPr>
        <w:t xml:space="preserve">FWHM </w:t>
      </w:r>
      <w:r w:rsidR="000E3E9B" w:rsidRPr="004976E8">
        <w:rPr>
          <w:rStyle w:val="fontstyle31"/>
          <w:rFonts w:ascii="Times New Roman" w:hAnsi="Times New Roman" w:cs="Times New Roman"/>
          <w:sz w:val="24"/>
          <w:szCs w:val="24"/>
        </w:rPr>
        <w:t xml:space="preserve">≈ </w:t>
      </w:r>
      <w:r w:rsidR="000E3E9B">
        <w:rPr>
          <w:rStyle w:val="fontstyle01"/>
          <w:rFonts w:ascii="Times New Roman" w:hAnsi="Times New Roman" w:cs="Times New Roman"/>
          <w:i w:val="0"/>
        </w:rPr>
        <w:t>40</w:t>
      </w:r>
      <w:r w:rsidR="000E3E9B" w:rsidRPr="004976E8">
        <w:rPr>
          <w:rStyle w:val="fontstyle01"/>
          <w:rFonts w:ascii="Times New Roman" w:hAnsi="Times New Roman" w:cs="Times New Roman"/>
          <w:i w:val="0"/>
        </w:rPr>
        <w:t xml:space="preserve"> </w:t>
      </w:r>
      <w:r w:rsidR="000E3E9B" w:rsidRPr="004976E8">
        <w:rPr>
          <w:rStyle w:val="fontstyle41"/>
          <w:rFonts w:ascii="Times New Roman" w:hAnsi="Times New Roman" w:cs="Times New Roman"/>
          <w:sz w:val="24"/>
          <w:szCs w:val="24"/>
        </w:rPr>
        <w:t>cm</w:t>
      </w:r>
      <w:r w:rsidR="000E3E9B" w:rsidRPr="004976E8">
        <w:rPr>
          <w:rStyle w:val="fontstyle51"/>
          <w:rFonts w:ascii="Times New Roman" w:hAnsi="Times New Roman" w:cs="Times New Roman"/>
          <w:sz w:val="24"/>
          <w:szCs w:val="24"/>
          <w:vertAlign w:val="superscript"/>
        </w:rPr>
        <w:t>-</w:t>
      </w:r>
      <w:r w:rsidR="000E3E9B" w:rsidRPr="004976E8">
        <w:rPr>
          <w:rStyle w:val="fontstyle61"/>
          <w:rFonts w:ascii="Times New Roman" w:hAnsi="Times New Roman" w:cs="Times New Roman"/>
          <w:sz w:val="24"/>
          <w:szCs w:val="24"/>
          <w:vertAlign w:val="superscript"/>
        </w:rPr>
        <w:t>1</w:t>
      </w:r>
      <w:r w:rsidR="000E3E9B" w:rsidRPr="004976E8">
        <w:rPr>
          <w:rStyle w:val="fontstyle01"/>
          <w:rFonts w:ascii="Times New Roman" w:hAnsi="Times New Roman" w:cs="Times New Roman"/>
          <w:i w:val="0"/>
        </w:rPr>
        <w:t>.</w:t>
      </w:r>
      <w:r w:rsidR="000E3E9B">
        <w:rPr>
          <w:rStyle w:val="fontstyle01"/>
          <w:rFonts w:ascii="Times New Roman" w:hAnsi="Times New Roman" w:cs="Times New Roman"/>
          <w:i w:val="0"/>
        </w:rPr>
        <w:t xml:space="preserve"> The G/2D intensity ratio is </w:t>
      </w:r>
      <w:r w:rsidR="000E3E9B" w:rsidRPr="004976E8">
        <w:rPr>
          <w:rStyle w:val="fontstyle31"/>
          <w:rFonts w:ascii="Times New Roman" w:hAnsi="Times New Roman" w:cs="Times New Roman"/>
          <w:sz w:val="24"/>
          <w:szCs w:val="24"/>
        </w:rPr>
        <w:t>≈</w:t>
      </w:r>
      <w:r w:rsidR="000E3E9B">
        <w:rPr>
          <w:rStyle w:val="fontstyle31"/>
          <w:rFonts w:ascii="Times New Roman" w:hAnsi="Times New Roman" w:cs="Times New Roman"/>
          <w:sz w:val="24"/>
          <w:szCs w:val="24"/>
        </w:rPr>
        <w:t xml:space="preserve"> </w:t>
      </w:r>
      <w:r w:rsidR="000E3E9B">
        <w:rPr>
          <w:rStyle w:val="fontstyle31"/>
          <w:rFonts w:ascii="Times New Roman" w:hAnsi="Times New Roman" w:cs="Times New Roman"/>
          <w:i w:val="0"/>
          <w:sz w:val="24"/>
          <w:szCs w:val="24"/>
        </w:rPr>
        <w:t xml:space="preserve">0.7. </w:t>
      </w:r>
      <w:r w:rsidR="00914250">
        <w:rPr>
          <w:rStyle w:val="fontstyle31"/>
          <w:rFonts w:ascii="Times New Roman" w:hAnsi="Times New Roman" w:cs="Times New Roman"/>
          <w:i w:val="0"/>
          <w:sz w:val="24"/>
          <w:szCs w:val="24"/>
        </w:rPr>
        <w:t>T</w:t>
      </w:r>
      <w:r w:rsidR="000E3E9B">
        <w:rPr>
          <w:rStyle w:val="fontstyle31"/>
          <w:rFonts w:ascii="Times New Roman" w:hAnsi="Times New Roman" w:cs="Times New Roman"/>
          <w:i w:val="0"/>
          <w:sz w:val="24"/>
          <w:szCs w:val="24"/>
        </w:rPr>
        <w:t>he on-</w:t>
      </w:r>
      <w:r w:rsidR="00914250">
        <w:rPr>
          <w:rStyle w:val="fontstyle31"/>
          <w:rFonts w:ascii="Times New Roman" w:hAnsi="Times New Roman" w:cs="Times New Roman"/>
          <w:i w:val="0"/>
          <w:sz w:val="24"/>
          <w:szCs w:val="24"/>
        </w:rPr>
        <w:t>fiber deposition enables</w:t>
      </w:r>
      <w:r w:rsidR="000E3E9B">
        <w:rPr>
          <w:rStyle w:val="fontstyle31"/>
          <w:rFonts w:ascii="Times New Roman" w:hAnsi="Times New Roman" w:cs="Times New Roman"/>
          <w:i w:val="0"/>
          <w:sz w:val="24"/>
          <w:szCs w:val="24"/>
        </w:rPr>
        <w:t xml:space="preserve"> phonon coupling</w:t>
      </w:r>
      <w:r w:rsidR="00914250">
        <w:rPr>
          <w:rStyle w:val="fontstyle31"/>
          <w:rFonts w:ascii="Times New Roman" w:hAnsi="Times New Roman" w:cs="Times New Roman"/>
          <w:i w:val="0"/>
          <w:sz w:val="24"/>
          <w:szCs w:val="24"/>
        </w:rPr>
        <w:t>s</w:t>
      </w:r>
      <w:r w:rsidR="0098172F">
        <w:rPr>
          <w:rStyle w:val="fontstyle31"/>
          <w:rFonts w:ascii="Times New Roman" w:hAnsi="Times New Roman" w:cs="Times New Roman"/>
          <w:i w:val="0"/>
          <w:sz w:val="24"/>
          <w:szCs w:val="24"/>
        </w:rPr>
        <w:t xml:space="preserve"> and</w:t>
      </w:r>
      <w:r w:rsidR="00914250">
        <w:rPr>
          <w:rStyle w:val="fontstyle31"/>
          <w:rFonts w:ascii="Times New Roman" w:hAnsi="Times New Roman" w:cs="Times New Roman"/>
          <w:i w:val="0"/>
          <w:sz w:val="24"/>
          <w:szCs w:val="24"/>
        </w:rPr>
        <w:t xml:space="preserve"> induces defects. </w:t>
      </w:r>
      <w:r w:rsidR="0098172F">
        <w:rPr>
          <w:rStyle w:val="fontstyle31"/>
          <w:rFonts w:ascii="Times New Roman" w:hAnsi="Times New Roman" w:cs="Times New Roman"/>
          <w:i w:val="0"/>
          <w:sz w:val="24"/>
          <w:szCs w:val="24"/>
        </w:rPr>
        <w:t>Indeed, we observe a clear</w:t>
      </w:r>
      <w:r w:rsidR="00914250">
        <w:rPr>
          <w:rStyle w:val="fontstyle31"/>
          <w:rFonts w:ascii="Times New Roman" w:hAnsi="Times New Roman" w:cs="Times New Roman"/>
          <w:i w:val="0"/>
          <w:sz w:val="24"/>
          <w:szCs w:val="24"/>
        </w:rPr>
        <w:t xml:space="preserve"> D peak at 1340 </w:t>
      </w:r>
      <w:r w:rsidR="00914250" w:rsidRPr="004976E8">
        <w:rPr>
          <w:rStyle w:val="fontstyle41"/>
          <w:rFonts w:ascii="Times New Roman" w:hAnsi="Times New Roman" w:cs="Times New Roman"/>
          <w:sz w:val="24"/>
          <w:szCs w:val="24"/>
        </w:rPr>
        <w:t>cm</w:t>
      </w:r>
      <w:r w:rsidR="00914250" w:rsidRPr="004976E8">
        <w:rPr>
          <w:rStyle w:val="fontstyle51"/>
          <w:rFonts w:ascii="Times New Roman" w:hAnsi="Times New Roman" w:cs="Times New Roman"/>
          <w:sz w:val="24"/>
          <w:szCs w:val="24"/>
          <w:vertAlign w:val="superscript"/>
        </w:rPr>
        <w:t>-</w:t>
      </w:r>
      <w:r w:rsidR="00914250" w:rsidRPr="004976E8">
        <w:rPr>
          <w:rStyle w:val="fontstyle61"/>
          <w:rFonts w:ascii="Times New Roman" w:hAnsi="Times New Roman" w:cs="Times New Roman"/>
          <w:sz w:val="24"/>
          <w:szCs w:val="24"/>
          <w:vertAlign w:val="superscript"/>
        </w:rPr>
        <w:t>1</w:t>
      </w:r>
      <w:r w:rsidR="00914250" w:rsidRPr="004976E8">
        <w:rPr>
          <w:rStyle w:val="fontstyle01"/>
          <w:rFonts w:ascii="Times New Roman" w:hAnsi="Times New Roman" w:cs="Times New Roman"/>
          <w:i w:val="0"/>
        </w:rPr>
        <w:t>,</w:t>
      </w:r>
      <w:r w:rsidR="00914250">
        <w:rPr>
          <w:rStyle w:val="fontstyle01"/>
          <w:rFonts w:ascii="Times New Roman" w:hAnsi="Times New Roman" w:cs="Times New Roman"/>
          <w:i w:val="0"/>
        </w:rPr>
        <w:t xml:space="preserve"> a small D+D’’ peak at 2462 </w:t>
      </w:r>
      <w:r w:rsidR="00914250" w:rsidRPr="004976E8">
        <w:rPr>
          <w:rStyle w:val="fontstyle41"/>
          <w:rFonts w:ascii="Times New Roman" w:hAnsi="Times New Roman" w:cs="Times New Roman"/>
          <w:sz w:val="24"/>
          <w:szCs w:val="24"/>
        </w:rPr>
        <w:t>cm</w:t>
      </w:r>
      <w:r w:rsidR="00914250" w:rsidRPr="004976E8">
        <w:rPr>
          <w:rStyle w:val="fontstyle51"/>
          <w:rFonts w:ascii="Times New Roman" w:hAnsi="Times New Roman" w:cs="Times New Roman"/>
          <w:sz w:val="24"/>
          <w:szCs w:val="24"/>
          <w:vertAlign w:val="superscript"/>
        </w:rPr>
        <w:t>-</w:t>
      </w:r>
      <w:r w:rsidR="00914250" w:rsidRPr="004976E8">
        <w:rPr>
          <w:rStyle w:val="fontstyle61"/>
          <w:rFonts w:ascii="Times New Roman" w:hAnsi="Times New Roman" w:cs="Times New Roman"/>
          <w:sz w:val="24"/>
          <w:szCs w:val="24"/>
          <w:vertAlign w:val="superscript"/>
        </w:rPr>
        <w:t>1</w:t>
      </w:r>
      <w:r w:rsidR="00914250" w:rsidRPr="004976E8">
        <w:rPr>
          <w:rStyle w:val="fontstyle01"/>
          <w:rFonts w:ascii="Times New Roman" w:hAnsi="Times New Roman" w:cs="Times New Roman"/>
          <w:i w:val="0"/>
        </w:rPr>
        <w:t>,</w:t>
      </w:r>
      <w:r w:rsidR="00914250">
        <w:rPr>
          <w:rStyle w:val="fontstyle01"/>
          <w:rFonts w:ascii="Times New Roman" w:hAnsi="Times New Roman" w:cs="Times New Roman"/>
          <w:i w:val="0"/>
        </w:rPr>
        <w:t xml:space="preserve"> and a minor D+D’ peak at 2961 </w:t>
      </w:r>
      <w:r w:rsidR="00914250" w:rsidRPr="004976E8">
        <w:rPr>
          <w:rStyle w:val="fontstyle41"/>
          <w:rFonts w:ascii="Times New Roman" w:hAnsi="Times New Roman" w:cs="Times New Roman"/>
          <w:sz w:val="24"/>
          <w:szCs w:val="24"/>
        </w:rPr>
        <w:t>cm</w:t>
      </w:r>
      <w:r w:rsidR="00914250" w:rsidRPr="004976E8">
        <w:rPr>
          <w:rStyle w:val="fontstyle51"/>
          <w:rFonts w:ascii="Times New Roman" w:hAnsi="Times New Roman" w:cs="Times New Roman"/>
          <w:sz w:val="24"/>
          <w:szCs w:val="24"/>
          <w:vertAlign w:val="superscript"/>
        </w:rPr>
        <w:t>-</w:t>
      </w:r>
      <w:r w:rsidR="00914250" w:rsidRPr="004976E8">
        <w:rPr>
          <w:rStyle w:val="fontstyle61"/>
          <w:rFonts w:ascii="Times New Roman" w:hAnsi="Times New Roman" w:cs="Times New Roman"/>
          <w:sz w:val="24"/>
          <w:szCs w:val="24"/>
          <w:vertAlign w:val="superscript"/>
        </w:rPr>
        <w:t>1</w:t>
      </w:r>
      <w:r w:rsidR="00914250">
        <w:rPr>
          <w:rStyle w:val="fontstyle01"/>
          <w:rFonts w:ascii="Times New Roman" w:hAnsi="Times New Roman" w:cs="Times New Roman"/>
          <w:i w:val="0"/>
        </w:rPr>
        <w:t xml:space="preserve">. These asymmetric phonon scattering peaks also </w:t>
      </w:r>
      <w:r w:rsidR="0098172F">
        <w:rPr>
          <w:rStyle w:val="fontstyle01"/>
          <w:rFonts w:ascii="Times New Roman" w:hAnsi="Times New Roman" w:cs="Times New Roman"/>
          <w:i w:val="0"/>
        </w:rPr>
        <w:t>contribute to the</w:t>
      </w:r>
      <w:r w:rsidR="00914250" w:rsidRPr="00914250">
        <w:rPr>
          <w:rStyle w:val="fontstyle01"/>
          <w:rFonts w:ascii="Times New Roman" w:hAnsi="Times New Roman" w:cs="Times New Roman"/>
          <w:i w:val="0"/>
        </w:rPr>
        <w:t xml:space="preserve"> </w:t>
      </w:r>
      <w:proofErr w:type="gramStart"/>
      <w:r w:rsidR="00914250" w:rsidRPr="00914250">
        <w:rPr>
          <w:rStyle w:val="fontstyle01"/>
          <w:rFonts w:ascii="Times New Roman" w:eastAsia="等线" w:hAnsi="Times New Roman" w:cs="Times New Roman"/>
        </w:rPr>
        <w:t>χ</w:t>
      </w:r>
      <w:r w:rsidR="00914250" w:rsidRPr="00914250">
        <w:rPr>
          <w:rStyle w:val="fontstyle01"/>
          <w:rFonts w:ascii="Times New Roman" w:eastAsia="等线" w:hAnsi="Times New Roman" w:cs="Times New Roman"/>
          <w:vertAlign w:val="superscript"/>
        </w:rPr>
        <w:t>(</w:t>
      </w:r>
      <w:proofErr w:type="gramEnd"/>
      <w:r w:rsidR="00914250" w:rsidRPr="00914250">
        <w:rPr>
          <w:rStyle w:val="fontstyle01"/>
          <w:rFonts w:ascii="Times New Roman" w:eastAsia="等线" w:hAnsi="Times New Roman" w:cs="Times New Roman"/>
          <w:vertAlign w:val="superscript"/>
        </w:rPr>
        <w:t>2)</w:t>
      </w:r>
      <w:r w:rsidR="00914250">
        <w:rPr>
          <w:rStyle w:val="fontstyle01"/>
          <w:rFonts w:ascii="Times New Roman" w:eastAsia="等线" w:hAnsi="Times New Roman" w:cs="Times New Roman"/>
          <w:i w:val="0"/>
        </w:rPr>
        <w:t xml:space="preserve"> </w:t>
      </w:r>
      <w:r w:rsidR="0098172F">
        <w:rPr>
          <w:rStyle w:val="fontstyle01"/>
          <w:rFonts w:ascii="Times New Roman" w:hAnsi="Times New Roman" w:cs="Times New Roman"/>
          <w:i w:val="0"/>
        </w:rPr>
        <w:t xml:space="preserve">and the </w:t>
      </w:r>
      <w:r w:rsidR="00914250">
        <w:rPr>
          <w:rStyle w:val="fontstyle01"/>
          <w:rFonts w:ascii="Times New Roman" w:hAnsi="Times New Roman" w:cs="Times New Roman"/>
          <w:i w:val="0"/>
        </w:rPr>
        <w:t xml:space="preserve">plasmon-phonon coupling. </w:t>
      </w:r>
    </w:p>
    <w:p w14:paraId="0F4F1AF5" w14:textId="4AE8837A" w:rsidR="00914250" w:rsidRPr="007601CB" w:rsidRDefault="00F72A86" w:rsidP="007601CB">
      <w:pPr>
        <w:adjustRightInd w:val="0"/>
        <w:snapToGrid w:val="0"/>
        <w:spacing w:line="360" w:lineRule="auto"/>
        <w:ind w:firstLineChars="200" w:firstLine="480"/>
        <w:rPr>
          <w:rStyle w:val="fontstyle01"/>
          <w:rFonts w:ascii="Times New Roman" w:hAnsi="Times New Roman" w:cs="Times New Roman"/>
          <w:i w:val="0"/>
          <w:iCs w:val="0"/>
          <w:color w:val="auto"/>
        </w:rPr>
      </w:pPr>
      <w:r>
        <w:rPr>
          <w:rStyle w:val="fontstyle01"/>
          <w:rFonts w:ascii="Times New Roman" w:hAnsi="Times New Roman" w:cs="Times New Roman"/>
          <w:i w:val="0"/>
          <w:color w:val="000000" w:themeColor="text1"/>
        </w:rPr>
        <w:t>To characterize the</w:t>
      </w:r>
      <w:r w:rsidR="0051264E" w:rsidRPr="00914250">
        <w:rPr>
          <w:rStyle w:val="fontstyle01"/>
          <w:rFonts w:ascii="Times New Roman" w:hAnsi="Times New Roman" w:cs="Times New Roman"/>
          <w:i w:val="0"/>
          <w:color w:val="000000" w:themeColor="text1"/>
        </w:rPr>
        <w:t xml:space="preserve"> </w:t>
      </w:r>
      <w:r w:rsidR="0051264E" w:rsidRPr="00914250">
        <w:rPr>
          <w:rStyle w:val="fontstyle01"/>
          <w:rFonts w:ascii="Times New Roman" w:hAnsi="Times New Roman" w:cs="Times New Roman"/>
          <w:color w:val="000000" w:themeColor="text1"/>
        </w:rPr>
        <w:t>V</w:t>
      </w:r>
      <w:r w:rsidR="0051264E" w:rsidRPr="00914250">
        <w:rPr>
          <w:rStyle w:val="fontstyle01"/>
          <w:rFonts w:ascii="Times New Roman" w:hAnsi="Times New Roman" w:cs="Times New Roman"/>
          <w:color w:val="000000" w:themeColor="text1"/>
          <w:vertAlign w:val="subscript"/>
        </w:rPr>
        <w:t>D</w:t>
      </w:r>
      <w:r w:rsidR="0051264E" w:rsidRPr="00914250">
        <w:rPr>
          <w:rStyle w:val="fontstyle01"/>
          <w:rFonts w:ascii="Times New Roman" w:hAnsi="Times New Roman" w:cs="Times New Roman"/>
          <w:i w:val="0"/>
          <w:color w:val="000000" w:themeColor="text1"/>
        </w:rPr>
        <w:t xml:space="preserve"> based Fermi level tuning, we </w:t>
      </w:r>
      <w:r w:rsidR="00914250" w:rsidRPr="00914250">
        <w:rPr>
          <w:rStyle w:val="fontstyle01"/>
          <w:rFonts w:ascii="Times New Roman" w:hAnsi="Times New Roman" w:cs="Times New Roman"/>
          <w:i w:val="0"/>
          <w:color w:val="000000" w:themeColor="text1"/>
        </w:rPr>
        <w:t xml:space="preserve">plot the </w:t>
      </w:r>
      <w:r w:rsidR="00914250" w:rsidRPr="00914250">
        <w:rPr>
          <w:rStyle w:val="fontstyle01"/>
          <w:rFonts w:ascii="Times New Roman" w:hAnsi="Times New Roman" w:cs="Times New Roman"/>
          <w:color w:val="000000" w:themeColor="text1"/>
        </w:rPr>
        <w:t>in-situ</w:t>
      </w:r>
      <w:r w:rsidR="00914250" w:rsidRPr="00914250">
        <w:rPr>
          <w:rStyle w:val="fontstyle01"/>
          <w:rFonts w:ascii="Times New Roman" w:hAnsi="Times New Roman" w:cs="Times New Roman"/>
          <w:i w:val="0"/>
          <w:color w:val="000000" w:themeColor="text1"/>
        </w:rPr>
        <w:t xml:space="preserve"> </w:t>
      </w:r>
      <w:r>
        <w:rPr>
          <w:rStyle w:val="fontstyle01"/>
          <w:rFonts w:ascii="Times New Roman" w:hAnsi="Times New Roman" w:cs="Times New Roman"/>
          <w:i w:val="0"/>
          <w:color w:val="000000" w:themeColor="text1"/>
        </w:rPr>
        <w:t>modification</w:t>
      </w:r>
      <w:r w:rsidRPr="00914250">
        <w:rPr>
          <w:rStyle w:val="fontstyle01"/>
          <w:rFonts w:ascii="Times New Roman" w:hAnsi="Times New Roman" w:cs="Times New Roman"/>
          <w:i w:val="0"/>
          <w:color w:val="000000" w:themeColor="text1"/>
        </w:rPr>
        <w:t xml:space="preserve"> </w:t>
      </w:r>
      <w:r w:rsidR="00914250" w:rsidRPr="00914250">
        <w:rPr>
          <w:rStyle w:val="fontstyle01"/>
          <w:rFonts w:ascii="Times New Roman" w:hAnsi="Times New Roman" w:cs="Times New Roman"/>
          <w:i w:val="0"/>
          <w:color w:val="000000" w:themeColor="text1"/>
        </w:rPr>
        <w:t xml:space="preserve">of the G peak </w:t>
      </w:r>
      <w:r w:rsidR="00914250">
        <w:rPr>
          <w:rStyle w:val="fontstyle01"/>
          <w:rFonts w:ascii="Times New Roman" w:hAnsi="Times New Roman" w:cs="Times New Roman"/>
          <w:i w:val="0"/>
          <w:color w:val="000000" w:themeColor="text1"/>
        </w:rPr>
        <w:t xml:space="preserve">and 2D peak </w:t>
      </w:r>
      <w:r>
        <w:rPr>
          <w:rStyle w:val="fontstyle01"/>
          <w:rFonts w:ascii="Times New Roman" w:hAnsi="Times New Roman" w:cs="Times New Roman"/>
          <w:i w:val="0"/>
          <w:color w:val="000000" w:themeColor="text1"/>
        </w:rPr>
        <w:t xml:space="preserve">obtained from </w:t>
      </w:r>
      <w:r w:rsidR="00E35D97">
        <w:rPr>
          <w:rStyle w:val="fontstyle01"/>
          <w:rFonts w:ascii="Times New Roman" w:hAnsi="Times New Roman" w:cs="Times New Roman"/>
          <w:i w:val="0"/>
          <w:color w:val="000000" w:themeColor="text1"/>
        </w:rPr>
        <w:t>measurement</w:t>
      </w:r>
      <w:r>
        <w:rPr>
          <w:rStyle w:val="fontstyle01"/>
          <w:rFonts w:ascii="Times New Roman" w:hAnsi="Times New Roman" w:cs="Times New Roman"/>
          <w:i w:val="0"/>
          <w:color w:val="000000" w:themeColor="text1"/>
        </w:rPr>
        <w:t xml:space="preserve"> and</w:t>
      </w:r>
      <w:r w:rsidR="00E35D97">
        <w:rPr>
          <w:rStyle w:val="fontstyle01"/>
          <w:rFonts w:ascii="Times New Roman" w:hAnsi="Times New Roman" w:cs="Times New Roman"/>
          <w:i w:val="0"/>
          <w:color w:val="000000" w:themeColor="text1"/>
        </w:rPr>
        <w:t xml:space="preserve"> d</w:t>
      </w:r>
      <w:r w:rsidR="00914250">
        <w:rPr>
          <w:rStyle w:val="fontstyle01"/>
          <w:rFonts w:ascii="Times New Roman" w:hAnsi="Times New Roman" w:cs="Times New Roman"/>
          <w:i w:val="0"/>
          <w:color w:val="000000" w:themeColor="text1"/>
        </w:rPr>
        <w:t xml:space="preserve">etermined by the </w:t>
      </w:r>
      <w:r w:rsidR="00914250" w:rsidRPr="00914250">
        <w:rPr>
          <w:rStyle w:val="fontstyle01"/>
          <w:rFonts w:ascii="Times New Roman" w:hAnsi="Times New Roman" w:cs="Times New Roman"/>
          <w:i w:val="0"/>
          <w:color w:val="000000" w:themeColor="text1"/>
        </w:rPr>
        <w:t>density functional theory</w:t>
      </w:r>
      <w:r w:rsidR="00914250">
        <w:rPr>
          <w:rStyle w:val="fontstyle01"/>
          <w:rFonts w:ascii="Times New Roman" w:hAnsi="Times New Roman" w:cs="Times New Roman"/>
          <w:i w:val="0"/>
          <w:color w:val="000000" w:themeColor="text1"/>
        </w:rPr>
        <w:t xml:space="preserve"> [</w:t>
      </w:r>
      <w:r w:rsidR="00E35D97" w:rsidRPr="00304AED">
        <w:rPr>
          <w:rStyle w:val="fontstyle01"/>
          <w:rFonts w:ascii="Times New Roman" w:hAnsi="Times New Roman" w:cs="Times New Roman"/>
          <w:i w:val="0"/>
          <w:color w:val="000000" w:themeColor="text1"/>
        </w:rPr>
        <w:fldChar w:fldCharType="begin" w:fldLock="1"/>
      </w:r>
      <w:r w:rsidR="00506731" w:rsidRPr="00304AED">
        <w:rPr>
          <w:rStyle w:val="fontstyle01"/>
          <w:rFonts w:ascii="Times New Roman" w:hAnsi="Times New Roman" w:cs="Times New Roman"/>
          <w:i w:val="0"/>
          <w:color w:val="000000" w:themeColor="text1"/>
        </w:rPr>
        <w:instrText>ADDIN CSL_CITATION {"citationItems":[{"id":"ITEM-1","itemData":{"DOI":"10.1038/nnano.2008.67","ISSN":"1748-3387","author":[{"dropping-particle":"","family":"Das","given":"A.","non-dropping-particle":"","parse-names":false,"suffix":""},{"dropping-particle":"","family":"Pisana","given":"S.","non-dropping-particle":"","parse-names":false,"suffix":""},{"dropping-particle":"","family":"Chakraborty","given":"B.","non-dropping-particle":"","parse-names":false,"suffix":""},{"dropping-particle":"","family":"Piscanec","given":"S.","non-dropping-particle":"","parse-names":false,"suffix":""},{"dropping-particle":"","family":"Saha","given":"S. K.","non-dropping-particle":"","parse-names":false,"suffix":""},{"dropping-particle":"V.","family":"Waghmare","given":"U.","non-dropping-particle":"","parse-names":false,"suffix":""},{"dropping-particle":"","family":"Novoselov","given":"K. S.","non-dropping-particle":"","parse-names":false,"suffix":""},{"dropping-particle":"","family":"Krishnamurthy","given":"H. R.","non-dropping-particle":"","parse-names":false,"suffix":""},{"dropping-particle":"","family":"Geim","given":"A. K.","non-dropping-particle":"","parse-names":false,"suffix":""},{"dropping-particle":"","family":"Ferrari","given":"A. C.","non-dropping-particle":"","parse-names":false,"suffix":""},{"dropping-particle":"","family":"Sood","given":"A. K.","non-dropping-particle":"","parse-names":false,"suffix":""}],"container-title":"Nature Nanotechnology","id":"ITEM-1","issue":"4","issued":{"date-parts":[["2008","4","30"]]},"page":"210-215","title":"Monitoring dopants by Raman scattering in an electrochemically top-gated graphene transistor","type":"article-journal","volume":"3"},"uris":["http://www.mendeley.com/documents/?uuid=c3219a53-5ea2-43c6-9bfb-20bde405a0b9"]}],"mendeley":{"formattedCitation":"&lt;sup&gt;14&lt;/sup&gt;","plainTextFormattedCitation":"14","previouslyFormattedCitation":"&lt;sup&gt;13&lt;/sup&gt;"},"properties":{"noteIndex":0},"schema":"https://github.com/citation-style-language/schema/raw/master/csl-citation.json"}</w:instrText>
      </w:r>
      <w:r w:rsidR="00E35D97" w:rsidRPr="00304AED">
        <w:rPr>
          <w:rStyle w:val="fontstyle01"/>
          <w:rFonts w:ascii="Times New Roman" w:hAnsi="Times New Roman" w:cs="Times New Roman"/>
          <w:i w:val="0"/>
          <w:color w:val="000000" w:themeColor="text1"/>
        </w:rPr>
        <w:fldChar w:fldCharType="separate"/>
      </w:r>
      <w:r w:rsidR="00506731" w:rsidRPr="00304AED">
        <w:rPr>
          <w:rStyle w:val="fontstyle01"/>
          <w:rFonts w:ascii="Times New Roman" w:hAnsi="Times New Roman" w:cs="Times New Roman"/>
          <w:i w:val="0"/>
          <w:noProof/>
          <w:color w:val="000000" w:themeColor="text1"/>
        </w:rPr>
        <w:t>14</w:t>
      </w:r>
      <w:r w:rsidR="00E35D97" w:rsidRPr="00304AED">
        <w:rPr>
          <w:rStyle w:val="fontstyle01"/>
          <w:rFonts w:ascii="Times New Roman" w:hAnsi="Times New Roman" w:cs="Times New Roman"/>
          <w:i w:val="0"/>
          <w:color w:val="000000" w:themeColor="text1"/>
        </w:rPr>
        <w:fldChar w:fldCharType="end"/>
      </w:r>
      <w:r w:rsidR="00914250">
        <w:rPr>
          <w:rStyle w:val="fontstyle01"/>
          <w:rFonts w:ascii="Times New Roman" w:hAnsi="Times New Roman" w:cs="Times New Roman"/>
          <w:i w:val="0"/>
          <w:color w:val="000000" w:themeColor="text1"/>
        </w:rPr>
        <w:t>]</w:t>
      </w:r>
      <w:r w:rsidR="00E35D97">
        <w:rPr>
          <w:rStyle w:val="fontstyle01"/>
          <w:rFonts w:ascii="Times New Roman" w:hAnsi="Times New Roman" w:cs="Times New Roman"/>
          <w:i w:val="0"/>
          <w:color w:val="000000" w:themeColor="text1"/>
        </w:rPr>
        <w:t>.</w:t>
      </w:r>
      <w:r w:rsidR="00E35D97" w:rsidRPr="00E35D97">
        <w:rPr>
          <w:rStyle w:val="fontstyle01"/>
          <w:rFonts w:ascii="Times New Roman" w:hAnsi="Times New Roman" w:cs="Times New Roman"/>
          <w:i w:val="0"/>
          <w:color w:val="auto"/>
        </w:rPr>
        <w:t xml:space="preserve"> The </w:t>
      </w:r>
      <w:r w:rsidR="00E35D97" w:rsidRPr="00E35D97">
        <w:rPr>
          <w:rStyle w:val="fontstyle01"/>
          <w:rFonts w:ascii="Times New Roman" w:hAnsi="Times New Roman" w:cs="Times New Roman"/>
          <w:i w:val="0"/>
          <w:color w:val="auto"/>
        </w:rPr>
        <w:lastRenderedPageBreak/>
        <w:t xml:space="preserve">shift of the Fermi </w:t>
      </w:r>
      <w:r>
        <w:rPr>
          <w:rStyle w:val="fontstyle01"/>
          <w:rFonts w:ascii="Times New Roman" w:hAnsi="Times New Roman" w:cs="Times New Roman"/>
          <w:i w:val="0"/>
          <w:color w:val="auto"/>
        </w:rPr>
        <w:t>level</w:t>
      </w:r>
      <w:r w:rsidRPr="00E35D97">
        <w:rPr>
          <w:rStyle w:val="fontstyle01"/>
          <w:rFonts w:ascii="Times New Roman" w:hAnsi="Times New Roman" w:cs="Times New Roman"/>
          <w:i w:val="0"/>
          <w:color w:val="auto"/>
        </w:rPr>
        <w:t xml:space="preserve"> </w:t>
      </w:r>
      <w:r w:rsidR="00E35D97" w:rsidRPr="00E35D97">
        <w:rPr>
          <w:rStyle w:val="fontstyle01"/>
          <w:rFonts w:ascii="Times New Roman" w:hAnsi="Times New Roman" w:cs="Times New Roman"/>
          <w:i w:val="0"/>
          <w:color w:val="auto"/>
        </w:rPr>
        <w:t xml:space="preserve">induced by </w:t>
      </w:r>
      <w:r w:rsidR="00E35D97" w:rsidRPr="00E35D97">
        <w:rPr>
          <w:rStyle w:val="fontstyle01"/>
          <w:rFonts w:ascii="Times New Roman" w:hAnsi="Times New Roman" w:cs="Times New Roman"/>
          <w:color w:val="auto"/>
        </w:rPr>
        <w:t>V</w:t>
      </w:r>
      <w:r w:rsidR="00E35D97" w:rsidRPr="00E35D97">
        <w:rPr>
          <w:rStyle w:val="fontstyle01"/>
          <w:rFonts w:ascii="Times New Roman" w:hAnsi="Times New Roman" w:cs="Times New Roman"/>
          <w:color w:val="auto"/>
          <w:vertAlign w:val="subscript"/>
        </w:rPr>
        <w:t>D</w:t>
      </w:r>
      <w:r w:rsidR="00E35D97" w:rsidRPr="00E35D97">
        <w:rPr>
          <w:rStyle w:val="fontstyle01"/>
          <w:rFonts w:ascii="Times New Roman" w:hAnsi="Times New Roman" w:cs="Times New Roman"/>
          <w:i w:val="0"/>
          <w:color w:val="auto"/>
        </w:rPr>
        <w:t xml:space="preserve"> enables</w:t>
      </w:r>
      <w:r>
        <w:rPr>
          <w:rStyle w:val="fontstyle01"/>
          <w:rFonts w:ascii="Times New Roman" w:hAnsi="Times New Roman" w:cs="Times New Roman"/>
          <w:i w:val="0"/>
          <w:color w:val="auto"/>
        </w:rPr>
        <w:t xml:space="preserve"> a</w:t>
      </w:r>
      <w:r w:rsidR="00E35D97" w:rsidRPr="00E35D97">
        <w:rPr>
          <w:rStyle w:val="fontstyle01"/>
          <w:rFonts w:ascii="Times New Roman" w:hAnsi="Times New Roman" w:cs="Times New Roman"/>
          <w:i w:val="0"/>
          <w:color w:val="auto"/>
        </w:rPr>
        <w:t xml:space="preserve"> spectral shift </w:t>
      </w:r>
      <w:r>
        <w:rPr>
          <w:rStyle w:val="fontstyle01"/>
          <w:rFonts w:ascii="Times New Roman" w:hAnsi="Times New Roman" w:cs="Times New Roman"/>
          <w:i w:val="0"/>
          <w:color w:val="auto"/>
        </w:rPr>
        <w:t>for</w:t>
      </w:r>
      <w:r w:rsidR="00E35D97" w:rsidRPr="00E35D97">
        <w:rPr>
          <w:rStyle w:val="fontstyle01"/>
          <w:rFonts w:ascii="Times New Roman" w:hAnsi="Times New Roman" w:cs="Times New Roman"/>
          <w:i w:val="0"/>
          <w:color w:val="auto"/>
        </w:rPr>
        <w:t xml:space="preserve"> both the G peak and the 2D peak, depending on the carrier density.</w:t>
      </w:r>
      <w:r w:rsidR="00E35D97">
        <w:rPr>
          <w:rStyle w:val="fontstyle01"/>
          <w:rFonts w:ascii="Times New Roman" w:hAnsi="Times New Roman" w:cs="Times New Roman"/>
          <w:i w:val="0"/>
          <w:color w:val="auto"/>
        </w:rPr>
        <w:t xml:space="preserve"> When the </w:t>
      </w:r>
      <w:r w:rsidR="00E35D97" w:rsidRPr="00E35D97">
        <w:rPr>
          <w:rStyle w:val="fontstyle01"/>
          <w:rFonts w:ascii="Times New Roman" w:hAnsi="Times New Roman" w:cs="Times New Roman"/>
          <w:color w:val="auto"/>
        </w:rPr>
        <w:t>V</w:t>
      </w:r>
      <w:r w:rsidR="00E35D97" w:rsidRPr="00E35D97">
        <w:rPr>
          <w:rStyle w:val="fontstyle01"/>
          <w:rFonts w:ascii="Times New Roman" w:hAnsi="Times New Roman" w:cs="Times New Roman"/>
          <w:color w:val="auto"/>
          <w:vertAlign w:val="subscript"/>
        </w:rPr>
        <w:t>D</w:t>
      </w:r>
      <w:r w:rsidR="00E35D97">
        <w:rPr>
          <w:rStyle w:val="fontstyle01"/>
          <w:rFonts w:ascii="Times New Roman" w:hAnsi="Times New Roman" w:cs="Times New Roman"/>
          <w:i w:val="0"/>
          <w:color w:val="auto"/>
        </w:rPr>
        <w:t xml:space="preserve"> increases from 0.16 V to 1 V, as mentioned in the main</w:t>
      </w:r>
      <w:r>
        <w:rPr>
          <w:rStyle w:val="fontstyle01"/>
          <w:rFonts w:ascii="Times New Roman" w:hAnsi="Times New Roman" w:cs="Times New Roman"/>
          <w:i w:val="0"/>
          <w:color w:val="auto"/>
        </w:rPr>
        <w:t xml:space="preserve"> </w:t>
      </w:r>
      <w:r w:rsidR="00E35D97">
        <w:rPr>
          <w:rStyle w:val="fontstyle01"/>
          <w:rFonts w:ascii="Times New Roman" w:hAnsi="Times New Roman" w:cs="Times New Roman"/>
          <w:i w:val="0"/>
          <w:color w:val="auto"/>
        </w:rPr>
        <w:t xml:space="preserve">text, we </w:t>
      </w:r>
      <w:r w:rsidR="00E35D97" w:rsidRPr="00E35D97">
        <w:rPr>
          <w:rStyle w:val="fontstyle01"/>
          <w:rFonts w:ascii="Times New Roman" w:hAnsi="Times New Roman" w:cs="Times New Roman"/>
          <w:i w:val="0"/>
          <w:color w:val="auto"/>
        </w:rPr>
        <w:t>estimate</w:t>
      </w:r>
      <w:r>
        <w:rPr>
          <w:rStyle w:val="fontstyle01"/>
          <w:rFonts w:ascii="Times New Roman" w:hAnsi="Times New Roman" w:cs="Times New Roman"/>
          <w:i w:val="0"/>
          <w:color w:val="auto"/>
        </w:rPr>
        <w:t xml:space="preserve"> the</w:t>
      </w:r>
      <w:r w:rsidR="00E35D97" w:rsidRPr="00E35D97">
        <w:rPr>
          <w:rStyle w:val="fontstyle01"/>
          <w:rFonts w:ascii="Times New Roman" w:hAnsi="Times New Roman" w:cs="Times New Roman"/>
          <w:i w:val="0"/>
          <w:color w:val="auto"/>
        </w:rPr>
        <w:t xml:space="preserve"> </w:t>
      </w:r>
      <w:r w:rsidR="00E35D97">
        <w:rPr>
          <w:rStyle w:val="fontstyle01"/>
          <w:rFonts w:ascii="Times New Roman" w:hAnsi="Times New Roman" w:cs="Times New Roman"/>
          <w:i w:val="0"/>
          <w:color w:val="auto"/>
        </w:rPr>
        <w:t>|</w:t>
      </w:r>
      <w:r w:rsidR="00E35D97" w:rsidRPr="00E35D97">
        <w:rPr>
          <w:rStyle w:val="fontstyle01"/>
          <w:rFonts w:ascii="Times New Roman" w:hAnsi="Times New Roman" w:cs="Times New Roman"/>
          <w:color w:val="auto"/>
        </w:rPr>
        <w:t>E</w:t>
      </w:r>
      <w:r w:rsidR="00E35D97" w:rsidRPr="00E35D97">
        <w:rPr>
          <w:rStyle w:val="fontstyle01"/>
          <w:rFonts w:ascii="Times New Roman" w:hAnsi="Times New Roman" w:cs="Times New Roman"/>
          <w:color w:val="auto"/>
          <w:vertAlign w:val="subscript"/>
        </w:rPr>
        <w:t>F</w:t>
      </w:r>
      <w:r w:rsidR="00E35D97">
        <w:rPr>
          <w:rStyle w:val="fontstyle01"/>
          <w:rFonts w:ascii="Times New Roman" w:hAnsi="Times New Roman" w:cs="Times New Roman"/>
          <w:i w:val="0"/>
          <w:color w:val="auto"/>
        </w:rPr>
        <w:t xml:space="preserve">| of the graphene on fiber </w:t>
      </w:r>
      <w:r>
        <w:rPr>
          <w:rStyle w:val="fontstyle01"/>
          <w:rFonts w:ascii="Times New Roman" w:hAnsi="Times New Roman" w:cs="Times New Roman"/>
          <w:i w:val="0"/>
          <w:color w:val="auto"/>
        </w:rPr>
        <w:t>to be in the range</w:t>
      </w:r>
      <w:r w:rsidR="00E35D97">
        <w:rPr>
          <w:rStyle w:val="fontstyle01"/>
          <w:rFonts w:ascii="Times New Roman" w:hAnsi="Times New Roman" w:cs="Times New Roman"/>
          <w:i w:val="0"/>
          <w:color w:val="auto"/>
        </w:rPr>
        <w:t xml:space="preserve"> 0 eV to 0.4 eV due to external electrons injection. </w:t>
      </w:r>
      <w:r>
        <w:rPr>
          <w:rStyle w:val="fontstyle01"/>
          <w:rFonts w:ascii="Times New Roman" w:hAnsi="Times New Roman" w:cs="Times New Roman"/>
          <w:i w:val="0"/>
          <w:color w:val="auto"/>
        </w:rPr>
        <w:t>To verify this</w:t>
      </w:r>
      <w:r w:rsidR="00E35D97">
        <w:rPr>
          <w:rStyle w:val="fontstyle01"/>
          <w:rFonts w:ascii="Times New Roman" w:hAnsi="Times New Roman" w:cs="Times New Roman"/>
          <w:i w:val="0"/>
          <w:color w:val="auto"/>
        </w:rPr>
        <w:t xml:space="preserve">, </w:t>
      </w:r>
      <w:r w:rsidR="00E35D97" w:rsidRPr="00E35D97">
        <w:rPr>
          <w:rStyle w:val="fontstyle01"/>
          <w:rFonts w:ascii="Times New Roman" w:hAnsi="Times New Roman" w:cs="Times New Roman"/>
          <w:b/>
          <w:i w:val="0"/>
          <w:color w:val="auto"/>
        </w:rPr>
        <w:t>Fig. S</w:t>
      </w:r>
      <w:r w:rsidR="00595E7A">
        <w:rPr>
          <w:rStyle w:val="fontstyle01"/>
          <w:rFonts w:ascii="Times New Roman" w:hAnsi="Times New Roman" w:cs="Times New Roman"/>
          <w:b/>
          <w:i w:val="0"/>
          <w:color w:val="auto"/>
        </w:rPr>
        <w:t>5</w:t>
      </w:r>
      <w:r w:rsidR="00E35D97" w:rsidRPr="00E35D97">
        <w:rPr>
          <w:rStyle w:val="fontstyle01"/>
          <w:rFonts w:ascii="Times New Roman" w:hAnsi="Times New Roman" w:cs="Times New Roman"/>
          <w:b/>
          <w:i w:val="0"/>
          <w:color w:val="auto"/>
        </w:rPr>
        <w:t>b</w:t>
      </w:r>
      <w:r w:rsidR="00E35D97">
        <w:rPr>
          <w:rStyle w:val="fontstyle01"/>
          <w:rFonts w:ascii="Times New Roman" w:hAnsi="Times New Roman" w:cs="Times New Roman"/>
          <w:i w:val="0"/>
          <w:color w:val="auto"/>
        </w:rPr>
        <w:t xml:space="preserve"> and </w:t>
      </w:r>
      <w:r w:rsidR="00E35D97" w:rsidRPr="00E35D97">
        <w:rPr>
          <w:rStyle w:val="fontstyle01"/>
          <w:rFonts w:ascii="Times New Roman" w:hAnsi="Times New Roman" w:cs="Times New Roman"/>
          <w:b/>
          <w:i w:val="0"/>
          <w:color w:val="auto"/>
        </w:rPr>
        <w:t>Fig. S</w:t>
      </w:r>
      <w:r w:rsidR="00595E7A">
        <w:rPr>
          <w:rStyle w:val="fontstyle01"/>
          <w:rFonts w:ascii="Times New Roman" w:hAnsi="Times New Roman" w:cs="Times New Roman"/>
          <w:b/>
          <w:i w:val="0"/>
          <w:color w:val="auto"/>
        </w:rPr>
        <w:t>5</w:t>
      </w:r>
      <w:r w:rsidR="00E35D97" w:rsidRPr="00E35D97">
        <w:rPr>
          <w:rStyle w:val="fontstyle01"/>
          <w:rFonts w:ascii="Times New Roman" w:hAnsi="Times New Roman" w:cs="Times New Roman"/>
          <w:b/>
          <w:i w:val="0"/>
          <w:color w:val="auto"/>
        </w:rPr>
        <w:t>c</w:t>
      </w:r>
      <w:r w:rsidR="00E35D97">
        <w:rPr>
          <w:rStyle w:val="fontstyle01"/>
          <w:rFonts w:ascii="Times New Roman" w:hAnsi="Times New Roman" w:cs="Times New Roman"/>
          <w:i w:val="0"/>
          <w:color w:val="auto"/>
        </w:rPr>
        <w:t xml:space="preserve"> plot the G peak and the 2D peak</w:t>
      </w:r>
      <w:r>
        <w:rPr>
          <w:rStyle w:val="fontstyle01"/>
          <w:rFonts w:ascii="Times New Roman" w:hAnsi="Times New Roman" w:cs="Times New Roman"/>
          <w:i w:val="0"/>
          <w:color w:val="auto"/>
        </w:rPr>
        <w:t xml:space="preserve"> for different values of </w:t>
      </w:r>
      <w:r w:rsidRPr="00506731">
        <w:rPr>
          <w:rStyle w:val="fontstyle01"/>
          <w:rFonts w:ascii="Times New Roman" w:hAnsi="Times New Roman" w:cs="Times New Roman"/>
          <w:iCs w:val="0"/>
          <w:color w:val="auto"/>
        </w:rPr>
        <w:t>V</w:t>
      </w:r>
      <w:r w:rsidRPr="00506731">
        <w:rPr>
          <w:rStyle w:val="fontstyle01"/>
          <w:rFonts w:ascii="Times New Roman" w:hAnsi="Times New Roman" w:cs="Times New Roman"/>
          <w:iCs w:val="0"/>
          <w:color w:val="auto"/>
          <w:vertAlign w:val="subscript"/>
        </w:rPr>
        <w:t>D</w:t>
      </w:r>
      <w:r w:rsidR="00E35D97">
        <w:rPr>
          <w:rStyle w:val="fontstyle01"/>
          <w:rFonts w:ascii="Times New Roman" w:hAnsi="Times New Roman" w:cs="Times New Roman"/>
          <w:i w:val="0"/>
          <w:color w:val="auto"/>
        </w:rPr>
        <w:t xml:space="preserve">. </w:t>
      </w:r>
      <w:r w:rsidR="00C73F1E">
        <w:rPr>
          <w:rStyle w:val="fontstyle01"/>
          <w:rFonts w:ascii="Times New Roman" w:hAnsi="Times New Roman" w:cs="Times New Roman"/>
          <w:i w:val="0"/>
          <w:color w:val="auto"/>
        </w:rPr>
        <w:t>W</w:t>
      </w:r>
      <w:r w:rsidR="00C73F1E" w:rsidRPr="00C73F1E">
        <w:rPr>
          <w:rStyle w:val="fontstyle01"/>
          <w:rFonts w:ascii="Times New Roman" w:hAnsi="Times New Roman" w:cs="Times New Roman"/>
          <w:i w:val="0"/>
          <w:color w:val="auto"/>
        </w:rPr>
        <w:t xml:space="preserve">hen </w:t>
      </w:r>
      <w:r w:rsidR="00C73F1E" w:rsidRPr="00C73F1E">
        <w:rPr>
          <w:rStyle w:val="fontstyle01"/>
          <w:rFonts w:ascii="Times New Roman" w:hAnsi="Times New Roman" w:cs="Times New Roman"/>
          <w:color w:val="auto"/>
        </w:rPr>
        <w:t>V</w:t>
      </w:r>
      <w:r w:rsidR="00C73F1E" w:rsidRPr="00C73F1E">
        <w:rPr>
          <w:rStyle w:val="fontstyle01"/>
          <w:rFonts w:ascii="Times New Roman" w:hAnsi="Times New Roman" w:cs="Times New Roman"/>
          <w:color w:val="auto"/>
          <w:vertAlign w:val="subscript"/>
        </w:rPr>
        <w:t>D</w:t>
      </w:r>
      <w:r w:rsidR="00C73F1E" w:rsidRPr="00C73F1E">
        <w:rPr>
          <w:rStyle w:val="fontstyle01"/>
          <w:rFonts w:ascii="Times New Roman" w:hAnsi="Times New Roman" w:cs="Times New Roman"/>
          <w:i w:val="0"/>
          <w:color w:val="auto"/>
        </w:rPr>
        <w:t xml:space="preserve"> = 0 V, 0.5 V, and </w:t>
      </w:r>
      <w:r w:rsidR="00C73F1E" w:rsidRPr="002F64B3">
        <w:rPr>
          <w:rStyle w:val="fontstyle01"/>
          <w:rFonts w:ascii="Times New Roman" w:hAnsi="Times New Roman" w:cs="Times New Roman"/>
          <w:i w:val="0"/>
          <w:color w:val="auto"/>
        </w:rPr>
        <w:t xml:space="preserve">1 V, </w:t>
      </w:r>
      <w:r w:rsidR="002F64B3" w:rsidRPr="002F64B3">
        <w:rPr>
          <w:rStyle w:val="fontstyle01"/>
          <w:rFonts w:ascii="Times New Roman" w:hAnsi="Times New Roman" w:cs="Times New Roman"/>
          <w:i w:val="0"/>
          <w:color w:val="auto"/>
        </w:rPr>
        <w:t>the G peak shifts from 15</w:t>
      </w:r>
      <w:r w:rsidR="002F64B3">
        <w:rPr>
          <w:rStyle w:val="fontstyle01"/>
          <w:rFonts w:ascii="Times New Roman" w:hAnsi="Times New Roman" w:cs="Times New Roman"/>
          <w:i w:val="0"/>
          <w:color w:val="auto"/>
        </w:rPr>
        <w:t>88</w:t>
      </w:r>
      <w:r w:rsidR="002F64B3" w:rsidRPr="002F64B3">
        <w:rPr>
          <w:rStyle w:val="fontstyle01"/>
          <w:rFonts w:ascii="Times New Roman" w:hAnsi="Times New Roman" w:cs="Times New Roman"/>
          <w:i w:val="0"/>
          <w:color w:val="auto"/>
        </w:rPr>
        <w:t xml:space="preserve"> cm</w:t>
      </w:r>
      <w:r w:rsidR="002F64B3" w:rsidRPr="002F64B3">
        <w:rPr>
          <w:rStyle w:val="fontstyle01"/>
          <w:rFonts w:ascii="Times New Roman" w:hAnsi="Times New Roman" w:cs="Times New Roman"/>
          <w:i w:val="0"/>
          <w:color w:val="auto"/>
          <w:vertAlign w:val="superscript"/>
        </w:rPr>
        <w:t>-1</w:t>
      </w:r>
      <w:r w:rsidR="002F64B3" w:rsidRPr="002F64B3">
        <w:rPr>
          <w:rStyle w:val="fontstyle01"/>
          <w:rFonts w:ascii="Times New Roman" w:hAnsi="Times New Roman" w:cs="Times New Roman"/>
          <w:i w:val="0"/>
          <w:color w:val="auto"/>
        </w:rPr>
        <w:t xml:space="preserve"> to 159</w:t>
      </w:r>
      <w:r w:rsidR="002F64B3">
        <w:rPr>
          <w:rStyle w:val="fontstyle01"/>
          <w:rFonts w:ascii="Times New Roman" w:hAnsi="Times New Roman" w:cs="Times New Roman"/>
          <w:i w:val="0"/>
          <w:color w:val="auto"/>
        </w:rPr>
        <w:t>4</w:t>
      </w:r>
      <w:r w:rsidR="002F64B3" w:rsidRPr="002F64B3">
        <w:rPr>
          <w:rStyle w:val="fontstyle01"/>
          <w:rFonts w:ascii="Times New Roman" w:hAnsi="Times New Roman" w:cs="Times New Roman"/>
          <w:i w:val="0"/>
          <w:color w:val="auto"/>
        </w:rPr>
        <w:t xml:space="preserve"> cm</w:t>
      </w:r>
      <w:r w:rsidR="002F64B3" w:rsidRPr="002F64B3">
        <w:rPr>
          <w:rStyle w:val="fontstyle01"/>
          <w:rFonts w:ascii="Times New Roman" w:hAnsi="Times New Roman" w:cs="Times New Roman"/>
          <w:i w:val="0"/>
          <w:color w:val="auto"/>
          <w:vertAlign w:val="superscript"/>
        </w:rPr>
        <w:t>-1</w:t>
      </w:r>
      <w:r w:rsidR="002F64B3" w:rsidRPr="002F64B3">
        <w:rPr>
          <w:rStyle w:val="fontstyle01"/>
          <w:rFonts w:ascii="Times New Roman" w:hAnsi="Times New Roman" w:cs="Times New Roman"/>
          <w:i w:val="0"/>
          <w:color w:val="auto"/>
        </w:rPr>
        <w:t>,</w:t>
      </w:r>
      <w:r w:rsidR="003A7AB4">
        <w:rPr>
          <w:rStyle w:val="fontstyle01"/>
          <w:rFonts w:ascii="Times New Roman" w:hAnsi="Times New Roman" w:cs="Times New Roman"/>
          <w:i w:val="0"/>
          <w:color w:val="auto"/>
        </w:rPr>
        <w:t xml:space="preserve"> while the 2D peak shifts from </w:t>
      </w:r>
      <w:r w:rsidR="007601CB">
        <w:rPr>
          <w:rStyle w:val="fontstyle01"/>
          <w:rFonts w:ascii="Times New Roman" w:hAnsi="Times New Roman" w:cs="Times New Roman"/>
          <w:i w:val="0"/>
          <w:color w:val="auto"/>
        </w:rPr>
        <w:t>2681</w:t>
      </w:r>
      <w:r w:rsidR="007601CB" w:rsidRPr="002F64B3">
        <w:rPr>
          <w:rStyle w:val="fontstyle01"/>
          <w:rFonts w:ascii="Times New Roman" w:hAnsi="Times New Roman" w:cs="Times New Roman"/>
          <w:i w:val="0"/>
          <w:color w:val="auto"/>
        </w:rPr>
        <w:t xml:space="preserve"> cm</w:t>
      </w:r>
      <w:r w:rsidR="007601CB" w:rsidRPr="002F64B3">
        <w:rPr>
          <w:rStyle w:val="fontstyle01"/>
          <w:rFonts w:ascii="Times New Roman" w:hAnsi="Times New Roman" w:cs="Times New Roman"/>
          <w:i w:val="0"/>
          <w:color w:val="auto"/>
          <w:vertAlign w:val="superscript"/>
        </w:rPr>
        <w:t>-1</w:t>
      </w:r>
      <w:r w:rsidR="007601CB" w:rsidRPr="002F64B3">
        <w:rPr>
          <w:rStyle w:val="fontstyle01"/>
          <w:rFonts w:ascii="Times New Roman" w:hAnsi="Times New Roman" w:cs="Times New Roman"/>
          <w:i w:val="0"/>
          <w:color w:val="auto"/>
        </w:rPr>
        <w:t xml:space="preserve"> to </w:t>
      </w:r>
      <w:r w:rsidR="007601CB">
        <w:rPr>
          <w:rStyle w:val="fontstyle01"/>
          <w:rFonts w:ascii="Times New Roman" w:hAnsi="Times New Roman" w:cs="Times New Roman"/>
          <w:i w:val="0"/>
          <w:color w:val="auto"/>
        </w:rPr>
        <w:t>2675</w:t>
      </w:r>
      <w:r w:rsidR="007601CB" w:rsidRPr="002F64B3">
        <w:rPr>
          <w:rStyle w:val="fontstyle01"/>
          <w:rFonts w:ascii="Times New Roman" w:hAnsi="Times New Roman" w:cs="Times New Roman"/>
          <w:i w:val="0"/>
          <w:color w:val="auto"/>
        </w:rPr>
        <w:t xml:space="preserve"> cm</w:t>
      </w:r>
      <w:r w:rsidR="007601CB" w:rsidRPr="002F64B3">
        <w:rPr>
          <w:rStyle w:val="fontstyle01"/>
          <w:rFonts w:ascii="Times New Roman" w:hAnsi="Times New Roman" w:cs="Times New Roman"/>
          <w:i w:val="0"/>
          <w:color w:val="auto"/>
          <w:vertAlign w:val="superscript"/>
        </w:rPr>
        <w:t>-1</w:t>
      </w:r>
      <w:r w:rsidR="007601CB">
        <w:rPr>
          <w:rStyle w:val="fontstyle01"/>
          <w:rFonts w:ascii="Times New Roman" w:hAnsi="Times New Roman" w:cs="Times New Roman"/>
          <w:i w:val="0"/>
          <w:color w:val="auto"/>
        </w:rPr>
        <w:t xml:space="preserve">. In this process, the G peak intensity increases, but the 2D peak intensity decreases, </w:t>
      </w:r>
      <w:r>
        <w:rPr>
          <w:rStyle w:val="fontstyle01"/>
          <w:rFonts w:ascii="Times New Roman" w:hAnsi="Times New Roman" w:cs="Times New Roman"/>
          <w:i w:val="0"/>
          <w:color w:val="auto"/>
        </w:rPr>
        <w:t>and thus</w:t>
      </w:r>
      <w:r w:rsidR="007601CB">
        <w:rPr>
          <w:rStyle w:val="fontstyle01"/>
          <w:rFonts w:ascii="Times New Roman" w:hAnsi="Times New Roman" w:cs="Times New Roman"/>
          <w:i w:val="0"/>
          <w:color w:val="auto"/>
        </w:rPr>
        <w:t xml:space="preserve"> t</w:t>
      </w:r>
      <w:r w:rsidR="007601CB" w:rsidRPr="007601CB">
        <w:rPr>
          <w:rStyle w:val="fontstyle01"/>
          <w:rFonts w:ascii="Times New Roman" w:hAnsi="Times New Roman" w:cs="Times New Roman"/>
          <w:i w:val="0"/>
          <w:color w:val="auto"/>
        </w:rPr>
        <w:t xml:space="preserve">he </w:t>
      </w:r>
      <w:r w:rsidR="007601CB" w:rsidRPr="007601CB">
        <w:rPr>
          <w:rStyle w:val="fontstyle01"/>
          <w:rFonts w:ascii="Times New Roman" w:hAnsi="Times New Roman" w:cs="Times New Roman"/>
          <w:color w:val="auto"/>
        </w:rPr>
        <w:t>I</w:t>
      </w:r>
      <w:r w:rsidR="007601CB">
        <w:rPr>
          <w:rStyle w:val="fontstyle01"/>
          <w:rFonts w:ascii="Times New Roman" w:hAnsi="Times New Roman" w:cs="Times New Roman"/>
          <w:color w:val="auto"/>
          <w:vertAlign w:val="subscript"/>
        </w:rPr>
        <w:t>G</w:t>
      </w:r>
      <w:r w:rsidR="007601CB" w:rsidRPr="007601CB">
        <w:rPr>
          <w:rStyle w:val="fontstyle01"/>
          <w:rFonts w:ascii="Times New Roman" w:hAnsi="Times New Roman" w:cs="Times New Roman"/>
          <w:color w:val="auto"/>
        </w:rPr>
        <w:t>/I</w:t>
      </w:r>
      <w:r w:rsidR="007601CB">
        <w:rPr>
          <w:rStyle w:val="fontstyle01"/>
          <w:rFonts w:ascii="Times New Roman" w:hAnsi="Times New Roman" w:cs="Times New Roman"/>
          <w:color w:val="auto"/>
          <w:vertAlign w:val="subscript"/>
        </w:rPr>
        <w:t>2D</w:t>
      </w:r>
      <w:r w:rsidR="007601CB" w:rsidRPr="007601CB">
        <w:rPr>
          <w:rStyle w:val="fontstyle01"/>
          <w:rFonts w:ascii="Times New Roman" w:hAnsi="Times New Roman" w:cs="Times New Roman"/>
          <w:i w:val="0"/>
          <w:color w:val="auto"/>
        </w:rPr>
        <w:t xml:space="preserve"> ratio </w:t>
      </w:r>
      <w:r>
        <w:rPr>
          <w:rStyle w:val="fontstyle01"/>
          <w:rFonts w:ascii="Times New Roman" w:hAnsi="Times New Roman" w:cs="Times New Roman"/>
          <w:i w:val="0"/>
          <w:color w:val="auto"/>
        </w:rPr>
        <w:t>changes</w:t>
      </w:r>
      <w:r w:rsidRPr="007601CB">
        <w:rPr>
          <w:rStyle w:val="fontstyle01"/>
          <w:rFonts w:ascii="Times New Roman" w:hAnsi="Times New Roman" w:cs="Times New Roman"/>
          <w:i w:val="0"/>
          <w:color w:val="auto"/>
        </w:rPr>
        <w:t xml:space="preserve"> </w:t>
      </w:r>
      <w:r w:rsidR="007601CB" w:rsidRPr="007601CB">
        <w:rPr>
          <w:rStyle w:val="fontstyle01"/>
          <w:rFonts w:ascii="Times New Roman" w:hAnsi="Times New Roman" w:cs="Times New Roman"/>
          <w:i w:val="0"/>
          <w:color w:val="auto"/>
        </w:rPr>
        <w:t xml:space="preserve">from </w:t>
      </w:r>
      <w:r w:rsidR="007601CB">
        <w:rPr>
          <w:rStyle w:val="fontstyle01"/>
          <w:rFonts w:ascii="Times New Roman" w:hAnsi="Times New Roman" w:cs="Times New Roman"/>
          <w:i w:val="0"/>
          <w:color w:val="auto"/>
        </w:rPr>
        <w:t>0.7</w:t>
      </w:r>
      <w:r w:rsidR="007601CB" w:rsidRPr="007601CB">
        <w:rPr>
          <w:rStyle w:val="fontstyle01"/>
          <w:rFonts w:ascii="Times New Roman" w:hAnsi="Times New Roman" w:cs="Times New Roman"/>
          <w:i w:val="0"/>
          <w:color w:val="auto"/>
        </w:rPr>
        <w:t xml:space="preserve"> to </w:t>
      </w:r>
      <w:r w:rsidR="007601CB">
        <w:rPr>
          <w:rStyle w:val="fontstyle01"/>
          <w:rFonts w:ascii="Times New Roman" w:hAnsi="Times New Roman" w:cs="Times New Roman"/>
          <w:i w:val="0"/>
          <w:color w:val="auto"/>
        </w:rPr>
        <w:t>1</w:t>
      </w:r>
      <w:r w:rsidR="007601CB" w:rsidRPr="007601CB">
        <w:rPr>
          <w:rStyle w:val="fontstyle01"/>
          <w:rFonts w:ascii="Times New Roman" w:hAnsi="Times New Roman" w:cs="Times New Roman"/>
          <w:i w:val="0"/>
          <w:color w:val="auto"/>
        </w:rPr>
        <w:t xml:space="preserve">. </w:t>
      </w:r>
    </w:p>
    <w:p w14:paraId="1FFA3296" w14:textId="42DF284A" w:rsidR="00674137" w:rsidRDefault="00674137" w:rsidP="003A7AB4">
      <w:pPr>
        <w:adjustRightInd w:val="0"/>
        <w:snapToGrid w:val="0"/>
        <w:spacing w:line="360" w:lineRule="auto"/>
        <w:jc w:val="center"/>
        <w:rPr>
          <w:rStyle w:val="fontstyle01"/>
          <w:rFonts w:ascii="Times New Roman" w:hAnsi="Times New Roman" w:cs="Times New Roman"/>
          <w:i w:val="0"/>
          <w:color w:val="FF0000"/>
        </w:rPr>
      </w:pPr>
      <w:r>
        <w:rPr>
          <w:noProof/>
        </w:rPr>
        <w:drawing>
          <wp:inline distT="0" distB="0" distL="0" distR="0" wp14:anchorId="27320FCC" wp14:editId="0BBEC973">
            <wp:extent cx="6188710" cy="2580187"/>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88710" cy="2580187"/>
                    </a:xfrm>
                    <a:prstGeom prst="rect">
                      <a:avLst/>
                    </a:prstGeom>
                    <a:noFill/>
                    <a:ln>
                      <a:noFill/>
                    </a:ln>
                  </pic:spPr>
                </pic:pic>
              </a:graphicData>
            </a:graphic>
          </wp:inline>
        </w:drawing>
      </w:r>
    </w:p>
    <w:p w14:paraId="54EA757C" w14:textId="3B1513B1" w:rsidR="00A80DB3" w:rsidRDefault="003A7AB4" w:rsidP="000B0B0E">
      <w:pPr>
        <w:adjustRightInd w:val="0"/>
        <w:snapToGrid w:val="0"/>
        <w:spacing w:line="360" w:lineRule="auto"/>
        <w:rPr>
          <w:rStyle w:val="fontstyle01"/>
          <w:rFonts w:ascii="Times New Roman" w:hAnsi="Times New Roman" w:cs="Times New Roman"/>
          <w:i w:val="0"/>
          <w:color w:val="000000" w:themeColor="text1"/>
        </w:rPr>
      </w:pPr>
      <w:r w:rsidRPr="003A7AB4">
        <w:rPr>
          <w:rStyle w:val="fontstyle01"/>
          <w:rFonts w:ascii="Times New Roman" w:hAnsi="Times New Roman" w:cs="Times New Roman" w:hint="eastAsia"/>
          <w:b/>
          <w:i w:val="0"/>
          <w:color w:val="000000" w:themeColor="text1"/>
        </w:rPr>
        <w:t>F</w:t>
      </w:r>
      <w:r w:rsidRPr="003A7AB4">
        <w:rPr>
          <w:rStyle w:val="fontstyle01"/>
          <w:rFonts w:ascii="Times New Roman" w:hAnsi="Times New Roman" w:cs="Times New Roman"/>
          <w:b/>
          <w:i w:val="0"/>
          <w:color w:val="000000" w:themeColor="text1"/>
        </w:rPr>
        <w:t>ig. S</w:t>
      </w:r>
      <w:r w:rsidR="00595E7A">
        <w:rPr>
          <w:rStyle w:val="fontstyle01"/>
          <w:rFonts w:ascii="Times New Roman" w:hAnsi="Times New Roman" w:cs="Times New Roman"/>
          <w:b/>
          <w:i w:val="0"/>
          <w:color w:val="000000" w:themeColor="text1"/>
        </w:rPr>
        <w:t>5</w:t>
      </w:r>
      <w:r w:rsidRPr="003A7AB4">
        <w:rPr>
          <w:rStyle w:val="fontstyle01"/>
          <w:rFonts w:ascii="Times New Roman" w:hAnsi="Times New Roman" w:cs="Times New Roman"/>
          <w:b/>
          <w:i w:val="0"/>
          <w:color w:val="000000" w:themeColor="text1"/>
        </w:rPr>
        <w:t xml:space="preserve"> | In-situ Raman spectroscopic measurements. a, </w:t>
      </w:r>
      <w:r>
        <w:rPr>
          <w:rStyle w:val="fontstyle01"/>
          <w:rFonts w:ascii="Times New Roman" w:hAnsi="Times New Roman" w:cs="Times New Roman"/>
          <w:i w:val="0"/>
          <w:color w:val="000000" w:themeColor="text1"/>
        </w:rPr>
        <w:t>Raman spectrum of the GDF</w:t>
      </w:r>
      <w:r w:rsidR="00C57379">
        <w:rPr>
          <w:rStyle w:val="fontstyle01"/>
          <w:rFonts w:ascii="Times New Roman" w:hAnsi="Times New Roman" w:cs="Times New Roman"/>
          <w:i w:val="0"/>
          <w:color w:val="000000" w:themeColor="text1"/>
        </w:rPr>
        <w:t>. The</w:t>
      </w:r>
      <w:r w:rsidR="007601CB">
        <w:rPr>
          <w:rStyle w:val="fontstyle01"/>
          <w:rFonts w:ascii="Times New Roman" w:hAnsi="Times New Roman" w:cs="Times New Roman"/>
          <w:i w:val="0"/>
          <w:color w:val="000000" w:themeColor="text1"/>
        </w:rPr>
        <w:t xml:space="preserve"> D, G, D’, D+D’, D+D’’, and 2D peaks are marked. </w:t>
      </w:r>
      <w:r w:rsidR="007601CB" w:rsidRPr="007601CB">
        <w:rPr>
          <w:rStyle w:val="fontstyle01"/>
          <w:rFonts w:ascii="Times New Roman" w:hAnsi="Times New Roman" w:cs="Times New Roman"/>
          <w:b/>
          <w:i w:val="0"/>
          <w:color w:val="000000" w:themeColor="text1"/>
        </w:rPr>
        <w:t>b,</w:t>
      </w:r>
      <w:r w:rsidR="007601CB">
        <w:rPr>
          <w:rStyle w:val="fontstyle01"/>
          <w:rFonts w:ascii="Times New Roman" w:hAnsi="Times New Roman" w:cs="Times New Roman"/>
          <w:i w:val="0"/>
          <w:color w:val="000000" w:themeColor="text1"/>
        </w:rPr>
        <w:t xml:space="preserve"> </w:t>
      </w:r>
      <w:r w:rsidR="007601CB" w:rsidRPr="007601CB">
        <w:rPr>
          <w:rStyle w:val="fontstyle01"/>
          <w:rFonts w:ascii="Times New Roman" w:hAnsi="Times New Roman" w:cs="Times New Roman"/>
          <w:i w:val="0"/>
          <w:color w:val="000000" w:themeColor="text1"/>
        </w:rPr>
        <w:t>Measured Raman spectra</w:t>
      </w:r>
      <w:r w:rsidR="007601CB">
        <w:rPr>
          <w:rStyle w:val="fontstyle01"/>
          <w:rFonts w:ascii="Times New Roman" w:hAnsi="Times New Roman" w:cs="Times New Roman"/>
          <w:i w:val="0"/>
          <w:color w:val="000000" w:themeColor="text1"/>
        </w:rPr>
        <w:t xml:space="preserve"> </w:t>
      </w:r>
      <w:r w:rsidR="00C57379">
        <w:rPr>
          <w:rStyle w:val="fontstyle01"/>
          <w:rFonts w:ascii="Times New Roman" w:hAnsi="Times New Roman" w:cs="Times New Roman"/>
          <w:i w:val="0"/>
          <w:color w:val="000000" w:themeColor="text1"/>
        </w:rPr>
        <w:t>at different</w:t>
      </w:r>
      <w:r w:rsidR="007601CB">
        <w:rPr>
          <w:rStyle w:val="fontstyle01"/>
          <w:rFonts w:ascii="Times New Roman" w:hAnsi="Times New Roman" w:cs="Times New Roman"/>
          <w:i w:val="0"/>
          <w:color w:val="000000" w:themeColor="text1"/>
        </w:rPr>
        <w:t xml:space="preserve"> </w:t>
      </w:r>
      <w:r w:rsidR="007601CB" w:rsidRPr="007601CB">
        <w:rPr>
          <w:rStyle w:val="fontstyle01"/>
          <w:rFonts w:ascii="Times New Roman" w:hAnsi="Times New Roman" w:cs="Times New Roman"/>
          <w:color w:val="000000" w:themeColor="text1"/>
        </w:rPr>
        <w:t>V</w:t>
      </w:r>
      <w:r w:rsidR="007601CB" w:rsidRPr="007601CB">
        <w:rPr>
          <w:rStyle w:val="fontstyle01"/>
          <w:rFonts w:ascii="Times New Roman" w:hAnsi="Times New Roman" w:cs="Times New Roman"/>
          <w:color w:val="000000" w:themeColor="text1"/>
          <w:vertAlign w:val="subscript"/>
        </w:rPr>
        <w:t>D</w:t>
      </w:r>
      <w:r w:rsidR="007601CB" w:rsidRPr="007601CB">
        <w:rPr>
          <w:rStyle w:val="fontstyle01"/>
          <w:rFonts w:ascii="Times New Roman" w:hAnsi="Times New Roman" w:cs="Times New Roman"/>
          <w:i w:val="0"/>
          <w:color w:val="000000" w:themeColor="text1"/>
        </w:rPr>
        <w:t>, for the G peak (top) and the 2D peak (bottom).</w:t>
      </w:r>
      <w:r w:rsidR="007601CB">
        <w:rPr>
          <w:rStyle w:val="fontstyle01"/>
          <w:rFonts w:ascii="Times New Roman" w:hAnsi="Times New Roman" w:cs="Times New Roman"/>
          <w:i w:val="0"/>
          <w:color w:val="000000" w:themeColor="text1"/>
        </w:rPr>
        <w:t xml:space="preserve"> Here the </w:t>
      </w:r>
      <w:r w:rsidR="007601CB" w:rsidRPr="007601CB">
        <w:rPr>
          <w:rStyle w:val="fontstyle01"/>
          <w:rFonts w:ascii="Times New Roman" w:hAnsi="Times New Roman" w:cs="Times New Roman"/>
          <w:color w:val="000000" w:themeColor="text1"/>
        </w:rPr>
        <w:t>V</w:t>
      </w:r>
      <w:r w:rsidR="007601CB" w:rsidRPr="007601CB">
        <w:rPr>
          <w:rStyle w:val="fontstyle01"/>
          <w:rFonts w:ascii="Times New Roman" w:hAnsi="Times New Roman" w:cs="Times New Roman"/>
          <w:color w:val="000000" w:themeColor="text1"/>
          <w:vertAlign w:val="subscript"/>
        </w:rPr>
        <w:t>D</w:t>
      </w:r>
      <w:r w:rsidR="007601CB">
        <w:rPr>
          <w:rStyle w:val="fontstyle01"/>
          <w:rFonts w:ascii="Times New Roman" w:hAnsi="Times New Roman" w:cs="Times New Roman"/>
          <w:i w:val="0"/>
          <w:color w:val="000000" w:themeColor="text1"/>
        </w:rPr>
        <w:t xml:space="preserve"> </w:t>
      </w:r>
      <w:r w:rsidR="00C57379">
        <w:rPr>
          <w:rStyle w:val="fontstyle01"/>
          <w:rFonts w:ascii="Times New Roman" w:hAnsi="Times New Roman" w:cs="Times New Roman"/>
          <w:i w:val="0"/>
          <w:color w:val="000000" w:themeColor="text1"/>
        </w:rPr>
        <w:t xml:space="preserve">is tuned </w:t>
      </w:r>
      <w:r w:rsidR="007601CB">
        <w:rPr>
          <w:rStyle w:val="fontstyle01"/>
          <w:rFonts w:ascii="Times New Roman" w:hAnsi="Times New Roman" w:cs="Times New Roman"/>
          <w:i w:val="0"/>
          <w:color w:val="000000" w:themeColor="text1"/>
        </w:rPr>
        <w:t xml:space="preserve">from 0 V, to 0.5 V and 1 V, </w:t>
      </w:r>
      <w:r w:rsidR="00C57379">
        <w:rPr>
          <w:rStyle w:val="fontstyle01"/>
          <w:rFonts w:ascii="Times New Roman" w:hAnsi="Times New Roman" w:cs="Times New Roman"/>
          <w:i w:val="0"/>
          <w:color w:val="000000" w:themeColor="text1"/>
        </w:rPr>
        <w:t xml:space="preserve">corresponding to </w:t>
      </w:r>
      <w:r w:rsidR="007601CB">
        <w:rPr>
          <w:rStyle w:val="fontstyle01"/>
          <w:rFonts w:ascii="Times New Roman" w:hAnsi="Times New Roman" w:cs="Times New Roman"/>
          <w:i w:val="0"/>
          <w:color w:val="000000" w:themeColor="text1"/>
        </w:rPr>
        <w:t>|</w:t>
      </w:r>
      <w:r w:rsidR="007601CB" w:rsidRPr="007601CB">
        <w:rPr>
          <w:rStyle w:val="fontstyle01"/>
          <w:rFonts w:ascii="Times New Roman" w:hAnsi="Times New Roman" w:cs="Times New Roman"/>
          <w:color w:val="000000" w:themeColor="text1"/>
        </w:rPr>
        <w:t>E</w:t>
      </w:r>
      <w:r w:rsidR="007601CB" w:rsidRPr="007601CB">
        <w:rPr>
          <w:rStyle w:val="fontstyle01"/>
          <w:rFonts w:ascii="Times New Roman" w:hAnsi="Times New Roman" w:cs="Times New Roman"/>
          <w:color w:val="000000" w:themeColor="text1"/>
          <w:vertAlign w:val="subscript"/>
        </w:rPr>
        <w:t>F</w:t>
      </w:r>
      <w:r w:rsidR="007601CB">
        <w:rPr>
          <w:rStyle w:val="fontstyle01"/>
          <w:rFonts w:ascii="Times New Roman" w:hAnsi="Times New Roman" w:cs="Times New Roman"/>
          <w:i w:val="0"/>
          <w:color w:val="000000" w:themeColor="text1"/>
        </w:rPr>
        <w:t xml:space="preserve">| </w:t>
      </w:r>
      <w:r w:rsidR="00573D9C">
        <w:rPr>
          <w:rStyle w:val="fontstyle01"/>
          <w:rFonts w:ascii="Times New Roman" w:hAnsi="Times New Roman" w:cs="Times New Roman"/>
          <w:i w:val="0"/>
          <w:color w:val="000000" w:themeColor="text1"/>
        </w:rPr>
        <w:t>tuning</w:t>
      </w:r>
      <w:r w:rsidR="00C57379">
        <w:rPr>
          <w:rStyle w:val="fontstyle01"/>
          <w:rFonts w:ascii="Times New Roman" w:hAnsi="Times New Roman" w:cs="Times New Roman"/>
          <w:i w:val="0"/>
          <w:color w:val="000000" w:themeColor="text1"/>
        </w:rPr>
        <w:t xml:space="preserve"> </w:t>
      </w:r>
      <w:r w:rsidR="007601CB">
        <w:rPr>
          <w:rStyle w:val="fontstyle01"/>
          <w:rFonts w:ascii="Times New Roman" w:hAnsi="Times New Roman" w:cs="Times New Roman"/>
          <w:i w:val="0"/>
          <w:color w:val="000000" w:themeColor="text1"/>
        </w:rPr>
        <w:t xml:space="preserve">from &lt; 0.1 eV to </w:t>
      </w:r>
      <w:r w:rsidR="007601CB" w:rsidRPr="004976E8">
        <w:rPr>
          <w:rStyle w:val="fontstyle31"/>
          <w:rFonts w:ascii="Times New Roman" w:hAnsi="Times New Roman" w:cs="Times New Roman"/>
          <w:sz w:val="24"/>
          <w:szCs w:val="24"/>
        </w:rPr>
        <w:t xml:space="preserve">≈ </w:t>
      </w:r>
      <w:r w:rsidR="007601CB">
        <w:rPr>
          <w:rStyle w:val="fontstyle01"/>
          <w:rFonts w:ascii="Times New Roman" w:hAnsi="Times New Roman" w:cs="Times New Roman"/>
          <w:i w:val="0"/>
          <w:color w:val="000000" w:themeColor="text1"/>
        </w:rPr>
        <w:t xml:space="preserve">0.4 eV. </w:t>
      </w:r>
    </w:p>
    <w:p w14:paraId="5B0B278A" w14:textId="55F8B19F" w:rsidR="007601CB" w:rsidRDefault="007601CB" w:rsidP="000B0B0E">
      <w:pPr>
        <w:adjustRightInd w:val="0"/>
        <w:snapToGrid w:val="0"/>
        <w:spacing w:line="360" w:lineRule="auto"/>
        <w:rPr>
          <w:rStyle w:val="fontstyle01"/>
          <w:rFonts w:ascii="Times New Roman" w:hAnsi="Times New Roman" w:cs="Times New Roman"/>
          <w:i w:val="0"/>
          <w:color w:val="000000" w:themeColor="text1"/>
        </w:rPr>
      </w:pPr>
    </w:p>
    <w:p w14:paraId="0F4ADC7F" w14:textId="2E0AEAB4" w:rsidR="009039F7" w:rsidRDefault="009039F7" w:rsidP="009039F7">
      <w:pPr>
        <w:adjustRightInd w:val="0"/>
        <w:snapToGrid w:val="0"/>
        <w:spacing w:line="360" w:lineRule="auto"/>
        <w:rPr>
          <w:rFonts w:ascii="Times New Roman" w:hAnsi="Times New Roman" w:cs="Times New Roman"/>
          <w:b/>
          <w:sz w:val="24"/>
        </w:rPr>
      </w:pPr>
      <w:r w:rsidRPr="00F91A4B">
        <w:rPr>
          <w:rFonts w:ascii="Times New Roman" w:hAnsi="Times New Roman" w:cs="Times New Roman" w:hint="eastAsia"/>
          <w:b/>
          <w:sz w:val="24"/>
          <w:szCs w:val="24"/>
        </w:rPr>
        <w:t>S</w:t>
      </w:r>
      <w:r>
        <w:rPr>
          <w:rFonts w:ascii="Times New Roman" w:hAnsi="Times New Roman" w:cs="Times New Roman"/>
          <w:b/>
          <w:sz w:val="24"/>
          <w:szCs w:val="24"/>
        </w:rPr>
        <w:t>3</w:t>
      </w:r>
      <w:r w:rsidRPr="00F91A4B">
        <w:rPr>
          <w:rFonts w:ascii="Times New Roman" w:hAnsi="Times New Roman" w:cs="Times New Roman"/>
          <w:b/>
          <w:sz w:val="24"/>
          <w:szCs w:val="24"/>
        </w:rPr>
        <w:t xml:space="preserve">. </w:t>
      </w:r>
      <w:r>
        <w:rPr>
          <w:rFonts w:ascii="Times New Roman" w:hAnsi="Times New Roman" w:cs="Times New Roman"/>
          <w:b/>
          <w:sz w:val="24"/>
        </w:rPr>
        <w:t>Experimental set</w:t>
      </w:r>
      <w:r w:rsidR="0015223A">
        <w:rPr>
          <w:rFonts w:ascii="Times New Roman" w:hAnsi="Times New Roman" w:cs="Times New Roman"/>
          <w:b/>
          <w:sz w:val="24"/>
        </w:rPr>
        <w:t>-</w:t>
      </w:r>
      <w:r>
        <w:rPr>
          <w:rFonts w:ascii="Times New Roman" w:hAnsi="Times New Roman" w:cs="Times New Roman"/>
          <w:b/>
          <w:sz w:val="24"/>
        </w:rPr>
        <w:t>up and extended measurements.</w:t>
      </w:r>
      <w:r w:rsidRPr="00F91A4B">
        <w:rPr>
          <w:rFonts w:ascii="Times New Roman" w:hAnsi="Times New Roman" w:cs="Times New Roman"/>
          <w:b/>
          <w:sz w:val="24"/>
        </w:rPr>
        <w:t xml:space="preserve"> </w:t>
      </w:r>
    </w:p>
    <w:p w14:paraId="0C5123D8" w14:textId="46E26CC7" w:rsidR="008A51D8" w:rsidRDefault="009039F7" w:rsidP="008A6D45">
      <w:pPr>
        <w:adjustRightInd w:val="0"/>
        <w:snapToGrid w:val="0"/>
        <w:spacing w:line="360" w:lineRule="auto"/>
        <w:rPr>
          <w:rStyle w:val="fontstyle01"/>
          <w:rFonts w:ascii="Times New Roman" w:hAnsi="Times New Roman" w:cs="Times New Roman"/>
          <w:i w:val="0"/>
          <w:color w:val="000000" w:themeColor="text1"/>
        </w:rPr>
      </w:pPr>
      <w:r w:rsidRPr="002F70B3">
        <w:rPr>
          <w:rStyle w:val="fontstyle01"/>
          <w:rFonts w:ascii="Times New Roman" w:hAnsi="Times New Roman" w:cs="Times New Roman"/>
          <w:b/>
          <w:i w:val="0"/>
          <w:color w:val="000000" w:themeColor="text1"/>
        </w:rPr>
        <w:t>Fig. S</w:t>
      </w:r>
      <w:r w:rsidR="00595E7A">
        <w:rPr>
          <w:rStyle w:val="fontstyle01"/>
          <w:rFonts w:ascii="Times New Roman" w:hAnsi="Times New Roman" w:cs="Times New Roman"/>
          <w:b/>
          <w:i w:val="0"/>
          <w:color w:val="000000" w:themeColor="text1"/>
        </w:rPr>
        <w:t>6</w:t>
      </w:r>
      <w:r>
        <w:rPr>
          <w:rStyle w:val="fontstyle01"/>
          <w:rFonts w:ascii="Times New Roman" w:hAnsi="Times New Roman" w:cs="Times New Roman"/>
          <w:i w:val="0"/>
          <w:color w:val="000000" w:themeColor="text1"/>
        </w:rPr>
        <w:t xml:space="preserve"> </w:t>
      </w:r>
      <w:r w:rsidR="00ED6F6E">
        <w:rPr>
          <w:rStyle w:val="fontstyle01"/>
          <w:rFonts w:ascii="Times New Roman" w:hAnsi="Times New Roman" w:cs="Times New Roman"/>
          <w:i w:val="0"/>
          <w:color w:val="000000" w:themeColor="text1"/>
        </w:rPr>
        <w:t>shows</w:t>
      </w:r>
      <w:r>
        <w:rPr>
          <w:rStyle w:val="fontstyle01"/>
          <w:rFonts w:ascii="Times New Roman" w:hAnsi="Times New Roman" w:cs="Times New Roman"/>
          <w:i w:val="0"/>
          <w:color w:val="000000" w:themeColor="text1"/>
        </w:rPr>
        <w:t xml:space="preserve"> our </w:t>
      </w:r>
      <w:r w:rsidR="002F70B3" w:rsidRPr="002F70B3">
        <w:rPr>
          <w:rStyle w:val="fontstyle01"/>
          <w:rFonts w:ascii="Times New Roman" w:hAnsi="Times New Roman" w:cs="Times New Roman"/>
          <w:color w:val="000000" w:themeColor="text1"/>
        </w:rPr>
        <w:t>f-2f</w:t>
      </w:r>
      <w:r w:rsidR="002F70B3">
        <w:rPr>
          <w:rStyle w:val="fontstyle01"/>
          <w:rFonts w:ascii="Times New Roman" w:hAnsi="Times New Roman" w:cs="Times New Roman"/>
          <w:i w:val="0"/>
          <w:color w:val="000000" w:themeColor="text1"/>
        </w:rPr>
        <w:t xml:space="preserve"> frequency comb (probe)</w:t>
      </w:r>
      <w:r>
        <w:rPr>
          <w:rStyle w:val="fontstyle01"/>
          <w:rFonts w:ascii="Times New Roman" w:hAnsi="Times New Roman" w:cs="Times New Roman"/>
          <w:i w:val="0"/>
          <w:color w:val="000000" w:themeColor="text1"/>
        </w:rPr>
        <w:t xml:space="preserve"> </w:t>
      </w:r>
      <w:r w:rsidR="002F70B3">
        <w:rPr>
          <w:rStyle w:val="fontstyle01"/>
          <w:rFonts w:ascii="Times New Roman" w:hAnsi="Times New Roman" w:cs="Times New Roman"/>
          <w:i w:val="0"/>
          <w:color w:val="000000" w:themeColor="text1"/>
        </w:rPr>
        <w:t>covering</w:t>
      </w:r>
      <w:r w:rsidR="00ED6F6E">
        <w:rPr>
          <w:rStyle w:val="fontstyle01"/>
          <w:rFonts w:ascii="Times New Roman" w:hAnsi="Times New Roman" w:cs="Times New Roman"/>
          <w:i w:val="0"/>
          <w:color w:val="000000" w:themeColor="text1"/>
        </w:rPr>
        <w:t xml:space="preserve"> the</w:t>
      </w:r>
      <w:r w:rsidR="002F70B3">
        <w:rPr>
          <w:rStyle w:val="fontstyle01"/>
          <w:rFonts w:ascii="Times New Roman" w:hAnsi="Times New Roman" w:cs="Times New Roman"/>
          <w:i w:val="0"/>
          <w:color w:val="000000" w:themeColor="text1"/>
        </w:rPr>
        <w:t xml:space="preserve"> NIR~MIR band</w:t>
      </w:r>
      <w:r w:rsidR="00ED6F6E">
        <w:rPr>
          <w:rStyle w:val="fontstyle01"/>
          <w:rFonts w:ascii="Times New Roman" w:hAnsi="Times New Roman" w:cs="Times New Roman"/>
          <w:i w:val="0"/>
          <w:color w:val="000000" w:themeColor="text1"/>
        </w:rPr>
        <w:t>.</w:t>
      </w:r>
      <w:r w:rsidR="002F70B3">
        <w:rPr>
          <w:rStyle w:val="fontstyle01"/>
          <w:rFonts w:ascii="Times New Roman" w:hAnsi="Times New Roman" w:cs="Times New Roman"/>
          <w:i w:val="0"/>
          <w:color w:val="000000" w:themeColor="text1"/>
        </w:rPr>
        <w:t xml:space="preserve"> </w:t>
      </w:r>
      <w:r w:rsidR="00ED6F6E">
        <w:rPr>
          <w:rStyle w:val="fontstyle01"/>
          <w:rFonts w:ascii="Times New Roman" w:hAnsi="Times New Roman" w:cs="Times New Roman"/>
          <w:i w:val="0"/>
          <w:color w:val="000000" w:themeColor="text1"/>
        </w:rPr>
        <w:t>Typically</w:t>
      </w:r>
      <w:r w:rsidR="00E43D22">
        <w:rPr>
          <w:rStyle w:val="fontstyle01"/>
          <w:rFonts w:ascii="Times New Roman" w:hAnsi="Times New Roman" w:cs="Times New Roman"/>
          <w:i w:val="0"/>
          <w:color w:val="000000" w:themeColor="text1"/>
        </w:rPr>
        <w:t xml:space="preserve">, the DFG signal </w:t>
      </w:r>
      <w:r w:rsidR="00ED6F6E">
        <w:rPr>
          <w:rStyle w:val="fontstyle01"/>
          <w:rFonts w:ascii="Times New Roman" w:hAnsi="Times New Roman" w:cs="Times New Roman"/>
          <w:i w:val="0"/>
          <w:color w:val="000000" w:themeColor="text1"/>
        </w:rPr>
        <w:t xml:space="preserve">that satisfies </w:t>
      </w:r>
      <w:r w:rsidR="00E43D22">
        <w:rPr>
          <w:rStyle w:val="fontstyle01"/>
          <w:rFonts w:ascii="Times New Roman" w:hAnsi="Times New Roman" w:cs="Times New Roman"/>
          <w:i w:val="0"/>
          <w:color w:val="000000" w:themeColor="text1"/>
        </w:rPr>
        <w:t>the phase</w:t>
      </w:r>
      <w:r w:rsidR="00ED6F6E">
        <w:rPr>
          <w:rStyle w:val="fontstyle01"/>
          <w:rFonts w:ascii="Times New Roman" w:hAnsi="Times New Roman" w:cs="Times New Roman"/>
          <w:i w:val="0"/>
          <w:color w:val="000000" w:themeColor="text1"/>
        </w:rPr>
        <w:t>-</w:t>
      </w:r>
      <w:r w:rsidR="00E43D22">
        <w:rPr>
          <w:rStyle w:val="fontstyle01"/>
          <w:rFonts w:ascii="Times New Roman" w:hAnsi="Times New Roman" w:cs="Times New Roman"/>
          <w:i w:val="0"/>
          <w:color w:val="000000" w:themeColor="text1"/>
        </w:rPr>
        <w:t>matching condition</w:t>
      </w:r>
      <w:r w:rsidR="00ED6F6E">
        <w:rPr>
          <w:rStyle w:val="fontstyle01"/>
          <w:rFonts w:ascii="Times New Roman" w:hAnsi="Times New Roman" w:cs="Times New Roman"/>
          <w:i w:val="0"/>
          <w:color w:val="000000" w:themeColor="text1"/>
        </w:rPr>
        <w:t xml:space="preserve"> is found by scanning the pump </w:t>
      </w:r>
      <w:r w:rsidR="00E43D22">
        <w:rPr>
          <w:rStyle w:val="fontstyle01"/>
          <w:rFonts w:ascii="Times New Roman" w:hAnsi="Times New Roman" w:cs="Times New Roman"/>
          <w:i w:val="0"/>
          <w:color w:val="000000" w:themeColor="text1"/>
        </w:rPr>
        <w:t xml:space="preserve">wavelength, </w:t>
      </w:r>
      <w:r w:rsidR="00ED6F6E">
        <w:rPr>
          <w:rStyle w:val="fontstyle01"/>
          <w:rFonts w:ascii="Times New Roman" w:hAnsi="Times New Roman" w:cs="Times New Roman"/>
          <w:i w:val="0"/>
          <w:color w:val="000000" w:themeColor="text1"/>
        </w:rPr>
        <w:t xml:space="preserve">although </w:t>
      </w:r>
      <w:r w:rsidR="00E43D22">
        <w:rPr>
          <w:rStyle w:val="fontstyle01"/>
          <w:rFonts w:ascii="Times New Roman" w:hAnsi="Times New Roman" w:cs="Times New Roman"/>
          <w:i w:val="0"/>
          <w:color w:val="000000" w:themeColor="text1"/>
        </w:rPr>
        <w:t>a</w:t>
      </w:r>
      <w:r w:rsidR="008A6D45">
        <w:rPr>
          <w:rStyle w:val="fontstyle01"/>
          <w:rFonts w:ascii="Times New Roman" w:hAnsi="Times New Roman" w:cs="Times New Roman"/>
          <w:i w:val="0"/>
          <w:color w:val="000000" w:themeColor="text1"/>
        </w:rPr>
        <w:t>n</w:t>
      </w:r>
      <w:r w:rsidR="00E43D22">
        <w:rPr>
          <w:rStyle w:val="fontstyle01"/>
          <w:rFonts w:ascii="Times New Roman" w:hAnsi="Times New Roman" w:cs="Times New Roman"/>
          <w:i w:val="0"/>
          <w:color w:val="000000" w:themeColor="text1"/>
        </w:rPr>
        <w:t xml:space="preserve"> ultra-broadband (</w:t>
      </w:r>
      <w:r w:rsidR="00E43D22" w:rsidRPr="00506731">
        <w:rPr>
          <w:rStyle w:val="fontstyle01"/>
          <w:rFonts w:ascii="Times New Roman" w:hAnsi="Times New Roman" w:cs="Times New Roman"/>
          <w:iCs w:val="0"/>
          <w:color w:val="000000" w:themeColor="text1"/>
        </w:rPr>
        <w:t>e.g.</w:t>
      </w:r>
      <w:r w:rsidR="00CD09C5">
        <w:rPr>
          <w:rStyle w:val="fontstyle01"/>
          <w:rFonts w:ascii="Times New Roman" w:hAnsi="Times New Roman" w:cs="Times New Roman"/>
          <w:i w:val="0"/>
          <w:color w:val="000000" w:themeColor="text1"/>
        </w:rPr>
        <w:t>,</w:t>
      </w:r>
      <w:r w:rsidR="00E43D22">
        <w:rPr>
          <w:rStyle w:val="fontstyle01"/>
          <w:rFonts w:ascii="Times New Roman" w:hAnsi="Times New Roman" w:cs="Times New Roman"/>
          <w:i w:val="0"/>
          <w:color w:val="000000" w:themeColor="text1"/>
        </w:rPr>
        <w:t xml:space="preserve"> from C band to MIR band) tunable laser is hard to obtain.</w:t>
      </w:r>
      <w:r w:rsidR="007A6935">
        <w:rPr>
          <w:rStyle w:val="fontstyle01"/>
          <w:rFonts w:ascii="Times New Roman" w:hAnsi="Times New Roman" w:cs="Times New Roman"/>
          <w:i w:val="0"/>
          <w:color w:val="000000" w:themeColor="text1"/>
        </w:rPr>
        <w:t xml:space="preserve"> </w:t>
      </w:r>
      <w:r w:rsidR="00CD09C5">
        <w:rPr>
          <w:rStyle w:val="fontstyle01"/>
          <w:rFonts w:ascii="Times New Roman" w:hAnsi="Times New Roman" w:cs="Times New Roman"/>
          <w:i w:val="0"/>
          <w:color w:val="000000" w:themeColor="text1"/>
        </w:rPr>
        <w:t>On the other, a</w:t>
      </w:r>
      <w:r w:rsidR="00E43D22">
        <w:rPr>
          <w:rStyle w:val="fontstyle01"/>
          <w:rFonts w:ascii="Times New Roman" w:hAnsi="Times New Roman" w:cs="Times New Roman"/>
          <w:i w:val="0"/>
          <w:color w:val="000000" w:themeColor="text1"/>
        </w:rPr>
        <w:t xml:space="preserve"> supercontinuum </w:t>
      </w:r>
      <w:r w:rsidR="00D26968">
        <w:rPr>
          <w:rStyle w:val="fontstyle01"/>
          <w:rFonts w:ascii="Times New Roman" w:hAnsi="Times New Roman" w:cs="Times New Roman" w:hint="eastAsia"/>
          <w:i w:val="0"/>
          <w:color w:val="000000" w:themeColor="text1"/>
        </w:rPr>
        <w:t>laser</w:t>
      </w:r>
      <w:r w:rsidR="00D26968">
        <w:rPr>
          <w:rStyle w:val="fontstyle01"/>
          <w:rFonts w:ascii="Times New Roman" w:hAnsi="Times New Roman" w:cs="Times New Roman"/>
          <w:i w:val="0"/>
          <w:color w:val="000000" w:themeColor="text1"/>
        </w:rPr>
        <w:t xml:space="preserve"> </w:t>
      </w:r>
      <w:r w:rsidR="00E43D22">
        <w:rPr>
          <w:rStyle w:val="fontstyle01"/>
          <w:rFonts w:ascii="Times New Roman" w:hAnsi="Times New Roman" w:cs="Times New Roman"/>
          <w:i w:val="0"/>
          <w:color w:val="000000" w:themeColor="text1"/>
        </w:rPr>
        <w:t>comb perfectly meets the requirement</w:t>
      </w:r>
      <w:r w:rsidR="00CD09C5">
        <w:rPr>
          <w:rStyle w:val="fontstyle01"/>
          <w:rFonts w:ascii="Times New Roman" w:hAnsi="Times New Roman" w:cs="Times New Roman"/>
          <w:i w:val="0"/>
          <w:color w:val="000000" w:themeColor="text1"/>
        </w:rPr>
        <w:t xml:space="preserve"> of DFG</w:t>
      </w:r>
      <w:r w:rsidR="00E43D22">
        <w:rPr>
          <w:rStyle w:val="fontstyle01"/>
          <w:rFonts w:ascii="Times New Roman" w:hAnsi="Times New Roman" w:cs="Times New Roman"/>
          <w:i w:val="0"/>
          <w:color w:val="000000" w:themeColor="text1"/>
        </w:rPr>
        <w:t xml:space="preserve">. </w:t>
      </w:r>
      <w:r w:rsidR="007A6935">
        <w:rPr>
          <w:rStyle w:val="fontstyle01"/>
          <w:rFonts w:ascii="Times New Roman" w:hAnsi="Times New Roman" w:cs="Times New Roman"/>
          <w:i w:val="0"/>
          <w:color w:val="000000" w:themeColor="text1"/>
        </w:rPr>
        <w:t>In addition</w:t>
      </w:r>
      <w:r w:rsidR="00E43D22">
        <w:rPr>
          <w:rStyle w:val="fontstyle01"/>
          <w:rFonts w:ascii="Times New Roman" w:hAnsi="Times New Roman" w:cs="Times New Roman"/>
          <w:i w:val="0"/>
          <w:color w:val="000000" w:themeColor="text1"/>
        </w:rPr>
        <w:t>, b</w:t>
      </w:r>
      <w:r w:rsidR="002F70B3">
        <w:rPr>
          <w:rStyle w:val="fontstyle01"/>
          <w:rFonts w:ascii="Times New Roman" w:hAnsi="Times New Roman" w:cs="Times New Roman"/>
          <w:i w:val="0"/>
          <w:color w:val="000000" w:themeColor="text1"/>
        </w:rPr>
        <w:t>ecause the DFG signals are weak, previous studies often used lock-in amplification</w:t>
      </w:r>
      <w:r w:rsidR="008A6D45">
        <w:rPr>
          <w:rStyle w:val="fontstyle01"/>
          <w:rFonts w:ascii="Times New Roman" w:hAnsi="Times New Roman" w:cs="Times New Roman"/>
          <w:i w:val="0"/>
          <w:color w:val="000000" w:themeColor="text1"/>
        </w:rPr>
        <w:t xml:space="preserve"> and temporal integration</w:t>
      </w:r>
      <w:r w:rsidR="002F70B3">
        <w:rPr>
          <w:rStyle w:val="fontstyle01"/>
          <w:rFonts w:ascii="Times New Roman" w:hAnsi="Times New Roman" w:cs="Times New Roman"/>
          <w:i w:val="0"/>
          <w:color w:val="000000" w:themeColor="text1"/>
        </w:rPr>
        <w:t xml:space="preserve"> </w:t>
      </w:r>
      <w:r w:rsidR="00004F56">
        <w:rPr>
          <w:rStyle w:val="fontstyle01"/>
          <w:rFonts w:ascii="Times New Roman" w:hAnsi="Times New Roman" w:cs="Times New Roman"/>
          <w:i w:val="0"/>
          <w:color w:val="000000" w:themeColor="text1"/>
        </w:rPr>
        <w:t>[</w:t>
      </w:r>
      <w:r w:rsidR="00E43D22" w:rsidRPr="00304AED">
        <w:rPr>
          <w:rStyle w:val="fontstyle01"/>
          <w:rFonts w:ascii="Times New Roman" w:hAnsi="Times New Roman" w:cs="Times New Roman"/>
          <w:i w:val="0"/>
          <w:color w:val="000000" w:themeColor="text1"/>
        </w:rPr>
        <w:fldChar w:fldCharType="begin" w:fldLock="1"/>
      </w:r>
      <w:r w:rsidR="00C66C4C" w:rsidRPr="00304AED">
        <w:rPr>
          <w:rStyle w:val="fontstyle01"/>
          <w:rFonts w:ascii="Times New Roman" w:hAnsi="Times New Roman" w:cs="Times New Roman"/>
          <w:i w:val="0"/>
          <w:color w:val="000000" w:themeColor="text1"/>
        </w:rPr>
        <w:instrText>ADDIN CSL_CITATION {"citationItems":[{"id":"ITEM-1","itemData":{"DOI":"10.1038/s41566-017-0054-7","ISSN":"1749-4885","author":[{"dropping-particle":"","family":"Yao","given":"Baicheng","non-dropping-particle":"","parse-names":false,"suffix":""},{"dropping-particle":"","family":"Liu","given":"Yuan","non-dropping-particle":"","parse-names":false,"suffix":""},{"dropping-particle":"","family":"Huang","given":"Shu-Wei","non-dropping-particle":"","parse-names":false,"suffix":""},{"dropping-particle":"","family":"Choi","given":"Chanyeol","non-dropping-particle":"","parse-names":false,"suffix":""},{"dropping-particle":"","family":"Xie","given":"Zhenda","non-dropping-particle":"","parse-names":false,"suffix":""},{"dropping-particle":"","family":"Flor Flores","given":"Jaime","non-dropping-particle":"","parse-names":false,"suffix":""},{"dropping-particle":"","family":"Wu","given":"Yu","non-dropping-particle":"","parse-names":false,"suffix":""},{"dropping-particle":"","family":"Yu","given":"Mingbin","non-dropping-particle":"","parse-names":false,"suffix":""},{"dropping-particle":"","family":"Kwong","given":"Dim-Lee","non-dropping-particle":"","parse-names":false,"suffix":""},{"dropping-particle":"","family":"Huang","given":"Yu","non-dropping-particle":"","parse-names":false,"suffix":""},{"dropping-particle":"","family":"Rao","given":"Yunjiang","non-dropping-particle":"","parse-names":false,"suffix":""},{"dropping-particle":"","family":"Duan","given":"Xiangfeng","non-dropping-particle":"","parse-names":false,"suffix":""},{"dropping-particle":"","family":"Wong","given":"Chee Wei","non-dropping-particle":"","parse-names":false,"suffix":""}],"container-title":"Nature Photonics","id":"ITEM-1","issue":"1","issued":{"date-parts":[["2018","1","11"]]},"page":"22-28","title":"Broadband gate-tunable terahertz plasmons in graphene heterostructures","type":"article-journal","volume":"12"},"uris":["http://www.mendeley.com/documents/?uuid=921bf89f-674d-4284-9399-69cb146ca2ea"]}],"mendeley":{"formattedCitation":"&lt;sup&gt;10&lt;/sup&gt;","plainTextFormattedCitation":"10","previouslyFormattedCitation":"&lt;sup&gt;10&lt;/sup&gt;"},"properties":{"noteIndex":0},"schema":"https://github.com/citation-style-language/schema/raw/master/csl-citation.json"}</w:instrText>
      </w:r>
      <w:r w:rsidR="00E43D22" w:rsidRPr="00304AED">
        <w:rPr>
          <w:rStyle w:val="fontstyle01"/>
          <w:rFonts w:ascii="Times New Roman" w:hAnsi="Times New Roman" w:cs="Times New Roman"/>
          <w:i w:val="0"/>
          <w:color w:val="000000" w:themeColor="text1"/>
        </w:rPr>
        <w:fldChar w:fldCharType="separate"/>
      </w:r>
      <w:r w:rsidR="00C66C4C" w:rsidRPr="00304AED">
        <w:rPr>
          <w:rStyle w:val="fontstyle01"/>
          <w:rFonts w:ascii="Times New Roman" w:hAnsi="Times New Roman" w:cs="Times New Roman"/>
          <w:i w:val="0"/>
          <w:noProof/>
          <w:color w:val="000000" w:themeColor="text1"/>
        </w:rPr>
        <w:t>10</w:t>
      </w:r>
      <w:r w:rsidR="00E43D22" w:rsidRPr="00304AED">
        <w:rPr>
          <w:rStyle w:val="fontstyle01"/>
          <w:rFonts w:ascii="Times New Roman" w:hAnsi="Times New Roman" w:cs="Times New Roman"/>
          <w:i w:val="0"/>
          <w:color w:val="000000" w:themeColor="text1"/>
        </w:rPr>
        <w:fldChar w:fldCharType="end"/>
      </w:r>
      <w:r w:rsidR="00E43D22" w:rsidRPr="00304AED">
        <w:rPr>
          <w:rStyle w:val="fontstyle01"/>
          <w:rFonts w:ascii="Times New Roman" w:hAnsi="Times New Roman" w:cs="Times New Roman" w:hint="eastAsia"/>
          <w:i w:val="0"/>
          <w:color w:val="000000" w:themeColor="text1"/>
        </w:rPr>
        <w:t>,</w:t>
      </w:r>
      <w:r w:rsidR="00E43D22" w:rsidRPr="00304AED">
        <w:rPr>
          <w:rStyle w:val="fontstyle01"/>
          <w:rFonts w:ascii="Times New Roman" w:hAnsi="Times New Roman" w:cs="Times New Roman"/>
          <w:i w:val="0"/>
          <w:color w:val="000000" w:themeColor="text1"/>
        </w:rPr>
        <w:fldChar w:fldCharType="begin" w:fldLock="1"/>
      </w:r>
      <w:r w:rsidR="00506731" w:rsidRPr="00304AED">
        <w:rPr>
          <w:rStyle w:val="fontstyle01"/>
          <w:rFonts w:ascii="Times New Roman" w:hAnsi="Times New Roman" w:cs="Times New Roman"/>
          <w:i w:val="0"/>
          <w:color w:val="000000" w:themeColor="text1"/>
        </w:rPr>
        <w:instrText>ADDIN CSL_CITATION {"citationItems":[{"id":"ITEM-1","itemData":{"DOI":"10.1038/nphys3545","ISSN":"1745-2473","author":[{"dropping-particle":"","family":"Constant","given":"T. J.","non-dropping-particle":"","parse-names":false,"suffix":""},{"dropping-particle":"","family":"Hornett","given":"S. M.","non-dropping-particle":"","parse-names":false,"suffix":""},{"dropping-particle":"","family":"Chang","given":"D. E.","non-dropping-particle":"","parse-names":false,"suffix":""},{"dropping-particle":"","family":"Hendry","given":"E.","non-dropping-particle":"","parse-names":false,"suffix":""}],"container-title":"Nature Physics","id":"ITEM-1","issue":"2","issued":{"date-parts":[["2016","2","16"]]},"page":"124-127","title":"All-optical generation of surface plasmons in graphene","type":"article-journal","volume":"12"},"uris":["http://www.mendeley.com/documents/?uuid=ac99192d-10b6-424d-98c2-857ad5a98169"]}],"mendeley":{"formattedCitation":"&lt;sup&gt;15&lt;/sup&gt;","plainTextFormattedCitation":"15","previouslyFormattedCitation":"&lt;sup&gt;14&lt;/sup&gt;"},"properties":{"noteIndex":0},"schema":"https://github.com/citation-style-language/schema/raw/master/csl-citation.json"}</w:instrText>
      </w:r>
      <w:r w:rsidR="00E43D22" w:rsidRPr="00304AED">
        <w:rPr>
          <w:rStyle w:val="fontstyle01"/>
          <w:rFonts w:ascii="Times New Roman" w:hAnsi="Times New Roman" w:cs="Times New Roman"/>
          <w:i w:val="0"/>
          <w:color w:val="000000" w:themeColor="text1"/>
        </w:rPr>
        <w:fldChar w:fldCharType="separate"/>
      </w:r>
      <w:r w:rsidR="00506731" w:rsidRPr="00304AED">
        <w:rPr>
          <w:rStyle w:val="fontstyle01"/>
          <w:rFonts w:ascii="Times New Roman" w:hAnsi="Times New Roman" w:cs="Times New Roman"/>
          <w:i w:val="0"/>
          <w:noProof/>
          <w:color w:val="000000" w:themeColor="text1"/>
        </w:rPr>
        <w:t>15</w:t>
      </w:r>
      <w:r w:rsidR="00E43D22" w:rsidRPr="00304AED">
        <w:rPr>
          <w:rStyle w:val="fontstyle01"/>
          <w:rFonts w:ascii="Times New Roman" w:hAnsi="Times New Roman" w:cs="Times New Roman"/>
          <w:i w:val="0"/>
          <w:color w:val="000000" w:themeColor="text1"/>
        </w:rPr>
        <w:fldChar w:fldCharType="end"/>
      </w:r>
      <w:r w:rsidR="00004F56">
        <w:rPr>
          <w:rStyle w:val="fontstyle01"/>
          <w:rFonts w:ascii="Times New Roman" w:hAnsi="Times New Roman" w:cs="Times New Roman"/>
          <w:i w:val="0"/>
          <w:color w:val="000000" w:themeColor="text1"/>
        </w:rPr>
        <w:t>]</w:t>
      </w:r>
      <w:r w:rsidR="007A6935">
        <w:rPr>
          <w:rStyle w:val="fontstyle01"/>
          <w:rFonts w:ascii="Times New Roman" w:hAnsi="Times New Roman" w:cs="Times New Roman"/>
          <w:i w:val="0"/>
          <w:color w:val="000000" w:themeColor="text1"/>
        </w:rPr>
        <w:t xml:space="preserve"> for the detection</w:t>
      </w:r>
      <w:r w:rsidR="00004F56">
        <w:rPr>
          <w:rStyle w:val="fontstyle01"/>
          <w:rFonts w:ascii="Times New Roman" w:hAnsi="Times New Roman" w:cs="Times New Roman"/>
          <w:i w:val="0"/>
          <w:color w:val="000000" w:themeColor="text1"/>
        </w:rPr>
        <w:t>.</w:t>
      </w:r>
      <w:r w:rsidR="008A51D8">
        <w:rPr>
          <w:rStyle w:val="fontstyle01"/>
          <w:rFonts w:ascii="Times New Roman" w:hAnsi="Times New Roman" w:cs="Times New Roman"/>
          <w:i w:val="0"/>
          <w:color w:val="000000" w:themeColor="text1"/>
        </w:rPr>
        <w:t xml:space="preserve"> </w:t>
      </w:r>
      <w:r w:rsidR="002F70B3">
        <w:rPr>
          <w:rStyle w:val="fontstyle01"/>
          <w:rFonts w:ascii="Times New Roman" w:hAnsi="Times New Roman" w:cs="Times New Roman"/>
          <w:i w:val="0"/>
          <w:color w:val="000000" w:themeColor="text1"/>
        </w:rPr>
        <w:t xml:space="preserve">In this work, two synchronized combs with the same repetition </w:t>
      </w:r>
      <w:r w:rsidR="00DB6273">
        <w:rPr>
          <w:rStyle w:val="fontstyle01"/>
          <w:rFonts w:ascii="Times New Roman" w:hAnsi="Times New Roman" w:cs="Times New Roman"/>
          <w:i w:val="0"/>
          <w:color w:val="000000" w:themeColor="text1"/>
        </w:rPr>
        <w:t>are overlapped in time</w:t>
      </w:r>
      <w:r w:rsidR="00D26968">
        <w:rPr>
          <w:rStyle w:val="fontstyle01"/>
          <w:rFonts w:ascii="Times New Roman" w:hAnsi="Times New Roman" w:cs="Times New Roman"/>
          <w:i w:val="0"/>
          <w:color w:val="000000" w:themeColor="text1"/>
        </w:rPr>
        <w:t xml:space="preserve"> and offer a </w:t>
      </w:r>
      <w:r w:rsidR="008A51D8">
        <w:rPr>
          <w:rStyle w:val="fontstyle01"/>
          <w:rFonts w:ascii="Times New Roman" w:hAnsi="Times New Roman" w:cs="Times New Roman"/>
          <w:i w:val="0"/>
          <w:color w:val="000000" w:themeColor="text1"/>
        </w:rPr>
        <w:t xml:space="preserve">sufficiently high </w:t>
      </w:r>
      <w:r w:rsidR="00D26968">
        <w:rPr>
          <w:rStyle w:val="fontstyle01"/>
          <w:rFonts w:ascii="Times New Roman" w:hAnsi="Times New Roman" w:cs="Times New Roman"/>
          <w:i w:val="0"/>
          <w:color w:val="000000" w:themeColor="text1"/>
        </w:rPr>
        <w:t xml:space="preserve">peak power </w:t>
      </w:r>
      <w:r w:rsidR="008A51D8">
        <w:rPr>
          <w:rStyle w:val="fontstyle01"/>
          <w:rFonts w:ascii="Times New Roman" w:hAnsi="Times New Roman" w:cs="Times New Roman"/>
          <w:i w:val="0"/>
          <w:color w:val="000000" w:themeColor="text1"/>
        </w:rPr>
        <w:t>for on-line DFG detection</w:t>
      </w:r>
      <w:r w:rsidR="00D26968">
        <w:rPr>
          <w:rStyle w:val="fontstyle01"/>
          <w:rFonts w:ascii="Times New Roman" w:hAnsi="Times New Roman" w:cs="Times New Roman"/>
          <w:i w:val="0"/>
          <w:color w:val="000000" w:themeColor="text1"/>
        </w:rPr>
        <w:t xml:space="preserve">. </w:t>
      </w:r>
    </w:p>
    <w:p w14:paraId="43B89ED0" w14:textId="5B2F5983" w:rsidR="007601CB" w:rsidRPr="00A601A4" w:rsidRDefault="00D26968" w:rsidP="00ED2EEA">
      <w:pPr>
        <w:adjustRightInd w:val="0"/>
        <w:snapToGrid w:val="0"/>
        <w:spacing w:line="360" w:lineRule="auto"/>
        <w:ind w:firstLineChars="200" w:firstLine="480"/>
        <w:rPr>
          <w:rFonts w:ascii="Times New Roman" w:hAnsi="Times New Roman" w:cs="Times New Roman"/>
          <w:iCs/>
          <w:color w:val="000000" w:themeColor="text1"/>
          <w:sz w:val="24"/>
          <w:szCs w:val="24"/>
        </w:rPr>
      </w:pPr>
      <w:r>
        <w:rPr>
          <w:rStyle w:val="fontstyle01"/>
          <w:rFonts w:ascii="Times New Roman" w:hAnsi="Times New Roman" w:cs="Times New Roman"/>
          <w:i w:val="0"/>
          <w:color w:val="000000" w:themeColor="text1"/>
        </w:rPr>
        <w:t xml:space="preserve">First, a stabilized mode locked laser </w:t>
      </w:r>
      <w:r w:rsidR="00794C55">
        <w:rPr>
          <w:rStyle w:val="fontstyle01"/>
          <w:rFonts w:ascii="Times New Roman" w:hAnsi="Times New Roman" w:cs="Times New Roman" w:hint="eastAsia"/>
          <w:i w:val="0"/>
          <w:color w:val="000000" w:themeColor="text1"/>
        </w:rPr>
        <w:t>with</w:t>
      </w:r>
      <w:r w:rsidR="00794C55">
        <w:rPr>
          <w:rStyle w:val="fontstyle01"/>
          <w:rFonts w:ascii="Times New Roman" w:hAnsi="Times New Roman" w:cs="Times New Roman"/>
          <w:i w:val="0"/>
          <w:color w:val="000000" w:themeColor="text1"/>
        </w:rPr>
        <w:t xml:space="preserve"> central wavelength 1560 nm </w:t>
      </w:r>
      <w:r w:rsidR="008A51D8">
        <w:rPr>
          <w:rStyle w:val="fontstyle01"/>
          <w:rFonts w:ascii="Times New Roman" w:hAnsi="Times New Roman" w:cs="Times New Roman"/>
          <w:i w:val="0"/>
          <w:color w:val="000000" w:themeColor="text1"/>
        </w:rPr>
        <w:t xml:space="preserve">is used </w:t>
      </w:r>
      <w:r w:rsidR="00794C55">
        <w:rPr>
          <w:rStyle w:val="fontstyle01"/>
          <w:rFonts w:ascii="Times New Roman" w:hAnsi="Times New Roman" w:cs="Times New Roman"/>
          <w:i w:val="0"/>
          <w:color w:val="000000" w:themeColor="text1"/>
        </w:rPr>
        <w:t>as the pump</w:t>
      </w:r>
      <w:r w:rsidR="008A51D8">
        <w:rPr>
          <w:rStyle w:val="fontstyle01"/>
          <w:rFonts w:ascii="Times New Roman" w:hAnsi="Times New Roman" w:cs="Times New Roman"/>
          <w:i w:val="0"/>
          <w:color w:val="000000" w:themeColor="text1"/>
        </w:rPr>
        <w:t xml:space="preserve">. The same laser is </w:t>
      </w:r>
      <w:r w:rsidR="00794C55">
        <w:rPr>
          <w:rStyle w:val="fontstyle01"/>
          <w:rFonts w:ascii="Times New Roman" w:hAnsi="Times New Roman" w:cs="Times New Roman"/>
          <w:i w:val="0"/>
          <w:color w:val="000000" w:themeColor="text1"/>
        </w:rPr>
        <w:t>super-continuum broaden</w:t>
      </w:r>
      <w:r w:rsidR="008A51D8">
        <w:rPr>
          <w:rStyle w:val="fontstyle01"/>
          <w:rFonts w:ascii="Times New Roman" w:hAnsi="Times New Roman" w:cs="Times New Roman"/>
          <w:i w:val="0"/>
          <w:color w:val="000000" w:themeColor="text1"/>
        </w:rPr>
        <w:t>ed</w:t>
      </w:r>
      <w:r w:rsidR="00794C55">
        <w:rPr>
          <w:rStyle w:val="fontstyle01"/>
          <w:rFonts w:ascii="Times New Roman" w:hAnsi="Times New Roman" w:cs="Times New Roman"/>
          <w:i w:val="0"/>
          <w:color w:val="000000" w:themeColor="text1"/>
        </w:rPr>
        <w:t xml:space="preserve"> to a</w:t>
      </w:r>
      <w:r w:rsidR="00E043E3">
        <w:rPr>
          <w:rStyle w:val="fontstyle01"/>
          <w:rFonts w:ascii="Times New Roman" w:hAnsi="Times New Roman" w:cs="Times New Roman"/>
          <w:i w:val="0"/>
          <w:color w:val="000000" w:themeColor="text1"/>
        </w:rPr>
        <w:t>n</w:t>
      </w:r>
      <w:r w:rsidR="00794C55">
        <w:rPr>
          <w:rStyle w:val="fontstyle01"/>
          <w:rFonts w:ascii="Times New Roman" w:hAnsi="Times New Roman" w:cs="Times New Roman"/>
          <w:i w:val="0"/>
          <w:color w:val="000000" w:themeColor="text1"/>
        </w:rPr>
        <w:t xml:space="preserve"> </w:t>
      </w:r>
      <w:r w:rsidR="00794C55" w:rsidRPr="00E043E3">
        <w:rPr>
          <w:rStyle w:val="fontstyle01"/>
          <w:rFonts w:ascii="Times New Roman" w:hAnsi="Times New Roman" w:cs="Times New Roman"/>
          <w:color w:val="000000" w:themeColor="text1"/>
        </w:rPr>
        <w:t>f-2f</w:t>
      </w:r>
      <w:r w:rsidR="00794C55">
        <w:rPr>
          <w:rStyle w:val="fontstyle01"/>
          <w:rFonts w:ascii="Times New Roman" w:hAnsi="Times New Roman" w:cs="Times New Roman"/>
          <w:i w:val="0"/>
          <w:color w:val="000000" w:themeColor="text1"/>
        </w:rPr>
        <w:t xml:space="preserve"> comb</w:t>
      </w:r>
      <w:r w:rsidR="007471B4">
        <w:rPr>
          <w:rStyle w:val="fontstyle01"/>
          <w:rFonts w:ascii="Times New Roman" w:hAnsi="Times New Roman" w:cs="Times New Roman"/>
          <w:i w:val="0"/>
          <w:color w:val="000000" w:themeColor="text1"/>
        </w:rPr>
        <w:t xml:space="preserve"> </w:t>
      </w:r>
      <w:r w:rsidR="008A51D8">
        <w:rPr>
          <w:rStyle w:val="fontstyle01"/>
          <w:rFonts w:ascii="Times New Roman" w:hAnsi="Times New Roman" w:cs="Times New Roman"/>
          <w:i w:val="0"/>
          <w:color w:val="000000" w:themeColor="text1"/>
        </w:rPr>
        <w:t>inside a highly nonlinear fiber</w:t>
      </w:r>
      <w:r w:rsidR="007471B4">
        <w:rPr>
          <w:rStyle w:val="fontstyle01"/>
          <w:rFonts w:ascii="Times New Roman" w:hAnsi="Times New Roman" w:cs="Times New Roman"/>
          <w:i w:val="0"/>
          <w:color w:val="000000" w:themeColor="text1"/>
        </w:rPr>
        <w:t xml:space="preserve"> </w:t>
      </w:r>
      <w:r w:rsidR="008A51D8">
        <w:rPr>
          <w:rStyle w:val="fontstyle01"/>
          <w:rFonts w:ascii="Times New Roman" w:hAnsi="Times New Roman" w:cs="Times New Roman"/>
          <w:i w:val="0"/>
          <w:color w:val="000000" w:themeColor="text1"/>
        </w:rPr>
        <w:t>(</w:t>
      </w:r>
      <w:r w:rsidR="007471B4">
        <w:rPr>
          <w:rStyle w:val="fontstyle01"/>
          <w:rFonts w:ascii="Times New Roman" w:hAnsi="Times New Roman" w:cs="Times New Roman"/>
          <w:i w:val="0"/>
          <w:color w:val="000000" w:themeColor="text1"/>
        </w:rPr>
        <w:t>HNLF</w:t>
      </w:r>
      <w:r w:rsidR="008A51D8">
        <w:rPr>
          <w:rStyle w:val="fontstyle01"/>
          <w:rFonts w:ascii="Times New Roman" w:hAnsi="Times New Roman" w:cs="Times New Roman"/>
          <w:i w:val="0"/>
          <w:color w:val="000000" w:themeColor="text1"/>
        </w:rPr>
        <w:t>)</w:t>
      </w:r>
      <w:r w:rsidR="007471B4">
        <w:rPr>
          <w:rStyle w:val="fontstyle01"/>
          <w:rFonts w:ascii="Times New Roman" w:hAnsi="Times New Roman" w:cs="Times New Roman"/>
          <w:i w:val="0"/>
          <w:color w:val="000000" w:themeColor="text1"/>
        </w:rPr>
        <w:t xml:space="preserve">. We show the home-made comb device in </w:t>
      </w:r>
      <w:r w:rsidR="007471B4" w:rsidRPr="007471B4">
        <w:rPr>
          <w:rStyle w:val="fontstyle01"/>
          <w:rFonts w:ascii="Times New Roman" w:hAnsi="Times New Roman" w:cs="Times New Roman"/>
          <w:b/>
          <w:i w:val="0"/>
          <w:color w:val="000000" w:themeColor="text1"/>
        </w:rPr>
        <w:t>Fig. S</w:t>
      </w:r>
      <w:r w:rsidR="00595E7A">
        <w:rPr>
          <w:rStyle w:val="fontstyle01"/>
          <w:rFonts w:ascii="Times New Roman" w:hAnsi="Times New Roman" w:cs="Times New Roman"/>
          <w:b/>
          <w:i w:val="0"/>
          <w:color w:val="000000" w:themeColor="text1"/>
        </w:rPr>
        <w:t>6</w:t>
      </w:r>
      <w:r w:rsidR="007471B4" w:rsidRPr="007471B4">
        <w:rPr>
          <w:rStyle w:val="fontstyle01"/>
          <w:rFonts w:ascii="Times New Roman" w:hAnsi="Times New Roman" w:cs="Times New Roman"/>
          <w:b/>
          <w:i w:val="0"/>
          <w:color w:val="000000" w:themeColor="text1"/>
        </w:rPr>
        <w:t>a</w:t>
      </w:r>
      <w:r w:rsidR="0033488A">
        <w:rPr>
          <w:rStyle w:val="fontstyle01"/>
          <w:rFonts w:ascii="Times New Roman" w:hAnsi="Times New Roman" w:cs="Times New Roman"/>
          <w:i w:val="0"/>
          <w:color w:val="000000" w:themeColor="text1"/>
        </w:rPr>
        <w:t>:</w:t>
      </w:r>
      <w:r w:rsidR="00A05648">
        <w:rPr>
          <w:rStyle w:val="fontstyle01"/>
          <w:rFonts w:ascii="Times New Roman" w:hAnsi="Times New Roman" w:cs="Times New Roman"/>
          <w:i w:val="0"/>
          <w:color w:val="000000" w:themeColor="text1"/>
        </w:rPr>
        <w:t xml:space="preserve"> </w:t>
      </w:r>
      <w:r w:rsidR="0033488A">
        <w:rPr>
          <w:rStyle w:val="fontstyle01"/>
          <w:rFonts w:ascii="Times New Roman" w:hAnsi="Times New Roman" w:cs="Times New Roman"/>
          <w:i w:val="0"/>
          <w:color w:val="000000" w:themeColor="text1"/>
        </w:rPr>
        <w:t>this</w:t>
      </w:r>
      <w:r w:rsidR="00A05648">
        <w:rPr>
          <w:rStyle w:val="fontstyle01"/>
          <w:rFonts w:ascii="Times New Roman" w:hAnsi="Times New Roman" w:cs="Times New Roman"/>
          <w:i w:val="0"/>
          <w:color w:val="000000" w:themeColor="text1"/>
        </w:rPr>
        <w:t xml:space="preserve"> could be </w:t>
      </w:r>
      <w:r w:rsidR="0033488A">
        <w:rPr>
          <w:rStyle w:val="fontstyle01"/>
          <w:rFonts w:ascii="Times New Roman" w:hAnsi="Times New Roman" w:cs="Times New Roman"/>
          <w:i w:val="0"/>
          <w:color w:val="000000" w:themeColor="text1"/>
        </w:rPr>
        <w:t xml:space="preserve">realized </w:t>
      </w:r>
      <w:r w:rsidR="00A05648">
        <w:rPr>
          <w:rStyle w:val="fontstyle01"/>
          <w:rFonts w:ascii="Times New Roman" w:hAnsi="Times New Roman" w:cs="Times New Roman"/>
          <w:i w:val="0"/>
          <w:color w:val="000000" w:themeColor="text1"/>
        </w:rPr>
        <w:t>in a compact</w:t>
      </w:r>
      <w:r w:rsidR="0033488A">
        <w:rPr>
          <w:rStyle w:val="fontstyle01"/>
          <w:rFonts w:ascii="Times New Roman" w:hAnsi="Times New Roman" w:cs="Times New Roman"/>
          <w:i w:val="0"/>
          <w:color w:val="000000" w:themeColor="text1"/>
        </w:rPr>
        <w:t xml:space="preserve"> and turn-key device</w:t>
      </w:r>
      <w:r w:rsidR="00A05648">
        <w:rPr>
          <w:rStyle w:val="fontstyle01"/>
          <w:rFonts w:ascii="Times New Roman" w:hAnsi="Times New Roman" w:cs="Times New Roman"/>
          <w:i w:val="0"/>
          <w:color w:val="000000" w:themeColor="text1"/>
        </w:rPr>
        <w:t xml:space="preserve">. </w:t>
      </w:r>
      <w:r w:rsidR="00A05648">
        <w:rPr>
          <w:rStyle w:val="fontstyle01"/>
          <w:rFonts w:ascii="Times New Roman" w:hAnsi="Times New Roman" w:cs="Times New Roman"/>
          <w:i w:val="0"/>
          <w:color w:val="000000" w:themeColor="text1"/>
        </w:rPr>
        <w:lastRenderedPageBreak/>
        <w:t>The FROG maps of the laser comb b</w:t>
      </w:r>
      <w:r w:rsidR="00A05648">
        <w:rPr>
          <w:rStyle w:val="fontstyle01"/>
          <w:rFonts w:ascii="Times New Roman" w:hAnsi="Times New Roman" w:cs="Times New Roman" w:hint="eastAsia"/>
          <w:i w:val="0"/>
          <w:color w:val="000000" w:themeColor="text1"/>
        </w:rPr>
        <w:t>efore</w:t>
      </w:r>
      <w:r w:rsidR="00A05648">
        <w:rPr>
          <w:rStyle w:val="fontstyle01"/>
          <w:rFonts w:ascii="Times New Roman" w:hAnsi="Times New Roman" w:cs="Times New Roman"/>
          <w:i w:val="0"/>
          <w:color w:val="000000" w:themeColor="text1"/>
        </w:rPr>
        <w:t xml:space="preserve"> and after supercontinuum broadening </w:t>
      </w:r>
      <w:r w:rsidR="0033488A">
        <w:rPr>
          <w:rStyle w:val="fontstyle01"/>
          <w:rFonts w:ascii="Times New Roman" w:hAnsi="Times New Roman" w:cs="Times New Roman"/>
          <w:i w:val="0"/>
          <w:color w:val="000000" w:themeColor="text1"/>
        </w:rPr>
        <w:t xml:space="preserve">are </w:t>
      </w:r>
      <w:r w:rsidR="00A05648">
        <w:rPr>
          <w:rStyle w:val="fontstyle01"/>
          <w:rFonts w:ascii="Times New Roman" w:hAnsi="Times New Roman" w:cs="Times New Roman"/>
          <w:i w:val="0"/>
          <w:color w:val="000000" w:themeColor="text1"/>
        </w:rPr>
        <w:t xml:space="preserve">shown in </w:t>
      </w:r>
      <w:r w:rsidR="00A05648" w:rsidRPr="00A05648">
        <w:rPr>
          <w:rStyle w:val="fontstyle01"/>
          <w:rFonts w:ascii="Times New Roman" w:hAnsi="Times New Roman" w:cs="Times New Roman"/>
          <w:b/>
          <w:i w:val="0"/>
          <w:color w:val="000000" w:themeColor="text1"/>
        </w:rPr>
        <w:t>Fig. S6b</w:t>
      </w:r>
      <w:r w:rsidR="00A05648">
        <w:rPr>
          <w:rStyle w:val="fontstyle01"/>
          <w:rFonts w:ascii="Times New Roman" w:hAnsi="Times New Roman" w:cs="Times New Roman"/>
          <w:i w:val="0"/>
          <w:color w:val="000000" w:themeColor="text1"/>
        </w:rPr>
        <w:t xml:space="preserve">. </w:t>
      </w:r>
      <w:r w:rsidR="00E043E3" w:rsidRPr="00E043E3">
        <w:t xml:space="preserve"> </w:t>
      </w:r>
      <w:r w:rsidR="00E043E3" w:rsidRPr="00E043E3">
        <w:rPr>
          <w:rStyle w:val="fontstyle01"/>
          <w:rFonts w:ascii="Times New Roman" w:hAnsi="Times New Roman" w:cs="Times New Roman"/>
          <w:i w:val="0"/>
          <w:color w:val="000000" w:themeColor="text1"/>
        </w:rPr>
        <w:t xml:space="preserve">The </w:t>
      </w:r>
      <w:r w:rsidR="00E043E3">
        <w:rPr>
          <w:rStyle w:val="fontstyle01"/>
          <w:rFonts w:ascii="Times New Roman" w:hAnsi="Times New Roman" w:cs="Times New Roman"/>
          <w:i w:val="0"/>
          <w:color w:val="000000" w:themeColor="text1"/>
        </w:rPr>
        <w:t xml:space="preserve">retrieved </w:t>
      </w:r>
      <w:r w:rsidR="00E043E3" w:rsidRPr="00E043E3">
        <w:rPr>
          <w:rStyle w:val="fontstyle01"/>
          <w:rFonts w:ascii="Times New Roman" w:hAnsi="Times New Roman" w:cs="Times New Roman"/>
          <w:i w:val="0"/>
          <w:color w:val="000000" w:themeColor="text1"/>
        </w:rPr>
        <w:t>pulse width for the pump and probe combs are ≈ 430 fs and ≈ 110 fs respectively</w:t>
      </w:r>
      <w:r w:rsidR="00E043E3">
        <w:rPr>
          <w:rStyle w:val="fontstyle01"/>
          <w:rFonts w:ascii="Times New Roman" w:hAnsi="Times New Roman" w:cs="Times New Roman"/>
          <w:i w:val="0"/>
          <w:color w:val="000000" w:themeColor="text1"/>
        </w:rPr>
        <w:t>.</w:t>
      </w:r>
      <w:r w:rsidR="00E043E3" w:rsidRPr="00E043E3">
        <w:rPr>
          <w:rStyle w:val="fontstyle01"/>
          <w:rFonts w:ascii="Times New Roman" w:hAnsi="Times New Roman" w:cs="Times New Roman"/>
          <w:i w:val="0"/>
          <w:color w:val="000000" w:themeColor="text1"/>
        </w:rPr>
        <w:t xml:space="preserve"> </w:t>
      </w:r>
      <w:r w:rsidR="00E043E3">
        <w:rPr>
          <w:rStyle w:val="fontstyle01"/>
          <w:rFonts w:ascii="Times New Roman" w:hAnsi="Times New Roman" w:cs="Times New Roman"/>
          <w:i w:val="0"/>
          <w:color w:val="000000" w:themeColor="text1"/>
        </w:rPr>
        <w:t xml:space="preserve">Here </w:t>
      </w:r>
      <w:r w:rsidR="0028060A" w:rsidRPr="0028060A">
        <w:rPr>
          <w:rStyle w:val="fontstyle01"/>
          <w:rFonts w:ascii="Times New Roman" w:hAnsi="Times New Roman" w:cs="Times New Roman"/>
          <w:b/>
          <w:i w:val="0"/>
          <w:color w:val="000000" w:themeColor="text1"/>
        </w:rPr>
        <w:t>Fig. S</w:t>
      </w:r>
      <w:r w:rsidR="00595E7A">
        <w:rPr>
          <w:rStyle w:val="fontstyle01"/>
          <w:rFonts w:ascii="Times New Roman" w:hAnsi="Times New Roman" w:cs="Times New Roman"/>
          <w:b/>
          <w:i w:val="0"/>
          <w:color w:val="000000" w:themeColor="text1"/>
        </w:rPr>
        <w:t>6</w:t>
      </w:r>
      <w:r w:rsidR="00ED2EEA">
        <w:rPr>
          <w:rStyle w:val="fontstyle01"/>
          <w:rFonts w:ascii="Times New Roman" w:hAnsi="Times New Roman" w:cs="Times New Roman"/>
          <w:b/>
          <w:i w:val="0"/>
          <w:color w:val="000000" w:themeColor="text1"/>
        </w:rPr>
        <w:t>c</w:t>
      </w:r>
      <w:r w:rsidR="0028060A">
        <w:rPr>
          <w:rStyle w:val="fontstyle01"/>
          <w:rFonts w:ascii="Times New Roman" w:hAnsi="Times New Roman" w:cs="Times New Roman"/>
          <w:i w:val="0"/>
          <w:color w:val="000000" w:themeColor="text1"/>
        </w:rPr>
        <w:t xml:space="preserve"> plots the electrical self-beating notes of the laser comb source</w:t>
      </w:r>
      <w:r w:rsidR="0033488A">
        <w:rPr>
          <w:rStyle w:val="fontstyle01"/>
          <w:rFonts w:ascii="Times New Roman" w:hAnsi="Times New Roman" w:cs="Times New Roman"/>
          <w:i w:val="0"/>
          <w:color w:val="000000" w:themeColor="text1"/>
        </w:rPr>
        <w:t>:</w:t>
      </w:r>
      <w:r w:rsidR="0028060A">
        <w:rPr>
          <w:rStyle w:val="fontstyle01"/>
          <w:rFonts w:ascii="Times New Roman" w:hAnsi="Times New Roman" w:cs="Times New Roman"/>
          <w:i w:val="0"/>
          <w:color w:val="000000" w:themeColor="text1"/>
        </w:rPr>
        <w:t xml:space="preserve"> </w:t>
      </w:r>
      <w:r w:rsidR="0033488A">
        <w:rPr>
          <w:rStyle w:val="fontstyle01"/>
          <w:rFonts w:ascii="Times New Roman" w:hAnsi="Times New Roman" w:cs="Times New Roman"/>
          <w:i w:val="0"/>
          <w:color w:val="000000" w:themeColor="text1"/>
        </w:rPr>
        <w:t>the</w:t>
      </w:r>
      <w:r w:rsidR="0028060A">
        <w:rPr>
          <w:rStyle w:val="fontstyle01"/>
          <w:rFonts w:ascii="Times New Roman" w:hAnsi="Times New Roman" w:cs="Times New Roman"/>
          <w:i w:val="0"/>
          <w:color w:val="000000" w:themeColor="text1"/>
        </w:rPr>
        <w:t xml:space="preserve"> repetition is 38 MHz,</w:t>
      </w:r>
      <w:r w:rsidR="00794C55">
        <w:rPr>
          <w:rStyle w:val="fontstyle01"/>
          <w:rFonts w:ascii="Times New Roman" w:hAnsi="Times New Roman" w:cs="Times New Roman"/>
          <w:i w:val="0"/>
          <w:color w:val="000000" w:themeColor="text1"/>
        </w:rPr>
        <w:t xml:space="preserve"> </w:t>
      </w:r>
      <w:r w:rsidR="00C76E8B">
        <w:rPr>
          <w:rStyle w:val="fontstyle01"/>
          <w:rFonts w:ascii="Times New Roman" w:hAnsi="Times New Roman" w:cs="Times New Roman"/>
          <w:i w:val="0"/>
          <w:color w:val="000000" w:themeColor="text1"/>
        </w:rPr>
        <w:t>and</w:t>
      </w:r>
      <w:r w:rsidR="0028060A">
        <w:rPr>
          <w:rStyle w:val="fontstyle01"/>
          <w:rFonts w:ascii="Times New Roman" w:hAnsi="Times New Roman" w:cs="Times New Roman"/>
          <w:i w:val="0"/>
          <w:color w:val="000000" w:themeColor="text1"/>
        </w:rPr>
        <w:t xml:space="preserve"> </w:t>
      </w:r>
      <w:r w:rsidR="0033488A">
        <w:rPr>
          <w:rStyle w:val="fontstyle01"/>
          <w:rFonts w:ascii="Times New Roman" w:hAnsi="Times New Roman" w:cs="Times New Roman"/>
          <w:i w:val="0"/>
          <w:color w:val="000000" w:themeColor="text1"/>
        </w:rPr>
        <w:t xml:space="preserve">the </w:t>
      </w:r>
      <w:r w:rsidR="00C76E8B">
        <w:rPr>
          <w:rStyle w:val="fontstyle01"/>
          <w:rFonts w:ascii="Times New Roman" w:hAnsi="Times New Roman" w:cs="Times New Roman"/>
          <w:i w:val="0"/>
          <w:color w:val="000000" w:themeColor="text1"/>
        </w:rPr>
        <w:t xml:space="preserve">SNR of the first beating-line is higher than 70 dB. </w:t>
      </w:r>
      <w:r w:rsidR="00A601A4" w:rsidRPr="00A601A4">
        <w:rPr>
          <w:rStyle w:val="fontstyle01"/>
          <w:rFonts w:ascii="Times New Roman" w:hAnsi="Times New Roman" w:cs="Times New Roman"/>
          <w:b/>
          <w:i w:val="0"/>
          <w:color w:val="000000" w:themeColor="text1"/>
        </w:rPr>
        <w:t>Fig. S</w:t>
      </w:r>
      <w:r w:rsidR="00595E7A">
        <w:rPr>
          <w:rStyle w:val="fontstyle01"/>
          <w:rFonts w:ascii="Times New Roman" w:hAnsi="Times New Roman" w:cs="Times New Roman"/>
          <w:b/>
          <w:i w:val="0"/>
          <w:color w:val="000000" w:themeColor="text1"/>
        </w:rPr>
        <w:t>6</w:t>
      </w:r>
      <w:r w:rsidR="00ED2EEA">
        <w:rPr>
          <w:rStyle w:val="fontstyle01"/>
          <w:rFonts w:ascii="Times New Roman" w:hAnsi="Times New Roman" w:cs="Times New Roman"/>
          <w:b/>
          <w:i w:val="0"/>
          <w:color w:val="000000" w:themeColor="text1"/>
        </w:rPr>
        <w:t>d</w:t>
      </w:r>
      <w:r w:rsidR="00A601A4">
        <w:rPr>
          <w:rStyle w:val="fontstyle01"/>
          <w:rFonts w:ascii="Times New Roman" w:hAnsi="Times New Roman" w:cs="Times New Roman"/>
          <w:i w:val="0"/>
          <w:color w:val="000000" w:themeColor="text1"/>
        </w:rPr>
        <w:t xml:space="preserve"> plots the typical relative intensity noise (RIN) of our frequency comb source</w:t>
      </w:r>
      <w:r w:rsidR="00607F38">
        <w:rPr>
          <w:rStyle w:val="fontstyle01"/>
          <w:rFonts w:ascii="Times New Roman" w:hAnsi="Times New Roman" w:cs="Times New Roman"/>
          <w:i w:val="0"/>
          <w:color w:val="000000" w:themeColor="text1"/>
        </w:rPr>
        <w:t>:</w:t>
      </w:r>
      <w:r w:rsidR="00A601A4">
        <w:rPr>
          <w:rStyle w:val="fontstyle01"/>
          <w:rFonts w:ascii="Times New Roman" w:hAnsi="Times New Roman" w:cs="Times New Roman"/>
          <w:i w:val="0"/>
          <w:color w:val="000000" w:themeColor="text1"/>
        </w:rPr>
        <w:t xml:space="preserve"> &lt; -100 dBc/Hz at 1kHz</w:t>
      </w:r>
      <w:r w:rsidR="00607F38">
        <w:rPr>
          <w:rStyle w:val="fontstyle01"/>
          <w:rFonts w:ascii="Times New Roman" w:hAnsi="Times New Roman" w:cs="Times New Roman"/>
          <w:i w:val="0"/>
          <w:color w:val="000000" w:themeColor="text1"/>
        </w:rPr>
        <w:t xml:space="preserve"> and</w:t>
      </w:r>
      <w:r w:rsidR="00A601A4">
        <w:rPr>
          <w:rStyle w:val="fontstyle01"/>
          <w:rFonts w:ascii="Times New Roman" w:hAnsi="Times New Roman" w:cs="Times New Roman"/>
          <w:i w:val="0"/>
          <w:color w:val="000000" w:themeColor="text1"/>
        </w:rPr>
        <w:t xml:space="preserve"> &lt; -140 dBc/Hz at 500 kHz. In the range 0 ~ 1 MHz, </w:t>
      </w:r>
      <w:r w:rsidR="00607F38">
        <w:rPr>
          <w:rStyle w:val="fontstyle01"/>
          <w:rFonts w:ascii="Times New Roman" w:hAnsi="Times New Roman" w:cs="Times New Roman"/>
          <w:i w:val="0"/>
          <w:color w:val="000000" w:themeColor="text1"/>
        </w:rPr>
        <w:t xml:space="preserve">the </w:t>
      </w:r>
      <w:r w:rsidR="00A601A4">
        <w:rPr>
          <w:rStyle w:val="fontstyle01"/>
          <w:rFonts w:ascii="Times New Roman" w:hAnsi="Times New Roman" w:cs="Times New Roman"/>
          <w:i w:val="0"/>
          <w:color w:val="000000" w:themeColor="text1"/>
        </w:rPr>
        <w:t xml:space="preserve">total RIN is </w:t>
      </w:r>
      <w:r w:rsidR="00607F38">
        <w:rPr>
          <w:rStyle w:val="fontstyle01"/>
          <w:rFonts w:ascii="Times New Roman" w:hAnsi="Times New Roman" w:cs="Times New Roman"/>
          <w:i w:val="0"/>
          <w:color w:val="000000" w:themeColor="text1"/>
        </w:rPr>
        <w:t>&lt;</w:t>
      </w:r>
      <w:r w:rsidR="00A601A4">
        <w:rPr>
          <w:rStyle w:val="fontstyle01"/>
          <w:rFonts w:ascii="Times New Roman" w:hAnsi="Times New Roman" w:cs="Times New Roman"/>
          <w:i w:val="0"/>
          <w:color w:val="000000" w:themeColor="text1"/>
        </w:rPr>
        <w:t xml:space="preserve"> 115 dB. This </w:t>
      </w:r>
      <w:r w:rsidR="00607F38">
        <w:rPr>
          <w:rStyle w:val="fontstyle01"/>
          <w:rFonts w:ascii="Times New Roman" w:hAnsi="Times New Roman" w:cs="Times New Roman"/>
          <w:i w:val="0"/>
          <w:color w:val="000000" w:themeColor="text1"/>
        </w:rPr>
        <w:t xml:space="preserve">shoes </w:t>
      </w:r>
      <w:r w:rsidR="00A601A4">
        <w:rPr>
          <w:rStyle w:val="fontstyle01"/>
          <w:rFonts w:ascii="Times New Roman" w:hAnsi="Times New Roman" w:cs="Times New Roman"/>
          <w:i w:val="0"/>
          <w:color w:val="000000" w:themeColor="text1"/>
        </w:rPr>
        <w:t>that</w:t>
      </w:r>
      <w:r w:rsidR="00607F38">
        <w:rPr>
          <w:rStyle w:val="fontstyle01"/>
          <w:rFonts w:ascii="Times New Roman" w:hAnsi="Times New Roman" w:cs="Times New Roman"/>
          <w:i w:val="0"/>
          <w:color w:val="000000" w:themeColor="text1"/>
        </w:rPr>
        <w:t xml:space="preserve"> the</w:t>
      </w:r>
      <w:r w:rsidR="00A601A4">
        <w:rPr>
          <w:rStyle w:val="fontstyle01"/>
          <w:rFonts w:ascii="Times New Roman" w:hAnsi="Times New Roman" w:cs="Times New Roman"/>
          <w:i w:val="0"/>
          <w:color w:val="000000" w:themeColor="text1"/>
        </w:rPr>
        <w:t xml:space="preserve"> power of the </w:t>
      </w:r>
      <w:r w:rsidR="00607F38">
        <w:rPr>
          <w:rStyle w:val="fontstyle01"/>
          <w:rFonts w:ascii="Times New Roman" w:hAnsi="Times New Roman" w:cs="Times New Roman"/>
          <w:i w:val="0"/>
          <w:color w:val="000000" w:themeColor="text1"/>
        </w:rPr>
        <w:t xml:space="preserve">pump and probe </w:t>
      </w:r>
      <w:r w:rsidR="00A601A4">
        <w:rPr>
          <w:rStyle w:val="fontstyle01"/>
          <w:rFonts w:ascii="Times New Roman" w:hAnsi="Times New Roman" w:cs="Times New Roman"/>
          <w:i w:val="0"/>
          <w:color w:val="000000" w:themeColor="text1"/>
        </w:rPr>
        <w:t xml:space="preserve">pulses is highly stable, ensuring </w:t>
      </w:r>
      <w:r w:rsidR="00607F38">
        <w:rPr>
          <w:rStyle w:val="fontstyle01"/>
          <w:rFonts w:ascii="Times New Roman" w:hAnsi="Times New Roman" w:cs="Times New Roman"/>
          <w:i w:val="0"/>
          <w:color w:val="000000" w:themeColor="text1"/>
        </w:rPr>
        <w:t xml:space="preserve">high </w:t>
      </w:r>
      <w:r w:rsidR="00A601A4">
        <w:rPr>
          <w:rStyle w:val="fontstyle01"/>
          <w:rFonts w:ascii="Times New Roman" w:hAnsi="Times New Roman" w:cs="Times New Roman"/>
          <w:i w:val="0"/>
          <w:color w:val="000000" w:themeColor="text1"/>
        </w:rPr>
        <w:t xml:space="preserve">accuracy </w:t>
      </w:r>
      <w:r w:rsidR="00607F38">
        <w:rPr>
          <w:rStyle w:val="fontstyle01"/>
          <w:rFonts w:ascii="Times New Roman" w:hAnsi="Times New Roman" w:cs="Times New Roman"/>
          <w:i w:val="0"/>
          <w:color w:val="000000" w:themeColor="text1"/>
        </w:rPr>
        <w:t>for</w:t>
      </w:r>
      <w:r w:rsidR="00A601A4">
        <w:rPr>
          <w:rStyle w:val="fontstyle01"/>
          <w:rFonts w:ascii="Times New Roman" w:hAnsi="Times New Roman" w:cs="Times New Roman"/>
          <w:i w:val="0"/>
          <w:color w:val="000000" w:themeColor="text1"/>
        </w:rPr>
        <w:t xml:space="preserve"> the plasmonic detection </w:t>
      </w:r>
      <w:r w:rsidR="00A601A4" w:rsidRPr="00E043E3">
        <w:rPr>
          <w:rStyle w:val="fontstyle01"/>
          <w:rFonts w:ascii="Times New Roman" w:hAnsi="Times New Roman" w:cs="Times New Roman"/>
          <w:iCs w:val="0"/>
          <w:color w:val="000000" w:themeColor="text1"/>
        </w:rPr>
        <w:t>via</w:t>
      </w:r>
      <w:r w:rsidR="00A601A4">
        <w:rPr>
          <w:rStyle w:val="fontstyle01"/>
          <w:rFonts w:ascii="Times New Roman" w:hAnsi="Times New Roman" w:cs="Times New Roman"/>
          <w:i w:val="0"/>
          <w:color w:val="000000" w:themeColor="text1"/>
        </w:rPr>
        <w:t xml:space="preserve"> measur</w:t>
      </w:r>
      <w:r w:rsidR="00607F38">
        <w:rPr>
          <w:rStyle w:val="fontstyle01"/>
          <w:rFonts w:ascii="Times New Roman" w:hAnsi="Times New Roman" w:cs="Times New Roman"/>
          <w:i w:val="0"/>
          <w:color w:val="000000" w:themeColor="text1"/>
        </w:rPr>
        <w:t>ement of</w:t>
      </w:r>
      <w:r w:rsidR="00A601A4">
        <w:rPr>
          <w:rStyle w:val="fontstyle01"/>
          <w:rFonts w:ascii="Times New Roman" w:hAnsi="Times New Roman" w:cs="Times New Roman"/>
          <w:i w:val="0"/>
          <w:color w:val="000000" w:themeColor="text1"/>
        </w:rPr>
        <w:t xml:space="preserve"> the </w:t>
      </w:r>
      <w:r w:rsidR="00A601A4" w:rsidRPr="00A601A4">
        <w:rPr>
          <w:rStyle w:val="fontstyle01"/>
          <w:rFonts w:ascii="Times New Roman" w:eastAsia="等线" w:hAnsi="Times New Roman" w:cs="Times New Roman"/>
          <w:color w:val="000000" w:themeColor="text1"/>
        </w:rPr>
        <w:t>Δ</w:t>
      </w:r>
      <w:r w:rsidR="00A601A4" w:rsidRPr="00A601A4">
        <w:rPr>
          <w:rStyle w:val="fontstyle01"/>
          <w:rFonts w:ascii="Times New Roman" w:hAnsi="Times New Roman" w:cs="Times New Roman"/>
          <w:color w:val="000000" w:themeColor="text1"/>
        </w:rPr>
        <w:t>I</w:t>
      </w:r>
      <w:r w:rsidR="00A601A4" w:rsidRPr="00A601A4">
        <w:rPr>
          <w:rStyle w:val="fontstyle01"/>
          <w:rFonts w:ascii="Times New Roman" w:hAnsi="Times New Roman" w:cs="Times New Roman"/>
          <w:color w:val="000000" w:themeColor="text1"/>
          <w:vertAlign w:val="subscript"/>
        </w:rPr>
        <w:t>DFG</w:t>
      </w:r>
      <w:r w:rsidR="00A601A4">
        <w:rPr>
          <w:rStyle w:val="fontstyle01"/>
          <w:rFonts w:ascii="Times New Roman" w:hAnsi="Times New Roman" w:cs="Times New Roman"/>
          <w:i w:val="0"/>
          <w:color w:val="000000" w:themeColor="text1"/>
        </w:rPr>
        <w:t xml:space="preserve">. </w:t>
      </w:r>
    </w:p>
    <w:p w14:paraId="7EE0E381" w14:textId="305A5673" w:rsidR="00674137" w:rsidRDefault="00674137" w:rsidP="00A601A4">
      <w:pPr>
        <w:adjustRightInd w:val="0"/>
        <w:snapToGrid w:val="0"/>
        <w:spacing w:line="360" w:lineRule="auto"/>
        <w:jc w:val="center"/>
        <w:rPr>
          <w:rFonts w:ascii="Times New Roman" w:hAnsi="Times New Roman" w:cs="Times New Roman"/>
          <w:iCs/>
          <w:color w:val="000000" w:themeColor="text1"/>
          <w:sz w:val="24"/>
          <w:szCs w:val="24"/>
        </w:rPr>
      </w:pPr>
      <w:r>
        <w:rPr>
          <w:noProof/>
        </w:rPr>
        <w:drawing>
          <wp:inline distT="0" distB="0" distL="0" distR="0" wp14:anchorId="5E21F9F8" wp14:editId="17F0405D">
            <wp:extent cx="6188710" cy="2829395"/>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88710" cy="2829395"/>
                    </a:xfrm>
                    <a:prstGeom prst="rect">
                      <a:avLst/>
                    </a:prstGeom>
                    <a:noFill/>
                    <a:ln>
                      <a:noFill/>
                    </a:ln>
                  </pic:spPr>
                </pic:pic>
              </a:graphicData>
            </a:graphic>
          </wp:inline>
        </w:drawing>
      </w:r>
    </w:p>
    <w:p w14:paraId="614BFEF5" w14:textId="7D6CD917" w:rsidR="00A601A4" w:rsidRDefault="00A601A4" w:rsidP="00A601A4">
      <w:pPr>
        <w:adjustRightInd w:val="0"/>
        <w:snapToGrid w:val="0"/>
        <w:spacing w:line="360" w:lineRule="auto"/>
        <w:rPr>
          <w:rStyle w:val="fontstyle01"/>
          <w:rFonts w:ascii="Times New Roman" w:hAnsi="Times New Roman" w:cs="Times New Roman"/>
          <w:i w:val="0"/>
          <w:color w:val="000000" w:themeColor="text1"/>
        </w:rPr>
      </w:pPr>
      <w:r w:rsidRPr="003A7AB4">
        <w:rPr>
          <w:rStyle w:val="fontstyle01"/>
          <w:rFonts w:ascii="Times New Roman" w:hAnsi="Times New Roman" w:cs="Times New Roman" w:hint="eastAsia"/>
          <w:b/>
          <w:i w:val="0"/>
          <w:color w:val="000000" w:themeColor="text1"/>
        </w:rPr>
        <w:t>F</w:t>
      </w:r>
      <w:r w:rsidRPr="003A7AB4">
        <w:rPr>
          <w:rStyle w:val="fontstyle01"/>
          <w:rFonts w:ascii="Times New Roman" w:hAnsi="Times New Roman" w:cs="Times New Roman"/>
          <w:b/>
          <w:i w:val="0"/>
          <w:color w:val="000000" w:themeColor="text1"/>
        </w:rPr>
        <w:t>ig. S</w:t>
      </w:r>
      <w:r w:rsidR="00595E7A">
        <w:rPr>
          <w:rStyle w:val="fontstyle01"/>
          <w:rFonts w:ascii="Times New Roman" w:hAnsi="Times New Roman" w:cs="Times New Roman"/>
          <w:b/>
          <w:i w:val="0"/>
          <w:color w:val="000000" w:themeColor="text1"/>
        </w:rPr>
        <w:t>6</w:t>
      </w:r>
      <w:r>
        <w:rPr>
          <w:rStyle w:val="fontstyle01"/>
          <w:rFonts w:ascii="Times New Roman" w:hAnsi="Times New Roman" w:cs="Times New Roman"/>
          <w:b/>
          <w:i w:val="0"/>
          <w:color w:val="000000" w:themeColor="text1"/>
        </w:rPr>
        <w:t xml:space="preserve"> | Characterization of the fiber laser </w:t>
      </w:r>
      <w:r w:rsidR="00D06AA1">
        <w:rPr>
          <w:rStyle w:val="fontstyle01"/>
          <w:rFonts w:ascii="Times New Roman" w:hAnsi="Times New Roman" w:cs="Times New Roman"/>
          <w:b/>
          <w:i w:val="0"/>
          <w:color w:val="000000" w:themeColor="text1"/>
        </w:rPr>
        <w:t>frequency</w:t>
      </w:r>
      <w:r>
        <w:rPr>
          <w:rStyle w:val="fontstyle01"/>
          <w:rFonts w:ascii="Times New Roman" w:hAnsi="Times New Roman" w:cs="Times New Roman"/>
          <w:b/>
          <w:i w:val="0"/>
          <w:color w:val="000000" w:themeColor="text1"/>
        </w:rPr>
        <w:t xml:space="preserve"> comb</w:t>
      </w:r>
      <w:r w:rsidR="00B82B4C">
        <w:rPr>
          <w:rStyle w:val="fontstyle01"/>
          <w:rFonts w:ascii="Times New Roman" w:hAnsi="Times New Roman" w:cs="Times New Roman"/>
          <w:b/>
          <w:i w:val="0"/>
          <w:color w:val="000000" w:themeColor="text1"/>
        </w:rPr>
        <w:t>s</w:t>
      </w:r>
      <w:r w:rsidRPr="003A7AB4">
        <w:rPr>
          <w:rStyle w:val="fontstyle01"/>
          <w:rFonts w:ascii="Times New Roman" w:hAnsi="Times New Roman" w:cs="Times New Roman"/>
          <w:b/>
          <w:i w:val="0"/>
          <w:color w:val="000000" w:themeColor="text1"/>
        </w:rPr>
        <w:t xml:space="preserve">. a, </w:t>
      </w:r>
      <w:r w:rsidR="00ED2EEA">
        <w:rPr>
          <w:rStyle w:val="fontstyle01"/>
          <w:rFonts w:ascii="Times New Roman" w:hAnsi="Times New Roman" w:cs="Times New Roman"/>
          <w:i w:val="0"/>
          <w:color w:val="000000" w:themeColor="text1"/>
        </w:rPr>
        <w:t>Device picture and</w:t>
      </w:r>
      <w:r>
        <w:rPr>
          <w:rStyle w:val="fontstyle01"/>
          <w:rFonts w:ascii="Times New Roman" w:hAnsi="Times New Roman" w:cs="Times New Roman"/>
          <w:i w:val="0"/>
          <w:color w:val="000000" w:themeColor="text1"/>
        </w:rPr>
        <w:t xml:space="preserve"> </w:t>
      </w:r>
      <w:r w:rsidR="00ED2EEA">
        <w:rPr>
          <w:rStyle w:val="fontstyle01"/>
          <w:rFonts w:ascii="Times New Roman" w:hAnsi="Times New Roman" w:cs="Times New Roman"/>
          <w:i w:val="0"/>
          <w:color w:val="000000" w:themeColor="text1"/>
        </w:rPr>
        <w:t>FROG maps before and after supercontinuum</w:t>
      </w:r>
      <w:r w:rsidR="00281C52">
        <w:rPr>
          <w:rStyle w:val="fontstyle01"/>
          <w:rFonts w:ascii="Times New Roman" w:hAnsi="Times New Roman" w:cs="Times New Roman"/>
          <w:i w:val="0"/>
          <w:color w:val="000000" w:themeColor="text1"/>
        </w:rPr>
        <w:t xml:space="preserve"> generation</w:t>
      </w:r>
      <w:r>
        <w:rPr>
          <w:rStyle w:val="fontstyle01"/>
          <w:rFonts w:ascii="Times New Roman" w:hAnsi="Times New Roman" w:cs="Times New Roman"/>
          <w:i w:val="0"/>
          <w:color w:val="000000" w:themeColor="text1"/>
        </w:rPr>
        <w:t xml:space="preserve">. </w:t>
      </w:r>
      <w:r w:rsidRPr="007601CB">
        <w:rPr>
          <w:rStyle w:val="fontstyle01"/>
          <w:rFonts w:ascii="Times New Roman" w:hAnsi="Times New Roman" w:cs="Times New Roman"/>
          <w:b/>
          <w:i w:val="0"/>
          <w:color w:val="000000" w:themeColor="text1"/>
        </w:rPr>
        <w:t>b,</w:t>
      </w:r>
      <w:r>
        <w:rPr>
          <w:rStyle w:val="fontstyle01"/>
          <w:rFonts w:ascii="Times New Roman" w:hAnsi="Times New Roman" w:cs="Times New Roman"/>
          <w:i w:val="0"/>
          <w:color w:val="000000" w:themeColor="text1"/>
        </w:rPr>
        <w:t xml:space="preserve"> Measured self-beat-note of the comb source, in </w:t>
      </w:r>
      <w:r w:rsidR="00281C52">
        <w:rPr>
          <w:rStyle w:val="fontstyle01"/>
          <w:rFonts w:ascii="Times New Roman" w:hAnsi="Times New Roman" w:cs="Times New Roman"/>
          <w:i w:val="0"/>
          <w:color w:val="000000" w:themeColor="text1"/>
        </w:rPr>
        <w:t xml:space="preserve">the </w:t>
      </w:r>
      <w:r>
        <w:rPr>
          <w:rStyle w:val="fontstyle01"/>
          <w:rFonts w:ascii="Times New Roman" w:hAnsi="Times New Roman" w:cs="Times New Roman"/>
          <w:i w:val="0"/>
          <w:color w:val="000000" w:themeColor="text1"/>
        </w:rPr>
        <w:t>range 0 ~ 1 GHz</w:t>
      </w:r>
      <w:r w:rsidR="00281C52">
        <w:rPr>
          <w:rStyle w:val="fontstyle01"/>
          <w:rFonts w:ascii="Times New Roman" w:hAnsi="Times New Roman" w:cs="Times New Roman"/>
          <w:i w:val="0"/>
          <w:color w:val="000000" w:themeColor="text1"/>
        </w:rPr>
        <w:t>.</w:t>
      </w:r>
      <w:r>
        <w:rPr>
          <w:rStyle w:val="fontstyle01"/>
          <w:rFonts w:ascii="Times New Roman" w:hAnsi="Times New Roman" w:cs="Times New Roman"/>
          <w:i w:val="0"/>
          <w:color w:val="000000" w:themeColor="text1"/>
        </w:rPr>
        <w:t xml:space="preserve"> </w:t>
      </w:r>
      <w:r w:rsidR="00281C52">
        <w:rPr>
          <w:rStyle w:val="fontstyle01"/>
          <w:rFonts w:ascii="Times New Roman" w:hAnsi="Times New Roman" w:cs="Times New Roman"/>
          <w:i w:val="0"/>
          <w:color w:val="000000" w:themeColor="text1"/>
        </w:rPr>
        <w:t>H</w:t>
      </w:r>
      <w:r>
        <w:rPr>
          <w:rStyle w:val="fontstyle01"/>
          <w:rFonts w:ascii="Times New Roman" w:hAnsi="Times New Roman" w:cs="Times New Roman"/>
          <w:i w:val="0"/>
          <w:color w:val="000000" w:themeColor="text1"/>
        </w:rPr>
        <w:t xml:space="preserve">ere over 200 beating lines are demonstrated. </w:t>
      </w:r>
      <w:r w:rsidR="00281C52">
        <w:rPr>
          <w:rStyle w:val="fontstyle01"/>
          <w:rFonts w:ascii="Times New Roman" w:hAnsi="Times New Roman" w:cs="Times New Roman"/>
          <w:i w:val="0"/>
          <w:color w:val="000000" w:themeColor="text1"/>
        </w:rPr>
        <w:t xml:space="preserve">The </w:t>
      </w:r>
      <w:r>
        <w:rPr>
          <w:rStyle w:val="fontstyle01"/>
          <w:rFonts w:ascii="Times New Roman" w:hAnsi="Times New Roman" w:cs="Times New Roman"/>
          <w:i w:val="0"/>
          <w:color w:val="000000" w:themeColor="text1"/>
        </w:rPr>
        <w:t xml:space="preserve">SNR of each is </w:t>
      </w:r>
      <w:r w:rsidR="00281C52">
        <w:rPr>
          <w:rStyle w:val="fontstyle01"/>
          <w:rFonts w:ascii="Times New Roman" w:hAnsi="Times New Roman" w:cs="Times New Roman"/>
          <w:i w:val="0"/>
          <w:color w:val="000000" w:themeColor="text1"/>
        </w:rPr>
        <w:t>&gt;</w:t>
      </w:r>
      <w:r>
        <w:rPr>
          <w:rStyle w:val="fontstyle01"/>
          <w:rFonts w:ascii="Times New Roman" w:hAnsi="Times New Roman" w:cs="Times New Roman"/>
          <w:i w:val="0"/>
          <w:color w:val="000000" w:themeColor="text1"/>
        </w:rPr>
        <w:t xml:space="preserve"> 70 dB, </w:t>
      </w:r>
      <w:r w:rsidR="00281C52">
        <w:rPr>
          <w:rStyle w:val="fontstyle01"/>
          <w:rFonts w:ascii="Times New Roman" w:hAnsi="Times New Roman" w:cs="Times New Roman"/>
          <w:i w:val="0"/>
          <w:color w:val="000000" w:themeColor="text1"/>
        </w:rPr>
        <w:t xml:space="preserve">demonstrating </w:t>
      </w:r>
      <w:r>
        <w:rPr>
          <w:rStyle w:val="fontstyle01"/>
          <w:rFonts w:ascii="Times New Roman" w:hAnsi="Times New Roman" w:cs="Times New Roman"/>
          <w:i w:val="0"/>
          <w:color w:val="000000" w:themeColor="text1"/>
        </w:rPr>
        <w:t>the</w:t>
      </w:r>
      <w:r w:rsidR="00281C52">
        <w:rPr>
          <w:rStyle w:val="fontstyle01"/>
          <w:rFonts w:ascii="Times New Roman" w:hAnsi="Times New Roman" w:cs="Times New Roman"/>
          <w:i w:val="0"/>
          <w:color w:val="000000" w:themeColor="text1"/>
        </w:rPr>
        <w:t xml:space="preserve"> high</w:t>
      </w:r>
      <w:r>
        <w:rPr>
          <w:rStyle w:val="fontstyle01"/>
          <w:rFonts w:ascii="Times New Roman" w:hAnsi="Times New Roman" w:cs="Times New Roman"/>
          <w:i w:val="0"/>
          <w:color w:val="000000" w:themeColor="text1"/>
        </w:rPr>
        <w:t xml:space="preserve"> stability of the light source. </w:t>
      </w:r>
      <w:r w:rsidRPr="00A601A4">
        <w:rPr>
          <w:rStyle w:val="fontstyle01"/>
          <w:rFonts w:ascii="Times New Roman" w:hAnsi="Times New Roman" w:cs="Times New Roman"/>
          <w:b/>
          <w:i w:val="0"/>
          <w:color w:val="000000" w:themeColor="text1"/>
        </w:rPr>
        <w:t>c,</w:t>
      </w:r>
      <w:r>
        <w:rPr>
          <w:rStyle w:val="fontstyle01"/>
          <w:rFonts w:ascii="Times New Roman" w:hAnsi="Times New Roman" w:cs="Times New Roman"/>
          <w:i w:val="0"/>
          <w:color w:val="000000" w:themeColor="text1"/>
        </w:rPr>
        <w:t xml:space="preserve"> </w:t>
      </w:r>
      <w:r w:rsidR="00CF1141">
        <w:rPr>
          <w:rStyle w:val="fontstyle01"/>
          <w:rFonts w:ascii="Times New Roman" w:hAnsi="Times New Roman" w:cs="Times New Roman"/>
          <w:i w:val="0"/>
          <w:color w:val="000000" w:themeColor="text1"/>
        </w:rPr>
        <w:t xml:space="preserve">Measured </w:t>
      </w:r>
      <w:r>
        <w:rPr>
          <w:rStyle w:val="fontstyle01"/>
          <w:rFonts w:ascii="Times New Roman" w:hAnsi="Times New Roman" w:cs="Times New Roman"/>
          <w:i w:val="0"/>
          <w:color w:val="000000" w:themeColor="text1"/>
        </w:rPr>
        <w:t>RIN of the comb source</w:t>
      </w:r>
      <w:r w:rsidR="00CF1141">
        <w:rPr>
          <w:rStyle w:val="fontstyle01"/>
          <w:rFonts w:ascii="Times New Roman" w:hAnsi="Times New Roman" w:cs="Times New Roman"/>
          <w:i w:val="0"/>
          <w:color w:val="000000" w:themeColor="text1"/>
        </w:rPr>
        <w:t xml:space="preserve"> (free running)</w:t>
      </w:r>
      <w:r>
        <w:rPr>
          <w:rStyle w:val="fontstyle01"/>
          <w:rFonts w:ascii="Times New Roman" w:hAnsi="Times New Roman" w:cs="Times New Roman"/>
          <w:i w:val="0"/>
          <w:color w:val="000000" w:themeColor="text1"/>
        </w:rPr>
        <w:t xml:space="preserve">. </w:t>
      </w:r>
    </w:p>
    <w:p w14:paraId="5606E354" w14:textId="00ABD06A" w:rsidR="00A601A4" w:rsidRDefault="00A601A4" w:rsidP="00A601A4">
      <w:pPr>
        <w:adjustRightInd w:val="0"/>
        <w:snapToGrid w:val="0"/>
        <w:spacing w:line="360" w:lineRule="auto"/>
        <w:rPr>
          <w:rFonts w:ascii="Times New Roman" w:hAnsi="Times New Roman" w:cs="Times New Roman"/>
          <w:iCs/>
          <w:color w:val="000000" w:themeColor="text1"/>
          <w:sz w:val="24"/>
          <w:szCs w:val="24"/>
        </w:rPr>
      </w:pPr>
    </w:p>
    <w:p w14:paraId="52161A6A" w14:textId="1CFD7938" w:rsidR="006B757F" w:rsidRDefault="0039175B" w:rsidP="00595E7A">
      <w:pPr>
        <w:adjustRightInd w:val="0"/>
        <w:snapToGrid w:val="0"/>
        <w:spacing w:line="360" w:lineRule="auto"/>
        <w:ind w:firstLineChars="200" w:firstLine="480"/>
        <w:rPr>
          <w:rStyle w:val="fontstyle01"/>
          <w:rFonts w:ascii="Times New Roman" w:hAnsi="Times New Roman" w:cs="Times New Roman"/>
          <w:i w:val="0"/>
          <w:color w:val="000000" w:themeColor="text1"/>
        </w:rPr>
      </w:pPr>
      <w:r w:rsidRPr="002F70B3">
        <w:rPr>
          <w:rStyle w:val="fontstyle01"/>
          <w:rFonts w:ascii="Times New Roman" w:hAnsi="Times New Roman" w:cs="Times New Roman"/>
          <w:b/>
          <w:i w:val="0"/>
          <w:color w:val="000000" w:themeColor="text1"/>
        </w:rPr>
        <w:t>Fig. S</w:t>
      </w:r>
      <w:r w:rsidR="00595E7A">
        <w:rPr>
          <w:rStyle w:val="fontstyle01"/>
          <w:rFonts w:ascii="Times New Roman" w:hAnsi="Times New Roman" w:cs="Times New Roman"/>
          <w:b/>
          <w:i w:val="0"/>
          <w:color w:val="000000" w:themeColor="text1"/>
        </w:rPr>
        <w:t>7</w:t>
      </w:r>
      <w:r>
        <w:rPr>
          <w:rStyle w:val="fontstyle01"/>
          <w:rFonts w:ascii="Times New Roman" w:hAnsi="Times New Roman" w:cs="Times New Roman"/>
          <w:b/>
          <w:i w:val="0"/>
          <w:color w:val="000000" w:themeColor="text1"/>
        </w:rPr>
        <w:t>a</w:t>
      </w:r>
      <w:r>
        <w:rPr>
          <w:rStyle w:val="fontstyle01"/>
          <w:rFonts w:ascii="Times New Roman" w:hAnsi="Times New Roman" w:cs="Times New Roman"/>
          <w:i w:val="0"/>
          <w:color w:val="000000" w:themeColor="text1"/>
        </w:rPr>
        <w:t xml:space="preserve"> and </w:t>
      </w:r>
      <w:r w:rsidRPr="0039175B">
        <w:rPr>
          <w:rStyle w:val="fontstyle01"/>
          <w:rFonts w:ascii="Times New Roman" w:hAnsi="Times New Roman" w:cs="Times New Roman"/>
          <w:b/>
          <w:i w:val="0"/>
          <w:color w:val="000000" w:themeColor="text1"/>
        </w:rPr>
        <w:t>S</w:t>
      </w:r>
      <w:r w:rsidR="00595E7A">
        <w:rPr>
          <w:rStyle w:val="fontstyle01"/>
          <w:rFonts w:ascii="Times New Roman" w:hAnsi="Times New Roman" w:cs="Times New Roman"/>
          <w:b/>
          <w:i w:val="0"/>
          <w:color w:val="000000" w:themeColor="text1"/>
        </w:rPr>
        <w:t>7</w:t>
      </w:r>
      <w:r w:rsidRPr="0039175B">
        <w:rPr>
          <w:rStyle w:val="fontstyle01"/>
          <w:rFonts w:ascii="Times New Roman" w:hAnsi="Times New Roman" w:cs="Times New Roman"/>
          <w:b/>
          <w:i w:val="0"/>
          <w:color w:val="000000" w:themeColor="text1"/>
        </w:rPr>
        <w:t>b</w:t>
      </w:r>
      <w:r>
        <w:rPr>
          <w:rStyle w:val="fontstyle01"/>
          <w:rFonts w:ascii="Times New Roman" w:hAnsi="Times New Roman" w:cs="Times New Roman"/>
          <w:i w:val="0"/>
          <w:color w:val="000000" w:themeColor="text1"/>
        </w:rPr>
        <w:t xml:space="preserve"> show our experimental set-up for the DFG based plasmonic generation. </w:t>
      </w:r>
      <w:r w:rsidR="00C84D7B">
        <w:rPr>
          <w:rStyle w:val="fontstyle01"/>
          <w:rFonts w:ascii="Times New Roman" w:hAnsi="Times New Roman" w:cs="Times New Roman"/>
          <w:i w:val="0"/>
          <w:color w:val="000000" w:themeColor="text1"/>
        </w:rPr>
        <w:t>The pump comb</w:t>
      </w:r>
      <w:r w:rsidR="005D5591">
        <w:rPr>
          <w:rStyle w:val="fontstyle01"/>
          <w:rFonts w:ascii="Times New Roman" w:hAnsi="Times New Roman" w:cs="Times New Roman"/>
          <w:i w:val="0"/>
          <w:color w:val="000000" w:themeColor="text1"/>
        </w:rPr>
        <w:t xml:space="preserve"> </w:t>
      </w:r>
      <w:r w:rsidR="00C84D7B">
        <w:rPr>
          <w:rStyle w:val="fontstyle01"/>
          <w:rFonts w:ascii="Times New Roman" w:hAnsi="Times New Roman" w:cs="Times New Roman"/>
          <w:i w:val="0"/>
          <w:color w:val="000000" w:themeColor="text1"/>
        </w:rPr>
        <w:t xml:space="preserve">is launched into the GDF device from left to right, its peak power </w:t>
      </w:r>
      <w:r w:rsidR="00642A9F">
        <w:rPr>
          <w:rStyle w:val="fontstyle01"/>
          <w:rFonts w:ascii="Times New Roman" w:hAnsi="Times New Roman" w:cs="Times New Roman"/>
          <w:i w:val="0"/>
          <w:color w:val="000000" w:themeColor="text1"/>
        </w:rPr>
        <w:t xml:space="preserve">can </w:t>
      </w:r>
      <w:r w:rsidR="00C84D7B">
        <w:rPr>
          <w:rStyle w:val="fontstyle01"/>
          <w:rFonts w:ascii="Times New Roman" w:hAnsi="Times New Roman" w:cs="Times New Roman"/>
          <w:i w:val="0"/>
          <w:color w:val="000000" w:themeColor="text1"/>
        </w:rPr>
        <w:t xml:space="preserve">be amplified up to 2kW, </w:t>
      </w:r>
      <w:r w:rsidR="00642A9F">
        <w:rPr>
          <w:rStyle w:val="fontstyle01"/>
          <w:rFonts w:ascii="Times New Roman" w:hAnsi="Times New Roman" w:cs="Times New Roman"/>
          <w:i w:val="0"/>
          <w:color w:val="000000" w:themeColor="text1"/>
        </w:rPr>
        <w:t>corresponding to a</w:t>
      </w:r>
      <w:r w:rsidR="00C84D7B">
        <w:rPr>
          <w:rStyle w:val="fontstyle01"/>
          <w:rFonts w:ascii="Times New Roman" w:hAnsi="Times New Roman" w:cs="Times New Roman"/>
          <w:i w:val="0"/>
          <w:color w:val="000000" w:themeColor="text1"/>
        </w:rPr>
        <w:t xml:space="preserve"> peak power density &gt; 4 GW/cm</w:t>
      </w:r>
      <w:r w:rsidR="00C84D7B" w:rsidRPr="00C84D7B">
        <w:rPr>
          <w:rStyle w:val="fontstyle01"/>
          <w:rFonts w:ascii="Times New Roman" w:hAnsi="Times New Roman" w:cs="Times New Roman"/>
          <w:i w:val="0"/>
          <w:color w:val="000000" w:themeColor="text1"/>
          <w:vertAlign w:val="superscript"/>
        </w:rPr>
        <w:t>2</w:t>
      </w:r>
      <w:r w:rsidR="00C84D7B">
        <w:rPr>
          <w:rStyle w:val="fontstyle01"/>
          <w:rFonts w:ascii="Times New Roman" w:hAnsi="Times New Roman" w:cs="Times New Roman"/>
          <w:i w:val="0"/>
          <w:color w:val="000000" w:themeColor="text1"/>
        </w:rPr>
        <w:t xml:space="preserve"> in</w:t>
      </w:r>
      <w:r w:rsidR="00E40FD9">
        <w:rPr>
          <w:rStyle w:val="fontstyle01"/>
          <w:rFonts w:ascii="Times New Roman" w:hAnsi="Times New Roman" w:cs="Times New Roman"/>
          <w:i w:val="0"/>
          <w:color w:val="000000" w:themeColor="text1"/>
        </w:rPr>
        <w:t>side the</w:t>
      </w:r>
      <w:r w:rsidR="00C84D7B">
        <w:rPr>
          <w:rStyle w:val="fontstyle01"/>
          <w:rFonts w:ascii="Times New Roman" w:hAnsi="Times New Roman" w:cs="Times New Roman"/>
          <w:i w:val="0"/>
          <w:color w:val="000000" w:themeColor="text1"/>
        </w:rPr>
        <w:t xml:space="preserve"> fiber core. </w:t>
      </w:r>
      <w:r w:rsidR="00E40FD9">
        <w:rPr>
          <w:rStyle w:val="fontstyle01"/>
          <w:rFonts w:ascii="Times New Roman" w:hAnsi="Times New Roman" w:cs="Times New Roman"/>
          <w:i w:val="0"/>
          <w:color w:val="000000" w:themeColor="text1"/>
        </w:rPr>
        <w:t>B</w:t>
      </w:r>
      <w:r w:rsidR="005D5591">
        <w:rPr>
          <w:rStyle w:val="fontstyle01"/>
          <w:rFonts w:ascii="Times New Roman" w:hAnsi="Times New Roman" w:cs="Times New Roman"/>
          <w:i w:val="0"/>
          <w:color w:val="000000" w:themeColor="text1"/>
        </w:rPr>
        <w:t xml:space="preserve">y further spanning this comb via EDFA and highly nonlinear fiber with dispersion compensation, we obtain the probe comb, which covers </w:t>
      </w:r>
      <w:r w:rsidR="00027663">
        <w:rPr>
          <w:rStyle w:val="fontstyle01"/>
          <w:rFonts w:ascii="Times New Roman" w:hAnsi="Times New Roman" w:cs="Times New Roman"/>
          <w:i w:val="0"/>
          <w:color w:val="000000" w:themeColor="text1"/>
        </w:rPr>
        <w:t xml:space="preserve">the wavelength region </w:t>
      </w:r>
      <w:r w:rsidR="005D5591">
        <w:rPr>
          <w:rStyle w:val="fontstyle01"/>
          <w:rFonts w:ascii="Times New Roman" w:hAnsi="Times New Roman" w:cs="Times New Roman"/>
          <w:i w:val="0"/>
          <w:color w:val="000000" w:themeColor="text1"/>
        </w:rPr>
        <w:t xml:space="preserve">1100 nm </w:t>
      </w:r>
      <w:r w:rsidR="00027663">
        <w:rPr>
          <w:rStyle w:val="fontstyle01"/>
          <w:rFonts w:ascii="Times New Roman" w:hAnsi="Times New Roman" w:cs="Times New Roman"/>
          <w:i w:val="0"/>
          <w:color w:val="000000" w:themeColor="text1"/>
        </w:rPr>
        <w:t xml:space="preserve">- </w:t>
      </w:r>
      <w:r w:rsidR="005D5591">
        <w:rPr>
          <w:rStyle w:val="fontstyle01"/>
          <w:rFonts w:ascii="Times New Roman" w:hAnsi="Times New Roman" w:cs="Times New Roman"/>
          <w:i w:val="0"/>
          <w:color w:val="000000" w:themeColor="text1"/>
        </w:rPr>
        <w:t>2</w:t>
      </w:r>
      <w:r w:rsidR="00ED2EEA">
        <w:rPr>
          <w:rStyle w:val="fontstyle01"/>
          <w:rFonts w:ascii="Times New Roman" w:hAnsi="Times New Roman" w:cs="Times New Roman"/>
          <w:i w:val="0"/>
          <w:color w:val="000000" w:themeColor="text1"/>
        </w:rPr>
        <w:t>2</w:t>
      </w:r>
      <w:r w:rsidR="005D5591">
        <w:rPr>
          <w:rStyle w:val="fontstyle01"/>
          <w:rFonts w:ascii="Times New Roman" w:hAnsi="Times New Roman" w:cs="Times New Roman"/>
          <w:i w:val="0"/>
          <w:color w:val="000000" w:themeColor="text1"/>
        </w:rPr>
        <w:t xml:space="preserve">00 nm, with outstanding spectral flatness in the region 1600 nm </w:t>
      </w:r>
      <w:r w:rsidR="00027663">
        <w:rPr>
          <w:rStyle w:val="fontstyle01"/>
          <w:rFonts w:ascii="Times New Roman" w:hAnsi="Times New Roman" w:cs="Times New Roman"/>
          <w:i w:val="0"/>
          <w:color w:val="000000" w:themeColor="text1"/>
        </w:rPr>
        <w:t xml:space="preserve">- </w:t>
      </w:r>
      <w:r w:rsidR="005D5591">
        <w:rPr>
          <w:rStyle w:val="fontstyle01"/>
          <w:rFonts w:ascii="Times New Roman" w:hAnsi="Times New Roman" w:cs="Times New Roman"/>
          <w:i w:val="0"/>
          <w:color w:val="000000" w:themeColor="text1"/>
        </w:rPr>
        <w:t>2000 nm</w:t>
      </w:r>
      <w:r w:rsidR="00027663">
        <w:rPr>
          <w:rStyle w:val="fontstyle01"/>
          <w:rFonts w:ascii="Times New Roman" w:hAnsi="Times New Roman" w:cs="Times New Roman"/>
          <w:i w:val="0"/>
          <w:color w:val="000000" w:themeColor="text1"/>
        </w:rPr>
        <w:t xml:space="preserve">. </w:t>
      </w:r>
      <w:r w:rsidR="00E043E3">
        <w:rPr>
          <w:rStyle w:val="fontstyle01"/>
          <w:rFonts w:ascii="Times New Roman" w:hAnsi="Times New Roman" w:cs="Times New Roman"/>
          <w:i w:val="0"/>
          <w:color w:val="000000" w:themeColor="text1"/>
        </w:rPr>
        <w:t xml:space="preserve">The probe comb is launched into the GDF device from right to left. The polarization of the counter launched light is fixed to TM by using a pair of fiber polarization controllers. The two light beams are coupled in by using two 1:9 couplers. The GDF is fixed in a temperature controlled chamber to reduce ambient noise. A four-probe electrical stage integrated inside the chamber is used to apply the driving voltage. We tune the temporal delay between the pump and </w:t>
      </w:r>
      <w:r w:rsidR="00E043E3">
        <w:rPr>
          <w:rStyle w:val="fontstyle01"/>
          <w:rFonts w:ascii="Times New Roman" w:hAnsi="Times New Roman" w:cs="Times New Roman"/>
          <w:i w:val="0"/>
          <w:color w:val="000000" w:themeColor="text1"/>
        </w:rPr>
        <w:lastRenderedPageBreak/>
        <w:t xml:space="preserve">probe pulses by using a </w:t>
      </w:r>
      <w:r w:rsidR="00A35829">
        <w:rPr>
          <w:rStyle w:val="fontstyle01"/>
          <w:rFonts w:ascii="Times New Roman" w:hAnsi="Times New Roman" w:cs="Times New Roman"/>
          <w:i w:val="0"/>
          <w:color w:val="000000" w:themeColor="text1"/>
        </w:rPr>
        <w:t xml:space="preserve">high </w:t>
      </w:r>
      <w:r w:rsidR="00E043E3">
        <w:rPr>
          <w:rStyle w:val="fontstyle01"/>
          <w:rFonts w:ascii="Times New Roman" w:hAnsi="Times New Roman" w:cs="Times New Roman"/>
          <w:i w:val="0"/>
          <w:color w:val="000000" w:themeColor="text1"/>
        </w:rPr>
        <w:t xml:space="preserve">precision </w:t>
      </w:r>
      <w:r w:rsidR="00A35829">
        <w:rPr>
          <w:rStyle w:val="fontstyle01"/>
          <w:rFonts w:ascii="Times New Roman" w:hAnsi="Times New Roman" w:cs="Times New Roman"/>
          <w:i w:val="0"/>
          <w:color w:val="000000" w:themeColor="text1"/>
        </w:rPr>
        <w:t xml:space="preserve">motorized </w:t>
      </w:r>
      <w:r w:rsidR="00E043E3">
        <w:rPr>
          <w:rStyle w:val="fontstyle01"/>
          <w:rFonts w:ascii="Times New Roman" w:hAnsi="Times New Roman" w:cs="Times New Roman"/>
          <w:i w:val="0"/>
          <w:color w:val="000000" w:themeColor="text1"/>
        </w:rPr>
        <w:t>delay line</w:t>
      </w:r>
      <w:r w:rsidR="00A35829">
        <w:rPr>
          <w:rStyle w:val="fontstyle01"/>
          <w:rFonts w:ascii="Times New Roman" w:hAnsi="Times New Roman" w:cs="Times New Roman"/>
          <w:i w:val="0"/>
          <w:color w:val="000000" w:themeColor="text1"/>
        </w:rPr>
        <w:t xml:space="preserve"> (Thorlabs OD 220/M)</w:t>
      </w:r>
      <w:r w:rsidR="00E043E3">
        <w:rPr>
          <w:rStyle w:val="fontstyle01"/>
          <w:rFonts w:ascii="Times New Roman" w:hAnsi="Times New Roman" w:cs="Times New Roman"/>
          <w:i w:val="0"/>
          <w:color w:val="000000" w:themeColor="text1"/>
        </w:rPr>
        <w:t xml:space="preserve">. </w:t>
      </w:r>
    </w:p>
    <w:p w14:paraId="1CD4E120" w14:textId="01003C5C" w:rsidR="00214304" w:rsidRPr="00214304" w:rsidRDefault="00214304" w:rsidP="00214304">
      <w:pPr>
        <w:adjustRightInd w:val="0"/>
        <w:snapToGrid w:val="0"/>
        <w:spacing w:line="360" w:lineRule="auto"/>
        <w:ind w:firstLineChars="200" w:firstLine="480"/>
        <w:rPr>
          <w:rStyle w:val="fontstyle01"/>
          <w:rFonts w:ascii="Times New Roman" w:hAnsi="Times New Roman" w:cs="Times New Roman"/>
          <w:i w:val="0"/>
          <w:iCs w:val="0"/>
          <w:color w:val="000000" w:themeColor="text1"/>
        </w:rPr>
      </w:pPr>
      <w:r>
        <w:rPr>
          <w:rStyle w:val="fontstyle01"/>
          <w:rFonts w:ascii="Times New Roman" w:hAnsi="Times New Roman" w:cs="Times New Roman"/>
          <w:i w:val="0"/>
          <w:color w:val="000000" w:themeColor="text1"/>
        </w:rPr>
        <w:t xml:space="preserve">When the two pulses overlap in time and the phase-matching condition is satisfied, DFG will occur and we can detect the </w:t>
      </w:r>
      <w:r w:rsidRPr="00507185">
        <w:rPr>
          <w:rStyle w:val="fontstyle01"/>
          <w:rFonts w:ascii="Times New Roman" w:eastAsia="等线" w:hAnsi="Times New Roman" w:cs="Times New Roman"/>
          <w:color w:val="000000" w:themeColor="text1"/>
        </w:rPr>
        <w:t>Δ</w:t>
      </w:r>
      <w:r w:rsidRPr="00507185">
        <w:rPr>
          <w:rStyle w:val="fontstyle01"/>
          <w:rFonts w:ascii="Times New Roman" w:hAnsi="Times New Roman" w:cs="Times New Roman"/>
          <w:color w:val="000000" w:themeColor="text1"/>
        </w:rPr>
        <w:t>I</w:t>
      </w:r>
      <w:r w:rsidRPr="00507185">
        <w:rPr>
          <w:rStyle w:val="fontstyle01"/>
          <w:rFonts w:ascii="Times New Roman" w:hAnsi="Times New Roman" w:cs="Times New Roman"/>
          <w:color w:val="000000" w:themeColor="text1"/>
          <w:vertAlign w:val="subscript"/>
        </w:rPr>
        <w:t>DFG</w:t>
      </w:r>
      <w:r>
        <w:rPr>
          <w:rStyle w:val="fontstyle01"/>
          <w:rFonts w:ascii="Times New Roman" w:hAnsi="Times New Roman" w:cs="Times New Roman"/>
          <w:i w:val="0"/>
          <w:color w:val="000000" w:themeColor="text1"/>
        </w:rPr>
        <w:t xml:space="preserve"> on the probe comb spectrum, while a plasmon is generated in the THz band. The plasmon frequency </w:t>
      </w:r>
      <w:proofErr w:type="spellStart"/>
      <w:r w:rsidRPr="00FB1184">
        <w:rPr>
          <w:rStyle w:val="fontstyle01"/>
          <w:rFonts w:ascii="Times New Roman" w:hAnsi="Times New Roman" w:cs="Times New Roman"/>
          <w:color w:val="000000" w:themeColor="text1"/>
        </w:rPr>
        <w:t>f</w:t>
      </w:r>
      <w:r>
        <w:rPr>
          <w:rStyle w:val="fontstyle01"/>
          <w:rFonts w:ascii="Times New Roman" w:hAnsi="Times New Roman" w:cs="Times New Roman"/>
          <w:color w:val="000000" w:themeColor="text1"/>
          <w:vertAlign w:val="subscript"/>
        </w:rPr>
        <w:t>sp</w:t>
      </w:r>
      <w:proofErr w:type="spellEnd"/>
      <w:r>
        <w:rPr>
          <w:rStyle w:val="fontstyle01"/>
          <w:rFonts w:ascii="Times New Roman" w:hAnsi="Times New Roman" w:cs="Times New Roman"/>
          <w:i w:val="0"/>
          <w:color w:val="000000" w:themeColor="text1"/>
        </w:rPr>
        <w:t xml:space="preserve"> is equal to the difference between the pump and probe frequencies (energy conservation). To further verify the DFG process when the two pulses overlap in time, we verify that </w:t>
      </w:r>
      <w:r w:rsidRPr="00507185">
        <w:rPr>
          <w:rStyle w:val="fontstyle01"/>
          <w:rFonts w:ascii="Times New Roman" w:eastAsia="等线" w:hAnsi="Times New Roman" w:cs="Times New Roman"/>
          <w:color w:val="000000" w:themeColor="text1"/>
        </w:rPr>
        <w:t>Δ</w:t>
      </w:r>
      <w:r w:rsidRPr="00507185">
        <w:rPr>
          <w:rStyle w:val="fontstyle01"/>
          <w:rFonts w:ascii="Times New Roman" w:hAnsi="Times New Roman" w:cs="Times New Roman"/>
          <w:color w:val="000000" w:themeColor="text1"/>
        </w:rPr>
        <w:t>I</w:t>
      </w:r>
      <w:r w:rsidRPr="00507185">
        <w:rPr>
          <w:rStyle w:val="fontstyle01"/>
          <w:rFonts w:ascii="Times New Roman" w:hAnsi="Times New Roman" w:cs="Times New Roman"/>
          <w:color w:val="000000" w:themeColor="text1"/>
          <w:vertAlign w:val="subscript"/>
        </w:rPr>
        <w:t>DFG</w:t>
      </w:r>
      <w:r>
        <w:rPr>
          <w:rStyle w:val="fontstyle01"/>
          <w:rFonts w:ascii="Times New Roman" w:hAnsi="Times New Roman" w:cs="Times New Roman"/>
          <w:i w:val="0"/>
          <w:iCs w:val="0"/>
          <w:color w:val="000000" w:themeColor="text1"/>
        </w:rPr>
        <w:t xml:space="preserve"> is modulated by the pump comb</w:t>
      </w:r>
      <w:r>
        <w:rPr>
          <w:rStyle w:val="fontstyle01"/>
          <w:rFonts w:ascii="Times New Roman" w:hAnsi="Times New Roman" w:cs="Times New Roman"/>
          <w:i w:val="0"/>
          <w:color w:val="000000" w:themeColor="text1"/>
        </w:rPr>
        <w:t xml:space="preserve">. As shown in </w:t>
      </w:r>
      <w:r w:rsidRPr="0087352A">
        <w:rPr>
          <w:rStyle w:val="fontstyle01"/>
          <w:rFonts w:ascii="Times New Roman" w:hAnsi="Times New Roman" w:cs="Times New Roman"/>
          <w:b/>
          <w:i w:val="0"/>
          <w:color w:val="000000" w:themeColor="text1"/>
        </w:rPr>
        <w:t>Fig. S</w:t>
      </w:r>
      <w:r>
        <w:rPr>
          <w:rStyle w:val="fontstyle01"/>
          <w:rFonts w:ascii="Times New Roman" w:hAnsi="Times New Roman" w:cs="Times New Roman"/>
          <w:b/>
          <w:i w:val="0"/>
          <w:color w:val="000000" w:themeColor="text1"/>
        </w:rPr>
        <w:t>7</w:t>
      </w:r>
      <w:r w:rsidRPr="0087352A">
        <w:rPr>
          <w:rStyle w:val="fontstyle01"/>
          <w:rFonts w:ascii="Times New Roman" w:hAnsi="Times New Roman" w:cs="Times New Roman"/>
          <w:b/>
          <w:i w:val="0"/>
          <w:color w:val="000000" w:themeColor="text1"/>
        </w:rPr>
        <w:t>a</w:t>
      </w:r>
      <w:r>
        <w:rPr>
          <w:rStyle w:val="fontstyle01"/>
          <w:rFonts w:ascii="Times New Roman" w:hAnsi="Times New Roman" w:cs="Times New Roman"/>
          <w:i w:val="0"/>
          <w:color w:val="000000" w:themeColor="text1"/>
        </w:rPr>
        <w:t xml:space="preserve">, we can modulate at 500 kHz the pump pulse </w:t>
      </w:r>
      <w:r w:rsidRPr="00214304">
        <w:rPr>
          <w:rStyle w:val="fontstyle01"/>
          <w:rFonts w:ascii="Times New Roman" w:hAnsi="Times New Roman" w:cs="Times New Roman"/>
          <w:iCs w:val="0"/>
          <w:color w:val="000000" w:themeColor="text1"/>
        </w:rPr>
        <w:t>via</w:t>
      </w:r>
      <w:r>
        <w:rPr>
          <w:rStyle w:val="fontstyle01"/>
          <w:rFonts w:ascii="Times New Roman" w:hAnsi="Times New Roman" w:cs="Times New Roman"/>
          <w:i w:val="0"/>
          <w:color w:val="000000" w:themeColor="text1"/>
        </w:rPr>
        <w:t xml:space="preserve"> an AOM and we observe the same modulation on the </w:t>
      </w:r>
      <w:r w:rsidRPr="00A601A4">
        <w:rPr>
          <w:rStyle w:val="fontstyle01"/>
          <w:rFonts w:ascii="Times New Roman" w:eastAsia="等线" w:hAnsi="Times New Roman" w:cs="Times New Roman"/>
          <w:color w:val="000000" w:themeColor="text1"/>
        </w:rPr>
        <w:t>Δ</w:t>
      </w:r>
      <w:r w:rsidRPr="00A601A4">
        <w:rPr>
          <w:rStyle w:val="fontstyle01"/>
          <w:rFonts w:ascii="Times New Roman" w:hAnsi="Times New Roman" w:cs="Times New Roman"/>
          <w:color w:val="000000" w:themeColor="text1"/>
        </w:rPr>
        <w:t>I</w:t>
      </w:r>
      <w:r w:rsidRPr="00A601A4">
        <w:rPr>
          <w:rStyle w:val="fontstyle01"/>
          <w:rFonts w:ascii="Times New Roman" w:hAnsi="Times New Roman" w:cs="Times New Roman"/>
          <w:color w:val="000000" w:themeColor="text1"/>
          <w:vertAlign w:val="subscript"/>
        </w:rPr>
        <w:t>DFG</w:t>
      </w:r>
      <w:r>
        <w:rPr>
          <w:rStyle w:val="fontstyle01"/>
          <w:rFonts w:ascii="Times New Roman" w:hAnsi="Times New Roman" w:cs="Times New Roman"/>
          <w:i w:val="0"/>
          <w:iCs w:val="0"/>
          <w:color w:val="000000" w:themeColor="text1"/>
        </w:rPr>
        <w:t xml:space="preserve">, as shown in </w:t>
      </w:r>
      <w:r w:rsidRPr="0087352A">
        <w:rPr>
          <w:rStyle w:val="fontstyle01"/>
          <w:rFonts w:ascii="Times New Roman" w:hAnsi="Times New Roman" w:cs="Times New Roman"/>
          <w:b/>
          <w:i w:val="0"/>
          <w:color w:val="000000" w:themeColor="text1"/>
        </w:rPr>
        <w:t>Fig. S</w:t>
      </w:r>
      <w:r>
        <w:rPr>
          <w:rStyle w:val="fontstyle01"/>
          <w:rFonts w:ascii="Times New Roman" w:hAnsi="Times New Roman" w:cs="Times New Roman"/>
          <w:b/>
          <w:i w:val="0"/>
          <w:color w:val="000000" w:themeColor="text1"/>
        </w:rPr>
        <w:t>7</w:t>
      </w:r>
      <w:r w:rsidRPr="0087352A">
        <w:rPr>
          <w:rStyle w:val="fontstyle01"/>
          <w:rFonts w:ascii="Times New Roman" w:hAnsi="Times New Roman" w:cs="Times New Roman"/>
          <w:b/>
          <w:i w:val="0"/>
          <w:color w:val="000000" w:themeColor="text1"/>
        </w:rPr>
        <w:t>c</w:t>
      </w:r>
      <w:r>
        <w:rPr>
          <w:rStyle w:val="fontstyle01"/>
          <w:rFonts w:ascii="Times New Roman" w:hAnsi="Times New Roman" w:cs="Times New Roman"/>
          <w:bCs/>
          <w:i w:val="0"/>
          <w:color w:val="000000" w:themeColor="text1"/>
        </w:rPr>
        <w:t>.</w:t>
      </w:r>
      <w:r>
        <w:rPr>
          <w:rStyle w:val="fontstyle01"/>
          <w:rFonts w:ascii="Times New Roman" w:hAnsi="Times New Roman" w:cs="Times New Roman"/>
          <w:i w:val="0"/>
          <w:iCs w:val="0"/>
          <w:color w:val="000000" w:themeColor="text1"/>
        </w:rPr>
        <w:t xml:space="preserve"> Such</w:t>
      </w:r>
      <w:r w:rsidRPr="00214304">
        <w:rPr>
          <w:rStyle w:val="fontstyle01"/>
          <w:rFonts w:ascii="Times New Roman" w:hAnsi="Times New Roman" w:cs="Times New Roman"/>
          <w:i w:val="0"/>
          <w:iCs w:val="0"/>
          <w:color w:val="000000" w:themeColor="text1"/>
        </w:rPr>
        <w:t xml:space="preserve"> modulation only ap</w:t>
      </w:r>
      <w:r>
        <w:rPr>
          <w:rStyle w:val="fontstyle01"/>
          <w:rFonts w:ascii="Times New Roman" w:hAnsi="Times New Roman" w:cs="Times New Roman"/>
          <w:i w:val="0"/>
          <w:iCs w:val="0"/>
          <w:color w:val="000000" w:themeColor="text1"/>
        </w:rPr>
        <w:t xml:space="preserve">pears at the specific frequency satisfying the phase matching condition. </w:t>
      </w:r>
    </w:p>
    <w:p w14:paraId="5771E6B4" w14:textId="059A1725" w:rsidR="00674137" w:rsidRDefault="00674137" w:rsidP="006B757F">
      <w:pPr>
        <w:adjustRightInd w:val="0"/>
        <w:snapToGrid w:val="0"/>
        <w:spacing w:line="360" w:lineRule="auto"/>
        <w:jc w:val="center"/>
        <w:rPr>
          <w:rStyle w:val="fontstyle01"/>
          <w:rFonts w:ascii="Times New Roman" w:hAnsi="Times New Roman" w:cs="Times New Roman"/>
          <w:i w:val="0"/>
          <w:color w:val="000000" w:themeColor="text1"/>
        </w:rPr>
      </w:pPr>
      <w:r>
        <w:rPr>
          <w:noProof/>
        </w:rPr>
        <w:drawing>
          <wp:inline distT="0" distB="0" distL="0" distR="0" wp14:anchorId="48E96170" wp14:editId="33D48395">
            <wp:extent cx="6188710" cy="3785144"/>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88710" cy="3785144"/>
                    </a:xfrm>
                    <a:prstGeom prst="rect">
                      <a:avLst/>
                    </a:prstGeom>
                    <a:noFill/>
                    <a:ln>
                      <a:noFill/>
                    </a:ln>
                  </pic:spPr>
                </pic:pic>
              </a:graphicData>
            </a:graphic>
          </wp:inline>
        </w:drawing>
      </w:r>
    </w:p>
    <w:p w14:paraId="425C941A" w14:textId="02C81DF8" w:rsidR="006B757F" w:rsidRDefault="006B757F" w:rsidP="006B757F">
      <w:pPr>
        <w:adjustRightInd w:val="0"/>
        <w:snapToGrid w:val="0"/>
        <w:spacing w:line="360" w:lineRule="auto"/>
        <w:rPr>
          <w:rStyle w:val="fontstyle01"/>
          <w:rFonts w:ascii="Times New Roman" w:hAnsi="Times New Roman" w:cs="Times New Roman"/>
          <w:i w:val="0"/>
          <w:color w:val="000000" w:themeColor="text1"/>
        </w:rPr>
      </w:pPr>
      <w:r w:rsidRPr="003A7AB4">
        <w:rPr>
          <w:rStyle w:val="fontstyle01"/>
          <w:rFonts w:ascii="Times New Roman" w:hAnsi="Times New Roman" w:cs="Times New Roman" w:hint="eastAsia"/>
          <w:b/>
          <w:i w:val="0"/>
          <w:color w:val="000000" w:themeColor="text1"/>
        </w:rPr>
        <w:t>F</w:t>
      </w:r>
      <w:r w:rsidRPr="003A7AB4">
        <w:rPr>
          <w:rStyle w:val="fontstyle01"/>
          <w:rFonts w:ascii="Times New Roman" w:hAnsi="Times New Roman" w:cs="Times New Roman"/>
          <w:b/>
          <w:i w:val="0"/>
          <w:color w:val="000000" w:themeColor="text1"/>
        </w:rPr>
        <w:t>ig. S</w:t>
      </w:r>
      <w:r>
        <w:rPr>
          <w:rStyle w:val="fontstyle01"/>
          <w:rFonts w:ascii="Times New Roman" w:hAnsi="Times New Roman" w:cs="Times New Roman"/>
          <w:b/>
          <w:i w:val="0"/>
          <w:color w:val="000000" w:themeColor="text1"/>
        </w:rPr>
        <w:t xml:space="preserve">7 | Experimental set-up and </w:t>
      </w:r>
      <w:r w:rsidR="00E81FBF">
        <w:rPr>
          <w:rStyle w:val="fontstyle01"/>
          <w:rFonts w:ascii="Times New Roman" w:hAnsi="Times New Roman" w:cs="Times New Roman"/>
          <w:b/>
          <w:i w:val="0"/>
          <w:color w:val="000000" w:themeColor="text1"/>
        </w:rPr>
        <w:t>DFG</w:t>
      </w:r>
      <w:r w:rsidRPr="003A7AB4">
        <w:rPr>
          <w:rStyle w:val="fontstyle01"/>
          <w:rFonts w:ascii="Times New Roman" w:hAnsi="Times New Roman" w:cs="Times New Roman"/>
          <w:b/>
          <w:i w:val="0"/>
          <w:color w:val="000000" w:themeColor="text1"/>
        </w:rPr>
        <w:t xml:space="preserve">. a, </w:t>
      </w:r>
      <w:r w:rsidR="00E81FBF">
        <w:rPr>
          <w:rStyle w:val="fontstyle01"/>
          <w:rFonts w:ascii="Times New Roman" w:hAnsi="Times New Roman" w:cs="Times New Roman"/>
          <w:i w:val="0"/>
          <w:color w:val="000000" w:themeColor="text1"/>
        </w:rPr>
        <w:t xml:space="preserve">Sketch </w:t>
      </w:r>
      <w:r>
        <w:rPr>
          <w:rStyle w:val="fontstyle01"/>
          <w:rFonts w:ascii="Times New Roman" w:hAnsi="Times New Roman" w:cs="Times New Roman"/>
          <w:i w:val="0"/>
          <w:color w:val="000000" w:themeColor="text1"/>
        </w:rPr>
        <w:t xml:space="preserve">of the counter-pumped set-up. AOM: amplitude optical modulator, SC: super-continuum, PC: polarization controller, OSA: optical spectrum analyzer, ESA: electrical spectrum analyzer, OSC: oscilloscope. </w:t>
      </w:r>
      <w:r w:rsidRPr="007601CB">
        <w:rPr>
          <w:rStyle w:val="fontstyle01"/>
          <w:rFonts w:ascii="Times New Roman" w:hAnsi="Times New Roman" w:cs="Times New Roman"/>
          <w:b/>
          <w:i w:val="0"/>
          <w:color w:val="000000" w:themeColor="text1"/>
        </w:rPr>
        <w:t>b,</w:t>
      </w:r>
      <w:r>
        <w:rPr>
          <w:rStyle w:val="fontstyle01"/>
          <w:rFonts w:ascii="Times New Roman" w:hAnsi="Times New Roman" w:cs="Times New Roman"/>
          <w:i w:val="0"/>
          <w:color w:val="000000" w:themeColor="text1"/>
        </w:rPr>
        <w:t xml:space="preserve"> Schematic of the experimental operation, when the two pulses overlap</w:t>
      </w:r>
      <w:r w:rsidR="00E81FBF">
        <w:rPr>
          <w:rStyle w:val="fontstyle01"/>
          <w:rFonts w:ascii="Times New Roman" w:hAnsi="Times New Roman" w:cs="Times New Roman"/>
          <w:i w:val="0"/>
          <w:color w:val="000000" w:themeColor="text1"/>
        </w:rPr>
        <w:t xml:space="preserve"> in time</w:t>
      </w:r>
      <w:r>
        <w:rPr>
          <w:rStyle w:val="fontstyle01"/>
          <w:rFonts w:ascii="Times New Roman" w:hAnsi="Times New Roman" w:cs="Times New Roman"/>
          <w:i w:val="0"/>
          <w:color w:val="000000" w:themeColor="text1"/>
        </w:rPr>
        <w:t>,</w:t>
      </w:r>
      <w:r w:rsidR="00E81FBF">
        <w:rPr>
          <w:rStyle w:val="fontstyle01"/>
          <w:rFonts w:ascii="Times New Roman" w:hAnsi="Times New Roman" w:cs="Times New Roman"/>
          <w:i w:val="0"/>
          <w:color w:val="000000" w:themeColor="text1"/>
        </w:rPr>
        <w:t xml:space="preserve"> the</w:t>
      </w:r>
      <w:r>
        <w:rPr>
          <w:rStyle w:val="fontstyle01"/>
          <w:rFonts w:ascii="Times New Roman" w:hAnsi="Times New Roman" w:cs="Times New Roman"/>
          <w:i w:val="0"/>
          <w:color w:val="000000" w:themeColor="text1"/>
        </w:rPr>
        <w:t xml:space="preserve"> DFG occurs </w:t>
      </w:r>
      <w:r w:rsidR="00E81FBF">
        <w:rPr>
          <w:rStyle w:val="fontstyle01"/>
          <w:rFonts w:ascii="Times New Roman" w:hAnsi="Times New Roman" w:cs="Times New Roman"/>
          <w:i w:val="0"/>
          <w:color w:val="000000" w:themeColor="text1"/>
        </w:rPr>
        <w:t>and we detect</w:t>
      </w:r>
      <w:r>
        <w:rPr>
          <w:rStyle w:val="fontstyle01"/>
          <w:rFonts w:ascii="Times New Roman" w:hAnsi="Times New Roman" w:cs="Times New Roman"/>
          <w:i w:val="0"/>
          <w:color w:val="000000" w:themeColor="text1"/>
        </w:rPr>
        <w:t xml:space="preserve"> the </w:t>
      </w:r>
      <w:r w:rsidRPr="00A601A4">
        <w:rPr>
          <w:rStyle w:val="fontstyle01"/>
          <w:rFonts w:ascii="Times New Roman" w:eastAsia="等线" w:hAnsi="Times New Roman" w:cs="Times New Roman"/>
          <w:color w:val="000000" w:themeColor="text1"/>
        </w:rPr>
        <w:t>Δ</w:t>
      </w:r>
      <w:r w:rsidRPr="00A601A4">
        <w:rPr>
          <w:rStyle w:val="fontstyle01"/>
          <w:rFonts w:ascii="Times New Roman" w:hAnsi="Times New Roman" w:cs="Times New Roman"/>
          <w:color w:val="000000" w:themeColor="text1"/>
        </w:rPr>
        <w:t>I</w:t>
      </w:r>
      <w:r w:rsidRPr="00A601A4">
        <w:rPr>
          <w:rStyle w:val="fontstyle01"/>
          <w:rFonts w:ascii="Times New Roman" w:hAnsi="Times New Roman" w:cs="Times New Roman"/>
          <w:color w:val="000000" w:themeColor="text1"/>
          <w:vertAlign w:val="subscript"/>
        </w:rPr>
        <w:t>DFG</w:t>
      </w:r>
      <w:r w:rsidR="001B7B39">
        <w:rPr>
          <w:rStyle w:val="fontstyle01"/>
          <w:rFonts w:ascii="Times New Roman" w:hAnsi="Times New Roman" w:cs="Times New Roman"/>
          <w:i w:val="0"/>
          <w:iCs w:val="0"/>
          <w:color w:val="000000" w:themeColor="text1"/>
        </w:rPr>
        <w:t xml:space="preserve"> at specific frequencies</w:t>
      </w:r>
      <w:r>
        <w:rPr>
          <w:rStyle w:val="fontstyle01"/>
          <w:rFonts w:ascii="Times New Roman" w:hAnsi="Times New Roman" w:cs="Times New Roman"/>
          <w:i w:val="0"/>
          <w:color w:val="000000" w:themeColor="text1"/>
        </w:rPr>
        <w:t xml:space="preserve">. </w:t>
      </w:r>
      <w:r w:rsidRPr="00A601A4">
        <w:rPr>
          <w:rStyle w:val="fontstyle01"/>
          <w:rFonts w:ascii="Times New Roman" w:hAnsi="Times New Roman" w:cs="Times New Roman"/>
          <w:b/>
          <w:i w:val="0"/>
          <w:color w:val="000000" w:themeColor="text1"/>
        </w:rPr>
        <w:t>c,</w:t>
      </w:r>
      <w:r>
        <w:rPr>
          <w:rStyle w:val="fontstyle01"/>
          <w:rFonts w:ascii="Times New Roman" w:hAnsi="Times New Roman" w:cs="Times New Roman"/>
          <w:i w:val="0"/>
          <w:color w:val="000000" w:themeColor="text1"/>
        </w:rPr>
        <w:t xml:space="preserve"> </w:t>
      </w:r>
      <w:proofErr w:type="gramStart"/>
      <w:r>
        <w:rPr>
          <w:rStyle w:val="fontstyle01"/>
          <w:rFonts w:ascii="Times New Roman" w:hAnsi="Times New Roman" w:cs="Times New Roman"/>
          <w:i w:val="0"/>
          <w:color w:val="000000" w:themeColor="text1"/>
        </w:rPr>
        <w:t>Measured</w:t>
      </w:r>
      <w:proofErr w:type="gramEnd"/>
      <w:r>
        <w:rPr>
          <w:rStyle w:val="fontstyle01"/>
          <w:rFonts w:ascii="Times New Roman" w:hAnsi="Times New Roman" w:cs="Times New Roman"/>
          <w:i w:val="0"/>
          <w:color w:val="000000" w:themeColor="text1"/>
        </w:rPr>
        <w:t xml:space="preserve"> beat note spectrum of the probe comb. Besides the repetition frequency lines (n</w:t>
      </w:r>
      <w:r w:rsidRPr="00D15D27">
        <w:rPr>
          <w:rStyle w:val="fontstyle01"/>
          <w:rFonts w:ascii="Times New Roman" w:hAnsi="Times New Roman" w:cs="Times New Roman" w:hint="eastAsia"/>
          <w:i w:val="0"/>
          <w:color w:val="000000" w:themeColor="text1"/>
        </w:rPr>
        <w:t>×</w:t>
      </w:r>
      <w:r>
        <w:rPr>
          <w:rStyle w:val="fontstyle01"/>
          <w:rFonts w:ascii="Times New Roman" w:hAnsi="Times New Roman" w:cs="Times New Roman"/>
          <w:i w:val="0"/>
          <w:color w:val="000000" w:themeColor="text1"/>
        </w:rPr>
        <w:t xml:space="preserve">38 MHz), </w:t>
      </w:r>
      <w:r w:rsidR="001B7B39">
        <w:rPr>
          <w:rStyle w:val="fontstyle01"/>
          <w:rFonts w:ascii="Times New Roman" w:hAnsi="Times New Roman" w:cs="Times New Roman"/>
          <w:i w:val="0"/>
          <w:color w:val="000000" w:themeColor="text1"/>
        </w:rPr>
        <w:t xml:space="preserve">a </w:t>
      </w:r>
      <w:r w:rsidR="00ED2EEA">
        <w:rPr>
          <w:rStyle w:val="fontstyle01"/>
          <w:rFonts w:ascii="Times New Roman" w:hAnsi="Times New Roman" w:cs="Times New Roman"/>
          <w:i w:val="0"/>
          <w:color w:val="000000" w:themeColor="text1"/>
        </w:rPr>
        <w:t>500 k</w:t>
      </w:r>
      <w:r>
        <w:rPr>
          <w:rStyle w:val="fontstyle01"/>
          <w:rFonts w:ascii="Times New Roman" w:hAnsi="Times New Roman" w:cs="Times New Roman"/>
          <w:i w:val="0"/>
          <w:color w:val="000000" w:themeColor="text1"/>
        </w:rPr>
        <w:t xml:space="preserve">Hz modulation </w:t>
      </w:r>
      <w:r w:rsidR="005614B4">
        <w:rPr>
          <w:rStyle w:val="fontstyle01"/>
          <w:rFonts w:ascii="Times New Roman" w:hAnsi="Times New Roman" w:cs="Times New Roman"/>
          <w:i w:val="0"/>
          <w:color w:val="000000" w:themeColor="text1"/>
        </w:rPr>
        <w:t xml:space="preserve">in induces </w:t>
      </w:r>
      <w:r w:rsidR="005614B4" w:rsidRPr="00214304">
        <w:rPr>
          <w:rStyle w:val="fontstyle01"/>
          <w:rFonts w:ascii="Times New Roman" w:hAnsi="Times New Roman" w:cs="Times New Roman"/>
          <w:iCs w:val="0"/>
          <w:color w:val="000000" w:themeColor="text1"/>
        </w:rPr>
        <w:t>via</w:t>
      </w:r>
      <w:r w:rsidR="005614B4">
        <w:rPr>
          <w:rStyle w:val="fontstyle01"/>
          <w:rFonts w:ascii="Times New Roman" w:hAnsi="Times New Roman" w:cs="Times New Roman"/>
          <w:i w:val="0"/>
          <w:color w:val="000000" w:themeColor="text1"/>
        </w:rPr>
        <w:t xml:space="preserve"> modulation of the pump comb, as expected for the DFG process.</w:t>
      </w:r>
      <w:r>
        <w:rPr>
          <w:rStyle w:val="fontstyle01"/>
          <w:rFonts w:ascii="Times New Roman" w:hAnsi="Times New Roman" w:cs="Times New Roman"/>
          <w:i w:val="0"/>
          <w:color w:val="000000" w:themeColor="text1"/>
        </w:rPr>
        <w:t xml:space="preserve"> </w:t>
      </w:r>
    </w:p>
    <w:p w14:paraId="71F67BA2" w14:textId="77777777" w:rsidR="006B757F" w:rsidRPr="006B757F" w:rsidRDefault="006B757F" w:rsidP="006B757F">
      <w:pPr>
        <w:adjustRightInd w:val="0"/>
        <w:snapToGrid w:val="0"/>
        <w:spacing w:line="360" w:lineRule="auto"/>
        <w:rPr>
          <w:rStyle w:val="fontstyle01"/>
          <w:rFonts w:ascii="Times New Roman" w:hAnsi="Times New Roman" w:cs="Times New Roman"/>
          <w:i w:val="0"/>
          <w:color w:val="000000" w:themeColor="text1"/>
        </w:rPr>
      </w:pPr>
    </w:p>
    <w:p w14:paraId="43139527" w14:textId="58C20ED3" w:rsidR="00214304" w:rsidRPr="006B757F" w:rsidRDefault="00214304" w:rsidP="00EB378C">
      <w:pPr>
        <w:adjustRightInd w:val="0"/>
        <w:snapToGrid w:val="0"/>
        <w:spacing w:line="360" w:lineRule="auto"/>
        <w:ind w:firstLineChars="200" w:firstLine="480"/>
        <w:rPr>
          <w:rStyle w:val="fontstyle01"/>
          <w:rFonts w:ascii="Times New Roman" w:hAnsi="Times New Roman" w:cs="Times New Roman"/>
          <w:i w:val="0"/>
          <w:color w:val="000000" w:themeColor="text1"/>
        </w:rPr>
      </w:pPr>
      <w:r w:rsidRPr="002409B5">
        <w:rPr>
          <w:rStyle w:val="fontstyle01"/>
          <w:rFonts w:ascii="Times New Roman" w:hAnsi="Times New Roman" w:cs="Times New Roman"/>
          <w:i w:val="0"/>
          <w:color w:val="000000" w:themeColor="text1"/>
        </w:rPr>
        <w:t>As mentioned</w:t>
      </w:r>
      <w:r>
        <w:rPr>
          <w:rStyle w:val="fontstyle01"/>
          <w:rFonts w:ascii="Times New Roman" w:hAnsi="Times New Roman" w:cs="Times New Roman"/>
          <w:i w:val="0"/>
          <w:color w:val="000000" w:themeColor="text1"/>
        </w:rPr>
        <w:t xml:space="preserve"> in the main text</w:t>
      </w:r>
      <w:r w:rsidRPr="002409B5">
        <w:rPr>
          <w:rStyle w:val="fontstyle01"/>
          <w:rFonts w:ascii="Times New Roman" w:hAnsi="Times New Roman" w:cs="Times New Roman"/>
          <w:i w:val="0"/>
          <w:color w:val="000000" w:themeColor="text1"/>
        </w:rPr>
        <w:t>,</w:t>
      </w:r>
      <w:r>
        <w:rPr>
          <w:rStyle w:val="fontstyle01"/>
          <w:rFonts w:ascii="Times New Roman" w:hAnsi="Times New Roman" w:cs="Times New Roman"/>
          <w:i w:val="0"/>
          <w:color w:val="000000" w:themeColor="text1"/>
        </w:rPr>
        <w:t xml:space="preserve"> the three logic gates (AND, OR, NOR) are obtained by selective filtering of the DFG signal. Thanks to our all-fiber system, we can use three band-pass filters (BPF) based on fiber-Bragg gratings to select the three </w:t>
      </w:r>
      <w:r w:rsidRPr="00A601A4">
        <w:rPr>
          <w:rStyle w:val="fontstyle01"/>
          <w:rFonts w:ascii="Times New Roman" w:eastAsia="等线" w:hAnsi="Times New Roman" w:cs="Times New Roman"/>
          <w:color w:val="000000" w:themeColor="text1"/>
        </w:rPr>
        <w:t>Δ</w:t>
      </w:r>
      <w:r w:rsidRPr="00A601A4">
        <w:rPr>
          <w:rStyle w:val="fontstyle01"/>
          <w:rFonts w:ascii="Times New Roman" w:hAnsi="Times New Roman" w:cs="Times New Roman"/>
          <w:color w:val="000000" w:themeColor="text1"/>
        </w:rPr>
        <w:t>I</w:t>
      </w:r>
      <w:r w:rsidRPr="00A601A4">
        <w:rPr>
          <w:rStyle w:val="fontstyle01"/>
          <w:rFonts w:ascii="Times New Roman" w:hAnsi="Times New Roman" w:cs="Times New Roman"/>
          <w:color w:val="000000" w:themeColor="text1"/>
          <w:vertAlign w:val="subscript"/>
        </w:rPr>
        <w:t>DFG</w:t>
      </w:r>
      <w:r>
        <w:rPr>
          <w:rStyle w:val="fontstyle01"/>
          <w:rFonts w:ascii="Times New Roman" w:hAnsi="Times New Roman" w:cs="Times New Roman"/>
          <w:i w:val="0"/>
          <w:color w:val="000000" w:themeColor="text1"/>
        </w:rPr>
        <w:t xml:space="preserve"> at different frequencies.</w:t>
      </w:r>
      <w:r w:rsidRPr="002409B5">
        <w:rPr>
          <w:rStyle w:val="fontstyle01"/>
          <w:rFonts w:ascii="Times New Roman" w:hAnsi="Times New Roman" w:cs="Times New Roman"/>
          <w:i w:val="0"/>
          <w:color w:val="000000" w:themeColor="text1"/>
        </w:rPr>
        <w:t xml:space="preserve"> </w:t>
      </w:r>
      <w:r w:rsidRPr="002F70B3">
        <w:rPr>
          <w:rStyle w:val="fontstyle01"/>
          <w:rFonts w:ascii="Times New Roman" w:hAnsi="Times New Roman" w:cs="Times New Roman"/>
          <w:b/>
          <w:i w:val="0"/>
          <w:color w:val="000000" w:themeColor="text1"/>
        </w:rPr>
        <w:t>Fig. S</w:t>
      </w:r>
      <w:r>
        <w:rPr>
          <w:rStyle w:val="fontstyle01"/>
          <w:rFonts w:ascii="Times New Roman" w:hAnsi="Times New Roman" w:cs="Times New Roman"/>
          <w:b/>
          <w:i w:val="0"/>
          <w:color w:val="000000" w:themeColor="text1"/>
        </w:rPr>
        <w:t xml:space="preserve">8a </w:t>
      </w:r>
      <w:r>
        <w:rPr>
          <w:rStyle w:val="fontstyle01"/>
          <w:rFonts w:ascii="Times New Roman" w:hAnsi="Times New Roman" w:cs="Times New Roman"/>
          <w:i w:val="0"/>
          <w:color w:val="000000" w:themeColor="text1"/>
        </w:rPr>
        <w:t xml:space="preserve">shows the </w:t>
      </w:r>
      <w:r>
        <w:rPr>
          <w:rStyle w:val="fontstyle01"/>
          <w:rFonts w:ascii="Times New Roman" w:hAnsi="Times New Roman" w:cs="Times New Roman"/>
          <w:i w:val="0"/>
          <w:color w:val="000000" w:themeColor="text1"/>
        </w:rPr>
        <w:lastRenderedPageBreak/>
        <w:t>reflection spectra of the three BPFs at the output port of the probe. BPF1 is used as ‘NOR’ gate, with central wavelength 1624 nm and bandwidth 2 nm, BPF2 is used as ‘OR’ gate, with central wavelength 1815 nm and bandwidth 1.8 nm, BPF3 is used as ‘AND’ gate, with central wavelength 1930 nm and bandwidth 2.4 nm. The central wavelength of the filters can be slightly tuned via a</w:t>
      </w:r>
      <w:r w:rsidR="00EB378C">
        <w:rPr>
          <w:rStyle w:val="fontstyle01"/>
          <w:rFonts w:ascii="Times New Roman" w:hAnsi="Times New Roman" w:cs="Times New Roman"/>
          <w:i w:val="0"/>
          <w:color w:val="000000" w:themeColor="text1"/>
        </w:rPr>
        <w:t xml:space="preserve"> piezo</w:t>
      </w:r>
      <w:r>
        <w:rPr>
          <w:rStyle w:val="fontstyle01"/>
          <w:rFonts w:ascii="Times New Roman" w:hAnsi="Times New Roman" w:cs="Times New Roman"/>
          <w:i w:val="0"/>
          <w:color w:val="000000" w:themeColor="text1"/>
        </w:rPr>
        <w:t xml:space="preserve"> </w:t>
      </w:r>
      <w:r w:rsidRPr="00460A1C">
        <w:rPr>
          <w:rStyle w:val="fontstyle01"/>
          <w:rFonts w:ascii="Times New Roman" w:hAnsi="Times New Roman" w:cs="Times New Roman"/>
          <w:i w:val="0"/>
          <w:color w:val="000000" w:themeColor="text1"/>
        </w:rPr>
        <w:t>(</w:t>
      </w:r>
      <w:r>
        <w:rPr>
          <w:rStyle w:val="fontstyle01"/>
          <w:rFonts w:ascii="Times New Roman" w:hAnsi="Times New Roman" w:cs="Times New Roman"/>
          <w:i w:val="0"/>
          <w:color w:val="000000" w:themeColor="text1"/>
        </w:rPr>
        <w:t xml:space="preserve">≈ </w:t>
      </w:r>
      <w:r w:rsidRPr="00460A1C">
        <w:rPr>
          <w:rStyle w:val="fontstyle01"/>
          <w:rFonts w:ascii="Times New Roman" w:hAnsi="Times New Roman" w:cs="Times New Roman"/>
          <w:i w:val="0"/>
          <w:color w:val="000000" w:themeColor="text1"/>
        </w:rPr>
        <w:t>±</w:t>
      </w:r>
      <w:r>
        <w:rPr>
          <w:rStyle w:val="fontstyle01"/>
          <w:rFonts w:ascii="Times New Roman" w:hAnsi="Times New Roman" w:cs="Times New Roman"/>
          <w:i w:val="0"/>
          <w:color w:val="000000" w:themeColor="text1"/>
        </w:rPr>
        <w:t xml:space="preserve"> 5 nm</w:t>
      </w:r>
      <w:r w:rsidRPr="00460A1C">
        <w:rPr>
          <w:rStyle w:val="fontstyle01"/>
          <w:rFonts w:ascii="Times New Roman" w:hAnsi="Times New Roman" w:cs="Times New Roman"/>
          <w:i w:val="0"/>
          <w:color w:val="000000" w:themeColor="text1"/>
        </w:rPr>
        <w:t>)</w:t>
      </w:r>
      <w:r>
        <w:rPr>
          <w:rStyle w:val="fontstyle01"/>
          <w:rFonts w:ascii="Times New Roman" w:hAnsi="Times New Roman" w:cs="Times New Roman"/>
          <w:i w:val="0"/>
          <w:color w:val="000000" w:themeColor="text1"/>
        </w:rPr>
        <w:t xml:space="preserve"> to optimize the detection of the </w:t>
      </w:r>
      <w:r w:rsidRPr="00454B76">
        <w:rPr>
          <w:rStyle w:val="fontstyle01"/>
          <w:rFonts w:ascii="Times New Roman" w:eastAsia="等线" w:hAnsi="Times New Roman" w:cs="Times New Roman"/>
          <w:color w:val="000000" w:themeColor="text1"/>
        </w:rPr>
        <w:t>Δ</w:t>
      </w:r>
      <w:r w:rsidRPr="00454B76">
        <w:rPr>
          <w:rStyle w:val="fontstyle01"/>
          <w:rFonts w:ascii="Times New Roman" w:hAnsi="Times New Roman" w:cs="Times New Roman"/>
          <w:color w:val="000000" w:themeColor="text1"/>
        </w:rPr>
        <w:t>I</w:t>
      </w:r>
      <w:r w:rsidRPr="00454B76">
        <w:rPr>
          <w:rStyle w:val="fontstyle01"/>
          <w:rFonts w:ascii="Times New Roman" w:hAnsi="Times New Roman" w:cs="Times New Roman"/>
          <w:color w:val="000000" w:themeColor="text1"/>
          <w:vertAlign w:val="subscript"/>
        </w:rPr>
        <w:t>DFG</w:t>
      </w:r>
      <w:r w:rsidRPr="00454B76">
        <w:rPr>
          <w:rStyle w:val="fontstyle01"/>
          <w:rFonts w:ascii="Times New Roman" w:hAnsi="Times New Roman" w:cs="Times New Roman"/>
          <w:i w:val="0"/>
          <w:color w:val="000000" w:themeColor="text1"/>
        </w:rPr>
        <w:t xml:space="preserve"> </w:t>
      </w:r>
      <w:r>
        <w:rPr>
          <w:rStyle w:val="fontstyle01"/>
          <w:rFonts w:ascii="Times New Roman" w:hAnsi="Times New Roman" w:cs="Times New Roman"/>
          <w:i w:val="0"/>
          <w:color w:val="000000" w:themeColor="text1"/>
        </w:rPr>
        <w:t>signal</w:t>
      </w:r>
      <w:r w:rsidRPr="00454B76">
        <w:rPr>
          <w:rStyle w:val="fontstyle01"/>
          <w:rFonts w:ascii="Times New Roman" w:hAnsi="Times New Roman" w:cs="Times New Roman"/>
          <w:i w:val="0"/>
          <w:color w:val="000000" w:themeColor="text1"/>
        </w:rPr>
        <w:t xml:space="preserve">. </w:t>
      </w:r>
      <w:r w:rsidRPr="00454B76">
        <w:rPr>
          <w:rStyle w:val="fontstyle01"/>
          <w:rFonts w:ascii="Times New Roman" w:hAnsi="Times New Roman" w:cs="Times New Roman"/>
          <w:b/>
          <w:i w:val="0"/>
          <w:color w:val="000000" w:themeColor="text1"/>
        </w:rPr>
        <w:t>Fig. S</w:t>
      </w:r>
      <w:r>
        <w:rPr>
          <w:rStyle w:val="fontstyle01"/>
          <w:rFonts w:ascii="Times New Roman" w:hAnsi="Times New Roman" w:cs="Times New Roman"/>
          <w:b/>
          <w:i w:val="0"/>
          <w:color w:val="000000" w:themeColor="text1"/>
        </w:rPr>
        <w:t>8</w:t>
      </w:r>
      <w:r w:rsidRPr="00454B76">
        <w:rPr>
          <w:rStyle w:val="fontstyle01"/>
          <w:rFonts w:ascii="Times New Roman" w:hAnsi="Times New Roman" w:cs="Times New Roman"/>
          <w:b/>
          <w:i w:val="0"/>
          <w:color w:val="000000" w:themeColor="text1"/>
        </w:rPr>
        <w:t>b</w:t>
      </w:r>
      <w:r>
        <w:rPr>
          <w:rStyle w:val="fontstyle01"/>
          <w:rFonts w:ascii="Times New Roman" w:hAnsi="Times New Roman" w:cs="Times New Roman"/>
          <w:i w:val="0"/>
          <w:color w:val="000000" w:themeColor="text1"/>
        </w:rPr>
        <w:t xml:space="preserve"> illustrates the reflected intensity uncertainty (&lt;5%) of the three BPFs for a 5 minutes measurement while </w:t>
      </w:r>
      <w:r w:rsidRPr="00454B76">
        <w:rPr>
          <w:rStyle w:val="fontstyle01"/>
          <w:rFonts w:ascii="Times New Roman" w:hAnsi="Times New Roman" w:cs="Times New Roman"/>
          <w:b/>
          <w:i w:val="0"/>
          <w:color w:val="000000" w:themeColor="text1"/>
        </w:rPr>
        <w:t>Fig. S</w:t>
      </w:r>
      <w:r>
        <w:rPr>
          <w:rStyle w:val="fontstyle01"/>
          <w:rFonts w:ascii="Times New Roman" w:hAnsi="Times New Roman" w:cs="Times New Roman"/>
          <w:b/>
          <w:i w:val="0"/>
          <w:color w:val="000000" w:themeColor="text1"/>
        </w:rPr>
        <w:t>8</w:t>
      </w:r>
      <w:r w:rsidRPr="00454B76">
        <w:rPr>
          <w:rStyle w:val="fontstyle01"/>
          <w:rFonts w:ascii="Times New Roman" w:hAnsi="Times New Roman" w:cs="Times New Roman"/>
          <w:b/>
          <w:i w:val="0"/>
          <w:color w:val="000000" w:themeColor="text1"/>
        </w:rPr>
        <w:t>c</w:t>
      </w:r>
      <w:r>
        <w:rPr>
          <w:rStyle w:val="fontstyle01"/>
          <w:rFonts w:ascii="Times New Roman" w:hAnsi="Times New Roman" w:cs="Times New Roman"/>
          <w:i w:val="0"/>
          <w:color w:val="000000" w:themeColor="text1"/>
        </w:rPr>
        <w:t xml:space="preserve"> shows the extinction ratio of the three BPFs.</w:t>
      </w:r>
    </w:p>
    <w:p w14:paraId="20771F60" w14:textId="3466F366" w:rsidR="00674137" w:rsidRDefault="00674137" w:rsidP="00460A1C">
      <w:pPr>
        <w:adjustRightInd w:val="0"/>
        <w:snapToGrid w:val="0"/>
        <w:spacing w:line="360" w:lineRule="auto"/>
        <w:jc w:val="center"/>
        <w:rPr>
          <w:rStyle w:val="fontstyle01"/>
          <w:rFonts w:ascii="Times New Roman" w:hAnsi="Times New Roman" w:cs="Times New Roman"/>
          <w:i w:val="0"/>
          <w:color w:val="000000" w:themeColor="text1"/>
        </w:rPr>
      </w:pPr>
      <w:r>
        <w:rPr>
          <w:noProof/>
        </w:rPr>
        <w:drawing>
          <wp:inline distT="0" distB="0" distL="0" distR="0" wp14:anchorId="72EA4134" wp14:editId="32F93A95">
            <wp:extent cx="6188710" cy="3047041"/>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88710" cy="3047041"/>
                    </a:xfrm>
                    <a:prstGeom prst="rect">
                      <a:avLst/>
                    </a:prstGeom>
                    <a:noFill/>
                    <a:ln>
                      <a:noFill/>
                    </a:ln>
                  </pic:spPr>
                </pic:pic>
              </a:graphicData>
            </a:graphic>
          </wp:inline>
        </w:drawing>
      </w:r>
    </w:p>
    <w:p w14:paraId="4033538B" w14:textId="1CAC81CC" w:rsidR="00454B76" w:rsidRDefault="00454B76" w:rsidP="00454B76">
      <w:pPr>
        <w:adjustRightInd w:val="0"/>
        <w:snapToGrid w:val="0"/>
        <w:spacing w:line="360" w:lineRule="auto"/>
        <w:rPr>
          <w:rStyle w:val="fontstyle01"/>
          <w:rFonts w:ascii="Times New Roman" w:hAnsi="Times New Roman" w:cs="Times New Roman"/>
          <w:i w:val="0"/>
          <w:color w:val="000000" w:themeColor="text1"/>
        </w:rPr>
      </w:pPr>
      <w:r w:rsidRPr="003A7AB4">
        <w:rPr>
          <w:rStyle w:val="fontstyle01"/>
          <w:rFonts w:ascii="Times New Roman" w:hAnsi="Times New Roman" w:cs="Times New Roman" w:hint="eastAsia"/>
          <w:b/>
          <w:i w:val="0"/>
          <w:color w:val="000000" w:themeColor="text1"/>
        </w:rPr>
        <w:t>F</w:t>
      </w:r>
      <w:r w:rsidRPr="003A7AB4">
        <w:rPr>
          <w:rStyle w:val="fontstyle01"/>
          <w:rFonts w:ascii="Times New Roman" w:hAnsi="Times New Roman" w:cs="Times New Roman"/>
          <w:b/>
          <w:i w:val="0"/>
          <w:color w:val="000000" w:themeColor="text1"/>
        </w:rPr>
        <w:t>ig. S</w:t>
      </w:r>
      <w:r w:rsidR="008721E2">
        <w:rPr>
          <w:rStyle w:val="fontstyle01"/>
          <w:rFonts w:ascii="Times New Roman" w:hAnsi="Times New Roman" w:cs="Times New Roman"/>
          <w:b/>
          <w:i w:val="0"/>
          <w:color w:val="000000" w:themeColor="text1"/>
        </w:rPr>
        <w:t>8</w:t>
      </w:r>
      <w:r>
        <w:rPr>
          <w:rStyle w:val="fontstyle01"/>
          <w:rFonts w:ascii="Times New Roman" w:hAnsi="Times New Roman" w:cs="Times New Roman"/>
          <w:b/>
          <w:i w:val="0"/>
          <w:color w:val="000000" w:themeColor="text1"/>
        </w:rPr>
        <w:t xml:space="preserve"> | Characterization of the bandpass filters</w:t>
      </w:r>
      <w:r w:rsidRPr="003A7AB4">
        <w:rPr>
          <w:rStyle w:val="fontstyle01"/>
          <w:rFonts w:ascii="Times New Roman" w:hAnsi="Times New Roman" w:cs="Times New Roman"/>
          <w:b/>
          <w:i w:val="0"/>
          <w:color w:val="000000" w:themeColor="text1"/>
        </w:rPr>
        <w:t xml:space="preserve">. a, </w:t>
      </w:r>
      <w:r>
        <w:rPr>
          <w:rStyle w:val="fontstyle01"/>
          <w:rFonts w:ascii="Times New Roman" w:hAnsi="Times New Roman" w:cs="Times New Roman"/>
          <w:i w:val="0"/>
          <w:color w:val="000000" w:themeColor="text1"/>
        </w:rPr>
        <w:t xml:space="preserve">Reflection spectra of the 3 </w:t>
      </w:r>
      <w:r w:rsidR="00623B47">
        <w:rPr>
          <w:rStyle w:val="fontstyle01"/>
          <w:rFonts w:ascii="Times New Roman" w:hAnsi="Times New Roman" w:cs="Times New Roman"/>
          <w:i w:val="0"/>
          <w:color w:val="000000" w:themeColor="text1"/>
        </w:rPr>
        <w:t>BPFs</w:t>
      </w:r>
      <w:r>
        <w:rPr>
          <w:rStyle w:val="fontstyle01"/>
          <w:rFonts w:ascii="Times New Roman" w:hAnsi="Times New Roman" w:cs="Times New Roman"/>
          <w:i w:val="0"/>
          <w:color w:val="000000" w:themeColor="text1"/>
        </w:rPr>
        <w:t xml:space="preserve">, which are used </w:t>
      </w:r>
      <w:r w:rsidR="00DC0619">
        <w:rPr>
          <w:rStyle w:val="fontstyle01"/>
          <w:rFonts w:ascii="Times New Roman" w:hAnsi="Times New Roman" w:cs="Times New Roman"/>
          <w:i w:val="0"/>
          <w:color w:val="000000" w:themeColor="text1"/>
        </w:rPr>
        <w:t>as outputs for the logic gates</w:t>
      </w:r>
      <w:r>
        <w:rPr>
          <w:rStyle w:val="fontstyle01"/>
          <w:rFonts w:ascii="Times New Roman" w:hAnsi="Times New Roman" w:cs="Times New Roman"/>
          <w:i w:val="0"/>
          <w:color w:val="000000" w:themeColor="text1"/>
        </w:rPr>
        <w:t xml:space="preserve"> NO</w:t>
      </w:r>
      <w:r w:rsidR="00DC0619">
        <w:rPr>
          <w:rStyle w:val="fontstyle01"/>
          <w:rFonts w:ascii="Times New Roman" w:hAnsi="Times New Roman" w:cs="Times New Roman"/>
          <w:i w:val="0"/>
          <w:color w:val="000000" w:themeColor="text1"/>
        </w:rPr>
        <w:t>R</w:t>
      </w:r>
      <w:r>
        <w:rPr>
          <w:rStyle w:val="fontstyle01"/>
          <w:rFonts w:ascii="Times New Roman" w:hAnsi="Times New Roman" w:cs="Times New Roman"/>
          <w:i w:val="0"/>
          <w:color w:val="000000" w:themeColor="text1"/>
        </w:rPr>
        <w:t xml:space="preserve">, OR, AND. Here the pink, yellow and dark blue shadows mark the selected </w:t>
      </w:r>
      <w:r w:rsidRPr="00A601A4">
        <w:rPr>
          <w:rStyle w:val="fontstyle01"/>
          <w:rFonts w:ascii="Times New Roman" w:eastAsia="等线" w:hAnsi="Times New Roman" w:cs="Times New Roman"/>
          <w:color w:val="000000" w:themeColor="text1"/>
        </w:rPr>
        <w:t>Δ</w:t>
      </w:r>
      <w:r w:rsidRPr="00A601A4">
        <w:rPr>
          <w:rStyle w:val="fontstyle01"/>
          <w:rFonts w:ascii="Times New Roman" w:hAnsi="Times New Roman" w:cs="Times New Roman"/>
          <w:color w:val="000000" w:themeColor="text1"/>
        </w:rPr>
        <w:t>I</w:t>
      </w:r>
      <w:r w:rsidRPr="00A601A4">
        <w:rPr>
          <w:rStyle w:val="fontstyle01"/>
          <w:rFonts w:ascii="Times New Roman" w:hAnsi="Times New Roman" w:cs="Times New Roman"/>
          <w:color w:val="000000" w:themeColor="text1"/>
          <w:vertAlign w:val="subscript"/>
        </w:rPr>
        <w:t>DFG</w:t>
      </w:r>
      <w:r>
        <w:rPr>
          <w:rStyle w:val="fontstyle01"/>
          <w:rFonts w:ascii="Times New Roman" w:hAnsi="Times New Roman" w:cs="Times New Roman"/>
          <w:i w:val="0"/>
          <w:color w:val="000000" w:themeColor="text1"/>
        </w:rPr>
        <w:t xml:space="preserve"> </w:t>
      </w:r>
      <w:r w:rsidR="00DC0619">
        <w:rPr>
          <w:rStyle w:val="fontstyle01"/>
          <w:rFonts w:ascii="Times New Roman" w:hAnsi="Times New Roman" w:cs="Times New Roman"/>
          <w:i w:val="0"/>
          <w:color w:val="000000" w:themeColor="text1"/>
        </w:rPr>
        <w:t xml:space="preserve">regions </w:t>
      </w:r>
      <w:r>
        <w:rPr>
          <w:rStyle w:val="fontstyle01"/>
          <w:rFonts w:ascii="Times New Roman" w:hAnsi="Times New Roman" w:cs="Times New Roman"/>
          <w:i w:val="0"/>
          <w:color w:val="000000" w:themeColor="text1"/>
        </w:rPr>
        <w:t>when the GDF operates in the NO</w:t>
      </w:r>
      <w:r w:rsidR="00DC0619">
        <w:rPr>
          <w:rStyle w:val="fontstyle01"/>
          <w:rFonts w:ascii="Times New Roman" w:hAnsi="Times New Roman" w:cs="Times New Roman"/>
          <w:i w:val="0"/>
          <w:color w:val="000000" w:themeColor="text1"/>
        </w:rPr>
        <w:t>R</w:t>
      </w:r>
      <w:r>
        <w:rPr>
          <w:rStyle w:val="fontstyle01"/>
          <w:rFonts w:ascii="Times New Roman" w:hAnsi="Times New Roman" w:cs="Times New Roman"/>
          <w:i w:val="0"/>
          <w:color w:val="000000" w:themeColor="text1"/>
        </w:rPr>
        <w:t>, OR, AND state</w:t>
      </w:r>
      <w:r w:rsidR="00DC0619">
        <w:rPr>
          <w:rStyle w:val="fontstyle01"/>
          <w:rFonts w:ascii="Times New Roman" w:hAnsi="Times New Roman" w:cs="Times New Roman"/>
          <w:i w:val="0"/>
          <w:color w:val="000000" w:themeColor="text1"/>
        </w:rPr>
        <w:t>s</w:t>
      </w:r>
      <w:r w:rsidR="00151F08">
        <w:rPr>
          <w:rStyle w:val="fontstyle01"/>
          <w:rFonts w:ascii="Times New Roman" w:hAnsi="Times New Roman" w:cs="Times New Roman"/>
          <w:i w:val="0"/>
          <w:color w:val="000000" w:themeColor="text1"/>
        </w:rPr>
        <w:t xml:space="preserve"> respectively</w:t>
      </w:r>
      <w:r>
        <w:rPr>
          <w:rStyle w:val="fontstyle01"/>
          <w:rFonts w:ascii="Times New Roman" w:hAnsi="Times New Roman" w:cs="Times New Roman"/>
          <w:i w:val="0"/>
          <w:color w:val="000000" w:themeColor="text1"/>
        </w:rPr>
        <w:t xml:space="preserve">. </w:t>
      </w:r>
      <w:r w:rsidRPr="007601CB">
        <w:rPr>
          <w:rStyle w:val="fontstyle01"/>
          <w:rFonts w:ascii="Times New Roman" w:hAnsi="Times New Roman" w:cs="Times New Roman"/>
          <w:b/>
          <w:i w:val="0"/>
          <w:color w:val="000000" w:themeColor="text1"/>
        </w:rPr>
        <w:t>b,</w:t>
      </w:r>
      <w:r>
        <w:rPr>
          <w:rStyle w:val="fontstyle01"/>
          <w:rFonts w:ascii="Times New Roman" w:hAnsi="Times New Roman" w:cs="Times New Roman"/>
          <w:i w:val="0"/>
          <w:color w:val="000000" w:themeColor="text1"/>
        </w:rPr>
        <w:t xml:space="preserve"> </w:t>
      </w:r>
      <w:r w:rsidR="00492C61">
        <w:rPr>
          <w:rStyle w:val="fontstyle01"/>
          <w:rFonts w:ascii="Times New Roman" w:hAnsi="Times New Roman" w:cs="Times New Roman"/>
          <w:i w:val="0"/>
          <w:color w:val="000000" w:themeColor="text1"/>
        </w:rPr>
        <w:t xml:space="preserve">Intensity uncertainty of the three </w:t>
      </w:r>
      <w:r w:rsidR="00151F08">
        <w:rPr>
          <w:rStyle w:val="fontstyle01"/>
          <w:rFonts w:ascii="Times New Roman" w:hAnsi="Times New Roman" w:cs="Times New Roman"/>
          <w:i w:val="0"/>
          <w:color w:val="000000" w:themeColor="text1"/>
        </w:rPr>
        <w:t>BPFs</w:t>
      </w:r>
      <w:r>
        <w:rPr>
          <w:rStyle w:val="fontstyle01"/>
          <w:rFonts w:ascii="Times New Roman" w:hAnsi="Times New Roman" w:cs="Times New Roman"/>
          <w:i w:val="0"/>
          <w:color w:val="000000" w:themeColor="text1"/>
        </w:rPr>
        <w:t xml:space="preserve">. </w:t>
      </w:r>
      <w:r w:rsidRPr="00A601A4">
        <w:rPr>
          <w:rStyle w:val="fontstyle01"/>
          <w:rFonts w:ascii="Times New Roman" w:hAnsi="Times New Roman" w:cs="Times New Roman"/>
          <w:b/>
          <w:i w:val="0"/>
          <w:color w:val="000000" w:themeColor="text1"/>
        </w:rPr>
        <w:t>c,</w:t>
      </w:r>
      <w:r>
        <w:rPr>
          <w:rStyle w:val="fontstyle01"/>
          <w:rFonts w:ascii="Times New Roman" w:hAnsi="Times New Roman" w:cs="Times New Roman"/>
          <w:i w:val="0"/>
          <w:color w:val="000000" w:themeColor="text1"/>
        </w:rPr>
        <w:t xml:space="preserve"> </w:t>
      </w:r>
      <w:r w:rsidR="00492C61">
        <w:rPr>
          <w:rStyle w:val="fontstyle01"/>
          <w:rFonts w:ascii="Times New Roman" w:hAnsi="Times New Roman" w:cs="Times New Roman"/>
          <w:i w:val="0"/>
          <w:color w:val="000000" w:themeColor="text1"/>
        </w:rPr>
        <w:t xml:space="preserve">Measured extinction ratio of the three </w:t>
      </w:r>
      <w:r w:rsidR="00151F08">
        <w:rPr>
          <w:rStyle w:val="fontstyle01"/>
          <w:rFonts w:ascii="Times New Roman" w:hAnsi="Times New Roman" w:cs="Times New Roman"/>
          <w:i w:val="0"/>
          <w:color w:val="000000" w:themeColor="text1"/>
        </w:rPr>
        <w:t>BPFs</w:t>
      </w:r>
      <w:r w:rsidR="00492C61">
        <w:rPr>
          <w:rStyle w:val="fontstyle01"/>
          <w:rFonts w:ascii="Times New Roman" w:hAnsi="Times New Roman" w:cs="Times New Roman"/>
          <w:i w:val="0"/>
          <w:color w:val="000000" w:themeColor="text1"/>
        </w:rPr>
        <w:t xml:space="preserve">, the extinction ratio of </w:t>
      </w:r>
      <w:r w:rsidR="00151F08">
        <w:rPr>
          <w:rStyle w:val="fontstyle01"/>
          <w:rFonts w:ascii="Times New Roman" w:hAnsi="Times New Roman" w:cs="Times New Roman"/>
          <w:i w:val="0"/>
          <w:color w:val="000000" w:themeColor="text1"/>
        </w:rPr>
        <w:t>each BPF</w:t>
      </w:r>
      <w:r w:rsidR="00492C61">
        <w:rPr>
          <w:rStyle w:val="fontstyle01"/>
          <w:rFonts w:ascii="Times New Roman" w:hAnsi="Times New Roman" w:cs="Times New Roman"/>
          <w:i w:val="0"/>
          <w:color w:val="000000" w:themeColor="text1"/>
        </w:rPr>
        <w:t xml:space="preserve"> is much larger than its uncertainty</w:t>
      </w:r>
      <w:r>
        <w:rPr>
          <w:rStyle w:val="fontstyle01"/>
          <w:rFonts w:ascii="Times New Roman" w:hAnsi="Times New Roman" w:cs="Times New Roman"/>
          <w:i w:val="0"/>
          <w:color w:val="000000" w:themeColor="text1"/>
        </w:rPr>
        <w:t xml:space="preserve">. </w:t>
      </w:r>
    </w:p>
    <w:p w14:paraId="08B6E088" w14:textId="5D1BAF02" w:rsidR="00460A1C" w:rsidRPr="00454B76" w:rsidRDefault="00460A1C" w:rsidP="00460A1C">
      <w:pPr>
        <w:adjustRightInd w:val="0"/>
        <w:snapToGrid w:val="0"/>
        <w:spacing w:line="360" w:lineRule="auto"/>
        <w:rPr>
          <w:rStyle w:val="fontstyle01"/>
          <w:rFonts w:ascii="Times New Roman" w:hAnsi="Times New Roman" w:cs="Times New Roman"/>
          <w:i w:val="0"/>
          <w:color w:val="000000" w:themeColor="text1"/>
        </w:rPr>
      </w:pPr>
    </w:p>
    <w:p w14:paraId="51E7F1BC" w14:textId="02A32CE4" w:rsidR="009039F7" w:rsidRPr="009039F7" w:rsidRDefault="009039F7" w:rsidP="000B0B0E">
      <w:pPr>
        <w:adjustRightInd w:val="0"/>
        <w:snapToGrid w:val="0"/>
        <w:spacing w:line="360" w:lineRule="auto"/>
        <w:rPr>
          <w:rFonts w:ascii="Times New Roman" w:hAnsi="Times New Roman" w:cs="Times New Roman"/>
          <w:iCs/>
          <w:color w:val="000000" w:themeColor="text1"/>
          <w:sz w:val="24"/>
          <w:szCs w:val="24"/>
        </w:rPr>
      </w:pPr>
    </w:p>
    <w:p w14:paraId="41AA05C4" w14:textId="69D26903" w:rsidR="00A80DB3" w:rsidRPr="00A80DB3" w:rsidRDefault="00A80DB3" w:rsidP="000B0B0E">
      <w:pPr>
        <w:adjustRightInd w:val="0"/>
        <w:snapToGrid w:val="0"/>
        <w:spacing w:line="360" w:lineRule="auto"/>
        <w:rPr>
          <w:rFonts w:ascii="Times New Roman" w:hAnsi="Times New Roman" w:cs="Times New Roman"/>
          <w:b/>
          <w:sz w:val="24"/>
          <w:szCs w:val="24"/>
        </w:rPr>
      </w:pPr>
      <w:r>
        <w:rPr>
          <w:rFonts w:ascii="Times New Roman" w:hAnsi="Times New Roman" w:cs="Times New Roman"/>
          <w:b/>
          <w:sz w:val="24"/>
          <w:szCs w:val="24"/>
        </w:rPr>
        <w:t>Supplementary r</w:t>
      </w:r>
      <w:r w:rsidRPr="00A80DB3">
        <w:rPr>
          <w:rFonts w:ascii="Times New Roman" w:hAnsi="Times New Roman" w:cs="Times New Roman" w:hint="eastAsia"/>
          <w:b/>
          <w:sz w:val="24"/>
          <w:szCs w:val="24"/>
        </w:rPr>
        <w:t>eferences</w:t>
      </w:r>
    </w:p>
    <w:p w14:paraId="17DE6D71" w14:textId="6895BB6D" w:rsidR="00506731" w:rsidRPr="00506731" w:rsidRDefault="00A80DB3" w:rsidP="00506731">
      <w:pPr>
        <w:autoSpaceDE w:val="0"/>
        <w:autoSpaceDN w:val="0"/>
        <w:adjustRightInd w:val="0"/>
        <w:spacing w:line="360" w:lineRule="auto"/>
        <w:ind w:left="640" w:hanging="640"/>
        <w:jc w:val="left"/>
        <w:rPr>
          <w:rFonts w:ascii="Times New Roman" w:hAnsi="Times New Roman" w:cs="Times New Roman"/>
          <w:noProof/>
          <w:kern w:val="0"/>
          <w:sz w:val="24"/>
          <w:szCs w:val="24"/>
        </w:rPr>
      </w:pPr>
      <w:r>
        <w:rPr>
          <w:rFonts w:ascii="Times New Roman" w:hAnsi="Times New Roman" w:cs="Times New Roman"/>
          <w:sz w:val="24"/>
          <w:szCs w:val="24"/>
        </w:rPr>
        <w:fldChar w:fldCharType="begin" w:fldLock="1"/>
      </w:r>
      <w:r>
        <w:rPr>
          <w:rFonts w:ascii="Times New Roman" w:hAnsi="Times New Roman" w:cs="Times New Roman"/>
          <w:sz w:val="24"/>
          <w:szCs w:val="24"/>
        </w:rPr>
        <w:instrText xml:space="preserve">ADDIN Mendeley Bibliography CSL_BIBLIOGRAPHY </w:instrText>
      </w:r>
      <w:r>
        <w:rPr>
          <w:rFonts w:ascii="Times New Roman" w:hAnsi="Times New Roman" w:cs="Times New Roman"/>
          <w:sz w:val="24"/>
          <w:szCs w:val="24"/>
        </w:rPr>
        <w:fldChar w:fldCharType="separate"/>
      </w:r>
      <w:r w:rsidR="00506731" w:rsidRPr="00506731">
        <w:rPr>
          <w:rFonts w:ascii="Times New Roman" w:hAnsi="Times New Roman" w:cs="Times New Roman"/>
          <w:noProof/>
          <w:kern w:val="0"/>
          <w:sz w:val="24"/>
          <w:szCs w:val="24"/>
        </w:rPr>
        <w:t>1.</w:t>
      </w:r>
      <w:r w:rsidR="00506731" w:rsidRPr="00506731">
        <w:rPr>
          <w:rFonts w:ascii="Times New Roman" w:hAnsi="Times New Roman" w:cs="Times New Roman"/>
          <w:noProof/>
          <w:kern w:val="0"/>
          <w:sz w:val="24"/>
          <w:szCs w:val="24"/>
        </w:rPr>
        <w:tab/>
        <w:t xml:space="preserve">Mikhailov, S. A. &amp; Ziegler, K. New electromagnetic mode in graphene. </w:t>
      </w:r>
      <w:r w:rsidR="00506731" w:rsidRPr="00506731">
        <w:rPr>
          <w:rFonts w:ascii="Times New Roman" w:hAnsi="Times New Roman" w:cs="Times New Roman"/>
          <w:i/>
          <w:iCs/>
          <w:noProof/>
          <w:kern w:val="0"/>
          <w:sz w:val="24"/>
          <w:szCs w:val="24"/>
        </w:rPr>
        <w:t>Phys. Rev. Lett.</w:t>
      </w:r>
      <w:r w:rsidR="00506731" w:rsidRPr="00506731">
        <w:rPr>
          <w:rFonts w:ascii="Times New Roman" w:hAnsi="Times New Roman" w:cs="Times New Roman"/>
          <w:noProof/>
          <w:kern w:val="0"/>
          <w:sz w:val="24"/>
          <w:szCs w:val="24"/>
        </w:rPr>
        <w:t xml:space="preserve"> </w:t>
      </w:r>
      <w:r w:rsidR="00506731" w:rsidRPr="00506731">
        <w:rPr>
          <w:rFonts w:ascii="Times New Roman" w:hAnsi="Times New Roman" w:cs="Times New Roman"/>
          <w:b/>
          <w:bCs/>
          <w:noProof/>
          <w:kern w:val="0"/>
          <w:sz w:val="24"/>
          <w:szCs w:val="24"/>
        </w:rPr>
        <w:t>99</w:t>
      </w:r>
      <w:r w:rsidR="00506731" w:rsidRPr="00506731">
        <w:rPr>
          <w:rFonts w:ascii="Times New Roman" w:hAnsi="Times New Roman" w:cs="Times New Roman"/>
          <w:noProof/>
          <w:kern w:val="0"/>
          <w:sz w:val="24"/>
          <w:szCs w:val="24"/>
        </w:rPr>
        <w:t>, 016803 (2007).</w:t>
      </w:r>
    </w:p>
    <w:p w14:paraId="4B1947D0" w14:textId="77777777" w:rsidR="00506731" w:rsidRPr="00506731" w:rsidRDefault="00506731" w:rsidP="00506731">
      <w:pPr>
        <w:autoSpaceDE w:val="0"/>
        <w:autoSpaceDN w:val="0"/>
        <w:adjustRightInd w:val="0"/>
        <w:spacing w:line="360" w:lineRule="auto"/>
        <w:ind w:left="640" w:hanging="640"/>
        <w:jc w:val="left"/>
        <w:rPr>
          <w:rFonts w:ascii="Times New Roman" w:hAnsi="Times New Roman" w:cs="Times New Roman"/>
          <w:noProof/>
          <w:kern w:val="0"/>
          <w:sz w:val="24"/>
          <w:szCs w:val="24"/>
        </w:rPr>
      </w:pPr>
      <w:r w:rsidRPr="00506731">
        <w:rPr>
          <w:rFonts w:ascii="Times New Roman" w:hAnsi="Times New Roman" w:cs="Times New Roman"/>
          <w:noProof/>
          <w:kern w:val="0"/>
          <w:sz w:val="24"/>
          <w:szCs w:val="24"/>
        </w:rPr>
        <w:t>2.</w:t>
      </w:r>
      <w:r w:rsidRPr="00506731">
        <w:rPr>
          <w:rFonts w:ascii="Times New Roman" w:hAnsi="Times New Roman" w:cs="Times New Roman"/>
          <w:noProof/>
          <w:kern w:val="0"/>
          <w:sz w:val="24"/>
          <w:szCs w:val="24"/>
        </w:rPr>
        <w:tab/>
        <w:t xml:space="preserve">Vakil, A. &amp; Engheta, N. Transformation optics using graphene. </w:t>
      </w:r>
      <w:r w:rsidRPr="00506731">
        <w:rPr>
          <w:rFonts w:ascii="Times New Roman" w:hAnsi="Times New Roman" w:cs="Times New Roman"/>
          <w:i/>
          <w:iCs/>
          <w:noProof/>
          <w:kern w:val="0"/>
          <w:sz w:val="24"/>
          <w:szCs w:val="24"/>
        </w:rPr>
        <w:t>Science</w:t>
      </w:r>
      <w:r w:rsidRPr="00506731">
        <w:rPr>
          <w:rFonts w:ascii="Times New Roman" w:hAnsi="Times New Roman" w:cs="Times New Roman"/>
          <w:noProof/>
          <w:kern w:val="0"/>
          <w:sz w:val="24"/>
          <w:szCs w:val="24"/>
        </w:rPr>
        <w:t xml:space="preserve"> </w:t>
      </w:r>
      <w:r w:rsidRPr="00506731">
        <w:rPr>
          <w:rFonts w:ascii="Times New Roman" w:hAnsi="Times New Roman" w:cs="Times New Roman"/>
          <w:b/>
          <w:bCs/>
          <w:noProof/>
          <w:kern w:val="0"/>
          <w:sz w:val="24"/>
          <w:szCs w:val="24"/>
        </w:rPr>
        <w:t>332</w:t>
      </w:r>
      <w:r w:rsidRPr="00506731">
        <w:rPr>
          <w:rFonts w:ascii="Times New Roman" w:hAnsi="Times New Roman" w:cs="Times New Roman"/>
          <w:noProof/>
          <w:kern w:val="0"/>
          <w:sz w:val="24"/>
          <w:szCs w:val="24"/>
        </w:rPr>
        <w:t>, 1291–1294 (2011).</w:t>
      </w:r>
    </w:p>
    <w:p w14:paraId="23E4E682" w14:textId="77777777" w:rsidR="00506731" w:rsidRPr="00506731" w:rsidRDefault="00506731" w:rsidP="00506731">
      <w:pPr>
        <w:autoSpaceDE w:val="0"/>
        <w:autoSpaceDN w:val="0"/>
        <w:adjustRightInd w:val="0"/>
        <w:spacing w:line="360" w:lineRule="auto"/>
        <w:ind w:left="640" w:hanging="640"/>
        <w:jc w:val="left"/>
        <w:rPr>
          <w:rFonts w:ascii="Times New Roman" w:hAnsi="Times New Roman" w:cs="Times New Roman"/>
          <w:noProof/>
          <w:kern w:val="0"/>
          <w:sz w:val="24"/>
          <w:szCs w:val="24"/>
        </w:rPr>
      </w:pPr>
      <w:r w:rsidRPr="00506731">
        <w:rPr>
          <w:rFonts w:ascii="Times New Roman" w:hAnsi="Times New Roman" w:cs="Times New Roman"/>
          <w:noProof/>
          <w:kern w:val="0"/>
          <w:sz w:val="24"/>
          <w:szCs w:val="24"/>
        </w:rPr>
        <w:t>3.</w:t>
      </w:r>
      <w:r w:rsidRPr="00506731">
        <w:rPr>
          <w:rFonts w:ascii="Times New Roman" w:hAnsi="Times New Roman" w:cs="Times New Roman"/>
          <w:noProof/>
          <w:kern w:val="0"/>
          <w:sz w:val="24"/>
          <w:szCs w:val="24"/>
        </w:rPr>
        <w:tab/>
        <w:t xml:space="preserve">Bonaccorso, F., Sun, Z., Hasan, T. &amp; Ferrari, A. C. Graphene photonics and optoelectronics. </w:t>
      </w:r>
      <w:r w:rsidRPr="00506731">
        <w:rPr>
          <w:rFonts w:ascii="Times New Roman" w:hAnsi="Times New Roman" w:cs="Times New Roman"/>
          <w:i/>
          <w:iCs/>
          <w:noProof/>
          <w:kern w:val="0"/>
          <w:sz w:val="24"/>
          <w:szCs w:val="24"/>
        </w:rPr>
        <w:t>Nat. Photonics</w:t>
      </w:r>
      <w:r w:rsidRPr="00506731">
        <w:rPr>
          <w:rFonts w:ascii="Times New Roman" w:hAnsi="Times New Roman" w:cs="Times New Roman"/>
          <w:noProof/>
          <w:kern w:val="0"/>
          <w:sz w:val="24"/>
          <w:szCs w:val="24"/>
        </w:rPr>
        <w:t xml:space="preserve"> </w:t>
      </w:r>
      <w:r w:rsidRPr="00506731">
        <w:rPr>
          <w:rFonts w:ascii="Times New Roman" w:hAnsi="Times New Roman" w:cs="Times New Roman"/>
          <w:b/>
          <w:bCs/>
          <w:noProof/>
          <w:kern w:val="0"/>
          <w:sz w:val="24"/>
          <w:szCs w:val="24"/>
        </w:rPr>
        <w:t>4</w:t>
      </w:r>
      <w:r w:rsidRPr="00506731">
        <w:rPr>
          <w:rFonts w:ascii="Times New Roman" w:hAnsi="Times New Roman" w:cs="Times New Roman"/>
          <w:noProof/>
          <w:kern w:val="0"/>
          <w:sz w:val="24"/>
          <w:szCs w:val="24"/>
        </w:rPr>
        <w:t>, 611–622 (2010).</w:t>
      </w:r>
    </w:p>
    <w:p w14:paraId="1F6BCAF1" w14:textId="77777777" w:rsidR="00506731" w:rsidRPr="00506731" w:rsidRDefault="00506731" w:rsidP="00506731">
      <w:pPr>
        <w:autoSpaceDE w:val="0"/>
        <w:autoSpaceDN w:val="0"/>
        <w:adjustRightInd w:val="0"/>
        <w:spacing w:line="360" w:lineRule="auto"/>
        <w:ind w:left="640" w:hanging="640"/>
        <w:jc w:val="left"/>
        <w:rPr>
          <w:rFonts w:ascii="Times New Roman" w:hAnsi="Times New Roman" w:cs="Times New Roman"/>
          <w:noProof/>
          <w:kern w:val="0"/>
          <w:sz w:val="24"/>
          <w:szCs w:val="24"/>
        </w:rPr>
      </w:pPr>
      <w:r w:rsidRPr="00506731">
        <w:rPr>
          <w:rFonts w:ascii="Times New Roman" w:hAnsi="Times New Roman" w:cs="Times New Roman"/>
          <w:noProof/>
          <w:kern w:val="0"/>
          <w:sz w:val="24"/>
          <w:szCs w:val="24"/>
        </w:rPr>
        <w:lastRenderedPageBreak/>
        <w:t>4.</w:t>
      </w:r>
      <w:r w:rsidRPr="00506731">
        <w:rPr>
          <w:rFonts w:ascii="Times New Roman" w:hAnsi="Times New Roman" w:cs="Times New Roman"/>
          <w:noProof/>
          <w:kern w:val="0"/>
          <w:sz w:val="24"/>
          <w:szCs w:val="24"/>
        </w:rPr>
        <w:tab/>
        <w:t xml:space="preserve">Yao, B. </w:t>
      </w:r>
      <w:r w:rsidRPr="00506731">
        <w:rPr>
          <w:rFonts w:ascii="Times New Roman" w:hAnsi="Times New Roman" w:cs="Times New Roman"/>
          <w:i/>
          <w:iCs/>
          <w:noProof/>
          <w:kern w:val="0"/>
          <w:sz w:val="24"/>
          <w:szCs w:val="24"/>
        </w:rPr>
        <w:t>et al.</w:t>
      </w:r>
      <w:r w:rsidRPr="00506731">
        <w:rPr>
          <w:rFonts w:ascii="Times New Roman" w:hAnsi="Times New Roman" w:cs="Times New Roman"/>
          <w:noProof/>
          <w:kern w:val="0"/>
          <w:sz w:val="24"/>
          <w:szCs w:val="24"/>
        </w:rPr>
        <w:t xml:space="preserve"> Gate-tunable frequency combs in graphene–nitride microresonators. </w:t>
      </w:r>
      <w:r w:rsidRPr="00506731">
        <w:rPr>
          <w:rFonts w:ascii="Times New Roman" w:hAnsi="Times New Roman" w:cs="Times New Roman"/>
          <w:i/>
          <w:iCs/>
          <w:noProof/>
          <w:kern w:val="0"/>
          <w:sz w:val="24"/>
          <w:szCs w:val="24"/>
        </w:rPr>
        <w:t>Nature</w:t>
      </w:r>
      <w:r w:rsidRPr="00506731">
        <w:rPr>
          <w:rFonts w:ascii="Times New Roman" w:hAnsi="Times New Roman" w:cs="Times New Roman"/>
          <w:noProof/>
          <w:kern w:val="0"/>
          <w:sz w:val="24"/>
          <w:szCs w:val="24"/>
        </w:rPr>
        <w:t xml:space="preserve"> </w:t>
      </w:r>
      <w:r w:rsidRPr="00506731">
        <w:rPr>
          <w:rFonts w:ascii="Times New Roman" w:hAnsi="Times New Roman" w:cs="Times New Roman"/>
          <w:b/>
          <w:bCs/>
          <w:noProof/>
          <w:kern w:val="0"/>
          <w:sz w:val="24"/>
          <w:szCs w:val="24"/>
        </w:rPr>
        <w:t>558</w:t>
      </w:r>
      <w:r w:rsidRPr="00506731">
        <w:rPr>
          <w:rFonts w:ascii="Times New Roman" w:hAnsi="Times New Roman" w:cs="Times New Roman"/>
          <w:noProof/>
          <w:kern w:val="0"/>
          <w:sz w:val="24"/>
          <w:szCs w:val="24"/>
        </w:rPr>
        <w:t>, 410–414 (2018).</w:t>
      </w:r>
    </w:p>
    <w:p w14:paraId="05553E7F" w14:textId="77777777" w:rsidR="00506731" w:rsidRPr="00506731" w:rsidRDefault="00506731" w:rsidP="00506731">
      <w:pPr>
        <w:autoSpaceDE w:val="0"/>
        <w:autoSpaceDN w:val="0"/>
        <w:adjustRightInd w:val="0"/>
        <w:spacing w:line="360" w:lineRule="auto"/>
        <w:ind w:left="640" w:hanging="640"/>
        <w:jc w:val="left"/>
        <w:rPr>
          <w:rFonts w:ascii="Times New Roman" w:hAnsi="Times New Roman" w:cs="Times New Roman"/>
          <w:noProof/>
          <w:kern w:val="0"/>
          <w:sz w:val="24"/>
          <w:szCs w:val="24"/>
        </w:rPr>
      </w:pPr>
      <w:r w:rsidRPr="00506731">
        <w:rPr>
          <w:rFonts w:ascii="Times New Roman" w:hAnsi="Times New Roman" w:cs="Times New Roman"/>
          <w:noProof/>
          <w:kern w:val="0"/>
          <w:sz w:val="24"/>
          <w:szCs w:val="24"/>
        </w:rPr>
        <w:t>5.</w:t>
      </w:r>
      <w:r w:rsidRPr="00506731">
        <w:rPr>
          <w:rFonts w:ascii="Times New Roman" w:hAnsi="Times New Roman" w:cs="Times New Roman"/>
          <w:noProof/>
          <w:kern w:val="0"/>
          <w:sz w:val="24"/>
          <w:szCs w:val="24"/>
        </w:rPr>
        <w:tab/>
        <w:t xml:space="preserve">Grigorenko, A. N., Polini, M. &amp; Novoselov, K. S. Graphene plasmonics. </w:t>
      </w:r>
      <w:r w:rsidRPr="00506731">
        <w:rPr>
          <w:rFonts w:ascii="Times New Roman" w:hAnsi="Times New Roman" w:cs="Times New Roman"/>
          <w:i/>
          <w:iCs/>
          <w:noProof/>
          <w:kern w:val="0"/>
          <w:sz w:val="24"/>
          <w:szCs w:val="24"/>
        </w:rPr>
        <w:t>Nat. Photonics</w:t>
      </w:r>
      <w:r w:rsidRPr="00506731">
        <w:rPr>
          <w:rFonts w:ascii="Times New Roman" w:hAnsi="Times New Roman" w:cs="Times New Roman"/>
          <w:noProof/>
          <w:kern w:val="0"/>
          <w:sz w:val="24"/>
          <w:szCs w:val="24"/>
        </w:rPr>
        <w:t xml:space="preserve"> </w:t>
      </w:r>
      <w:r w:rsidRPr="00506731">
        <w:rPr>
          <w:rFonts w:ascii="Times New Roman" w:hAnsi="Times New Roman" w:cs="Times New Roman"/>
          <w:b/>
          <w:bCs/>
          <w:noProof/>
          <w:kern w:val="0"/>
          <w:sz w:val="24"/>
          <w:szCs w:val="24"/>
        </w:rPr>
        <w:t>6</w:t>
      </w:r>
      <w:r w:rsidRPr="00506731">
        <w:rPr>
          <w:rFonts w:ascii="Times New Roman" w:hAnsi="Times New Roman" w:cs="Times New Roman"/>
          <w:noProof/>
          <w:kern w:val="0"/>
          <w:sz w:val="24"/>
          <w:szCs w:val="24"/>
        </w:rPr>
        <w:t>, 749–758 (2012).</w:t>
      </w:r>
    </w:p>
    <w:p w14:paraId="324B316E" w14:textId="77777777" w:rsidR="00506731" w:rsidRPr="00B852D1" w:rsidRDefault="00506731" w:rsidP="00506731">
      <w:pPr>
        <w:autoSpaceDE w:val="0"/>
        <w:autoSpaceDN w:val="0"/>
        <w:adjustRightInd w:val="0"/>
        <w:spacing w:line="360" w:lineRule="auto"/>
        <w:ind w:left="640" w:hanging="640"/>
        <w:jc w:val="left"/>
        <w:rPr>
          <w:rFonts w:ascii="Times New Roman" w:hAnsi="Times New Roman" w:cs="Times New Roman"/>
          <w:noProof/>
          <w:kern w:val="0"/>
          <w:sz w:val="24"/>
          <w:szCs w:val="24"/>
          <w:lang w:val="nl-NL"/>
        </w:rPr>
      </w:pPr>
      <w:r w:rsidRPr="00B852D1">
        <w:rPr>
          <w:rFonts w:ascii="Times New Roman" w:hAnsi="Times New Roman" w:cs="Times New Roman"/>
          <w:noProof/>
          <w:kern w:val="0"/>
          <w:sz w:val="24"/>
          <w:szCs w:val="24"/>
          <w:lang w:val="nl-NL"/>
        </w:rPr>
        <w:t>6.</w:t>
      </w:r>
      <w:r w:rsidRPr="00B852D1">
        <w:rPr>
          <w:rFonts w:ascii="Times New Roman" w:hAnsi="Times New Roman" w:cs="Times New Roman"/>
          <w:noProof/>
          <w:kern w:val="0"/>
          <w:sz w:val="24"/>
          <w:szCs w:val="24"/>
          <w:lang w:val="nl-NL"/>
        </w:rPr>
        <w:tab/>
        <w:t xml:space="preserve">Basov, D. N., Fogler, M. M. &amp; Garcia de Abajo, F. J. Polaritons in van der Waals materials. </w:t>
      </w:r>
      <w:r w:rsidRPr="00B852D1">
        <w:rPr>
          <w:rFonts w:ascii="Times New Roman" w:hAnsi="Times New Roman" w:cs="Times New Roman"/>
          <w:i/>
          <w:iCs/>
          <w:noProof/>
          <w:kern w:val="0"/>
          <w:sz w:val="24"/>
          <w:szCs w:val="24"/>
          <w:lang w:val="nl-NL"/>
        </w:rPr>
        <w:t>Science</w:t>
      </w:r>
      <w:r w:rsidRPr="00B852D1">
        <w:rPr>
          <w:rFonts w:ascii="Times New Roman" w:hAnsi="Times New Roman" w:cs="Times New Roman"/>
          <w:noProof/>
          <w:kern w:val="0"/>
          <w:sz w:val="24"/>
          <w:szCs w:val="24"/>
          <w:lang w:val="nl-NL"/>
        </w:rPr>
        <w:t xml:space="preserve"> </w:t>
      </w:r>
      <w:r w:rsidRPr="00B852D1">
        <w:rPr>
          <w:rFonts w:ascii="Times New Roman" w:hAnsi="Times New Roman" w:cs="Times New Roman"/>
          <w:b/>
          <w:bCs/>
          <w:noProof/>
          <w:kern w:val="0"/>
          <w:sz w:val="24"/>
          <w:szCs w:val="24"/>
          <w:lang w:val="nl-NL"/>
        </w:rPr>
        <w:t>354</w:t>
      </w:r>
      <w:r w:rsidRPr="00B852D1">
        <w:rPr>
          <w:rFonts w:ascii="Times New Roman" w:hAnsi="Times New Roman" w:cs="Times New Roman"/>
          <w:noProof/>
          <w:kern w:val="0"/>
          <w:sz w:val="24"/>
          <w:szCs w:val="24"/>
          <w:lang w:val="nl-NL"/>
        </w:rPr>
        <w:t>, aag1992–aag1992 (2016).</w:t>
      </w:r>
    </w:p>
    <w:p w14:paraId="09B411A5" w14:textId="77777777" w:rsidR="00506731" w:rsidRPr="00B852D1" w:rsidRDefault="00506731" w:rsidP="00506731">
      <w:pPr>
        <w:autoSpaceDE w:val="0"/>
        <w:autoSpaceDN w:val="0"/>
        <w:adjustRightInd w:val="0"/>
        <w:spacing w:line="360" w:lineRule="auto"/>
        <w:ind w:left="640" w:hanging="640"/>
        <w:jc w:val="left"/>
        <w:rPr>
          <w:rFonts w:ascii="Times New Roman" w:hAnsi="Times New Roman" w:cs="Times New Roman"/>
          <w:noProof/>
          <w:kern w:val="0"/>
          <w:sz w:val="24"/>
          <w:szCs w:val="24"/>
          <w:lang w:val="nl-NL"/>
        </w:rPr>
      </w:pPr>
      <w:r w:rsidRPr="00B852D1">
        <w:rPr>
          <w:rFonts w:ascii="Times New Roman" w:hAnsi="Times New Roman" w:cs="Times New Roman"/>
          <w:noProof/>
          <w:kern w:val="0"/>
          <w:sz w:val="24"/>
          <w:szCs w:val="24"/>
          <w:lang w:val="nl-NL"/>
        </w:rPr>
        <w:t>7.</w:t>
      </w:r>
      <w:r w:rsidRPr="00B852D1">
        <w:rPr>
          <w:rFonts w:ascii="Times New Roman" w:hAnsi="Times New Roman" w:cs="Times New Roman"/>
          <w:noProof/>
          <w:kern w:val="0"/>
          <w:sz w:val="24"/>
          <w:szCs w:val="24"/>
          <w:lang w:val="nl-NL"/>
        </w:rPr>
        <w:tab/>
        <w:t xml:space="preserve">Hwang, E. H., Sensarma, R. &amp; Das Sarma, S. Plasmon-phonon coupling in graphene. </w:t>
      </w:r>
      <w:r w:rsidRPr="00B852D1">
        <w:rPr>
          <w:rFonts w:ascii="Times New Roman" w:hAnsi="Times New Roman" w:cs="Times New Roman"/>
          <w:i/>
          <w:iCs/>
          <w:noProof/>
          <w:kern w:val="0"/>
          <w:sz w:val="24"/>
          <w:szCs w:val="24"/>
          <w:lang w:val="nl-NL"/>
        </w:rPr>
        <w:t>Phys. Rev. B</w:t>
      </w:r>
      <w:r w:rsidRPr="00B852D1">
        <w:rPr>
          <w:rFonts w:ascii="Times New Roman" w:hAnsi="Times New Roman" w:cs="Times New Roman"/>
          <w:noProof/>
          <w:kern w:val="0"/>
          <w:sz w:val="24"/>
          <w:szCs w:val="24"/>
          <w:lang w:val="nl-NL"/>
        </w:rPr>
        <w:t xml:space="preserve"> </w:t>
      </w:r>
      <w:r w:rsidRPr="00B852D1">
        <w:rPr>
          <w:rFonts w:ascii="Times New Roman" w:hAnsi="Times New Roman" w:cs="Times New Roman"/>
          <w:b/>
          <w:bCs/>
          <w:noProof/>
          <w:kern w:val="0"/>
          <w:sz w:val="24"/>
          <w:szCs w:val="24"/>
          <w:lang w:val="nl-NL"/>
        </w:rPr>
        <w:t>82</w:t>
      </w:r>
      <w:r w:rsidRPr="00B852D1">
        <w:rPr>
          <w:rFonts w:ascii="Times New Roman" w:hAnsi="Times New Roman" w:cs="Times New Roman"/>
          <w:noProof/>
          <w:kern w:val="0"/>
          <w:sz w:val="24"/>
          <w:szCs w:val="24"/>
          <w:lang w:val="nl-NL"/>
        </w:rPr>
        <w:t>, 195406 (2010).</w:t>
      </w:r>
    </w:p>
    <w:p w14:paraId="5C15A1C2" w14:textId="77777777" w:rsidR="00506731" w:rsidRPr="00506731" w:rsidRDefault="00506731" w:rsidP="00506731">
      <w:pPr>
        <w:autoSpaceDE w:val="0"/>
        <w:autoSpaceDN w:val="0"/>
        <w:adjustRightInd w:val="0"/>
        <w:spacing w:line="360" w:lineRule="auto"/>
        <w:ind w:left="640" w:hanging="640"/>
        <w:jc w:val="left"/>
        <w:rPr>
          <w:rFonts w:ascii="Times New Roman" w:hAnsi="Times New Roman" w:cs="Times New Roman"/>
          <w:noProof/>
          <w:kern w:val="0"/>
          <w:sz w:val="24"/>
          <w:szCs w:val="24"/>
        </w:rPr>
      </w:pPr>
      <w:r w:rsidRPr="00B852D1">
        <w:rPr>
          <w:rFonts w:ascii="Times New Roman" w:hAnsi="Times New Roman" w:cs="Times New Roman"/>
          <w:noProof/>
          <w:kern w:val="0"/>
          <w:sz w:val="24"/>
          <w:szCs w:val="24"/>
          <w:lang w:val="nl-NL"/>
        </w:rPr>
        <w:t>8.</w:t>
      </w:r>
      <w:r w:rsidRPr="00B852D1">
        <w:rPr>
          <w:rFonts w:ascii="Times New Roman" w:hAnsi="Times New Roman" w:cs="Times New Roman"/>
          <w:noProof/>
          <w:kern w:val="0"/>
          <w:sz w:val="24"/>
          <w:szCs w:val="24"/>
          <w:lang w:val="nl-NL"/>
        </w:rPr>
        <w:tab/>
        <w:t xml:space="preserve">Low, T. &amp; Avouris, P. Graphene Plasmonics for Terahertz to Mid-Infrared Applications. </w:t>
      </w:r>
      <w:r w:rsidRPr="00506731">
        <w:rPr>
          <w:rFonts w:ascii="Times New Roman" w:hAnsi="Times New Roman" w:cs="Times New Roman"/>
          <w:i/>
          <w:iCs/>
          <w:noProof/>
          <w:kern w:val="0"/>
          <w:sz w:val="24"/>
          <w:szCs w:val="24"/>
        </w:rPr>
        <w:t>ACS Nano</w:t>
      </w:r>
      <w:r w:rsidRPr="00506731">
        <w:rPr>
          <w:rFonts w:ascii="Times New Roman" w:hAnsi="Times New Roman" w:cs="Times New Roman"/>
          <w:noProof/>
          <w:kern w:val="0"/>
          <w:sz w:val="24"/>
          <w:szCs w:val="24"/>
        </w:rPr>
        <w:t xml:space="preserve"> </w:t>
      </w:r>
      <w:r w:rsidRPr="00506731">
        <w:rPr>
          <w:rFonts w:ascii="Times New Roman" w:hAnsi="Times New Roman" w:cs="Times New Roman"/>
          <w:b/>
          <w:bCs/>
          <w:noProof/>
          <w:kern w:val="0"/>
          <w:sz w:val="24"/>
          <w:szCs w:val="24"/>
        </w:rPr>
        <w:t>8</w:t>
      </w:r>
      <w:r w:rsidRPr="00506731">
        <w:rPr>
          <w:rFonts w:ascii="Times New Roman" w:hAnsi="Times New Roman" w:cs="Times New Roman"/>
          <w:noProof/>
          <w:kern w:val="0"/>
          <w:sz w:val="24"/>
          <w:szCs w:val="24"/>
        </w:rPr>
        <w:t>, 1086–1101 (2014).</w:t>
      </w:r>
    </w:p>
    <w:p w14:paraId="44EB7FDE" w14:textId="77777777" w:rsidR="00506731" w:rsidRPr="00506731" w:rsidRDefault="00506731" w:rsidP="00506731">
      <w:pPr>
        <w:autoSpaceDE w:val="0"/>
        <w:autoSpaceDN w:val="0"/>
        <w:adjustRightInd w:val="0"/>
        <w:spacing w:line="360" w:lineRule="auto"/>
        <w:ind w:left="640" w:hanging="640"/>
        <w:jc w:val="left"/>
        <w:rPr>
          <w:rFonts w:ascii="Times New Roman" w:hAnsi="Times New Roman" w:cs="Times New Roman"/>
          <w:noProof/>
          <w:kern w:val="0"/>
          <w:sz w:val="24"/>
          <w:szCs w:val="24"/>
        </w:rPr>
      </w:pPr>
      <w:r w:rsidRPr="00506731">
        <w:rPr>
          <w:rFonts w:ascii="Times New Roman" w:hAnsi="Times New Roman" w:cs="Times New Roman"/>
          <w:noProof/>
          <w:kern w:val="0"/>
          <w:sz w:val="24"/>
          <w:szCs w:val="24"/>
        </w:rPr>
        <w:t>9.</w:t>
      </w:r>
      <w:r w:rsidRPr="00506731">
        <w:rPr>
          <w:rFonts w:ascii="Times New Roman" w:hAnsi="Times New Roman" w:cs="Times New Roman"/>
          <w:noProof/>
          <w:kern w:val="0"/>
          <w:sz w:val="24"/>
          <w:szCs w:val="24"/>
        </w:rPr>
        <w:tab/>
        <w:t xml:space="preserve">Kotov, V. N., Uchoa, B., Pereira, V. M., Guinea, F. &amp; Castro Neto, A. H. Electron-Electron Interactions in Graphene: Current Status and Perspectives. </w:t>
      </w:r>
      <w:r w:rsidRPr="00506731">
        <w:rPr>
          <w:rFonts w:ascii="Times New Roman" w:hAnsi="Times New Roman" w:cs="Times New Roman"/>
          <w:i/>
          <w:iCs/>
          <w:noProof/>
          <w:kern w:val="0"/>
          <w:sz w:val="24"/>
          <w:szCs w:val="24"/>
        </w:rPr>
        <w:t>Rev. Mod. Phys.</w:t>
      </w:r>
      <w:r w:rsidRPr="00506731">
        <w:rPr>
          <w:rFonts w:ascii="Times New Roman" w:hAnsi="Times New Roman" w:cs="Times New Roman"/>
          <w:noProof/>
          <w:kern w:val="0"/>
          <w:sz w:val="24"/>
          <w:szCs w:val="24"/>
        </w:rPr>
        <w:t xml:space="preserve"> </w:t>
      </w:r>
      <w:r w:rsidRPr="00506731">
        <w:rPr>
          <w:rFonts w:ascii="Times New Roman" w:hAnsi="Times New Roman" w:cs="Times New Roman"/>
          <w:b/>
          <w:bCs/>
          <w:noProof/>
          <w:kern w:val="0"/>
          <w:sz w:val="24"/>
          <w:szCs w:val="24"/>
        </w:rPr>
        <w:t>84</w:t>
      </w:r>
      <w:r w:rsidRPr="00506731">
        <w:rPr>
          <w:rFonts w:ascii="Times New Roman" w:hAnsi="Times New Roman" w:cs="Times New Roman"/>
          <w:noProof/>
          <w:kern w:val="0"/>
          <w:sz w:val="24"/>
          <w:szCs w:val="24"/>
        </w:rPr>
        <w:t>, 1067–1125 (2012).</w:t>
      </w:r>
    </w:p>
    <w:p w14:paraId="1995532C" w14:textId="77777777" w:rsidR="00506731" w:rsidRPr="00506731" w:rsidRDefault="00506731" w:rsidP="00506731">
      <w:pPr>
        <w:autoSpaceDE w:val="0"/>
        <w:autoSpaceDN w:val="0"/>
        <w:adjustRightInd w:val="0"/>
        <w:spacing w:line="360" w:lineRule="auto"/>
        <w:ind w:left="640" w:hanging="640"/>
        <w:jc w:val="left"/>
        <w:rPr>
          <w:rFonts w:ascii="Times New Roman" w:hAnsi="Times New Roman" w:cs="Times New Roman"/>
          <w:noProof/>
          <w:kern w:val="0"/>
          <w:sz w:val="24"/>
          <w:szCs w:val="24"/>
        </w:rPr>
      </w:pPr>
      <w:r w:rsidRPr="00506731">
        <w:rPr>
          <w:rFonts w:ascii="Times New Roman" w:hAnsi="Times New Roman" w:cs="Times New Roman"/>
          <w:noProof/>
          <w:kern w:val="0"/>
          <w:sz w:val="24"/>
          <w:szCs w:val="24"/>
        </w:rPr>
        <w:t>10.</w:t>
      </w:r>
      <w:r w:rsidRPr="00506731">
        <w:rPr>
          <w:rFonts w:ascii="Times New Roman" w:hAnsi="Times New Roman" w:cs="Times New Roman"/>
          <w:noProof/>
          <w:kern w:val="0"/>
          <w:sz w:val="24"/>
          <w:szCs w:val="24"/>
        </w:rPr>
        <w:tab/>
        <w:t xml:space="preserve">Yao, B. </w:t>
      </w:r>
      <w:r w:rsidRPr="00506731">
        <w:rPr>
          <w:rFonts w:ascii="Times New Roman" w:hAnsi="Times New Roman" w:cs="Times New Roman"/>
          <w:i/>
          <w:iCs/>
          <w:noProof/>
          <w:kern w:val="0"/>
          <w:sz w:val="24"/>
          <w:szCs w:val="24"/>
        </w:rPr>
        <w:t>et al.</w:t>
      </w:r>
      <w:r w:rsidRPr="00506731">
        <w:rPr>
          <w:rFonts w:ascii="Times New Roman" w:hAnsi="Times New Roman" w:cs="Times New Roman"/>
          <w:noProof/>
          <w:kern w:val="0"/>
          <w:sz w:val="24"/>
          <w:szCs w:val="24"/>
        </w:rPr>
        <w:t xml:space="preserve"> Broadband gate-tunable terahertz plasmons in graphene heterostructures. </w:t>
      </w:r>
      <w:r w:rsidRPr="00506731">
        <w:rPr>
          <w:rFonts w:ascii="Times New Roman" w:hAnsi="Times New Roman" w:cs="Times New Roman"/>
          <w:i/>
          <w:iCs/>
          <w:noProof/>
          <w:kern w:val="0"/>
          <w:sz w:val="24"/>
          <w:szCs w:val="24"/>
        </w:rPr>
        <w:t>Nat. Photonics</w:t>
      </w:r>
      <w:r w:rsidRPr="00506731">
        <w:rPr>
          <w:rFonts w:ascii="Times New Roman" w:hAnsi="Times New Roman" w:cs="Times New Roman"/>
          <w:noProof/>
          <w:kern w:val="0"/>
          <w:sz w:val="24"/>
          <w:szCs w:val="24"/>
        </w:rPr>
        <w:t xml:space="preserve"> </w:t>
      </w:r>
      <w:r w:rsidRPr="00506731">
        <w:rPr>
          <w:rFonts w:ascii="Times New Roman" w:hAnsi="Times New Roman" w:cs="Times New Roman"/>
          <w:b/>
          <w:bCs/>
          <w:noProof/>
          <w:kern w:val="0"/>
          <w:sz w:val="24"/>
          <w:szCs w:val="24"/>
        </w:rPr>
        <w:t>12</w:t>
      </w:r>
      <w:r w:rsidRPr="00506731">
        <w:rPr>
          <w:rFonts w:ascii="Times New Roman" w:hAnsi="Times New Roman" w:cs="Times New Roman"/>
          <w:noProof/>
          <w:kern w:val="0"/>
          <w:sz w:val="24"/>
          <w:szCs w:val="24"/>
        </w:rPr>
        <w:t>, 22–28 (2018).</w:t>
      </w:r>
    </w:p>
    <w:p w14:paraId="10A48B90" w14:textId="77777777" w:rsidR="00506731" w:rsidRPr="00506731" w:rsidRDefault="00506731" w:rsidP="00506731">
      <w:pPr>
        <w:autoSpaceDE w:val="0"/>
        <w:autoSpaceDN w:val="0"/>
        <w:adjustRightInd w:val="0"/>
        <w:spacing w:line="360" w:lineRule="auto"/>
        <w:ind w:left="640" w:hanging="640"/>
        <w:jc w:val="left"/>
        <w:rPr>
          <w:rFonts w:ascii="Times New Roman" w:hAnsi="Times New Roman" w:cs="Times New Roman"/>
          <w:noProof/>
          <w:kern w:val="0"/>
          <w:sz w:val="24"/>
          <w:szCs w:val="24"/>
        </w:rPr>
      </w:pPr>
      <w:r w:rsidRPr="00506731">
        <w:rPr>
          <w:rFonts w:ascii="Times New Roman" w:hAnsi="Times New Roman" w:cs="Times New Roman"/>
          <w:noProof/>
          <w:kern w:val="0"/>
          <w:sz w:val="24"/>
          <w:szCs w:val="24"/>
        </w:rPr>
        <w:t>11.</w:t>
      </w:r>
      <w:r w:rsidRPr="00506731">
        <w:rPr>
          <w:rFonts w:ascii="Times New Roman" w:hAnsi="Times New Roman" w:cs="Times New Roman"/>
          <w:noProof/>
          <w:kern w:val="0"/>
          <w:sz w:val="24"/>
          <w:szCs w:val="24"/>
        </w:rPr>
        <w:tab/>
        <w:t xml:space="preserve">Yao, X., Tokman, M. &amp; Belyanin, A. Efficient Nonlinear Generation of THz Plasmons in Graphene and Topological Insulators. </w:t>
      </w:r>
      <w:r w:rsidRPr="00506731">
        <w:rPr>
          <w:rFonts w:ascii="Times New Roman" w:hAnsi="Times New Roman" w:cs="Times New Roman"/>
          <w:i/>
          <w:iCs/>
          <w:noProof/>
          <w:kern w:val="0"/>
          <w:sz w:val="24"/>
          <w:szCs w:val="24"/>
        </w:rPr>
        <w:t>Phys. Rev. Lett.</w:t>
      </w:r>
      <w:r w:rsidRPr="00506731">
        <w:rPr>
          <w:rFonts w:ascii="Times New Roman" w:hAnsi="Times New Roman" w:cs="Times New Roman"/>
          <w:noProof/>
          <w:kern w:val="0"/>
          <w:sz w:val="24"/>
          <w:szCs w:val="24"/>
        </w:rPr>
        <w:t xml:space="preserve"> </w:t>
      </w:r>
      <w:r w:rsidRPr="00506731">
        <w:rPr>
          <w:rFonts w:ascii="Times New Roman" w:hAnsi="Times New Roman" w:cs="Times New Roman"/>
          <w:b/>
          <w:bCs/>
          <w:noProof/>
          <w:kern w:val="0"/>
          <w:sz w:val="24"/>
          <w:szCs w:val="24"/>
        </w:rPr>
        <w:t>112</w:t>
      </w:r>
      <w:r w:rsidRPr="00506731">
        <w:rPr>
          <w:rFonts w:ascii="Times New Roman" w:hAnsi="Times New Roman" w:cs="Times New Roman"/>
          <w:noProof/>
          <w:kern w:val="0"/>
          <w:sz w:val="24"/>
          <w:szCs w:val="24"/>
        </w:rPr>
        <w:t>, 055501 (2014).</w:t>
      </w:r>
    </w:p>
    <w:p w14:paraId="138ADF38" w14:textId="77777777" w:rsidR="00506731" w:rsidRPr="00506731" w:rsidRDefault="00506731" w:rsidP="00506731">
      <w:pPr>
        <w:autoSpaceDE w:val="0"/>
        <w:autoSpaceDN w:val="0"/>
        <w:adjustRightInd w:val="0"/>
        <w:spacing w:line="360" w:lineRule="auto"/>
        <w:ind w:left="640" w:hanging="640"/>
        <w:jc w:val="left"/>
        <w:rPr>
          <w:rFonts w:ascii="Times New Roman" w:hAnsi="Times New Roman" w:cs="Times New Roman"/>
          <w:noProof/>
          <w:kern w:val="0"/>
          <w:sz w:val="24"/>
          <w:szCs w:val="24"/>
        </w:rPr>
      </w:pPr>
      <w:r w:rsidRPr="00506731">
        <w:rPr>
          <w:rFonts w:ascii="Times New Roman" w:hAnsi="Times New Roman" w:cs="Times New Roman"/>
          <w:noProof/>
          <w:kern w:val="0"/>
          <w:sz w:val="24"/>
          <w:szCs w:val="24"/>
        </w:rPr>
        <w:t>12.</w:t>
      </w:r>
      <w:r w:rsidRPr="00506731">
        <w:rPr>
          <w:rFonts w:ascii="Times New Roman" w:hAnsi="Times New Roman" w:cs="Times New Roman"/>
          <w:noProof/>
          <w:kern w:val="0"/>
          <w:sz w:val="24"/>
          <w:szCs w:val="24"/>
        </w:rPr>
        <w:tab/>
        <w:t xml:space="preserve">An, N. </w:t>
      </w:r>
      <w:r w:rsidRPr="00506731">
        <w:rPr>
          <w:rFonts w:ascii="Times New Roman" w:hAnsi="Times New Roman" w:cs="Times New Roman"/>
          <w:i/>
          <w:iCs/>
          <w:noProof/>
          <w:kern w:val="0"/>
          <w:sz w:val="24"/>
          <w:szCs w:val="24"/>
        </w:rPr>
        <w:t>et al.</w:t>
      </w:r>
      <w:r w:rsidRPr="00506731">
        <w:rPr>
          <w:rFonts w:ascii="Times New Roman" w:hAnsi="Times New Roman" w:cs="Times New Roman"/>
          <w:noProof/>
          <w:kern w:val="0"/>
          <w:sz w:val="24"/>
          <w:szCs w:val="24"/>
        </w:rPr>
        <w:t xml:space="preserve"> Electrically Tunable Four-Wave-Mixing in Graphene Heterogeneous Fiber for Individual Gas Molecule Detection. </w:t>
      </w:r>
      <w:r w:rsidRPr="00506731">
        <w:rPr>
          <w:rFonts w:ascii="Times New Roman" w:hAnsi="Times New Roman" w:cs="Times New Roman"/>
          <w:i/>
          <w:iCs/>
          <w:noProof/>
          <w:kern w:val="0"/>
          <w:sz w:val="24"/>
          <w:szCs w:val="24"/>
        </w:rPr>
        <w:t>Nano Lett.</w:t>
      </w:r>
      <w:r w:rsidRPr="00506731">
        <w:rPr>
          <w:rFonts w:ascii="Times New Roman" w:hAnsi="Times New Roman" w:cs="Times New Roman"/>
          <w:noProof/>
          <w:kern w:val="0"/>
          <w:sz w:val="24"/>
          <w:szCs w:val="24"/>
        </w:rPr>
        <w:t xml:space="preserve"> </w:t>
      </w:r>
      <w:r w:rsidRPr="00506731">
        <w:rPr>
          <w:rFonts w:ascii="Times New Roman" w:hAnsi="Times New Roman" w:cs="Times New Roman"/>
          <w:b/>
          <w:bCs/>
          <w:noProof/>
          <w:kern w:val="0"/>
          <w:sz w:val="24"/>
          <w:szCs w:val="24"/>
        </w:rPr>
        <w:t>20</w:t>
      </w:r>
      <w:r w:rsidRPr="00506731">
        <w:rPr>
          <w:rFonts w:ascii="Times New Roman" w:hAnsi="Times New Roman" w:cs="Times New Roman"/>
          <w:noProof/>
          <w:kern w:val="0"/>
          <w:sz w:val="24"/>
          <w:szCs w:val="24"/>
        </w:rPr>
        <w:t>, 6473–6480 (2020).</w:t>
      </w:r>
    </w:p>
    <w:p w14:paraId="51A21AE5" w14:textId="77777777" w:rsidR="00506731" w:rsidRPr="00506731" w:rsidRDefault="00506731" w:rsidP="00506731">
      <w:pPr>
        <w:autoSpaceDE w:val="0"/>
        <w:autoSpaceDN w:val="0"/>
        <w:adjustRightInd w:val="0"/>
        <w:spacing w:line="360" w:lineRule="auto"/>
        <w:ind w:left="640" w:hanging="640"/>
        <w:jc w:val="left"/>
        <w:rPr>
          <w:rFonts w:ascii="Times New Roman" w:hAnsi="Times New Roman" w:cs="Times New Roman"/>
          <w:noProof/>
          <w:kern w:val="0"/>
          <w:sz w:val="24"/>
          <w:szCs w:val="24"/>
        </w:rPr>
      </w:pPr>
      <w:r w:rsidRPr="00506731">
        <w:rPr>
          <w:rFonts w:ascii="Times New Roman" w:hAnsi="Times New Roman" w:cs="Times New Roman"/>
          <w:noProof/>
          <w:kern w:val="0"/>
          <w:sz w:val="24"/>
          <w:szCs w:val="24"/>
        </w:rPr>
        <w:t>13.</w:t>
      </w:r>
      <w:r w:rsidRPr="00506731">
        <w:rPr>
          <w:rFonts w:ascii="Times New Roman" w:hAnsi="Times New Roman" w:cs="Times New Roman"/>
          <w:noProof/>
          <w:kern w:val="0"/>
          <w:sz w:val="24"/>
          <w:szCs w:val="24"/>
        </w:rPr>
        <w:tab/>
        <w:t xml:space="preserve">An, N. </w:t>
      </w:r>
      <w:r w:rsidRPr="00506731">
        <w:rPr>
          <w:rFonts w:ascii="Times New Roman" w:hAnsi="Times New Roman" w:cs="Times New Roman"/>
          <w:i/>
          <w:iCs/>
          <w:noProof/>
          <w:kern w:val="0"/>
          <w:sz w:val="24"/>
          <w:szCs w:val="24"/>
        </w:rPr>
        <w:t>et al.</w:t>
      </w:r>
      <w:r w:rsidRPr="00506731">
        <w:rPr>
          <w:rFonts w:ascii="Times New Roman" w:hAnsi="Times New Roman" w:cs="Times New Roman"/>
          <w:noProof/>
          <w:kern w:val="0"/>
          <w:sz w:val="24"/>
          <w:szCs w:val="24"/>
        </w:rPr>
        <w:t xml:space="preserve"> Electrically Tunable Four-Wave-Mixing in Graphene Heterogeneous Fiber for Individual Gas Molecule Detection. </w:t>
      </w:r>
      <w:r w:rsidRPr="00506731">
        <w:rPr>
          <w:rFonts w:ascii="Times New Roman" w:hAnsi="Times New Roman" w:cs="Times New Roman"/>
          <w:i/>
          <w:iCs/>
          <w:noProof/>
          <w:kern w:val="0"/>
          <w:sz w:val="24"/>
          <w:szCs w:val="24"/>
        </w:rPr>
        <w:t>Nano Lett.</w:t>
      </w:r>
      <w:r w:rsidRPr="00506731">
        <w:rPr>
          <w:rFonts w:ascii="Times New Roman" w:hAnsi="Times New Roman" w:cs="Times New Roman"/>
          <w:noProof/>
          <w:kern w:val="0"/>
          <w:sz w:val="24"/>
          <w:szCs w:val="24"/>
        </w:rPr>
        <w:t xml:space="preserve"> </w:t>
      </w:r>
      <w:r w:rsidRPr="00506731">
        <w:rPr>
          <w:rFonts w:ascii="Times New Roman" w:hAnsi="Times New Roman" w:cs="Times New Roman"/>
          <w:b/>
          <w:bCs/>
          <w:noProof/>
          <w:kern w:val="0"/>
          <w:sz w:val="24"/>
          <w:szCs w:val="24"/>
        </w:rPr>
        <w:t>20</w:t>
      </w:r>
      <w:r w:rsidRPr="00506731">
        <w:rPr>
          <w:rFonts w:ascii="Times New Roman" w:hAnsi="Times New Roman" w:cs="Times New Roman"/>
          <w:noProof/>
          <w:kern w:val="0"/>
          <w:sz w:val="24"/>
          <w:szCs w:val="24"/>
        </w:rPr>
        <w:t>, 6473–6480 (2020).</w:t>
      </w:r>
    </w:p>
    <w:p w14:paraId="52EE9BD5" w14:textId="77777777" w:rsidR="00506731" w:rsidRPr="00506731" w:rsidRDefault="00506731" w:rsidP="00506731">
      <w:pPr>
        <w:autoSpaceDE w:val="0"/>
        <w:autoSpaceDN w:val="0"/>
        <w:adjustRightInd w:val="0"/>
        <w:spacing w:line="360" w:lineRule="auto"/>
        <w:ind w:left="640" w:hanging="640"/>
        <w:jc w:val="left"/>
        <w:rPr>
          <w:rFonts w:ascii="Times New Roman" w:hAnsi="Times New Roman" w:cs="Times New Roman"/>
          <w:noProof/>
          <w:kern w:val="0"/>
          <w:sz w:val="24"/>
          <w:szCs w:val="24"/>
        </w:rPr>
      </w:pPr>
      <w:r w:rsidRPr="00506731">
        <w:rPr>
          <w:rFonts w:ascii="Times New Roman" w:hAnsi="Times New Roman" w:cs="Times New Roman"/>
          <w:noProof/>
          <w:kern w:val="0"/>
          <w:sz w:val="24"/>
          <w:szCs w:val="24"/>
        </w:rPr>
        <w:t>14.</w:t>
      </w:r>
      <w:r w:rsidRPr="00506731">
        <w:rPr>
          <w:rFonts w:ascii="Times New Roman" w:hAnsi="Times New Roman" w:cs="Times New Roman"/>
          <w:noProof/>
          <w:kern w:val="0"/>
          <w:sz w:val="24"/>
          <w:szCs w:val="24"/>
        </w:rPr>
        <w:tab/>
        <w:t xml:space="preserve">Das, A. </w:t>
      </w:r>
      <w:r w:rsidRPr="00506731">
        <w:rPr>
          <w:rFonts w:ascii="Times New Roman" w:hAnsi="Times New Roman" w:cs="Times New Roman"/>
          <w:i/>
          <w:iCs/>
          <w:noProof/>
          <w:kern w:val="0"/>
          <w:sz w:val="24"/>
          <w:szCs w:val="24"/>
        </w:rPr>
        <w:t>et al.</w:t>
      </w:r>
      <w:r w:rsidRPr="00506731">
        <w:rPr>
          <w:rFonts w:ascii="Times New Roman" w:hAnsi="Times New Roman" w:cs="Times New Roman"/>
          <w:noProof/>
          <w:kern w:val="0"/>
          <w:sz w:val="24"/>
          <w:szCs w:val="24"/>
        </w:rPr>
        <w:t xml:space="preserve"> Monitoring dopants by Raman scattering in an electrochemically top-gated graphene transistor. </w:t>
      </w:r>
      <w:r w:rsidRPr="00506731">
        <w:rPr>
          <w:rFonts w:ascii="Times New Roman" w:hAnsi="Times New Roman" w:cs="Times New Roman"/>
          <w:i/>
          <w:iCs/>
          <w:noProof/>
          <w:kern w:val="0"/>
          <w:sz w:val="24"/>
          <w:szCs w:val="24"/>
        </w:rPr>
        <w:t>Nat. Nanotechnol.</w:t>
      </w:r>
      <w:r w:rsidRPr="00506731">
        <w:rPr>
          <w:rFonts w:ascii="Times New Roman" w:hAnsi="Times New Roman" w:cs="Times New Roman"/>
          <w:noProof/>
          <w:kern w:val="0"/>
          <w:sz w:val="24"/>
          <w:szCs w:val="24"/>
        </w:rPr>
        <w:t xml:space="preserve"> </w:t>
      </w:r>
      <w:r w:rsidRPr="00506731">
        <w:rPr>
          <w:rFonts w:ascii="Times New Roman" w:hAnsi="Times New Roman" w:cs="Times New Roman"/>
          <w:b/>
          <w:bCs/>
          <w:noProof/>
          <w:kern w:val="0"/>
          <w:sz w:val="24"/>
          <w:szCs w:val="24"/>
        </w:rPr>
        <w:t>3</w:t>
      </w:r>
      <w:r w:rsidRPr="00506731">
        <w:rPr>
          <w:rFonts w:ascii="Times New Roman" w:hAnsi="Times New Roman" w:cs="Times New Roman"/>
          <w:noProof/>
          <w:kern w:val="0"/>
          <w:sz w:val="24"/>
          <w:szCs w:val="24"/>
        </w:rPr>
        <w:t>, 210–215 (2008).</w:t>
      </w:r>
    </w:p>
    <w:p w14:paraId="26DD0FA6" w14:textId="77777777" w:rsidR="00506731" w:rsidRPr="00506731" w:rsidRDefault="00506731" w:rsidP="00506731">
      <w:pPr>
        <w:autoSpaceDE w:val="0"/>
        <w:autoSpaceDN w:val="0"/>
        <w:adjustRightInd w:val="0"/>
        <w:spacing w:line="360" w:lineRule="auto"/>
        <w:ind w:left="640" w:hanging="640"/>
        <w:jc w:val="left"/>
        <w:rPr>
          <w:rFonts w:ascii="Times New Roman" w:hAnsi="Times New Roman" w:cs="Times New Roman"/>
          <w:noProof/>
          <w:sz w:val="24"/>
        </w:rPr>
      </w:pPr>
      <w:r w:rsidRPr="00506731">
        <w:rPr>
          <w:rFonts w:ascii="Times New Roman" w:hAnsi="Times New Roman" w:cs="Times New Roman"/>
          <w:noProof/>
          <w:kern w:val="0"/>
          <w:sz w:val="24"/>
          <w:szCs w:val="24"/>
        </w:rPr>
        <w:t>15.</w:t>
      </w:r>
      <w:r w:rsidRPr="00506731">
        <w:rPr>
          <w:rFonts w:ascii="Times New Roman" w:hAnsi="Times New Roman" w:cs="Times New Roman"/>
          <w:noProof/>
          <w:kern w:val="0"/>
          <w:sz w:val="24"/>
          <w:szCs w:val="24"/>
        </w:rPr>
        <w:tab/>
        <w:t xml:space="preserve">Constant, T. J., Hornett, S. M., Chang, D. E. &amp; Hendry, E. All-optical generation of surface plasmons in graphene. </w:t>
      </w:r>
      <w:r w:rsidRPr="00506731">
        <w:rPr>
          <w:rFonts w:ascii="Times New Roman" w:hAnsi="Times New Roman" w:cs="Times New Roman"/>
          <w:i/>
          <w:iCs/>
          <w:noProof/>
          <w:kern w:val="0"/>
          <w:sz w:val="24"/>
          <w:szCs w:val="24"/>
        </w:rPr>
        <w:t>Nat. Phys.</w:t>
      </w:r>
      <w:r w:rsidRPr="00506731">
        <w:rPr>
          <w:rFonts w:ascii="Times New Roman" w:hAnsi="Times New Roman" w:cs="Times New Roman"/>
          <w:noProof/>
          <w:kern w:val="0"/>
          <w:sz w:val="24"/>
          <w:szCs w:val="24"/>
        </w:rPr>
        <w:t xml:space="preserve"> </w:t>
      </w:r>
      <w:r w:rsidRPr="00506731">
        <w:rPr>
          <w:rFonts w:ascii="Times New Roman" w:hAnsi="Times New Roman" w:cs="Times New Roman"/>
          <w:b/>
          <w:bCs/>
          <w:noProof/>
          <w:kern w:val="0"/>
          <w:sz w:val="24"/>
          <w:szCs w:val="24"/>
        </w:rPr>
        <w:t>12</w:t>
      </w:r>
      <w:r w:rsidRPr="00506731">
        <w:rPr>
          <w:rFonts w:ascii="Times New Roman" w:hAnsi="Times New Roman" w:cs="Times New Roman"/>
          <w:noProof/>
          <w:kern w:val="0"/>
          <w:sz w:val="24"/>
          <w:szCs w:val="24"/>
        </w:rPr>
        <w:t>, 124–127 (2016).</w:t>
      </w:r>
    </w:p>
    <w:p w14:paraId="0C0A452E" w14:textId="03CFD9CD" w:rsidR="00F91A4B" w:rsidRPr="00F91A4B" w:rsidRDefault="00A80DB3" w:rsidP="00C66C4C">
      <w:pPr>
        <w:autoSpaceDE w:val="0"/>
        <w:autoSpaceDN w:val="0"/>
        <w:adjustRightInd w:val="0"/>
        <w:spacing w:line="360" w:lineRule="auto"/>
        <w:ind w:left="640" w:hanging="640"/>
        <w:jc w:val="left"/>
        <w:rPr>
          <w:rFonts w:ascii="Times New Roman" w:hAnsi="Times New Roman" w:cs="Times New Roman"/>
          <w:sz w:val="24"/>
          <w:szCs w:val="24"/>
        </w:rPr>
      </w:pPr>
      <w:r>
        <w:rPr>
          <w:rFonts w:ascii="Times New Roman" w:hAnsi="Times New Roman" w:cs="Times New Roman"/>
          <w:sz w:val="24"/>
          <w:szCs w:val="24"/>
        </w:rPr>
        <w:fldChar w:fldCharType="end"/>
      </w:r>
    </w:p>
    <w:sectPr w:rsidR="00F91A4B" w:rsidRPr="00F91A4B" w:rsidSect="000B0B0E">
      <w:footerReference w:type="default" r:id="rId19"/>
      <w:pgSz w:w="11906" w:h="16838"/>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61A11CA" w14:textId="77777777" w:rsidR="00706668" w:rsidRDefault="00706668" w:rsidP="000B0B0E">
      <w:r>
        <w:separator/>
      </w:r>
    </w:p>
  </w:endnote>
  <w:endnote w:type="continuationSeparator" w:id="0">
    <w:p w14:paraId="5A214413" w14:textId="77777777" w:rsidR="00706668" w:rsidRDefault="00706668" w:rsidP="000B0B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Italic">
    <w:altName w:val="Times New Roman"/>
    <w:charset w:val="00"/>
    <w:family w:val="auto"/>
    <w:pitch w:val="variable"/>
    <w:sig w:usb0="20002A87" w:usb1="00000000" w:usb2="00000000" w:usb3="00000000" w:csb0="000001FF" w:csb1="00000000"/>
  </w:font>
  <w:font w:name="CMSY10">
    <w:altName w:val="等线"/>
    <w:panose1 w:val="00000000000000000000"/>
    <w:charset w:val="00"/>
    <w:family w:val="roman"/>
    <w:notTrueType/>
    <w:pitch w:val="default"/>
  </w:font>
  <w:font w:name="CMMI7">
    <w:altName w:val="Times New Roman"/>
    <w:panose1 w:val="00000000000000000000"/>
    <w:charset w:val="00"/>
    <w:family w:val="roman"/>
    <w:notTrueType/>
    <w:pitch w:val="default"/>
  </w:font>
  <w:font w:name="CMSY7">
    <w:altName w:val="Times New Roman"/>
    <w:panose1 w:val="00000000000000000000"/>
    <w:charset w:val="00"/>
    <w:family w:val="roman"/>
    <w:notTrueType/>
    <w:pitch w:val="default"/>
  </w:font>
  <w:font w:name="CMR7">
    <w:altName w:val="Times New Roman"/>
    <w:panose1 w:val="00000000000000000000"/>
    <w:charset w:val="00"/>
    <w:family w:val="roman"/>
    <w:notTrueType/>
    <w:pitch w:val="default"/>
  </w:font>
  <w:font w:name="TimesNewRoman">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48458992"/>
      <w:docPartObj>
        <w:docPartGallery w:val="Page Numbers (Bottom of Page)"/>
        <w:docPartUnique/>
      </w:docPartObj>
    </w:sdtPr>
    <w:sdtEndPr/>
    <w:sdtContent>
      <w:p w14:paraId="6D8F6D07" w14:textId="3349391D" w:rsidR="007E5539" w:rsidRDefault="007E5539">
        <w:pPr>
          <w:pStyle w:val="a5"/>
          <w:jc w:val="center"/>
        </w:pPr>
        <w:r>
          <w:fldChar w:fldCharType="begin"/>
        </w:r>
        <w:r>
          <w:instrText>PAGE   \* MERGEFORMAT</w:instrText>
        </w:r>
        <w:r>
          <w:fldChar w:fldCharType="separate"/>
        </w:r>
        <w:r w:rsidR="006122DD" w:rsidRPr="006122DD">
          <w:rPr>
            <w:noProof/>
            <w:lang w:val="zh-CN"/>
          </w:rPr>
          <w:t>11</w:t>
        </w:r>
        <w:r>
          <w:fldChar w:fldCharType="end"/>
        </w:r>
      </w:p>
    </w:sdtContent>
  </w:sdt>
  <w:p w14:paraId="5F23CE9B" w14:textId="77777777" w:rsidR="007E5539" w:rsidRDefault="007E5539">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E5CE4B3" w14:textId="77777777" w:rsidR="00706668" w:rsidRDefault="00706668" w:rsidP="000B0B0E">
      <w:r>
        <w:separator/>
      </w:r>
    </w:p>
  </w:footnote>
  <w:footnote w:type="continuationSeparator" w:id="0">
    <w:p w14:paraId="467BF2B4" w14:textId="77777777" w:rsidR="00706668" w:rsidRDefault="00706668" w:rsidP="000B0B0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4801"/>
    <w:rsid w:val="00004F56"/>
    <w:rsid w:val="000113C1"/>
    <w:rsid w:val="0001284A"/>
    <w:rsid w:val="00020F05"/>
    <w:rsid w:val="00027663"/>
    <w:rsid w:val="0003275A"/>
    <w:rsid w:val="0003393D"/>
    <w:rsid w:val="00055CAA"/>
    <w:rsid w:val="000567C0"/>
    <w:rsid w:val="0008521E"/>
    <w:rsid w:val="00093A18"/>
    <w:rsid w:val="00095819"/>
    <w:rsid w:val="000A3ECE"/>
    <w:rsid w:val="000B0B0E"/>
    <w:rsid w:val="000E3E9B"/>
    <w:rsid w:val="000E56AC"/>
    <w:rsid w:val="000F7E9D"/>
    <w:rsid w:val="00106299"/>
    <w:rsid w:val="00151F08"/>
    <w:rsid w:val="0015223A"/>
    <w:rsid w:val="00177E46"/>
    <w:rsid w:val="00182310"/>
    <w:rsid w:val="001B7B39"/>
    <w:rsid w:val="001E4762"/>
    <w:rsid w:val="00214304"/>
    <w:rsid w:val="002227CF"/>
    <w:rsid w:val="002409B5"/>
    <w:rsid w:val="00275B4B"/>
    <w:rsid w:val="0028060A"/>
    <w:rsid w:val="00281C52"/>
    <w:rsid w:val="00284B74"/>
    <w:rsid w:val="00286978"/>
    <w:rsid w:val="0029165C"/>
    <w:rsid w:val="002A61E5"/>
    <w:rsid w:val="002A711D"/>
    <w:rsid w:val="002A7895"/>
    <w:rsid w:val="002B18F5"/>
    <w:rsid w:val="002B65D5"/>
    <w:rsid w:val="002D7707"/>
    <w:rsid w:val="002F64B3"/>
    <w:rsid w:val="002F70B3"/>
    <w:rsid w:val="002F7323"/>
    <w:rsid w:val="00304AED"/>
    <w:rsid w:val="0032263D"/>
    <w:rsid w:val="0033488A"/>
    <w:rsid w:val="00340269"/>
    <w:rsid w:val="00373640"/>
    <w:rsid w:val="00376DA8"/>
    <w:rsid w:val="0039175B"/>
    <w:rsid w:val="003A750A"/>
    <w:rsid w:val="003A7AB4"/>
    <w:rsid w:val="003D5E9D"/>
    <w:rsid w:val="0041188B"/>
    <w:rsid w:val="00431466"/>
    <w:rsid w:val="00444C99"/>
    <w:rsid w:val="00454B76"/>
    <w:rsid w:val="00460A1C"/>
    <w:rsid w:val="004624A3"/>
    <w:rsid w:val="00475890"/>
    <w:rsid w:val="004867E5"/>
    <w:rsid w:val="004913D2"/>
    <w:rsid w:val="00492C61"/>
    <w:rsid w:val="004A32EF"/>
    <w:rsid w:val="004B5270"/>
    <w:rsid w:val="00501A5C"/>
    <w:rsid w:val="00506731"/>
    <w:rsid w:val="00507185"/>
    <w:rsid w:val="0051264E"/>
    <w:rsid w:val="005201F6"/>
    <w:rsid w:val="00523667"/>
    <w:rsid w:val="00524AE2"/>
    <w:rsid w:val="005614B4"/>
    <w:rsid w:val="00564A91"/>
    <w:rsid w:val="00565839"/>
    <w:rsid w:val="00567BBA"/>
    <w:rsid w:val="00573D9C"/>
    <w:rsid w:val="00576DE1"/>
    <w:rsid w:val="00594555"/>
    <w:rsid w:val="00595E7A"/>
    <w:rsid w:val="005A7C0D"/>
    <w:rsid w:val="005B10DB"/>
    <w:rsid w:val="005B3247"/>
    <w:rsid w:val="005B539D"/>
    <w:rsid w:val="005B69DA"/>
    <w:rsid w:val="005D5463"/>
    <w:rsid w:val="005D5591"/>
    <w:rsid w:val="005E0A77"/>
    <w:rsid w:val="00607F38"/>
    <w:rsid w:val="006122DD"/>
    <w:rsid w:val="006228A1"/>
    <w:rsid w:val="00623B47"/>
    <w:rsid w:val="00625FED"/>
    <w:rsid w:val="00627D5B"/>
    <w:rsid w:val="00642A9F"/>
    <w:rsid w:val="00672336"/>
    <w:rsid w:val="00674137"/>
    <w:rsid w:val="006911ED"/>
    <w:rsid w:val="006B757F"/>
    <w:rsid w:val="006C3341"/>
    <w:rsid w:val="006E0F6C"/>
    <w:rsid w:val="006E10D6"/>
    <w:rsid w:val="006F0B82"/>
    <w:rsid w:val="006F5487"/>
    <w:rsid w:val="00706668"/>
    <w:rsid w:val="00730D90"/>
    <w:rsid w:val="007471B4"/>
    <w:rsid w:val="00752C4D"/>
    <w:rsid w:val="007601CB"/>
    <w:rsid w:val="00775D08"/>
    <w:rsid w:val="0079402B"/>
    <w:rsid w:val="00794C55"/>
    <w:rsid w:val="007A6935"/>
    <w:rsid w:val="007E5539"/>
    <w:rsid w:val="007F77A1"/>
    <w:rsid w:val="00832E05"/>
    <w:rsid w:val="00840173"/>
    <w:rsid w:val="00867A14"/>
    <w:rsid w:val="008721E2"/>
    <w:rsid w:val="0087352A"/>
    <w:rsid w:val="00880E44"/>
    <w:rsid w:val="008A1BA2"/>
    <w:rsid w:val="008A51D8"/>
    <w:rsid w:val="008A6D45"/>
    <w:rsid w:val="008B189E"/>
    <w:rsid w:val="009039F7"/>
    <w:rsid w:val="00914250"/>
    <w:rsid w:val="00943D29"/>
    <w:rsid w:val="00957D82"/>
    <w:rsid w:val="009776FC"/>
    <w:rsid w:val="0098172F"/>
    <w:rsid w:val="00982272"/>
    <w:rsid w:val="009862B8"/>
    <w:rsid w:val="00994DEA"/>
    <w:rsid w:val="009B74FC"/>
    <w:rsid w:val="009D571F"/>
    <w:rsid w:val="009D744D"/>
    <w:rsid w:val="009F7C2C"/>
    <w:rsid w:val="00A05648"/>
    <w:rsid w:val="00A238A1"/>
    <w:rsid w:val="00A34AEE"/>
    <w:rsid w:val="00A35829"/>
    <w:rsid w:val="00A601A4"/>
    <w:rsid w:val="00A80DB3"/>
    <w:rsid w:val="00AA1F82"/>
    <w:rsid w:val="00AD2FB2"/>
    <w:rsid w:val="00AE51A0"/>
    <w:rsid w:val="00B163C2"/>
    <w:rsid w:val="00B32E79"/>
    <w:rsid w:val="00B5051D"/>
    <w:rsid w:val="00B627E4"/>
    <w:rsid w:val="00B74801"/>
    <w:rsid w:val="00B82B4C"/>
    <w:rsid w:val="00B852D1"/>
    <w:rsid w:val="00B97B3E"/>
    <w:rsid w:val="00BB28D6"/>
    <w:rsid w:val="00BC4C55"/>
    <w:rsid w:val="00BD280C"/>
    <w:rsid w:val="00BF0837"/>
    <w:rsid w:val="00BF2ADD"/>
    <w:rsid w:val="00BF5877"/>
    <w:rsid w:val="00C03588"/>
    <w:rsid w:val="00C05615"/>
    <w:rsid w:val="00C24F24"/>
    <w:rsid w:val="00C25FC1"/>
    <w:rsid w:val="00C51EDF"/>
    <w:rsid w:val="00C57379"/>
    <w:rsid w:val="00C66C4C"/>
    <w:rsid w:val="00C73F1E"/>
    <w:rsid w:val="00C76E8B"/>
    <w:rsid w:val="00C84D7B"/>
    <w:rsid w:val="00CA1D31"/>
    <w:rsid w:val="00CA5330"/>
    <w:rsid w:val="00CB4BE6"/>
    <w:rsid w:val="00CD0785"/>
    <w:rsid w:val="00CD09C5"/>
    <w:rsid w:val="00CF1141"/>
    <w:rsid w:val="00CF2BBA"/>
    <w:rsid w:val="00CF74CB"/>
    <w:rsid w:val="00D03D38"/>
    <w:rsid w:val="00D06AA1"/>
    <w:rsid w:val="00D15D27"/>
    <w:rsid w:val="00D26968"/>
    <w:rsid w:val="00D77751"/>
    <w:rsid w:val="00DA2E1A"/>
    <w:rsid w:val="00DB3870"/>
    <w:rsid w:val="00DB6273"/>
    <w:rsid w:val="00DC0619"/>
    <w:rsid w:val="00DC1EBB"/>
    <w:rsid w:val="00DD5B5A"/>
    <w:rsid w:val="00DE013C"/>
    <w:rsid w:val="00DF77A6"/>
    <w:rsid w:val="00E043E3"/>
    <w:rsid w:val="00E23931"/>
    <w:rsid w:val="00E277FD"/>
    <w:rsid w:val="00E35D97"/>
    <w:rsid w:val="00E40FD9"/>
    <w:rsid w:val="00E43D22"/>
    <w:rsid w:val="00E67361"/>
    <w:rsid w:val="00E74699"/>
    <w:rsid w:val="00E81FBF"/>
    <w:rsid w:val="00EB2B93"/>
    <w:rsid w:val="00EB378C"/>
    <w:rsid w:val="00ED2EEA"/>
    <w:rsid w:val="00ED360B"/>
    <w:rsid w:val="00ED6F6E"/>
    <w:rsid w:val="00EF0442"/>
    <w:rsid w:val="00EF5F92"/>
    <w:rsid w:val="00F329E2"/>
    <w:rsid w:val="00F35A95"/>
    <w:rsid w:val="00F37157"/>
    <w:rsid w:val="00F52734"/>
    <w:rsid w:val="00F54A4C"/>
    <w:rsid w:val="00F618A1"/>
    <w:rsid w:val="00F72A86"/>
    <w:rsid w:val="00F91A4B"/>
    <w:rsid w:val="00F946A6"/>
    <w:rsid w:val="00FB1184"/>
    <w:rsid w:val="00FB411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A659F48"/>
  <w15:chartTrackingRefBased/>
  <w15:docId w15:val="{FA0AF045-C1B1-44B5-8898-7F73D8D239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0B0B0E"/>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0B0B0E"/>
    <w:rPr>
      <w:sz w:val="18"/>
      <w:szCs w:val="18"/>
    </w:rPr>
  </w:style>
  <w:style w:type="paragraph" w:styleId="a5">
    <w:name w:val="footer"/>
    <w:basedOn w:val="a"/>
    <w:link w:val="a6"/>
    <w:uiPriority w:val="99"/>
    <w:unhideWhenUsed/>
    <w:rsid w:val="000B0B0E"/>
    <w:pPr>
      <w:tabs>
        <w:tab w:val="center" w:pos="4153"/>
        <w:tab w:val="right" w:pos="8306"/>
      </w:tabs>
      <w:snapToGrid w:val="0"/>
      <w:jc w:val="left"/>
    </w:pPr>
    <w:rPr>
      <w:sz w:val="18"/>
      <w:szCs w:val="18"/>
    </w:rPr>
  </w:style>
  <w:style w:type="character" w:customStyle="1" w:styleId="a6">
    <w:name w:val="页脚 字符"/>
    <w:basedOn w:val="a0"/>
    <w:link w:val="a5"/>
    <w:uiPriority w:val="99"/>
    <w:rsid w:val="000B0B0E"/>
    <w:rPr>
      <w:sz w:val="18"/>
      <w:szCs w:val="18"/>
    </w:rPr>
  </w:style>
  <w:style w:type="paragraph" w:styleId="a7">
    <w:name w:val="Normal (Web)"/>
    <w:basedOn w:val="a"/>
    <w:uiPriority w:val="99"/>
    <w:semiHidden/>
    <w:unhideWhenUsed/>
    <w:rsid w:val="00F91A4B"/>
    <w:pPr>
      <w:widowControl/>
      <w:spacing w:before="100" w:beforeAutospacing="1" w:after="100" w:afterAutospacing="1"/>
      <w:jc w:val="left"/>
    </w:pPr>
    <w:rPr>
      <w:rFonts w:ascii="宋体" w:eastAsia="宋体" w:hAnsi="宋体" w:cs="宋体"/>
      <w:kern w:val="0"/>
      <w:sz w:val="24"/>
      <w:szCs w:val="24"/>
    </w:rPr>
  </w:style>
  <w:style w:type="character" w:customStyle="1" w:styleId="fontstyle01">
    <w:name w:val="fontstyle01"/>
    <w:basedOn w:val="a0"/>
    <w:rsid w:val="0051264E"/>
    <w:rPr>
      <w:rFonts w:ascii="Italic" w:hAnsi="Italic" w:hint="default"/>
      <w:b w:val="0"/>
      <w:bCs w:val="0"/>
      <w:i/>
      <w:iCs/>
      <w:color w:val="000000"/>
      <w:sz w:val="24"/>
      <w:szCs w:val="24"/>
    </w:rPr>
  </w:style>
  <w:style w:type="character" w:styleId="a8">
    <w:name w:val="annotation reference"/>
    <w:basedOn w:val="a0"/>
    <w:uiPriority w:val="99"/>
    <w:semiHidden/>
    <w:unhideWhenUsed/>
    <w:rsid w:val="0051264E"/>
    <w:rPr>
      <w:sz w:val="21"/>
      <w:szCs w:val="21"/>
    </w:rPr>
  </w:style>
  <w:style w:type="paragraph" w:styleId="a9">
    <w:name w:val="annotation text"/>
    <w:basedOn w:val="a"/>
    <w:link w:val="aa"/>
    <w:uiPriority w:val="99"/>
    <w:semiHidden/>
    <w:unhideWhenUsed/>
    <w:rsid w:val="0051264E"/>
    <w:pPr>
      <w:spacing w:line="360" w:lineRule="auto"/>
      <w:jc w:val="left"/>
    </w:pPr>
    <w:rPr>
      <w:rFonts w:ascii="Times New Roman" w:eastAsia="Times New Roman" w:hAnsi="Times New Roman"/>
      <w:sz w:val="24"/>
    </w:rPr>
  </w:style>
  <w:style w:type="character" w:customStyle="1" w:styleId="aa">
    <w:name w:val="批注文字 字符"/>
    <w:basedOn w:val="a0"/>
    <w:link w:val="a9"/>
    <w:uiPriority w:val="99"/>
    <w:semiHidden/>
    <w:rsid w:val="0051264E"/>
    <w:rPr>
      <w:rFonts w:ascii="Times New Roman" w:eastAsia="Times New Roman" w:hAnsi="Times New Roman"/>
      <w:sz w:val="24"/>
    </w:rPr>
  </w:style>
  <w:style w:type="paragraph" w:styleId="ab">
    <w:name w:val="Balloon Text"/>
    <w:basedOn w:val="a"/>
    <w:link w:val="ac"/>
    <w:uiPriority w:val="99"/>
    <w:semiHidden/>
    <w:unhideWhenUsed/>
    <w:rsid w:val="0051264E"/>
    <w:rPr>
      <w:sz w:val="18"/>
      <w:szCs w:val="18"/>
    </w:rPr>
  </w:style>
  <w:style w:type="character" w:customStyle="1" w:styleId="ac">
    <w:name w:val="批注框文本 字符"/>
    <w:basedOn w:val="a0"/>
    <w:link w:val="ab"/>
    <w:uiPriority w:val="99"/>
    <w:semiHidden/>
    <w:rsid w:val="0051264E"/>
    <w:rPr>
      <w:sz w:val="18"/>
      <w:szCs w:val="18"/>
    </w:rPr>
  </w:style>
  <w:style w:type="character" w:customStyle="1" w:styleId="fontstyle31">
    <w:name w:val="fontstyle31"/>
    <w:basedOn w:val="a0"/>
    <w:rsid w:val="0051264E"/>
    <w:rPr>
      <w:rFonts w:ascii="CMSY10" w:hAnsi="CMSY10" w:hint="default"/>
      <w:b w:val="0"/>
      <w:bCs w:val="0"/>
      <w:i/>
      <w:iCs/>
      <w:color w:val="000000"/>
      <w:sz w:val="20"/>
      <w:szCs w:val="20"/>
    </w:rPr>
  </w:style>
  <w:style w:type="character" w:customStyle="1" w:styleId="fontstyle41">
    <w:name w:val="fontstyle41"/>
    <w:basedOn w:val="a0"/>
    <w:rsid w:val="0051264E"/>
    <w:rPr>
      <w:rFonts w:ascii="CMMI7" w:hAnsi="CMMI7" w:hint="default"/>
      <w:b w:val="0"/>
      <w:bCs w:val="0"/>
      <w:i/>
      <w:iCs/>
      <w:color w:val="000000"/>
      <w:sz w:val="14"/>
      <w:szCs w:val="14"/>
    </w:rPr>
  </w:style>
  <w:style w:type="character" w:customStyle="1" w:styleId="fontstyle51">
    <w:name w:val="fontstyle51"/>
    <w:basedOn w:val="a0"/>
    <w:rsid w:val="0051264E"/>
    <w:rPr>
      <w:rFonts w:ascii="CMSY7" w:hAnsi="CMSY7" w:hint="default"/>
      <w:b w:val="0"/>
      <w:bCs w:val="0"/>
      <w:i/>
      <w:iCs/>
      <w:color w:val="000000"/>
      <w:sz w:val="14"/>
      <w:szCs w:val="14"/>
    </w:rPr>
  </w:style>
  <w:style w:type="character" w:customStyle="1" w:styleId="fontstyle61">
    <w:name w:val="fontstyle61"/>
    <w:basedOn w:val="a0"/>
    <w:rsid w:val="0051264E"/>
    <w:rPr>
      <w:rFonts w:ascii="CMR7" w:hAnsi="CMR7" w:hint="default"/>
      <w:b w:val="0"/>
      <w:bCs w:val="0"/>
      <w:i w:val="0"/>
      <w:iCs w:val="0"/>
      <w:color w:val="000000"/>
      <w:sz w:val="14"/>
      <w:szCs w:val="14"/>
    </w:rPr>
  </w:style>
  <w:style w:type="character" w:customStyle="1" w:styleId="fontstyle21">
    <w:name w:val="fontstyle21"/>
    <w:basedOn w:val="a0"/>
    <w:rsid w:val="003A7AB4"/>
    <w:rPr>
      <w:rFonts w:ascii="TimesNewRoman" w:hAnsi="TimesNewRoman" w:hint="default"/>
      <w:b w:val="0"/>
      <w:bCs w:val="0"/>
      <w:i w:val="0"/>
      <w:iCs w:val="0"/>
      <w:color w:val="000000"/>
      <w:sz w:val="24"/>
      <w:szCs w:val="24"/>
    </w:rPr>
  </w:style>
  <w:style w:type="character" w:styleId="ad">
    <w:name w:val="Hyperlink"/>
    <w:basedOn w:val="a0"/>
    <w:uiPriority w:val="99"/>
    <w:unhideWhenUsed/>
    <w:rsid w:val="009039F7"/>
    <w:rPr>
      <w:color w:val="0563C1" w:themeColor="hyperlink"/>
      <w:u w:val="single"/>
    </w:rPr>
  </w:style>
  <w:style w:type="character" w:styleId="ae">
    <w:name w:val="endnote reference"/>
    <w:basedOn w:val="a0"/>
    <w:uiPriority w:val="99"/>
    <w:semiHidden/>
    <w:unhideWhenUsed/>
    <w:rsid w:val="00B5051D"/>
    <w:rPr>
      <w:vertAlign w:val="superscript"/>
    </w:rPr>
  </w:style>
  <w:style w:type="paragraph" w:styleId="af">
    <w:name w:val="No Spacing"/>
    <w:aliases w:val="引文"/>
    <w:autoRedefine/>
    <w:uiPriority w:val="1"/>
    <w:qFormat/>
    <w:rsid w:val="00B5051D"/>
    <w:pPr>
      <w:spacing w:line="360" w:lineRule="auto"/>
      <w:ind w:left="480" w:hangingChars="200" w:hanging="480"/>
      <w:jc w:val="both"/>
    </w:pPr>
    <w:rPr>
      <w:rFonts w:ascii="Times New Roman" w:hAnsi="Times New Roman"/>
      <w:color w:val="FF0000"/>
      <w:kern w:val="0"/>
      <w:sz w:val="24"/>
    </w:rPr>
  </w:style>
  <w:style w:type="paragraph" w:styleId="af0">
    <w:name w:val="annotation subject"/>
    <w:basedOn w:val="a9"/>
    <w:next w:val="a9"/>
    <w:link w:val="af1"/>
    <w:uiPriority w:val="99"/>
    <w:semiHidden/>
    <w:unhideWhenUsed/>
    <w:rsid w:val="00672336"/>
    <w:pPr>
      <w:spacing w:line="240" w:lineRule="auto"/>
    </w:pPr>
    <w:rPr>
      <w:rFonts w:asciiTheme="minorHAnsi" w:eastAsiaTheme="minorEastAsia" w:hAnsiTheme="minorHAnsi"/>
      <w:b/>
      <w:bCs/>
      <w:sz w:val="21"/>
    </w:rPr>
  </w:style>
  <w:style w:type="character" w:customStyle="1" w:styleId="af1">
    <w:name w:val="批注主题 字符"/>
    <w:basedOn w:val="aa"/>
    <w:link w:val="af0"/>
    <w:uiPriority w:val="99"/>
    <w:semiHidden/>
    <w:rsid w:val="00672336"/>
    <w:rPr>
      <w:rFonts w:ascii="Times New Roman" w:eastAsia="Times New Roman" w:hAnsi="Times New Roman"/>
      <w:b/>
      <w:bCs/>
      <w:sz w:val="24"/>
    </w:rPr>
  </w:style>
  <w:style w:type="character" w:styleId="af2">
    <w:name w:val="Unresolved Mention"/>
    <w:basedOn w:val="a0"/>
    <w:uiPriority w:val="99"/>
    <w:semiHidden/>
    <w:unhideWhenUsed/>
    <w:rsid w:val="009D571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85056633">
      <w:bodyDiv w:val="1"/>
      <w:marLeft w:val="0"/>
      <w:marRight w:val="0"/>
      <w:marTop w:val="0"/>
      <w:marBottom w:val="0"/>
      <w:divBdr>
        <w:top w:val="none" w:sz="0" w:space="0" w:color="auto"/>
        <w:left w:val="none" w:sz="0" w:space="0" w:color="auto"/>
        <w:bottom w:val="none" w:sz="0" w:space="0" w:color="auto"/>
        <w:right w:val="none" w:sz="0" w:space="0" w:color="auto"/>
      </w:divBdr>
      <w:divsChild>
        <w:div w:id="290792146">
          <w:marLeft w:val="0"/>
          <w:marRight w:val="0"/>
          <w:marTop w:val="0"/>
          <w:marBottom w:val="360"/>
          <w:divBdr>
            <w:top w:val="none" w:sz="0" w:space="0" w:color="auto"/>
            <w:left w:val="none" w:sz="0" w:space="0" w:color="auto"/>
            <w:bottom w:val="none" w:sz="0" w:space="0" w:color="auto"/>
            <w:right w:val="none" w:sz="0" w:space="0" w:color="auto"/>
          </w:divBdr>
        </w:div>
      </w:divsChild>
    </w:div>
    <w:div w:id="1758094265">
      <w:bodyDiv w:val="1"/>
      <w:marLeft w:val="0"/>
      <w:marRight w:val="0"/>
      <w:marTop w:val="0"/>
      <w:marBottom w:val="0"/>
      <w:divBdr>
        <w:top w:val="none" w:sz="0" w:space="0" w:color="auto"/>
        <w:left w:val="none" w:sz="0" w:space="0" w:color="auto"/>
        <w:bottom w:val="none" w:sz="0" w:space="0" w:color="auto"/>
        <w:right w:val="none" w:sz="0" w:space="0" w:color="auto"/>
      </w:divBdr>
      <w:divsChild>
        <w:div w:id="836770634">
          <w:marLeft w:val="0"/>
          <w:marRight w:val="0"/>
          <w:marTop w:val="0"/>
          <w:marBottom w:val="36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iancarlo.soavi@uni-jena.de" TargetMode="External"/><Relationship Id="rId13" Type="http://schemas.openxmlformats.org/officeDocument/2006/relationships/image" Target="media/image3.emf"/><Relationship Id="rId18" Type="http://schemas.openxmlformats.org/officeDocument/2006/relationships/image" Target="media/image8.emf"/><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mailto:yaobaicheng@uestc.edu.cn" TargetMode="External"/><Relationship Id="rId12" Type="http://schemas.openxmlformats.org/officeDocument/2006/relationships/image" Target="media/image2.emf"/><Relationship Id="rId17" Type="http://schemas.openxmlformats.org/officeDocument/2006/relationships/image" Target="media/image7.emf"/><Relationship Id="rId2" Type="http://schemas.openxmlformats.org/officeDocument/2006/relationships/styles" Target="styles.xml"/><Relationship Id="rId16" Type="http://schemas.openxmlformats.org/officeDocument/2006/relationships/image" Target="media/image6.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1.emf"/><Relationship Id="rId5" Type="http://schemas.openxmlformats.org/officeDocument/2006/relationships/footnotes" Target="footnotes.xml"/><Relationship Id="rId15" Type="http://schemas.openxmlformats.org/officeDocument/2006/relationships/image" Target="media/image5.emf"/><Relationship Id="rId10" Type="http://schemas.openxmlformats.org/officeDocument/2006/relationships/hyperlink" Target="mailto:yjrao@uestc.edu.cn"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mailto:yuanliuhnu@hnu.edu.cn" TargetMode="External"/><Relationship Id="rId14" Type="http://schemas.openxmlformats.org/officeDocument/2006/relationships/image" Target="media/image4.e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04C7C6-E411-44E7-BF55-9AC2CF105E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11</Pages>
  <Words>6805</Words>
  <Characters>38790</Characters>
  <Application>Microsoft Office Word</Application>
  <DocSecurity>0</DocSecurity>
  <Lines>323</Lines>
  <Paragraphs>91</Paragraphs>
  <ScaleCrop>false</ScaleCrop>
  <Company/>
  <LinksUpToDate>false</LinksUpToDate>
  <CharactersWithSpaces>45504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用户</dc:creator>
  <cp:keywords/>
  <dc:description/>
  <cp:lastModifiedBy>谭腾</cp:lastModifiedBy>
  <cp:revision>100</cp:revision>
  <dcterms:created xsi:type="dcterms:W3CDTF">2021-10-26T02:20:00Z</dcterms:created>
  <dcterms:modified xsi:type="dcterms:W3CDTF">2021-12-24T02:27:00Z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http://www.zotero.org/styles/advances-in-optics-and-photonics</vt:lpwstr>
  </property>
  <property fmtid="{D5CDD505-2E9C-101B-9397-08002B2CF9AE}" pid="3" name="Mendeley Recent Style Name 0_1">
    <vt:lpwstr>Advances in Optics and Photonics</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http://www.zotero.org/styles/harvard-cite-them-right</vt:lpwstr>
  </property>
  <property fmtid="{D5CDD505-2E9C-101B-9397-08002B2CF9AE}" pid="7" name="Mendeley Recent Style Name 2_1">
    <vt:lpwstr>Cite Them Right 10th edition - Harvard</vt:lpwstr>
  </property>
  <property fmtid="{D5CDD505-2E9C-101B-9397-08002B2CF9AE}" pid="8" name="Mendeley Recent Style Id 3_1">
    <vt:lpwstr>http://www.zotero.org/styles/modern-humanities-research-association</vt:lpwstr>
  </property>
  <property fmtid="{D5CDD505-2E9C-101B-9397-08002B2CF9AE}" pid="9" name="Mendeley Recent Style Name 3_1">
    <vt:lpwstr>Modern Humanities Research Association 3rd edition (note with bibliography)</vt:lpwstr>
  </property>
  <property fmtid="{D5CDD505-2E9C-101B-9397-08002B2CF9AE}" pid="10" name="Mendeley Recent Style Id 4_1">
    <vt:lpwstr>http://www.zotero.org/styles/modern-language-association</vt:lpwstr>
  </property>
  <property fmtid="{D5CDD505-2E9C-101B-9397-08002B2CF9AE}" pid="11" name="Mendeley Recent Style Name 4_1">
    <vt:lpwstr>Modern Language Association 8th edition</vt:lpwstr>
  </property>
  <property fmtid="{D5CDD505-2E9C-101B-9397-08002B2CF9AE}" pid="12" name="Mendeley Recent Style Id 5_1">
    <vt:lpwstr>http://www.zotero.org/styles/nature</vt:lpwstr>
  </property>
  <property fmtid="{D5CDD505-2E9C-101B-9397-08002B2CF9AE}" pid="13" name="Mendeley Recent Style Name 5_1">
    <vt:lpwstr>Nature</vt:lpwstr>
  </property>
  <property fmtid="{D5CDD505-2E9C-101B-9397-08002B2CF9AE}" pid="14" name="Mendeley Recent Style Id 6_1">
    <vt:lpwstr>http://www.zotero.org/styles/science-advances</vt:lpwstr>
  </property>
  <property fmtid="{D5CDD505-2E9C-101B-9397-08002B2CF9AE}" pid="15" name="Mendeley Recent Style Name 6_1">
    <vt:lpwstr>Science Advances</vt:lpwstr>
  </property>
  <property fmtid="{D5CDD505-2E9C-101B-9397-08002B2CF9AE}" pid="16" name="Mendeley Recent Style Id 7_1">
    <vt:lpwstr>http://www.zotero.org/styles/sensors-and-actuators-b-chemical</vt:lpwstr>
  </property>
  <property fmtid="{D5CDD505-2E9C-101B-9397-08002B2CF9AE}" pid="17" name="Mendeley Recent Style Name 7_1">
    <vt:lpwstr>Sensors &amp; Actuators: B. Chemical</vt:lpwstr>
  </property>
  <property fmtid="{D5CDD505-2E9C-101B-9397-08002B2CF9AE}" pid="18" name="Mendeley Recent Style Id 8_1">
    <vt:lpwstr>http://www.zotero.org/styles/the-optical-society</vt:lpwstr>
  </property>
  <property fmtid="{D5CDD505-2E9C-101B-9397-08002B2CF9AE}" pid="19" name="Mendeley Recent Style Name 8_1">
    <vt:lpwstr>The Optical Society</vt:lpwstr>
  </property>
  <property fmtid="{D5CDD505-2E9C-101B-9397-08002B2CF9AE}" pid="20" name="Mendeley Recent Style Id 9_1">
    <vt:lpwstr>http://csl.mendeley.com/styles/599024881/PS</vt:lpwstr>
  </property>
  <property fmtid="{D5CDD505-2E9C-101B-9397-08002B2CF9AE}" pid="21" name="Mendeley Recent Style Name 9_1">
    <vt:lpwstr>photonics sensors- 安宁 安</vt:lpwstr>
  </property>
  <property fmtid="{D5CDD505-2E9C-101B-9397-08002B2CF9AE}" pid="22" name="Mendeley Document_1">
    <vt:lpwstr>True</vt:lpwstr>
  </property>
  <property fmtid="{D5CDD505-2E9C-101B-9397-08002B2CF9AE}" pid="23" name="Mendeley Unique User Id_1">
    <vt:lpwstr>d98eed1d-0667-3e44-b0bc-15359b7a492a</vt:lpwstr>
  </property>
  <property fmtid="{D5CDD505-2E9C-101B-9397-08002B2CF9AE}" pid="24" name="Mendeley Citation Style_1">
    <vt:lpwstr>http://www.zotero.org/styles/nature</vt:lpwstr>
  </property>
</Properties>
</file>