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503EC" w14:textId="77777777" w:rsidR="00E47AC1" w:rsidRPr="00296A41" w:rsidRDefault="00E47AC1" w:rsidP="00E47AC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Female Genital Mutilation/Cutting (FGM/C)</w:t>
      </w:r>
      <w:r w:rsidRPr="00296A41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coding capacities </w:t>
      </w:r>
      <w:r w:rsidRPr="00296A41">
        <w:rPr>
          <w:rFonts w:ascii="Times New Roman" w:hAnsi="Times New Roman" w:cs="Times New Roman"/>
          <w:b/>
          <w:sz w:val="22"/>
          <w:szCs w:val="22"/>
        </w:rPr>
        <w:t>in Swiss University Hospitals</w:t>
      </w:r>
      <w:r>
        <w:rPr>
          <w:rFonts w:ascii="Times New Roman" w:hAnsi="Times New Roman" w:cs="Times New Roman"/>
          <w:b/>
          <w:sz w:val="22"/>
          <w:szCs w:val="22"/>
        </w:rPr>
        <w:t xml:space="preserve"> using the International Classification of Diseases (ICD)</w:t>
      </w:r>
    </w:p>
    <w:p w14:paraId="174444FC" w14:textId="77777777" w:rsidR="00E47AC1" w:rsidRPr="00296A41" w:rsidRDefault="00E47AC1" w:rsidP="00E47AC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1173FA1" w14:textId="77777777" w:rsidR="00E47AC1" w:rsidRPr="00296A41" w:rsidRDefault="00E47AC1" w:rsidP="00E47AC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3F0D349" w14:textId="77777777" w:rsidR="00E47AC1" w:rsidRPr="00296A41" w:rsidRDefault="00E47AC1" w:rsidP="00E47AC1">
      <w:pPr>
        <w:rPr>
          <w:rFonts w:ascii="Times New Roman" w:hAnsi="Times New Roman" w:cs="Times New Roman"/>
          <w:sz w:val="22"/>
          <w:szCs w:val="22"/>
        </w:rPr>
      </w:pPr>
    </w:p>
    <w:p w14:paraId="28E68285" w14:textId="77777777" w:rsidR="00E47AC1" w:rsidRPr="00296A41" w:rsidRDefault="00E47AC1" w:rsidP="00E47AC1">
      <w:pPr>
        <w:jc w:val="center"/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</w:pPr>
      <w:r w:rsidRPr="00296A41">
        <w:rPr>
          <w:rFonts w:ascii="Times New Roman" w:hAnsi="Times New Roman" w:cs="Times New Roman"/>
          <w:sz w:val="22"/>
          <w:szCs w:val="22"/>
          <w:shd w:val="clear" w:color="auto" w:fill="FFFFFF"/>
        </w:rPr>
        <w:t>S. Cottler-Casanova</w:t>
      </w:r>
      <w:r w:rsidRPr="00296A41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>,2,3</w:t>
      </w:r>
      <w:r w:rsidRPr="00296A41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>*</w:t>
      </w:r>
      <w:r w:rsidRPr="00296A41">
        <w:rPr>
          <w:rFonts w:ascii="Times New Roman" w:hAnsi="Times New Roman" w:cs="Times New Roman"/>
          <w:sz w:val="22"/>
          <w:szCs w:val="22"/>
          <w:shd w:val="clear" w:color="auto" w:fill="FFFFFF"/>
        </w:rPr>
        <w:t>, M. Horowicz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>4</w:t>
      </w:r>
      <w:r w:rsidRPr="00296A41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>*</w:t>
      </w:r>
      <w:r w:rsidRPr="00296A41">
        <w:rPr>
          <w:rFonts w:ascii="Times New Roman" w:hAnsi="Times New Roman" w:cs="Times New Roman"/>
          <w:sz w:val="22"/>
          <w:szCs w:val="22"/>
          <w:shd w:val="clear" w:color="auto" w:fill="FFFFFF"/>
        </w:rPr>
        <w:t>, A. Gayet-Ageron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>5</w:t>
      </w:r>
      <w:r w:rsidRPr="00296A41">
        <w:rPr>
          <w:rFonts w:ascii="Times New Roman" w:hAnsi="Times New Roman" w:cs="Times New Roman"/>
          <w:sz w:val="22"/>
          <w:szCs w:val="22"/>
          <w:shd w:val="clear" w:color="auto" w:fill="FFFFFF"/>
        </w:rPr>
        <w:t>, J. Abdulcadir</w:t>
      </w:r>
      <w:r w:rsidRPr="00296A41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>1CA</w:t>
      </w:r>
    </w:p>
    <w:p w14:paraId="2E29EA7B" w14:textId="77777777" w:rsidR="00E47AC1" w:rsidRPr="00296A41" w:rsidRDefault="00E47AC1" w:rsidP="00E47AC1">
      <w:pPr>
        <w:rPr>
          <w:rFonts w:ascii="Times New Roman" w:hAnsi="Times New Roman" w:cs="Times New Roman"/>
          <w:sz w:val="22"/>
          <w:szCs w:val="22"/>
        </w:rPr>
      </w:pPr>
    </w:p>
    <w:p w14:paraId="19153313" w14:textId="77777777" w:rsidR="00E47AC1" w:rsidRPr="00296A41" w:rsidRDefault="00E47AC1" w:rsidP="00E47AC1">
      <w:pPr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296A41"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 w:rsidRPr="00296A41">
        <w:rPr>
          <w:rFonts w:ascii="Times New Roman" w:hAnsi="Times New Roman" w:cs="Times New Roman"/>
          <w:sz w:val="22"/>
          <w:szCs w:val="22"/>
        </w:rPr>
        <w:t>First co-authorship</w:t>
      </w:r>
    </w:p>
    <w:p w14:paraId="5D5510D4" w14:textId="77777777" w:rsidR="00E47AC1" w:rsidRPr="00296A41" w:rsidRDefault="00E47AC1" w:rsidP="00E47AC1">
      <w:pPr>
        <w:jc w:val="both"/>
        <w:rPr>
          <w:rFonts w:ascii="Times New Roman" w:hAnsi="Times New Roman" w:cs="Times New Roman"/>
          <w:sz w:val="22"/>
          <w:szCs w:val="22"/>
        </w:rPr>
      </w:pPr>
      <w:r w:rsidRPr="00296A41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>Division of Gynaecology.</w:t>
      </w:r>
      <w:r w:rsidRPr="00296A41">
        <w:rPr>
          <w:rFonts w:ascii="Times New Roman" w:hAnsi="Times New Roman" w:cs="Times New Roman"/>
          <w:sz w:val="22"/>
          <w:szCs w:val="22"/>
        </w:rPr>
        <w:t xml:space="preserve"> </w:t>
      </w: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Department of the Woman, the Child and the Adolescent. </w:t>
      </w:r>
    </w:p>
    <w:p w14:paraId="2373864F" w14:textId="77777777" w:rsidR="00E47AC1" w:rsidRPr="00296A41" w:rsidRDefault="00E47AC1" w:rsidP="00E47A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>Geneva University Hospitals</w:t>
      </w:r>
    </w:p>
    <w:p w14:paraId="21F450C1" w14:textId="77777777" w:rsidR="00E47AC1" w:rsidRPr="00C21409" w:rsidRDefault="00E47AC1" w:rsidP="00E47AC1">
      <w:pPr>
        <w:rPr>
          <w:rFonts w:ascii="Times New Roman" w:hAnsi="Times New Roman" w:cs="Times New Roman"/>
          <w:sz w:val="22"/>
          <w:szCs w:val="22"/>
        </w:rPr>
      </w:pPr>
      <w:r w:rsidRPr="00C21409">
        <w:rPr>
          <w:vertAlign w:val="superscript"/>
        </w:rPr>
        <w:t>2</w:t>
      </w:r>
      <w:r w:rsidRPr="00C21409">
        <w:rPr>
          <w:rFonts w:ascii="Times New Roman" w:hAnsi="Times New Roman" w:cs="Times New Roman"/>
          <w:sz w:val="22"/>
          <w:szCs w:val="22"/>
        </w:rPr>
        <w:t>Department of Epidemiology and Public Health, Swiss Tropical and Public Health Institute, Basel, Switzerland;</w:t>
      </w:r>
    </w:p>
    <w:p w14:paraId="34CABD9A" w14:textId="77777777" w:rsidR="00E47AC1" w:rsidRPr="00C21409" w:rsidRDefault="00E47AC1" w:rsidP="00E47AC1">
      <w:pPr>
        <w:rPr>
          <w:rFonts w:ascii="Times New Roman" w:hAnsi="Times New Roman" w:cs="Times New Roman"/>
          <w:sz w:val="22"/>
          <w:szCs w:val="22"/>
        </w:rPr>
      </w:pPr>
      <w:r w:rsidRPr="00C21409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C21409">
        <w:rPr>
          <w:rFonts w:ascii="Times New Roman" w:hAnsi="Times New Roman" w:cs="Times New Roman"/>
          <w:sz w:val="22"/>
          <w:szCs w:val="22"/>
        </w:rPr>
        <w:t>University of Basel, Basel, Switzerland;</w:t>
      </w:r>
    </w:p>
    <w:p w14:paraId="60D88D57" w14:textId="77777777" w:rsidR="00E47AC1" w:rsidRPr="00296A41" w:rsidRDefault="00E47AC1" w:rsidP="00E47A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4</w:t>
      </w: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>Faculty of Medicine. University of Geneva</w:t>
      </w:r>
    </w:p>
    <w:p w14:paraId="6EB33EFC" w14:textId="77777777" w:rsidR="00E47AC1" w:rsidRPr="00296A41" w:rsidRDefault="00E47AC1" w:rsidP="00E47AC1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>CRC &amp; Division of clinical-epidemiology, Department of health and community medicine, University of Geneva &amp; University Hospitals of Geneva</w:t>
      </w:r>
    </w:p>
    <w:p w14:paraId="6D843777" w14:textId="77777777" w:rsidR="00E47AC1" w:rsidRDefault="00E47AC1" w:rsidP="00E47AC1">
      <w:pPr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</w:p>
    <w:p w14:paraId="0450BC0E" w14:textId="77777777" w:rsidR="00E47AC1" w:rsidRPr="00296A41" w:rsidRDefault="00E47AC1" w:rsidP="00E47AC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84B2740" w14:textId="77777777" w:rsidR="00E47AC1" w:rsidRPr="00296A41" w:rsidRDefault="00E47AC1" w:rsidP="00E47A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96A41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 xml:space="preserve">CA </w:t>
      </w: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Corresponding author: Jasmine Abdulcadir </w:t>
      </w:r>
    </w:p>
    <w:p w14:paraId="662D84A2" w14:textId="77777777" w:rsidR="00E47AC1" w:rsidRPr="00296A41" w:rsidRDefault="00E47AC1" w:rsidP="00E47A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>Division of Gynaecology.</w:t>
      </w:r>
    </w:p>
    <w:p w14:paraId="7B463881" w14:textId="77777777" w:rsidR="00E47AC1" w:rsidRPr="00296A41" w:rsidRDefault="00E47AC1" w:rsidP="00E47A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Department of the Woman, the Child and the Adolescent. </w:t>
      </w:r>
    </w:p>
    <w:p w14:paraId="4FF29E27" w14:textId="77777777" w:rsidR="00E47AC1" w:rsidRPr="00296A41" w:rsidRDefault="00E47AC1" w:rsidP="00E47A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>Geneva University Hospitals</w:t>
      </w:r>
    </w:p>
    <w:p w14:paraId="29AA3096" w14:textId="77777777" w:rsidR="00E47AC1" w:rsidRPr="00296A41" w:rsidRDefault="00E47AC1" w:rsidP="00E47AC1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>30 Bld de la Cluse</w:t>
      </w:r>
    </w:p>
    <w:p w14:paraId="0116ABFC" w14:textId="77777777" w:rsidR="00E47AC1" w:rsidRPr="00296A41" w:rsidRDefault="00E47AC1" w:rsidP="00E47AC1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>1211 Geneva, Switzerland</w:t>
      </w:r>
    </w:p>
    <w:p w14:paraId="5DD08C95" w14:textId="77777777" w:rsidR="00E47AC1" w:rsidRPr="00296A41" w:rsidRDefault="00E47AC1" w:rsidP="00E47AC1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96A41">
        <w:rPr>
          <w:rFonts w:ascii="Times New Roman" w:eastAsia="Times New Roman" w:hAnsi="Times New Roman" w:cs="Times New Roman"/>
          <w:color w:val="000000"/>
          <w:sz w:val="22"/>
          <w:szCs w:val="22"/>
        </w:rPr>
        <w:t>Office 0041-22-3724049</w:t>
      </w:r>
    </w:p>
    <w:p w14:paraId="24AE0626" w14:textId="77777777" w:rsidR="00E47AC1" w:rsidRPr="00296A41" w:rsidRDefault="00E47AC1" w:rsidP="00E47AC1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96A41">
        <w:rPr>
          <w:rFonts w:ascii="Times New Roman" w:eastAsia="Times New Roman" w:hAnsi="Times New Roman" w:cs="Times New Roman"/>
          <w:sz w:val="22"/>
          <w:szCs w:val="22"/>
        </w:rPr>
        <w:t>jasmine.abdulcadir@hcuge.ch</w:t>
      </w:r>
    </w:p>
    <w:p w14:paraId="432EB2D3" w14:textId="77777777" w:rsidR="00E47AC1" w:rsidRDefault="00E47AC1" w:rsidP="00E47AC1">
      <w:pPr>
        <w:rPr>
          <w:rFonts w:ascii="Times New Roman" w:hAnsi="Times New Roman" w:cs="Times New Roman"/>
          <w:sz w:val="22"/>
          <w:szCs w:val="22"/>
        </w:rPr>
      </w:pPr>
    </w:p>
    <w:p w14:paraId="718F2C61" w14:textId="77777777" w:rsidR="00E47AC1" w:rsidRPr="00296A41" w:rsidRDefault="00E47AC1" w:rsidP="00E47AC1">
      <w:pPr>
        <w:pStyle w:val="Head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Running title: </w:t>
      </w:r>
      <w:r w:rsidRPr="00296A41">
        <w:rPr>
          <w:rFonts w:ascii="Times New Roman" w:hAnsi="Times New Roman" w:cs="Times New Roman"/>
          <w:sz w:val="22"/>
          <w:szCs w:val="22"/>
        </w:rPr>
        <w:t xml:space="preserve">FGM/C coding capacities in Swiss university hospitals </w:t>
      </w:r>
    </w:p>
    <w:p w14:paraId="1CA67C60" w14:textId="77777777" w:rsidR="00E47AC1" w:rsidRDefault="00E47AC1" w:rsidP="00E47AC1">
      <w:pPr>
        <w:rPr>
          <w:rFonts w:ascii="Times New Roman" w:hAnsi="Times New Roman" w:cs="Times New Roman"/>
          <w:sz w:val="22"/>
          <w:szCs w:val="22"/>
        </w:rPr>
      </w:pPr>
    </w:p>
    <w:p w14:paraId="407D6479" w14:textId="77777777" w:rsidR="00E47AC1" w:rsidRDefault="00E47AC1" w:rsidP="00FC11DE">
      <w:pPr>
        <w:rPr>
          <w:rFonts w:ascii="Times New Roman" w:hAnsi="Times New Roman" w:cs="Times New Roman"/>
          <w:b/>
          <w:sz w:val="20"/>
          <w:szCs w:val="20"/>
        </w:rPr>
      </w:pPr>
    </w:p>
    <w:p w14:paraId="258440F6" w14:textId="77777777" w:rsidR="00E47AC1" w:rsidRDefault="00E47AC1" w:rsidP="00FC11DE">
      <w:pPr>
        <w:rPr>
          <w:rFonts w:ascii="Times New Roman" w:hAnsi="Times New Roman" w:cs="Times New Roman"/>
          <w:b/>
          <w:sz w:val="20"/>
          <w:szCs w:val="20"/>
        </w:rPr>
      </w:pPr>
    </w:p>
    <w:p w14:paraId="76E64170" w14:textId="1428ADE1" w:rsidR="00FC11DE" w:rsidRPr="00312F9C" w:rsidRDefault="00E47AC1" w:rsidP="00FC11DE">
      <w:pPr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FC11DE" w:rsidRPr="00CF0F58">
        <w:rPr>
          <w:rFonts w:ascii="Times New Roman" w:hAnsi="Times New Roman" w:cs="Times New Roman"/>
          <w:b/>
          <w:sz w:val="20"/>
          <w:szCs w:val="20"/>
        </w:rPr>
        <w:t>S1.</w:t>
      </w:r>
      <w:r w:rsidR="00FC11DE" w:rsidRPr="00CF0F58">
        <w:rPr>
          <w:rFonts w:ascii="Times New Roman" w:hAnsi="Times New Roman" w:cs="Times New Roman"/>
          <w:sz w:val="20"/>
          <w:szCs w:val="20"/>
        </w:rPr>
        <w:t xml:space="preserve"> Indirect prevalence estimates of women and girls living with FGM/C in Sw</w:t>
      </w:r>
      <w:r w:rsidR="00312F9C">
        <w:rPr>
          <w:rFonts w:ascii="Times New Roman" w:hAnsi="Times New Roman" w:cs="Times New Roman"/>
          <w:sz w:val="20"/>
          <w:szCs w:val="20"/>
        </w:rPr>
        <w:t>itzerland between 2010 and 2018</w:t>
      </w:r>
      <w:r w:rsidR="00312F9C">
        <w:rPr>
          <w:rFonts w:ascii="Times New Roman" w:hAnsi="Times New Roman" w:cs="Times New Roman"/>
          <w:sz w:val="20"/>
          <w:szCs w:val="20"/>
          <w:vertAlign w:val="superscript"/>
        </w:rPr>
        <w:t>25</w:t>
      </w:r>
    </w:p>
    <w:p w14:paraId="7A694F68" w14:textId="77777777" w:rsidR="00FC11DE" w:rsidRPr="00CF0F58" w:rsidRDefault="00FC11DE" w:rsidP="00FC11D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037"/>
        <w:gridCol w:w="1037"/>
        <w:gridCol w:w="1037"/>
        <w:gridCol w:w="1037"/>
        <w:gridCol w:w="1037"/>
        <w:gridCol w:w="1037"/>
        <w:gridCol w:w="1037"/>
        <w:gridCol w:w="1037"/>
        <w:gridCol w:w="1037"/>
      </w:tblGrid>
      <w:tr w:rsidR="00FC11DE" w:rsidRPr="00CF0F58" w14:paraId="278C3B84" w14:textId="77777777" w:rsidTr="00A11CA4">
        <w:trPr>
          <w:trHeight w:val="2190"/>
        </w:trPr>
        <w:tc>
          <w:tcPr>
            <w:tcW w:w="1134" w:type="dxa"/>
            <w:shd w:val="clear" w:color="auto" w:fill="auto"/>
            <w:vAlign w:val="bottom"/>
            <w:hideMark/>
          </w:tcPr>
          <w:p w14:paraId="3518546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Country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14:paraId="0169A9A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t>Swiss 2010 Applied Indirect Prevalence Estimate</w:t>
            </w: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br/>
              <w:t>[WOMEN &amp; GIRLS]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14:paraId="4D9DA5F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t>Swiss 2011 Applied Indirect Prevalence Estimate</w:t>
            </w: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br/>
              <w:t>[WOMEN &amp; GIRLS]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14:paraId="33F5913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t>Swiss 2012 Applied Indirect Prevalence Estimate</w:t>
            </w: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br/>
              <w:t>[WOMEN &amp; GIRLS]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14:paraId="6ED1842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t>Swiss 2013 Applied Indirect Prevalence Estimate</w:t>
            </w: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br/>
              <w:t>[WOMEN &amp; GIRLS]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14:paraId="76C8F3A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t>Swiss 2014 Applied Indirect Prevalence Estimate</w:t>
            </w: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br/>
              <w:t>[WOMEN &amp; GIRLS]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14:paraId="16388C8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t>Swiss 2015 Applied Indirect Prevalence Estimate</w:t>
            </w: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br/>
              <w:t>[WOMEN &amp; GIRLS]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14:paraId="127349A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t>Swiss 2016 Applied Indirect Prevalence Estimate</w:t>
            </w: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br/>
              <w:t>[WOMEN &amp; GIRLS]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14:paraId="6BDD006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t>Swiss 2017 Applied Indirect Prevalence Estimate</w:t>
            </w: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br/>
              <w:t>[WOMEN &amp; GIRLS]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14:paraId="18664C5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t>Swiss 2018 Applied Indirect Prevalence Estimate</w:t>
            </w: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CH"/>
              </w:rPr>
              <w:br/>
              <w:t>[WOMEN &amp; GIRLS]</w:t>
            </w:r>
          </w:p>
        </w:tc>
      </w:tr>
      <w:tr w:rsidR="00FC11DE" w:rsidRPr="00CF0F58" w14:paraId="66CD5F2B" w14:textId="77777777" w:rsidTr="00A11CA4">
        <w:trPr>
          <w:trHeight w:val="32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D4057A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Benin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5E300F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14.964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0A825C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9.052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DBDD8F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10.731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738A8B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11.388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3AD1E1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13.340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36744C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13.800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BC533A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13.432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75C109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13.156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1F6740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11.684</w:t>
            </w:r>
          </w:p>
        </w:tc>
      </w:tr>
      <w:tr w:rsidR="00FC11DE" w:rsidRPr="00CF0F58" w14:paraId="401AD382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C8EAC8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Burkina Faso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9E3FCA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127.344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A60989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136.440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6C9BCD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137.198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45EF0A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136.440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943215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141.746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F63DFC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143.262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58D8E6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143.262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29D7BA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150.842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E9CCAB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145.536</w:t>
            </w:r>
          </w:p>
        </w:tc>
      </w:tr>
      <w:tr w:rsidR="00FC11DE" w:rsidRPr="00CF0F58" w14:paraId="411CB90E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30FF1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Cameroon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2B5E4A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37.716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7128ED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38.136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DFEF80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38.094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97E965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38.192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85A410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38.136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97C7C1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38.374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7B11EB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38.640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0F48B0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38.318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08673F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37.870</w:t>
            </w:r>
          </w:p>
        </w:tc>
      </w:tr>
      <w:tr w:rsidR="00FC11DE" w:rsidRPr="00CF0F58" w14:paraId="6EDB9353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F42981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Central African Republic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2E8E98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6.776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C535AE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6.534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4D208C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7.502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8A6F2F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5.808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7C3A43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6.050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77F3AC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5.808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6FDCC1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7.018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18C51C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7.986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F28E4B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7.986</w:t>
            </w:r>
          </w:p>
        </w:tc>
      </w:tr>
      <w:tr w:rsidR="00FC11DE" w:rsidRPr="00CF0F58" w14:paraId="257908DE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AFDC99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Chad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DAEC6C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26.078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50BA69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25.194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B03C05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27.404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9F65AE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32.266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B0A9B4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27.264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0F3A53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26.880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E16388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26.112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5843F9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24.576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D88001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24.576</w:t>
            </w:r>
          </w:p>
        </w:tc>
      </w:tr>
      <w:tr w:rsidR="00FC11DE" w:rsidRPr="00CF0F58" w14:paraId="08076C9D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55E632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Djibouti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D6CD2D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10.241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2E0A72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12.103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F78FCA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13.034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F814DB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13.034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E8F1E0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13.965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380B7F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16.758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C1E06A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17.689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6F2D83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14.896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D5D86C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14.896</w:t>
            </w:r>
          </w:p>
        </w:tc>
      </w:tr>
      <w:tr w:rsidR="00FC11DE" w:rsidRPr="00CF0F58" w14:paraId="1FBF30D7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DE761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Egypt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464120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608.548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E14D56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670.496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04B02F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693.271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8BCB89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740.643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B020E9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762.398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8F66C4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721.144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0A4CD3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727.248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D608BC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754.280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BDEDC8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753.408</w:t>
            </w:r>
          </w:p>
        </w:tc>
      </w:tr>
      <w:tr w:rsidR="00FC11DE" w:rsidRPr="00CF0F58" w14:paraId="1EC3D418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C15D02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Eritrea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919D259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2953.140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EA751C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4164.110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3F9615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6076.430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119025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6962.040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77C212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8549.000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0114CB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10672.970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2B98CA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11901.370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354EF8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12948.000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C74FAB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13730.690</w:t>
            </w:r>
          </w:p>
        </w:tc>
      </w:tr>
      <w:tr w:rsidR="00FC11DE" w:rsidRPr="00CF0F58" w14:paraId="53CD188F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AC4F5E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Ethiopia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26DC14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1110.785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79BE15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1140.505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2206A5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1239.324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09CA47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1316.596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45E0B5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1372.321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6E5526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1445.878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69839A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1336.600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8E8808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1353.552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A97921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1365.940</w:t>
            </w:r>
          </w:p>
        </w:tc>
      </w:tr>
      <w:tr w:rsidR="00FC11DE" w:rsidRPr="00CF0F58" w14:paraId="2FD10096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33FE5C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lastRenderedPageBreak/>
              <w:t>Gambia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BB21C8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48.832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AFCA8A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51.884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9DDF68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65.618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348D6A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73.402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C5F33D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79.394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B536B0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92.127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A3EF6A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90.629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C88C36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97.370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5BD076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106.737</w:t>
            </w:r>
          </w:p>
        </w:tc>
      </w:tr>
      <w:tr w:rsidR="00FC11DE" w:rsidRPr="00CF0F58" w14:paraId="284A58E1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10470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Ghana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B80699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26.334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85EE41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26.144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B6092D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26.638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2ED7BD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26.866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BB418F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27.170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72E378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26.904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315560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27.132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491A9B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27.170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32908F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27.474</w:t>
            </w:r>
          </w:p>
        </w:tc>
      </w:tr>
      <w:tr w:rsidR="00FC11DE" w:rsidRPr="00CF0F58" w14:paraId="688B1533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408575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Guinea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14CAB8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205.540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55E161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218.924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582505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251.940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350E73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260.661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1C3A32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278.103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9576F3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289.731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A51FBC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308.792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634CB9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324.280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27473C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342.090</w:t>
            </w:r>
          </w:p>
        </w:tc>
      </w:tr>
      <w:tr w:rsidR="00FC11DE" w:rsidRPr="00CF0F58" w14:paraId="4A3E49E3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B9394B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Guinea-Bissau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ED7BE1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9.462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5A3B1D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16.932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3EAAEA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22.410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D3BB1F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24.402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627DE8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21.103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2917E2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24.246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2A130C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23.797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CD8116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24.246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81FE26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27.389</w:t>
            </w:r>
          </w:p>
        </w:tc>
      </w:tr>
      <w:tr w:rsidR="00FC11DE" w:rsidRPr="00CF0F58" w14:paraId="52692884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A55E95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Iraq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D2A612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224.210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DDE0C0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228.501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A7F5F5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226.314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379C32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227.529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13FB51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234.981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413D12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282.690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74AD6A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301.239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D197B3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301.725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598CFD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281.496</w:t>
            </w:r>
          </w:p>
        </w:tc>
      </w:tr>
      <w:tr w:rsidR="00FC11DE" w:rsidRPr="00CF0F58" w14:paraId="051E8F38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443482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Ivory Coast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E9F2FE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322.140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BFE62A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351.822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91A719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365.956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683683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372.832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A41199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375.888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E7E633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373.596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1B1B7E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356.357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9EA1C1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369.202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543CD0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369.936</w:t>
            </w:r>
          </w:p>
        </w:tc>
      </w:tr>
      <w:tr w:rsidR="00FC11DE" w:rsidRPr="00CF0F58" w14:paraId="3BA2917A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6917DC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Kenya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AC5157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234.957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5D50EB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245.797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9A3135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249.862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02AEB8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253.114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99A162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204.120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750789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209.790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52DEE2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214.830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E17013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215.880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396CF7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225.120</w:t>
            </w:r>
          </w:p>
        </w:tc>
      </w:tr>
      <w:tr w:rsidR="00FC11DE" w:rsidRPr="00CF0F58" w14:paraId="162C91AE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B3CF75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Liberia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B2AA90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37.248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EA420A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38.412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984903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40.158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D9D4BA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34.362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66BE59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31.374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45393D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30.876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55C867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29.880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99F3C6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29.382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CDD059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27.888</w:t>
            </w:r>
          </w:p>
        </w:tc>
      </w:tr>
      <w:tr w:rsidR="00FC11DE" w:rsidRPr="00CF0F58" w14:paraId="16E913DF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DD848C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Mali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B32BB8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93.810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450637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91.155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B047BA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101.775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608DB6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106.938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CD61CE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110.594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D1F373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86.008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194F68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89.316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AC2FE9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89.316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5AF089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101.890</w:t>
            </w:r>
          </w:p>
        </w:tc>
      </w:tr>
      <w:tr w:rsidR="00FC11DE" w:rsidRPr="00CF0F58" w14:paraId="78A11A50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AC2064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Mauritania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4634FA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21.660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0F3A3C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24.290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DDE77D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24.290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AA81A3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21.514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E02A92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21.514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71F98E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18.648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239B30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17.982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A96F17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21.978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BB9F96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8.986</w:t>
            </w:r>
          </w:p>
        </w:tc>
      </w:tr>
      <w:tr w:rsidR="00FC11DE" w:rsidRPr="00CF0F58" w14:paraId="7BFBAFA7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7B569D" w14:textId="77777777" w:rsidR="00FC11DE" w:rsidRPr="00CF0F58" w:rsidRDefault="00FC11DE" w:rsidP="00A11C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F0F58">
              <w:rPr>
                <w:rFonts w:ascii="Times New Roman" w:hAnsi="Times New Roman" w:cs="Times New Roman"/>
                <w:sz w:val="17"/>
                <w:szCs w:val="17"/>
              </w:rPr>
              <w:t>Niger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1B6A013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0F58">
              <w:rPr>
                <w:rFonts w:ascii="Times New Roman" w:hAnsi="Times New Roman" w:cs="Times New Roman"/>
                <w:sz w:val="17"/>
                <w:szCs w:val="17"/>
              </w:rPr>
              <w:t>0.902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627C6FA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0F58">
              <w:rPr>
                <w:rFonts w:ascii="Times New Roman" w:hAnsi="Times New Roman" w:cs="Times New Roman"/>
                <w:sz w:val="17"/>
                <w:szCs w:val="17"/>
              </w:rPr>
              <w:t>0.858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F0948F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0F58">
              <w:rPr>
                <w:rFonts w:ascii="Times New Roman" w:hAnsi="Times New Roman" w:cs="Times New Roman"/>
                <w:sz w:val="17"/>
                <w:szCs w:val="17"/>
              </w:rPr>
              <w:t>0.800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2425939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0F58">
              <w:rPr>
                <w:rFonts w:ascii="Times New Roman" w:hAnsi="Times New Roman" w:cs="Times New Roman"/>
                <w:sz w:val="17"/>
                <w:szCs w:val="17"/>
              </w:rPr>
              <w:t>0.840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665997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0.880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2BDB8E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0.960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36A8E9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0.840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9ED248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0.820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9A00C1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0.980</w:t>
            </w:r>
          </w:p>
        </w:tc>
      </w:tr>
      <w:tr w:rsidR="00FC11DE" w:rsidRPr="00CF0F58" w14:paraId="00664D1E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8EA4D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Nigeria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8557EE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205.720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2F143D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214.650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CC5A7E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237.600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5C7970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212.536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4FA756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220.472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778078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223.200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2C4B42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167.256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F4049A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177.928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055A34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192.465</w:t>
            </w:r>
          </w:p>
        </w:tc>
      </w:tr>
      <w:tr w:rsidR="00FC11DE" w:rsidRPr="00CF0F58" w14:paraId="550FD70C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A91558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Senegal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4A4B99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127.986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E6FEDC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134.154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701E00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140.579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DFC6CC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145.719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7E4AD0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145.977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ACFF1D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152.944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67D935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148.912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A89EFA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162.000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8BAE5D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161.280</w:t>
            </w:r>
          </w:p>
        </w:tc>
      </w:tr>
      <w:tr w:rsidR="00FC11DE" w:rsidRPr="00CF0F58" w14:paraId="2FE0BDD0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B9C9D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Sierra Leone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180245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69.520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BFE765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62.480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C0EE0E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66.000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1D7594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60.928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D888F9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57.344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AF8B64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68.096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275540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63.616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A24633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63.714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0FFC97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61.992</w:t>
            </w:r>
          </w:p>
        </w:tc>
      </w:tr>
      <w:tr w:rsidR="00FC11DE" w:rsidRPr="00CF0F58" w14:paraId="1CB9B292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DE9766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Somalia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562FEC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2218.414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1D58A5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2345.684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827ED5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2592.392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EC9DB8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2648.195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0F6D21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2759.801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7E650F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2967.349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9BCC55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3174.897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9EB312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3206.225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EC9BF3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3220.910</w:t>
            </w:r>
          </w:p>
        </w:tc>
      </w:tr>
      <w:tr w:rsidR="00FC11DE" w:rsidRPr="00CF0F58" w14:paraId="3845F9AA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043BD2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Sudanb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C77A44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224.256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4E6327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240.024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E2A4CE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253.164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7D42B2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250.536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1895CA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270.192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DB43D7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280.584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6A622E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323.018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E9574E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323.018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6B3516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354.194</w:t>
            </w:r>
          </w:p>
        </w:tc>
      </w:tr>
      <w:tr w:rsidR="00FC11DE" w:rsidRPr="00CF0F58" w14:paraId="23F0DA20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87B929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Tanzania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4D741E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23.798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107CC8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24.090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33E24D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23.652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217549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24.820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4152FF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25.404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BDF2F3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17.700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C241CB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18.400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06D6A9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18.300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09E4CB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18.800</w:t>
            </w:r>
          </w:p>
        </w:tc>
      </w:tr>
      <w:tr w:rsidR="00FC11DE" w:rsidRPr="00CF0F58" w14:paraId="7770BAAA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ECBD76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Togo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A2D4EC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22.152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7340C3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23.361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2C6B29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24.492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BBD2AE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30.503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323018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31.960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0FDB72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32.759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0687F0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32.853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3DF09C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32.336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E874BB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32.289</w:t>
            </w:r>
          </w:p>
        </w:tc>
      </w:tr>
      <w:tr w:rsidR="00FC11DE" w:rsidRPr="00CF0F58" w14:paraId="1479EB0D" w14:textId="77777777" w:rsidTr="00A11CA4">
        <w:trPr>
          <w:trHeight w:val="31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B61062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Uganda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59F468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1.332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A62B64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2.996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7F8F74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3.066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5340F8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3.108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9447D9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2.996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393EC7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2.856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CE46C4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0.630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21B873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0.705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51FEAA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0.759</w:t>
            </w:r>
          </w:p>
        </w:tc>
      </w:tr>
      <w:tr w:rsidR="00FC11DE" w:rsidRPr="00CF0F58" w14:paraId="07CECC50" w14:textId="77777777" w:rsidTr="00A11CA4">
        <w:trPr>
          <w:trHeight w:val="32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3B1828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Yemen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A1A867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45.150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6A5EF4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48.375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6D870E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51.385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86FEAB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46.250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88B588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50.135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4D0E14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51.245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C603D2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49.210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3162C5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49.950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4B03AD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51.430</w:t>
            </w:r>
          </w:p>
        </w:tc>
      </w:tr>
      <w:tr w:rsidR="00FC11DE" w:rsidRPr="00CF0F58" w14:paraId="07E8BB6A" w14:textId="77777777" w:rsidTr="00A11CA4">
        <w:trPr>
          <w:trHeight w:val="33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80C9FE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Total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ED1E03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9059.01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492F6F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10593.10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518636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13011.079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3AA36F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14081.462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40B85A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15873.622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914704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18317.183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02333B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19650.957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18500D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20841.151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67D81C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de-CH" w:eastAsia="de-CH"/>
              </w:rPr>
              <w:t>21706.691</w:t>
            </w:r>
          </w:p>
        </w:tc>
      </w:tr>
    </w:tbl>
    <w:p w14:paraId="066A7840" w14:textId="77777777" w:rsidR="00FC11DE" w:rsidRPr="00CF0F58" w:rsidRDefault="00FC11DE" w:rsidP="00FC11DE">
      <w:pPr>
        <w:tabs>
          <w:tab w:val="left" w:pos="1429"/>
        </w:tabs>
        <w:rPr>
          <w:rFonts w:ascii="Times New Roman" w:hAnsi="Times New Roman" w:cs="Times New Roman"/>
          <w:sz w:val="20"/>
          <w:szCs w:val="20"/>
        </w:rPr>
      </w:pPr>
      <w:r w:rsidRPr="00CF0F58">
        <w:rPr>
          <w:rFonts w:ascii="Times New Roman" w:hAnsi="Times New Roman" w:cs="Times New Roman"/>
          <w:sz w:val="20"/>
          <w:szCs w:val="20"/>
        </w:rPr>
        <w:tab/>
      </w:r>
    </w:p>
    <w:p w14:paraId="3D93DF34" w14:textId="77777777" w:rsidR="00FC11DE" w:rsidRPr="00F02071" w:rsidRDefault="00FC11DE" w:rsidP="00FC11DE">
      <w:pPr>
        <w:rPr>
          <w:rFonts w:ascii="Arial" w:hAnsi="Arial" w:cs="Arial"/>
          <w:sz w:val="20"/>
          <w:szCs w:val="20"/>
        </w:rPr>
      </w:pPr>
      <w:r w:rsidRPr="00F02071">
        <w:rPr>
          <w:rFonts w:ascii="Arial" w:hAnsi="Arial" w:cs="Arial"/>
          <w:sz w:val="20"/>
          <w:szCs w:val="20"/>
        </w:rPr>
        <w:br w:type="page"/>
      </w:r>
    </w:p>
    <w:p w14:paraId="68802B53" w14:textId="77A33CCB" w:rsidR="006F59C0" w:rsidRPr="006F59C0" w:rsidRDefault="00E47AC1" w:rsidP="006F59C0">
      <w:pPr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FC11DE" w:rsidRPr="00CF0F58">
        <w:rPr>
          <w:rFonts w:ascii="Times New Roman" w:hAnsi="Times New Roman" w:cs="Times New Roman"/>
          <w:b/>
          <w:sz w:val="20"/>
          <w:szCs w:val="20"/>
        </w:rPr>
        <w:t>S2.</w:t>
      </w:r>
      <w:r w:rsidR="00FC11DE" w:rsidRPr="00CF0F58">
        <w:rPr>
          <w:rFonts w:ascii="Times New Roman" w:hAnsi="Times New Roman" w:cs="Times New Roman"/>
          <w:sz w:val="20"/>
          <w:szCs w:val="20"/>
        </w:rPr>
        <w:t xml:space="preserve"> </w:t>
      </w:r>
      <w:r w:rsidR="006F59C0" w:rsidRPr="006F59C0">
        <w:rPr>
          <w:rFonts w:ascii="Times New Roman" w:hAnsi="Times New Roman" w:cs="Times New Roman"/>
          <w:sz w:val="20"/>
          <w:szCs w:val="20"/>
          <w:lang w:val="fr-FR"/>
        </w:rPr>
        <w:t>Type of FGM/C and region (n=182 FGM/C, as no nationality was recorded for 18 patients with an</w:t>
      </w:r>
    </w:p>
    <w:p w14:paraId="6CE6B151" w14:textId="14C084D8" w:rsidR="00FC11DE" w:rsidRPr="00CF0F58" w:rsidRDefault="006F59C0" w:rsidP="006F59C0">
      <w:pPr>
        <w:rPr>
          <w:rFonts w:ascii="Times New Roman" w:hAnsi="Times New Roman" w:cs="Times New Roman"/>
          <w:sz w:val="20"/>
          <w:szCs w:val="20"/>
        </w:rPr>
      </w:pPr>
      <w:r w:rsidRPr="006F59C0">
        <w:rPr>
          <w:rFonts w:ascii="Times New Roman" w:hAnsi="Times New Roman" w:cs="Times New Roman"/>
          <w:sz w:val="20"/>
          <w:szCs w:val="20"/>
          <w:lang w:val="fr-FR"/>
        </w:rPr>
        <w:t>FGM/C diagnosis).</w:t>
      </w:r>
    </w:p>
    <w:p w14:paraId="692D720D" w14:textId="77777777" w:rsidR="00FC11DE" w:rsidRPr="00CF0F58" w:rsidRDefault="00FC11DE" w:rsidP="00FC11D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6096" w:type="dxa"/>
        <w:tblLook w:val="04A0" w:firstRow="1" w:lastRow="0" w:firstColumn="1" w:lastColumn="0" w:noHBand="0" w:noVBand="1"/>
      </w:tblPr>
      <w:tblGrid>
        <w:gridCol w:w="2268"/>
        <w:gridCol w:w="1418"/>
        <w:gridCol w:w="1134"/>
        <w:gridCol w:w="1276"/>
      </w:tblGrid>
      <w:tr w:rsidR="00FC11DE" w:rsidRPr="00CF0F58" w14:paraId="76A9996C" w14:textId="77777777" w:rsidTr="00A11CA4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F7D3FDB" w14:textId="77777777" w:rsidR="00FC11DE" w:rsidRPr="00CF0F58" w:rsidRDefault="00FC11DE" w:rsidP="00A11C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0773F2" w14:textId="77777777" w:rsidR="00FC11DE" w:rsidRPr="00CF0F58" w:rsidRDefault="00FC11DE" w:rsidP="00A11C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5FF7FE60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b/>
                <w:sz w:val="20"/>
                <w:szCs w:val="20"/>
              </w:rPr>
              <w:t>West Africa</w:t>
            </w:r>
          </w:p>
          <w:p w14:paraId="47E6A58E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b/>
                <w:sz w:val="20"/>
                <w:szCs w:val="20"/>
              </w:rPr>
              <w:t>(n=26)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766A1C03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b/>
                <w:sz w:val="20"/>
                <w:szCs w:val="20"/>
              </w:rPr>
              <w:t>East Africa</w:t>
            </w:r>
          </w:p>
          <w:p w14:paraId="5FC1A0B7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b/>
                <w:sz w:val="20"/>
                <w:szCs w:val="20"/>
              </w:rPr>
              <w:t>(n=156)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23F6F9D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CF0F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 </w:t>
            </w:r>
            <w:r w:rsidRPr="00CF0F58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r w:rsidRPr="00CF0F5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</w:tr>
      <w:tr w:rsidR="00FC11DE" w:rsidRPr="00CF0F58" w14:paraId="3E5BB795" w14:textId="77777777" w:rsidTr="00A11CA4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FB7B2" w14:textId="77777777" w:rsidR="00FC11DE" w:rsidRPr="00CF0F58" w:rsidRDefault="00FC11DE" w:rsidP="00A11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FGM/C type, n (%)</w:t>
            </w:r>
          </w:p>
          <w:p w14:paraId="4FE7246B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Type I</w:t>
            </w:r>
          </w:p>
          <w:p w14:paraId="716D0744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Type II</w:t>
            </w:r>
          </w:p>
          <w:p w14:paraId="7EBCB934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Type III</w:t>
            </w:r>
          </w:p>
          <w:p w14:paraId="291A09AF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Type IV</w:t>
            </w:r>
          </w:p>
          <w:p w14:paraId="66F259E9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Unspecified or other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702997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87FEA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5 (19.2)</w:t>
            </w:r>
          </w:p>
          <w:p w14:paraId="475009CD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14 (53.9)</w:t>
            </w:r>
          </w:p>
          <w:p w14:paraId="6494D67C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 (11.5)</w:t>
            </w:r>
          </w:p>
          <w:p w14:paraId="3CF54B28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  <w:p w14:paraId="29511DE4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4 (15.4)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7F47DE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005F3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17 (10.9)</w:t>
            </w:r>
          </w:p>
          <w:p w14:paraId="55412A18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41 (26.3)</w:t>
            </w:r>
          </w:p>
          <w:p w14:paraId="3FF8CD5C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79 (50.6)</w:t>
            </w:r>
          </w:p>
          <w:p w14:paraId="46EB18D0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 (1.9)</w:t>
            </w:r>
          </w:p>
          <w:p w14:paraId="4423CDF6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16 (10.3)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CA12D83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</w:tbl>
    <w:p w14:paraId="5F9EA36C" w14:textId="77777777" w:rsidR="00FC11DE" w:rsidRPr="00CF0F58" w:rsidRDefault="00FC11DE" w:rsidP="00FC11DE">
      <w:pPr>
        <w:rPr>
          <w:rFonts w:ascii="Times New Roman" w:hAnsi="Times New Roman" w:cs="Times New Roman"/>
          <w:sz w:val="20"/>
          <w:szCs w:val="20"/>
        </w:rPr>
      </w:pPr>
      <w:r w:rsidRPr="00CF0F5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CF0F58">
        <w:rPr>
          <w:rFonts w:ascii="Times New Roman" w:hAnsi="Times New Roman" w:cs="Times New Roman"/>
          <w:sz w:val="20"/>
          <w:szCs w:val="20"/>
        </w:rPr>
        <w:t>Fischer’s exact test</w:t>
      </w:r>
    </w:p>
    <w:p w14:paraId="63F04D55" w14:textId="77777777" w:rsidR="00FC11DE" w:rsidRPr="00CF0F58" w:rsidRDefault="00FC11DE" w:rsidP="00FC11DE">
      <w:pPr>
        <w:rPr>
          <w:rFonts w:ascii="Times New Roman" w:hAnsi="Times New Roman" w:cs="Times New Roman"/>
          <w:b/>
          <w:sz w:val="20"/>
          <w:szCs w:val="20"/>
        </w:rPr>
      </w:pPr>
    </w:p>
    <w:p w14:paraId="467FCBF3" w14:textId="4C603075" w:rsidR="000111EE" w:rsidRPr="000111EE" w:rsidRDefault="00E47AC1" w:rsidP="000111EE">
      <w:pPr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FC11DE" w:rsidRPr="00CF0F58">
        <w:rPr>
          <w:rFonts w:ascii="Times New Roman" w:hAnsi="Times New Roman" w:cs="Times New Roman"/>
          <w:b/>
          <w:sz w:val="20"/>
          <w:szCs w:val="20"/>
        </w:rPr>
        <w:t>S3.</w:t>
      </w:r>
      <w:r w:rsidR="00FC11DE" w:rsidRPr="00CF0F58">
        <w:rPr>
          <w:rFonts w:ascii="Times New Roman" w:hAnsi="Times New Roman" w:cs="Times New Roman"/>
          <w:sz w:val="20"/>
          <w:szCs w:val="20"/>
        </w:rPr>
        <w:t xml:space="preserve"> </w:t>
      </w:r>
      <w:r w:rsidR="000111EE" w:rsidRPr="000111EE">
        <w:rPr>
          <w:rFonts w:ascii="Times New Roman" w:hAnsi="Times New Roman" w:cs="Times New Roman"/>
          <w:sz w:val="20"/>
          <w:szCs w:val="20"/>
          <w:lang w:val="fr-FR"/>
        </w:rPr>
        <w:t>Prevalence of FGM/C by region and categories of country prevalence (n=182 FGM/C, as no nationality</w:t>
      </w:r>
    </w:p>
    <w:p w14:paraId="14D3B3B0" w14:textId="388B45AD" w:rsidR="00FC11DE" w:rsidRPr="00CF0F58" w:rsidRDefault="000111EE" w:rsidP="000111EE">
      <w:pPr>
        <w:rPr>
          <w:rFonts w:ascii="Times New Roman" w:hAnsi="Times New Roman" w:cs="Times New Roman"/>
          <w:sz w:val="20"/>
          <w:szCs w:val="20"/>
        </w:rPr>
      </w:pPr>
      <w:r w:rsidRPr="000111EE">
        <w:rPr>
          <w:rFonts w:ascii="Times New Roman" w:hAnsi="Times New Roman" w:cs="Times New Roman"/>
          <w:sz w:val="20"/>
          <w:szCs w:val="20"/>
          <w:lang w:val="fr-FR"/>
        </w:rPr>
        <w:t>was recorded for 18 patients with an FGM/C diagnosis).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18A11971" w14:textId="77777777" w:rsidR="00FC11DE" w:rsidRPr="00CF0F58" w:rsidRDefault="00FC11DE" w:rsidP="00FC11D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98" w:type="dxa"/>
        <w:tblLook w:val="04A0" w:firstRow="1" w:lastRow="0" w:firstColumn="1" w:lastColumn="0" w:noHBand="0" w:noVBand="1"/>
      </w:tblPr>
      <w:tblGrid>
        <w:gridCol w:w="2725"/>
        <w:gridCol w:w="1487"/>
        <w:gridCol w:w="757"/>
        <w:gridCol w:w="2061"/>
        <w:gridCol w:w="2268"/>
      </w:tblGrid>
      <w:tr w:rsidR="00FC11DE" w:rsidRPr="00CF0F58" w14:paraId="75824619" w14:textId="77777777" w:rsidTr="00A11CA4">
        <w:trPr>
          <w:trHeight w:val="449"/>
        </w:trPr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759C7DC" w14:textId="77777777" w:rsidR="00FC11DE" w:rsidRPr="00CF0F58" w:rsidRDefault="00FC11DE" w:rsidP="00A11C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552B85" w14:textId="77777777" w:rsidR="00FC11DE" w:rsidRPr="00CF0F58" w:rsidRDefault="00FC11DE" w:rsidP="00A11C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40737D09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b/>
                <w:sz w:val="20"/>
                <w:szCs w:val="20"/>
              </w:rPr>
              <w:t>Number of cases, n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29909571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2AC1DB5B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b/>
                <w:sz w:val="20"/>
                <w:szCs w:val="20"/>
              </w:rPr>
              <w:t>Prevalence, % (95%CI)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6A08FA96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CF0F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CF0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</w:t>
            </w:r>
            <w:r w:rsidRPr="00CF0F5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</w:tr>
      <w:tr w:rsidR="00FC11DE" w:rsidRPr="00CF0F58" w14:paraId="33A0F91F" w14:textId="77777777" w:rsidTr="00A11CA4">
        <w:trPr>
          <w:trHeight w:val="1379"/>
        </w:trPr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825B8" w14:textId="77777777" w:rsidR="00FC11DE" w:rsidRPr="00CF0F58" w:rsidRDefault="00FC11DE" w:rsidP="00A11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Region, n (%)</w:t>
            </w:r>
          </w:p>
          <w:p w14:paraId="165BC868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West Africa</w:t>
            </w:r>
          </w:p>
          <w:p w14:paraId="5A23F8F9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Central Africa</w:t>
            </w:r>
          </w:p>
          <w:p w14:paraId="31135554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East Africa</w:t>
            </w:r>
          </w:p>
          <w:p w14:paraId="4DBD4E6F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Middle East</w:t>
            </w:r>
          </w:p>
          <w:p w14:paraId="7276C6C5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Asia</w:t>
            </w:r>
          </w:p>
        </w:tc>
        <w:tc>
          <w:tcPr>
            <w:tcW w:w="148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B47A96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FB29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22044758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931BCA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  <w:p w14:paraId="24204484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4F1459D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083A5A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36FE0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2653</w:t>
            </w:r>
          </w:p>
          <w:p w14:paraId="6BD7D4C4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520A4EB9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5067</w:t>
            </w:r>
          </w:p>
          <w:p w14:paraId="707B0238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</w:p>
          <w:p w14:paraId="3A111794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06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C25EB5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B82CB6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0.98 (0.64-1.43)</w:t>
            </w:r>
          </w:p>
          <w:p w14:paraId="3F97E542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 (0-13.23)</w:t>
            </w:r>
          </w:p>
          <w:p w14:paraId="4142F615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3.08 (2.62-3.59)</w:t>
            </w:r>
          </w:p>
          <w:p w14:paraId="40E76D0E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 (0-0.44)</w:t>
            </w:r>
          </w:p>
          <w:p w14:paraId="094F7B5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 (0-2.82)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3C915A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FC11DE" w:rsidRPr="00CF0F58" w14:paraId="0928D493" w14:textId="77777777" w:rsidTr="00A11CA4">
        <w:trPr>
          <w:trHeight w:val="1395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4181E26B" w14:textId="77777777" w:rsidR="00FC11DE" w:rsidRPr="00CF0F58" w:rsidRDefault="00FC11DE" w:rsidP="00A11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Country prevalence, n (%)</w:t>
            </w:r>
          </w:p>
          <w:p w14:paraId="2ED7F9A4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&gt;=81%</w:t>
            </w:r>
          </w:p>
          <w:p w14:paraId="2E90C918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51-80%</w:t>
            </w:r>
          </w:p>
          <w:p w14:paraId="037F6042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26-50%</w:t>
            </w:r>
          </w:p>
          <w:p w14:paraId="489C82D7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10-25%</w:t>
            </w:r>
          </w:p>
          <w:p w14:paraId="37545B28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&lt;10%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39DA55" w14:textId="77777777" w:rsidR="00FC11DE" w:rsidRPr="00CF0F58" w:rsidRDefault="00FC11DE" w:rsidP="00A11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9CFA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  <w:p w14:paraId="5421607D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1F7F752D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77BF0A0C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6F1723B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B835A6" w14:textId="77777777" w:rsidR="00FC11DE" w:rsidRPr="00CF0F58" w:rsidRDefault="00FC11DE" w:rsidP="00A11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EF0A7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4415</w:t>
            </w:r>
          </w:p>
          <w:p w14:paraId="49931E38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</w:p>
          <w:p w14:paraId="2BFB253C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  <w:p w14:paraId="5CD02EE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  <w:p w14:paraId="39A5733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2080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430B5C" w14:textId="77777777" w:rsidR="00FC11DE" w:rsidRPr="00CF0F58" w:rsidRDefault="00FC11DE" w:rsidP="00A11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17893B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3.53 (3.01-4.12)</w:t>
            </w:r>
          </w:p>
          <w:p w14:paraId="7FF8A134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1.26 (0.63-2.24)</w:t>
            </w:r>
          </w:p>
          <w:p w14:paraId="004D4301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1.09 (0.58-1.86)</w:t>
            </w:r>
          </w:p>
          <w:p w14:paraId="2F101B43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0.63 (0.016-3.45)</w:t>
            </w:r>
          </w:p>
          <w:p w14:paraId="17F29F07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0.048 (0.0012-0.27)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CB8E8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FC11DE" w:rsidRPr="00CF0F58" w14:paraId="4923C00F" w14:textId="77777777" w:rsidTr="00A11CA4">
        <w:trPr>
          <w:trHeight w:val="3944"/>
        </w:trPr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FCFF5" w14:textId="77777777" w:rsidR="00FC11DE" w:rsidRPr="00CF0F58" w:rsidRDefault="00FC11DE" w:rsidP="00A11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Country of origin, n (%)</w:t>
            </w:r>
          </w:p>
          <w:p w14:paraId="2289F1ED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Benin</w:t>
            </w:r>
          </w:p>
          <w:p w14:paraId="2112D7C2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Burkina Faso</w:t>
            </w:r>
          </w:p>
          <w:p w14:paraId="6AEBEBF7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Cameroon</w:t>
            </w:r>
          </w:p>
          <w:p w14:paraId="77C84F4C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  <w:p w14:paraId="5A971E74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Eritrea</w:t>
            </w:r>
          </w:p>
          <w:p w14:paraId="72782E1E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Ethiopia</w:t>
            </w:r>
          </w:p>
          <w:p w14:paraId="078E16E9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Guinea</w:t>
            </w:r>
          </w:p>
          <w:p w14:paraId="71118C3C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Guinea-Bissau</w:t>
            </w:r>
          </w:p>
          <w:p w14:paraId="493DBE5A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Ivory Coast</w:t>
            </w:r>
          </w:p>
          <w:p w14:paraId="60BC538B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Mali</w:t>
            </w:r>
          </w:p>
          <w:p w14:paraId="33DDD4F6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Mauritania</w:t>
            </w:r>
          </w:p>
          <w:p w14:paraId="603FB68F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  <w:p w14:paraId="074B79F3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Senegal</w:t>
            </w:r>
          </w:p>
          <w:p w14:paraId="75920543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Somalia</w:t>
            </w:r>
          </w:p>
          <w:p w14:paraId="7DE0DF0F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Sudan and South Sudan</w:t>
            </w:r>
          </w:p>
          <w:p w14:paraId="36DA4F3E" w14:textId="77777777" w:rsidR="00FC11DE" w:rsidRPr="00CF0F58" w:rsidRDefault="00FC11DE" w:rsidP="00A11CA4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1EBCA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398A7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8830CF8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6954FF9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929E10C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6AB37D1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14:paraId="11891815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36D9839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2E759E32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142B5A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740EC64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0B98EE0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9AAD2FB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96CDC72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051F0FC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14:paraId="2296B8C8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B3BA434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1726AD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36EC6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112D770D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14:paraId="183CEE63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843</w:t>
            </w:r>
          </w:p>
          <w:p w14:paraId="74921C6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  <w:p w14:paraId="2459D1AD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2705</w:t>
            </w:r>
          </w:p>
          <w:p w14:paraId="24CD9D5C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579</w:t>
            </w:r>
          </w:p>
          <w:p w14:paraId="7F1A9F25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  <w:p w14:paraId="3B584EA5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45CDE1B0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  <w:p w14:paraId="0657FD4D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  <w:p w14:paraId="789D16B6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3D7D369C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  <w:p w14:paraId="07A4C722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  <w:p w14:paraId="57780944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1014</w:t>
            </w:r>
          </w:p>
          <w:p w14:paraId="33084C19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  <w:p w14:paraId="605C1F1E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1847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22990A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5F7FD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2.70 (0.068-14.16)</w:t>
            </w:r>
          </w:p>
          <w:p w14:paraId="30177935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3.33 (0.69-9.43)</w:t>
            </w:r>
          </w:p>
          <w:p w14:paraId="0F91A6FF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0.12 (0.003-0.66)</w:t>
            </w:r>
          </w:p>
          <w:p w14:paraId="61C035B7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2.06 (0.67-4.74)</w:t>
            </w:r>
          </w:p>
          <w:p w14:paraId="25D98659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3.14 (2.52-3.87)</w:t>
            </w:r>
          </w:p>
          <w:p w14:paraId="2503C825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1.21 (0.49-2.48)</w:t>
            </w:r>
          </w:p>
          <w:p w14:paraId="1D21F5AE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3.31 (1.23-7.08)</w:t>
            </w:r>
          </w:p>
          <w:p w14:paraId="3ADADD91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8.00 (0.98-26.03)</w:t>
            </w:r>
          </w:p>
          <w:p w14:paraId="7972D6D8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0.98 (0.20-2.84)</w:t>
            </w:r>
          </w:p>
          <w:p w14:paraId="45A90E23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2.44 (0.061-12.86)</w:t>
            </w:r>
          </w:p>
          <w:p w14:paraId="01901D53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3.45 (0.088-17.76)</w:t>
            </w:r>
          </w:p>
          <w:p w14:paraId="10C1AD02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1.49 (0.49-3.45)</w:t>
            </w:r>
          </w:p>
          <w:p w14:paraId="7116CD83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1.11 (0.23-3.20)</w:t>
            </w:r>
          </w:p>
          <w:p w14:paraId="12D7113E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5.33 (4.03-6.89)</w:t>
            </w:r>
          </w:p>
          <w:p w14:paraId="5FBD2FF1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2.87 (0.94-6.58)</w:t>
            </w:r>
          </w:p>
          <w:p w14:paraId="77E52822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0 (0-0.20)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D419CA9" w14:textId="77777777" w:rsidR="00FC11DE" w:rsidRPr="00CF0F58" w:rsidRDefault="00FC11DE" w:rsidP="00A11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F5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7B8BCFEB" w14:textId="77777777" w:rsidR="00FC11DE" w:rsidRPr="00CF0F58" w:rsidRDefault="00FC11DE" w:rsidP="00FC11DE">
      <w:pPr>
        <w:rPr>
          <w:rFonts w:ascii="Times New Roman" w:hAnsi="Times New Roman" w:cs="Times New Roman"/>
          <w:sz w:val="20"/>
          <w:szCs w:val="20"/>
        </w:rPr>
      </w:pPr>
      <w:r w:rsidRPr="00CF0F5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CF0F58">
        <w:rPr>
          <w:rFonts w:ascii="Times New Roman" w:hAnsi="Times New Roman" w:cs="Times New Roman"/>
          <w:sz w:val="20"/>
          <w:szCs w:val="20"/>
        </w:rPr>
        <w:t>Fischer’s exact test</w:t>
      </w:r>
    </w:p>
    <w:p w14:paraId="3DB46DB9" w14:textId="77777777" w:rsidR="00FC11DE" w:rsidRPr="00BE15C9" w:rsidRDefault="00FC11DE" w:rsidP="00FC11DE"/>
    <w:p w14:paraId="4DE215B8" w14:textId="77777777" w:rsidR="00FC11DE" w:rsidRPr="00BE15C9" w:rsidRDefault="00FC11DE" w:rsidP="00FC11DE">
      <w:pPr>
        <w:sectPr w:rsidR="00FC11DE" w:rsidRPr="00BE15C9" w:rsidSect="00F0207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851" w:header="708" w:footer="708" w:gutter="0"/>
          <w:cols w:space="708"/>
          <w:docGrid w:linePitch="360"/>
        </w:sectPr>
      </w:pPr>
    </w:p>
    <w:p w14:paraId="75680091" w14:textId="212FC3F5" w:rsidR="00FC11DE" w:rsidRPr="00CF0F58" w:rsidRDefault="00E47AC1" w:rsidP="00FC11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</w:t>
      </w:r>
      <w:r w:rsidR="00FC11DE" w:rsidRPr="00CF0F58">
        <w:rPr>
          <w:rFonts w:ascii="Times New Roman" w:hAnsi="Times New Roman" w:cs="Times New Roman"/>
          <w:b/>
        </w:rPr>
        <w:t>S4.</w:t>
      </w:r>
      <w:r w:rsidR="00FC11DE" w:rsidRPr="00CF0F58">
        <w:rPr>
          <w:rFonts w:ascii="Times New Roman" w:hAnsi="Times New Roman" w:cs="Times New Roman"/>
        </w:rPr>
        <w:t xml:space="preserve"> </w:t>
      </w:r>
      <w:r w:rsidR="000111EE" w:rsidRPr="000111EE">
        <w:rPr>
          <w:rFonts w:ascii="Times New Roman" w:hAnsi="Times New Roman" w:cs="Times New Roman"/>
          <w:lang w:val="fr-FR"/>
        </w:rPr>
        <w:t>Estimated prevalence of FGM/C among inpatients by country and year (n=182 FGM/C, as no nationality was recorded for 18 patients with an FGM/C diagnosis).</w:t>
      </w:r>
    </w:p>
    <w:tbl>
      <w:tblPr>
        <w:tblW w:w="161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1038"/>
        <w:gridCol w:w="939"/>
        <w:gridCol w:w="976"/>
        <w:gridCol w:w="978"/>
        <w:gridCol w:w="975"/>
        <w:gridCol w:w="1038"/>
        <w:gridCol w:w="1072"/>
        <w:gridCol w:w="1085"/>
        <w:gridCol w:w="939"/>
        <w:gridCol w:w="1169"/>
        <w:gridCol w:w="1096"/>
        <w:gridCol w:w="939"/>
        <w:gridCol w:w="1125"/>
        <w:gridCol w:w="939"/>
        <w:gridCol w:w="878"/>
      </w:tblGrid>
      <w:tr w:rsidR="00FC11DE" w:rsidRPr="00CF0F58" w14:paraId="5671B104" w14:textId="77777777" w:rsidTr="00A11CA4">
        <w:trPr>
          <w:trHeight w:val="280"/>
        </w:trPr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ABAE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01B7D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lang w:eastAsia="de-CH"/>
              </w:rPr>
              <w:t> </w:t>
            </w:r>
          </w:p>
        </w:tc>
        <w:tc>
          <w:tcPr>
            <w:tcW w:w="387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B4468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lang w:eastAsia="de-CH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C13E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428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3B798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lang w:eastAsia="de-CH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70AA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386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E15B1F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lang w:eastAsia="de-CH"/>
              </w:rPr>
              <w:t> </w:t>
            </w:r>
          </w:p>
        </w:tc>
      </w:tr>
      <w:tr w:rsidR="00FC11DE" w:rsidRPr="00CF0F58" w14:paraId="4C8F0D7D" w14:textId="77777777" w:rsidTr="00A11CA4">
        <w:trPr>
          <w:trHeight w:val="280"/>
        </w:trPr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0D0E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Variables</w:t>
            </w: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BF235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387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407BA7E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378A2214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428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94A3CD8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400D13AB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0B861DC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</w:tr>
      <w:tr w:rsidR="00FC11DE" w:rsidRPr="00CF0F58" w14:paraId="6917527F" w14:textId="77777777" w:rsidTr="00A11CA4">
        <w:trPr>
          <w:trHeight w:val="280"/>
        </w:trPr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542B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D12D7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387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F2889F7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414183A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428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963622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44B826AA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7B014B5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</w:tr>
      <w:tr w:rsidR="00FC11DE" w:rsidRPr="00CF0F58" w14:paraId="00B7329E" w14:textId="77777777" w:rsidTr="00A11CA4">
        <w:trPr>
          <w:trHeight w:val="280"/>
        </w:trPr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4BDC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288B7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387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8339825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3E6077BE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428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5DE85A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14B8F73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6EF986C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</w:tr>
      <w:tr w:rsidR="00FC11DE" w:rsidRPr="00CF0F58" w14:paraId="0206DB97" w14:textId="77777777" w:rsidTr="00A11CA4">
        <w:trPr>
          <w:trHeight w:val="280"/>
        </w:trPr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D808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8D6E4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387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EB8ED58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6775F241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428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2DB84AD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2A7DAB41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21F9E4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</w:tr>
      <w:tr w:rsidR="00FC11DE" w:rsidRPr="00CF0F58" w14:paraId="123AA10B" w14:textId="77777777" w:rsidTr="00A11CA4">
        <w:trPr>
          <w:trHeight w:val="280"/>
        </w:trPr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2D74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93A6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387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A314A38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2FF91BEA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428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2B0A41F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4D94F102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5EEB8F6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</w:tr>
      <w:tr w:rsidR="00FC11DE" w:rsidRPr="00CF0F58" w14:paraId="70E4738B" w14:textId="77777777" w:rsidTr="00A11CA4">
        <w:trPr>
          <w:trHeight w:val="280"/>
        </w:trPr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0D72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A9077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387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4FFF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2016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CA5A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</w:p>
        </w:tc>
        <w:tc>
          <w:tcPr>
            <w:tcW w:w="428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C12B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2017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6096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386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2E2D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2018</w:t>
            </w:r>
          </w:p>
        </w:tc>
      </w:tr>
      <w:tr w:rsidR="00FC11DE" w:rsidRPr="00CF0F58" w14:paraId="29B5A286" w14:textId="77777777" w:rsidTr="00A11CA4">
        <w:trPr>
          <w:trHeight w:val="310"/>
        </w:trPr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192D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10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BC30A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</w:p>
        </w:tc>
        <w:tc>
          <w:tcPr>
            <w:tcW w:w="387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6043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6B900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428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27B93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B6DF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 </w:t>
            </w:r>
          </w:p>
        </w:tc>
        <w:tc>
          <w:tcPr>
            <w:tcW w:w="38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7C74D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 </w:t>
            </w:r>
          </w:p>
        </w:tc>
      </w:tr>
      <w:tr w:rsidR="00FC11DE" w:rsidRPr="00CF0F58" w14:paraId="602E2B46" w14:textId="77777777" w:rsidTr="00A11CA4">
        <w:trPr>
          <w:trHeight w:val="450"/>
        </w:trPr>
        <w:tc>
          <w:tcPr>
            <w:tcW w:w="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8C87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Country of origin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E881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2016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8C46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Inpatients, N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3BDF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FGM/C codes expected among inpatients, n</w:t>
            </w: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de-CH"/>
              </w:rPr>
              <w:t>a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CAEE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FGM/C codes among inpatients, n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F013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FGM/C prevalence calculated among inpatients, % (95%CI)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EED1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2017 FGM/C country prevalence (DHS/MICS)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9FE6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Inpatients, N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1325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FGM/C codes expected among inpatients, n</w:t>
            </w: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de-CH"/>
              </w:rPr>
              <w:t>a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5490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FGM/C codes among inpatients, n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ED94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FGM/C prevalence calculated among inpatients, % (95%CI)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21C7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2018 FGM/C country prevalence (DHS/MICS)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AA00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Inpatients, N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9F91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FGM/C codes expected among inpatients, n</w:t>
            </w: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de-CH"/>
              </w:rPr>
              <w:t>a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6E65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FGM/C codes among inpatients, n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E72F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FGM/C prevalence calculated among inpatients, % (95%CI)</w:t>
            </w:r>
          </w:p>
        </w:tc>
      </w:tr>
      <w:tr w:rsidR="00FC11DE" w:rsidRPr="00CF0F58" w14:paraId="5BD774E2" w14:textId="77777777" w:rsidTr="00A11CA4">
        <w:trPr>
          <w:trHeight w:val="85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F14B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9923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FGM/C country prevalence (DHS/MICS)</w:t>
            </w:r>
          </w:p>
        </w:tc>
        <w:tc>
          <w:tcPr>
            <w:tcW w:w="9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BC9A9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42545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6AFD7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94BAF8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5C390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C54BC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0BA003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68CA1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4DA193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C813D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6A5F3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893C3D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8BC4B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BC2B56" w14:textId="77777777" w:rsidR="00FC11DE" w:rsidRPr="00CF0F58" w:rsidRDefault="00FC11DE" w:rsidP="00A11C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CH"/>
              </w:rPr>
            </w:pPr>
          </w:p>
        </w:tc>
      </w:tr>
      <w:tr w:rsidR="00FC11DE" w:rsidRPr="00CF0F58" w14:paraId="3D5276B7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BD87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Benin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D442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0.092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D232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965F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A227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9896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(0-30.85)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C9CBA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0.092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784B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B244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C138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7255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(0-24.71)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09D5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0.092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4D4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D7C1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DA6F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C19B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7.14 (0.18-33.87)</w:t>
            </w:r>
          </w:p>
        </w:tc>
      </w:tr>
      <w:tr w:rsidR="00FC11DE" w:rsidRPr="00CF0F58" w14:paraId="0207F7D6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1150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Burkina Faso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0C9D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0.758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C398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917D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46B7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AD43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2.86 (0.072-14.92)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DD5AE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0.758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6922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21B2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9062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DF59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8.33 (1.03-26.99)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3593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0.758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2E8D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ACFE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798C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DEB4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(0-11.22)</w:t>
            </w:r>
          </w:p>
        </w:tc>
      </w:tr>
      <w:tr w:rsidR="00FC11DE" w:rsidRPr="00CF0F58" w14:paraId="3AAABFE3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B759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Cameroon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A886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0.014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EEB5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268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81C2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E294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1E8A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0.37 (0.009-2.06)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7052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0.014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120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8F86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F205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7E8F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(0-1.18)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048C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400D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264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0DAB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3C1E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2747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(0-1.39)</w:t>
            </w:r>
          </w:p>
        </w:tc>
      </w:tr>
      <w:tr w:rsidR="00FC11DE" w:rsidRPr="00CF0F58" w14:paraId="3A3067FA" w14:textId="77777777" w:rsidTr="00A11CA4">
        <w:trPr>
          <w:trHeight w:val="6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04C5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Central African Republic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CAC0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0.242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F370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F7FE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BACB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CFD5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(NA)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AF897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0.242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936B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4722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B348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BF9E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(0-70.76)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E4C3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0.242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D954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53F8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208D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AC76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(0-60.24)</w:t>
            </w:r>
          </w:p>
        </w:tc>
      </w:tr>
      <w:tr w:rsidR="00FC11DE" w:rsidRPr="00CF0F58" w14:paraId="5E53C9E2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1A61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Chad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D395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0.384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C893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8733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A0C2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227D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(0-40.96)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BE2E0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0.384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B53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05C3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F9F2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857F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(0-40.96)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40B5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0.384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46D5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4515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063A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C8FC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(0-60.24)</w:t>
            </w:r>
          </w:p>
        </w:tc>
      </w:tr>
      <w:tr w:rsidR="00FC11DE" w:rsidRPr="00CF0F58" w14:paraId="59D38578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4DD1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Djibouti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263B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0.931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9463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69B4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06FC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BFAF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(0-70.76)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B84E0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0.931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6D43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7074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E564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1B45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(0-84.19)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F7A4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0.931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3542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146B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3E5B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0F06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(0-84.19)</w:t>
            </w:r>
          </w:p>
        </w:tc>
      </w:tr>
      <w:tr w:rsidR="00FC11DE" w:rsidRPr="00CF0F58" w14:paraId="0A8C9322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4359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Egypt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7E7D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0.872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73AF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81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CFCC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B28C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922A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(0-4.45)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42526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0.872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F2F8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005A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65BF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313A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(0-4.56)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6EB3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0.872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A006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83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F744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568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C9D5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6.02 (1.98-13.50)</w:t>
            </w:r>
          </w:p>
        </w:tc>
      </w:tr>
      <w:tr w:rsidR="00FC11DE" w:rsidRPr="00CF0F58" w14:paraId="7CB91ED3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53D3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Eritrea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B4EB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0.83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7782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878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865E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729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B0A1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E1E4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1.37 (0.71-2.38)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EBB0B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0.83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8344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910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9632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E8CB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91A6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4.07 (2.88-5.56)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5C33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0.83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010B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917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E2B9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B74C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CF61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3.93 (2.76-5.39)</w:t>
            </w:r>
          </w:p>
        </w:tc>
      </w:tr>
      <w:tr w:rsidR="00FC11DE" w:rsidRPr="00CF0F58" w14:paraId="73F7F5AA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0826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Ethiopia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6BBA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0.652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9A52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268F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137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1BFC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7B67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0.95 (0.12-3.40)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DF1C3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0.652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B2E6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0AC0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4EE6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B898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1.60 (0.33-4.59)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93B7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0.652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B42A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181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82B2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D2D8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82EC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1.10 (0.13-3.93)</w:t>
            </w:r>
          </w:p>
        </w:tc>
      </w:tr>
      <w:tr w:rsidR="00FC11DE" w:rsidRPr="00CF0F58" w14:paraId="60981845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8656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Gambia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6265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0.749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A756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601E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3B17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C051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(0-23.16)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7B00B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0.749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63E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D04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D4BA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CE67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(0-21.80)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158B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0.757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4376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E074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9A9E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8A3F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(0-52.18)</w:t>
            </w:r>
          </w:p>
        </w:tc>
      </w:tr>
      <w:tr w:rsidR="00FC11DE" w:rsidRPr="00CF0F58" w14:paraId="6F2DFC9B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7F67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Ghana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7268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0.038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E913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6BCF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CD1A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315A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(0-6.06)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1C34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0.038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CE94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69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D75D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EDCB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7803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(0-5.21)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E052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9C20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64EC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A05D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EA3C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(0-6.85)</w:t>
            </w:r>
          </w:p>
        </w:tc>
      </w:tr>
      <w:tr w:rsidR="00FC11DE" w:rsidRPr="00CF0F58" w14:paraId="3F247255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0B50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Guinea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E9F8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0.968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B7FF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43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848B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9B01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4B9D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(0-8.22)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697CD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0.968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8008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63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9178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78F6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5063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(0-5.69)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CFEE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0.945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B5B8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316B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A7D8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EC69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8.00 (2.99-16.60)</w:t>
            </w:r>
          </w:p>
        </w:tc>
      </w:tr>
      <w:tr w:rsidR="00FC11DE" w:rsidRPr="00CF0F58" w14:paraId="5EA2B8DA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2EF8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Guinea-Bissau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D222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0.449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33C7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320A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7AF4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D35F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(0-52.18)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9C8E3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0.449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8980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CA89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CB29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B85B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(0-52.18)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4E4D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0.449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BEA8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09EB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4FD3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2E5B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13.33 (1.66-40.46)</w:t>
            </w:r>
          </w:p>
        </w:tc>
      </w:tr>
      <w:tr w:rsidR="00FC11DE" w:rsidRPr="00CF0F58" w14:paraId="12FA0327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A5F4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Iraq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6300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0.367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EA6A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265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C7AF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4FEF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6F36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(0-1.38)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E542F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0.367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6B13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263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90FE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97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4E77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191E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(0-1.39)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84A6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0.367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B1D5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257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0ACC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94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12DE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AC81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(0-1.43)</w:t>
            </w:r>
          </w:p>
        </w:tc>
      </w:tr>
      <w:tr w:rsidR="00FC11DE" w:rsidRPr="00CF0F58" w14:paraId="6A4583A7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7B40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Ivory Coast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2479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2080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88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BFFF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687E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7BFF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1.14 (0.029-6.17)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5B6E6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0.21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6FDA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C89F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4997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0964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0.99 (0.025-5.39)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18A5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50B1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117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64E6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A032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8F18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0.85 (0.022-4.67)</w:t>
            </w:r>
          </w:p>
        </w:tc>
      </w:tr>
      <w:tr w:rsidR="00FC11DE" w:rsidRPr="00CF0F58" w14:paraId="6D0559EA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89AC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Kenya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76AF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0.498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02E7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81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2B0A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F6CA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7294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0-4.45)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C7DCB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0.498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A3FD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0680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3F30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EC0C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(0-4.68)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7B5A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0.498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12D5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4989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E2DE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48D8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(0-4.68)</w:t>
            </w:r>
          </w:p>
        </w:tc>
      </w:tr>
      <w:tr w:rsidR="00FC11DE" w:rsidRPr="00CF0F58" w14:paraId="013095C4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74DD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Liberia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2C17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0.827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FC8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9780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EC7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1E94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(0-60.24)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4FC34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0.827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35D4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D2DA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D2B7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A7A1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(0-60.24)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A547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0.886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7351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CA7D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0DAC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6943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(0-40.96)</w:t>
            </w:r>
          </w:p>
        </w:tc>
      </w:tr>
      <w:tr w:rsidR="00FC11DE" w:rsidRPr="00CF0F58" w14:paraId="6D245545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E31E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Mali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C6EF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0.666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AB49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E755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89A2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F555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(0-16.84)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1AA04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0.666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3DFB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A6F7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2BEA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8329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(0-28.49)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A319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0.666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C1F4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8C8F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1EA2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14FE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10.00 (0.25-44.50)</w:t>
            </w:r>
          </w:p>
        </w:tc>
      </w:tr>
      <w:tr w:rsidR="00FC11DE" w:rsidRPr="00CF0F58" w14:paraId="42D6012E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822E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Mauritania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045B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088F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2C6F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6DE4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9EB4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(0-28.49)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C430C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0134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0E54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8EE7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1605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(0-30.85)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9AEE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8218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AD55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7454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939A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12.50 (0.32-52.65)</w:t>
            </w:r>
          </w:p>
        </w:tc>
      </w:tr>
      <w:tr w:rsidR="00FC11DE" w:rsidRPr="00CF0F58" w14:paraId="16C54F47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8140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Niger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64ED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0.184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AEA8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3991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466E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CDFF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(0-17.65)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99197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0.184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1D08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A9C8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3785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CED0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(0-40.96)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E520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0.195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DB5C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367F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82BF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ACC1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(0-26.46)</w:t>
            </w:r>
          </w:p>
        </w:tc>
      </w:tr>
      <w:tr w:rsidR="00FC11DE" w:rsidRPr="00CF0F58" w14:paraId="228B99C8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F091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Nigeria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BCCC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0.227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EFC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853B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FFE2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4F46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1.00 (0.025-5.45)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20168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0.24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C816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124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BF4E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FF2A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CC03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0.81 (0.020-4.41)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7E09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0DBE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1D45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CAF4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D192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2.70 (0.56-7.70)</w:t>
            </w:r>
          </w:p>
        </w:tc>
      </w:tr>
      <w:tr w:rsidR="00FC11DE" w:rsidRPr="00CF0F58" w14:paraId="761FDB98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75D9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Senegal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ED5E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0.896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FF90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96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11E5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4D9A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F89E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(0-3.77)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FB3F4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0.861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6B1F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91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685F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ED6F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8661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(0-3.97)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257D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0.861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02C1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84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7700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18CF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8CF9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3.57 (0.74-10.08)</w:t>
            </w:r>
          </w:p>
        </w:tc>
      </w:tr>
      <w:tr w:rsidR="00FC11DE" w:rsidRPr="00CF0F58" w14:paraId="1B996EAD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8420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Sierra Leone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A622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0.979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4814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07E9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58C8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CBB7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(0-19.51)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E05BF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0.979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59C4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91F7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80F1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895F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(0-17.65)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D003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0.979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D0FC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ECB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FA41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5B83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(0-23.16)</w:t>
            </w:r>
          </w:p>
        </w:tc>
      </w:tr>
      <w:tr w:rsidR="00FC11DE" w:rsidRPr="00CF0F58" w14:paraId="1D721C4C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7A20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Somalia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F2BA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0.866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A61F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352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DE2D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305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4AB0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1D94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3.98 (2.19-6.58)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283E7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0.866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07F3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358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D5F1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59D5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2F8D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5.03 (3.01-7.83)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113D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0.866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300B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0202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DB1A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57D3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7.24 (4.59-10.75)</w:t>
            </w:r>
          </w:p>
        </w:tc>
      </w:tr>
      <w:tr w:rsidR="00FC11DE" w:rsidRPr="00CF0F58" w14:paraId="4F6342AF" w14:textId="77777777" w:rsidTr="00A11CA4">
        <w:trPr>
          <w:trHeight w:val="41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45D9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Sudan and South Sudan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806E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CE47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4A2C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6BE4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EBD4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1.72 (0.044-9.24)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0F2C1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0.1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A96F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65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F49B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AE6B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1C50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1.54 (0.039-8.28)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0D0D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885E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4B70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F049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F649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5.88 (1.23-16.24)</w:t>
            </w:r>
          </w:p>
        </w:tc>
      </w:tr>
      <w:tr w:rsidR="00FC11DE" w:rsidRPr="00CF0F58" w14:paraId="7CB36047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20C2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Tanzania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89DC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0.047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9362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E663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4C1E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F4D9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(0-17.65)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4FE30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0.047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49F1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712C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7968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6DB7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(0-18.53)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F1C7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38A5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03EA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01B9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EDC3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(0-19.51)</w:t>
            </w:r>
          </w:p>
        </w:tc>
      </w:tr>
      <w:tr w:rsidR="00FC11DE" w:rsidRPr="00CF0F58" w14:paraId="10B41562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1816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Togo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D03D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0.003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8F8E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69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210A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4F8B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61A4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(0-5.21)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FB36E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0.003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5908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6AB1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E6A9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C3B5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(0-84.19)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E8E1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0.003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EF03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56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317B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2CE1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8D15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(0-6.38)</w:t>
            </w:r>
          </w:p>
        </w:tc>
      </w:tr>
      <w:tr w:rsidR="00FC11DE" w:rsidRPr="00CF0F58" w14:paraId="0DAB8B11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5001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Uganda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1EBC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0.185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F9860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5553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4187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B917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(0-21.80)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58E60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0.185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CE21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BA1C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ABD3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8CF7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(0-16.11)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C4A8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0.185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3A9E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AF29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9709B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1DDED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(0-16.11)</w:t>
            </w:r>
          </w:p>
        </w:tc>
      </w:tr>
      <w:tr w:rsidR="00FC11DE" w:rsidRPr="00CF0F58" w14:paraId="5324E36C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2C6F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Yemen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7EFF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0.092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E72DC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9335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487FF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21C3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(0-14.25)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C1A7B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0.092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B549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8370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33CF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79A1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(0-21.80)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F389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lang w:eastAsia="de-CH"/>
              </w:rPr>
              <w:t>0.092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A3F8A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4465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B035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D265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0 (0-16.11)</w:t>
            </w:r>
          </w:p>
        </w:tc>
      </w:tr>
      <w:tr w:rsidR="00FC11DE" w:rsidRPr="00CF0F58" w14:paraId="30E3351E" w14:textId="77777777" w:rsidTr="00A11CA4">
        <w:trPr>
          <w:trHeight w:val="290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57DD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Total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8EE75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NA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0BA1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2892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F2DE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CH" w:eastAsia="de-CH"/>
              </w:rPr>
              <w:t>1648.305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0462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FA367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NA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C7579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NA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34846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2973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86A7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1670.577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82FB1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63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6D7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NA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58793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NA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F1872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2855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9CBF8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de-CH"/>
              </w:rPr>
              <w:t>1627.947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2BAFE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C6A34" w14:textId="77777777" w:rsidR="00FC11DE" w:rsidRPr="00CF0F58" w:rsidRDefault="00FC11DE" w:rsidP="00A11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CH" w:eastAsia="de-CH"/>
              </w:rPr>
            </w:pPr>
            <w:r w:rsidRPr="00CF0F58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de-CH"/>
              </w:rPr>
              <w:t>NA</w:t>
            </w:r>
          </w:p>
        </w:tc>
      </w:tr>
    </w:tbl>
    <w:p w14:paraId="17798CC7" w14:textId="77777777" w:rsidR="00FC11DE" w:rsidRPr="00CF0F58" w:rsidRDefault="00FC11DE" w:rsidP="00FC11DE">
      <w:pPr>
        <w:rPr>
          <w:rFonts w:ascii="Times New Roman" w:hAnsi="Times New Roman" w:cs="Times New Roman"/>
        </w:rPr>
      </w:pPr>
    </w:p>
    <w:p w14:paraId="6A3C3C2E" w14:textId="4E0BD9B3" w:rsidR="00FC11DE" w:rsidRPr="00940F13" w:rsidRDefault="00FC11DE" w:rsidP="00FC11DE">
      <w:pPr>
        <w:rPr>
          <w:rFonts w:ascii="Times New Roman" w:hAnsi="Times New Roman" w:cs="Times New Roman"/>
          <w:sz w:val="20"/>
          <w:szCs w:val="20"/>
        </w:rPr>
        <w:sectPr w:rsidR="00FC11DE" w:rsidRPr="00940F13" w:rsidSect="003D175F">
          <w:pgSz w:w="16838" w:h="11906" w:orient="landscape"/>
          <w:pgMar w:top="1417" w:right="284" w:bottom="1417" w:left="284" w:header="708" w:footer="708" w:gutter="0"/>
          <w:cols w:space="708"/>
          <w:docGrid w:linePitch="360"/>
        </w:sectPr>
      </w:pPr>
      <w:r w:rsidRPr="00CF0F5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192F70">
        <w:rPr>
          <w:rFonts w:ascii="Times New Roman" w:hAnsi="Times New Roman" w:cs="Times New Roman"/>
          <w:sz w:val="20"/>
          <w:szCs w:val="20"/>
        </w:rPr>
        <w:t>rounded to the unit</w:t>
      </w:r>
    </w:p>
    <w:p w14:paraId="0DC6EE99" w14:textId="6FD562FA" w:rsidR="006D1222" w:rsidRDefault="006D1222"/>
    <w:sectPr w:rsidR="006D1222" w:rsidSect="00D240B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CEC4C2" w14:textId="77777777" w:rsidR="006C1FA7" w:rsidRDefault="00D36840">
      <w:r>
        <w:separator/>
      </w:r>
    </w:p>
  </w:endnote>
  <w:endnote w:type="continuationSeparator" w:id="0">
    <w:p w14:paraId="7E1C78A0" w14:textId="77777777" w:rsidR="006C1FA7" w:rsidRDefault="00D3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C65CA" w14:textId="77777777" w:rsidR="00E47AC1" w:rsidRDefault="00E47AC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630240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1C7C0FC" w14:textId="77777777" w:rsidR="00201E44" w:rsidRPr="00240A7B" w:rsidRDefault="00FC11DE">
        <w:pPr>
          <w:pStyle w:val="Footer"/>
          <w:jc w:val="right"/>
          <w:rPr>
            <w:sz w:val="20"/>
          </w:rPr>
        </w:pPr>
        <w:r w:rsidRPr="00240A7B">
          <w:rPr>
            <w:sz w:val="20"/>
          </w:rPr>
          <w:fldChar w:fldCharType="begin"/>
        </w:r>
        <w:r w:rsidRPr="00240A7B">
          <w:rPr>
            <w:sz w:val="20"/>
          </w:rPr>
          <w:instrText xml:space="preserve"> PAGE   \* MERGEFORMAT </w:instrText>
        </w:r>
        <w:r w:rsidRPr="00240A7B">
          <w:rPr>
            <w:sz w:val="20"/>
          </w:rPr>
          <w:fldChar w:fldCharType="separate"/>
        </w:r>
        <w:r w:rsidR="00E47AC1">
          <w:rPr>
            <w:noProof/>
            <w:sz w:val="20"/>
          </w:rPr>
          <w:t>1</w:t>
        </w:r>
        <w:r w:rsidRPr="00240A7B">
          <w:rPr>
            <w:sz w:val="20"/>
          </w:rPr>
          <w:fldChar w:fldCharType="end"/>
        </w:r>
      </w:p>
    </w:sdtContent>
  </w:sdt>
  <w:p w14:paraId="37434137" w14:textId="77777777" w:rsidR="00201E44" w:rsidRDefault="00E47AC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2CACE" w14:textId="77777777" w:rsidR="00E47AC1" w:rsidRDefault="00E47AC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54DCB0" w14:textId="77777777" w:rsidR="006C1FA7" w:rsidRDefault="00D36840">
      <w:r>
        <w:separator/>
      </w:r>
    </w:p>
  </w:footnote>
  <w:footnote w:type="continuationSeparator" w:id="0">
    <w:p w14:paraId="7D34B5F7" w14:textId="77777777" w:rsidR="006C1FA7" w:rsidRDefault="00D3684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B724E" w14:textId="77777777" w:rsidR="00E47AC1" w:rsidRDefault="00E47AC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8AC12" w14:textId="77777777" w:rsidR="00E47AC1" w:rsidRPr="00296A41" w:rsidRDefault="00E47AC1" w:rsidP="00E47AC1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Female Genital Mutilation/Cutting (FGM/C)</w:t>
    </w:r>
    <w:r w:rsidRPr="00296A41">
      <w:rPr>
        <w:rFonts w:ascii="Times New Roman" w:hAnsi="Times New Roman" w:cs="Times New Roman"/>
        <w:b/>
        <w:sz w:val="22"/>
        <w:szCs w:val="22"/>
      </w:rPr>
      <w:t xml:space="preserve"> </w:t>
    </w:r>
    <w:r>
      <w:rPr>
        <w:rFonts w:ascii="Times New Roman" w:hAnsi="Times New Roman" w:cs="Times New Roman"/>
        <w:b/>
        <w:sz w:val="22"/>
        <w:szCs w:val="22"/>
      </w:rPr>
      <w:t xml:space="preserve">coding capacities </w:t>
    </w:r>
    <w:r w:rsidRPr="00296A41">
      <w:rPr>
        <w:rFonts w:ascii="Times New Roman" w:hAnsi="Times New Roman" w:cs="Times New Roman"/>
        <w:b/>
        <w:sz w:val="22"/>
        <w:szCs w:val="22"/>
      </w:rPr>
      <w:t>in Swiss University Hospitals</w:t>
    </w:r>
    <w:r>
      <w:rPr>
        <w:rFonts w:ascii="Times New Roman" w:hAnsi="Times New Roman" w:cs="Times New Roman"/>
        <w:b/>
        <w:sz w:val="22"/>
        <w:szCs w:val="22"/>
      </w:rPr>
      <w:t xml:space="preserve"> using the International Classification of Diseases (ICD)</w:t>
    </w:r>
  </w:p>
  <w:p w14:paraId="0AE4522A" w14:textId="78FB2FE0" w:rsidR="00201E44" w:rsidRPr="00E47AC1" w:rsidRDefault="00E47AC1" w:rsidP="00E47AC1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2B5C9" w14:textId="77777777" w:rsidR="00E47AC1" w:rsidRDefault="00E47A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29"/>
    <w:rsid w:val="000111EE"/>
    <w:rsid w:val="00192F70"/>
    <w:rsid w:val="00312F9C"/>
    <w:rsid w:val="006C1FA7"/>
    <w:rsid w:val="006D1222"/>
    <w:rsid w:val="006F59C0"/>
    <w:rsid w:val="00940F13"/>
    <w:rsid w:val="009F6B12"/>
    <w:rsid w:val="00D240B8"/>
    <w:rsid w:val="00D36840"/>
    <w:rsid w:val="00E47AC1"/>
    <w:rsid w:val="00FC11DE"/>
    <w:rsid w:val="00FC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28A0E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1DE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1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11D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1DE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C11D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1DE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2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222"/>
    <w:rPr>
      <w:rFonts w:ascii="Lucida Grande" w:hAnsi="Lucida Grande" w:cs="Lucida Grande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1DE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1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11D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1DE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C11D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1DE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2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222"/>
    <w:rPr>
      <w:rFonts w:ascii="Lucida Grande" w:hAnsi="Lucida Grande" w:cs="Lucida Grande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1374</Words>
  <Characters>7835</Characters>
  <Application>Microsoft Macintosh Word</Application>
  <DocSecurity>0</DocSecurity>
  <Lines>65</Lines>
  <Paragraphs>18</Paragraphs>
  <ScaleCrop>false</ScaleCrop>
  <Company/>
  <LinksUpToDate>false</LinksUpToDate>
  <CharactersWithSpaces>9191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HOROWICZ</dc:creator>
  <cp:keywords/>
  <dc:description/>
  <cp:lastModifiedBy>Sara Cottler-Casanova</cp:lastModifiedBy>
  <cp:revision>2</cp:revision>
  <dcterms:created xsi:type="dcterms:W3CDTF">2020-12-16T15:26:00Z</dcterms:created>
  <dcterms:modified xsi:type="dcterms:W3CDTF">2020-12-16T15:26:00Z</dcterms:modified>
</cp:coreProperties>
</file>