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40CB" w14:textId="4260C3C2" w:rsidR="00810428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B8E">
        <w:rPr>
          <w:rFonts w:ascii="Times New Roman" w:hAnsi="Times New Roman" w:cs="Times New Roman"/>
          <w:b/>
          <w:sz w:val="24"/>
          <w:szCs w:val="24"/>
        </w:rPr>
        <w:t>English version of interview guide</w:t>
      </w:r>
      <w:r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healthcare providers of</w:t>
      </w:r>
      <w:r>
        <w:rPr>
          <w:rFonts w:ascii="Times New Roman" w:hAnsi="Times New Roman" w:cs="Times New Roman"/>
          <w:b/>
          <w:sz w:val="24"/>
          <w:szCs w:val="24"/>
        </w:rPr>
        <w:t xml:space="preserve"> the study entitled, “</w:t>
      </w:r>
      <w:r w:rsidRPr="00234FB7">
        <w:rPr>
          <w:rFonts w:ascii="Times New Roman" w:hAnsi="Times New Roman" w:cs="Times New Roman"/>
          <w:sz w:val="24"/>
        </w:rPr>
        <w:t>Perceptions towards childhood asthma and barriers to its management among patients, caregivers and healthcare providers: a qualitative study from Ethiopia</w:t>
      </w:r>
      <w:r>
        <w:rPr>
          <w:rFonts w:ascii="Times New Roman" w:hAnsi="Times New Roman" w:cs="Times New Roman"/>
          <w:bCs/>
          <w:sz w:val="24"/>
          <w:lang w:val="en-CA"/>
        </w:rPr>
        <w:t>”</w:t>
      </w:r>
      <w:r w:rsidRPr="00646B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638A1D" w14:textId="3B6BC1B2" w:rsidR="00810428" w:rsidRPr="00646B8E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8E">
        <w:rPr>
          <w:rFonts w:ascii="Times New Roman" w:hAnsi="Times New Roman" w:cs="Times New Roman"/>
          <w:b/>
          <w:sz w:val="24"/>
          <w:szCs w:val="24"/>
        </w:rPr>
        <w:t xml:space="preserve">Topic Guide: Health care provider </w:t>
      </w:r>
    </w:p>
    <w:p w14:paraId="38B64910" w14:textId="77777777" w:rsidR="00810428" w:rsidRPr="00646B8E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8E">
        <w:rPr>
          <w:rFonts w:ascii="Times New Roman" w:hAnsi="Times New Roman" w:cs="Times New Roman"/>
          <w:b/>
          <w:sz w:val="24"/>
          <w:szCs w:val="24"/>
        </w:rPr>
        <w:t>F. Background</w:t>
      </w:r>
    </w:p>
    <w:p w14:paraId="441DAC13" w14:textId="77777777" w:rsidR="00810428" w:rsidRPr="00646B8E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1. To start could you introduce yourself and your clinical role?</w:t>
      </w:r>
    </w:p>
    <w:p w14:paraId="415F36C2" w14:textId="77777777" w:rsidR="00810428" w:rsidRPr="00646B8E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2. How long have you worked at this clinic / respiratory medicine?</w:t>
      </w:r>
    </w:p>
    <w:p w14:paraId="7CC492DB" w14:textId="77777777" w:rsidR="00810428" w:rsidRPr="00646B8E" w:rsidRDefault="00810428" w:rsidP="00810428">
      <w:pPr>
        <w:spacing w:before="240" w:after="240" w:line="48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3. How often do you see children with asthma?</w:t>
      </w:r>
    </w:p>
    <w:p w14:paraId="1C42C85B" w14:textId="77777777" w:rsidR="00810428" w:rsidRPr="00646B8E" w:rsidRDefault="00810428" w:rsidP="00810428">
      <w:pPr>
        <w:spacing w:before="240" w:after="240" w:line="360" w:lineRule="auto"/>
        <w:ind w:left="720"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B8E">
        <w:rPr>
          <w:rFonts w:ascii="Times New Roman" w:hAnsi="Times New Roman" w:cs="Times New Roman"/>
          <w:b/>
          <w:sz w:val="24"/>
          <w:szCs w:val="24"/>
        </w:rPr>
        <w:t>G. Consultations with children with asthma</w:t>
      </w:r>
    </w:p>
    <w:p w14:paraId="490D1B02" w14:textId="77777777" w:rsidR="00810428" w:rsidRPr="00646B8E" w:rsidRDefault="00810428" w:rsidP="00810428">
      <w:pPr>
        <w:spacing w:before="240" w:after="24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1. What do you see as the main aims of the treatment/management you provide? How do you manage childhood asthma?</w:t>
      </w:r>
    </w:p>
    <w:p w14:paraId="16D1EE4D" w14:textId="77777777" w:rsidR="00810428" w:rsidRPr="00646B8E" w:rsidRDefault="00810428" w:rsidP="00810428">
      <w:pPr>
        <w:spacing w:before="240" w:after="24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2. What are you trying to achieve when managing childhood asthma? What are the factors that will affect your management of childhood asthma?</w:t>
      </w:r>
    </w:p>
    <w:p w14:paraId="0EAFB9E5" w14:textId="77777777" w:rsidR="00810428" w:rsidRPr="00646B8E" w:rsidRDefault="00810428" w:rsidP="00810428">
      <w:pPr>
        <w:spacing w:before="240" w:after="24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3. Do you think children with asthma will take the inhaled corticosteroids as prescribed by the physician? Why?</w:t>
      </w:r>
    </w:p>
    <w:p w14:paraId="067B4955" w14:textId="77777777" w:rsidR="00810428" w:rsidRPr="00646B8E" w:rsidRDefault="00810428" w:rsidP="00810428">
      <w:pPr>
        <w:spacing w:before="240" w:after="240" w:line="36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646B8E">
        <w:rPr>
          <w:rFonts w:ascii="Times New Roman" w:hAnsi="Times New Roman" w:cs="Times New Roman"/>
          <w:sz w:val="24"/>
          <w:szCs w:val="24"/>
        </w:rPr>
        <w:t>3. What care or advice do you normally give to parents?</w:t>
      </w:r>
    </w:p>
    <w:p w14:paraId="42B8EBC4" w14:textId="77777777" w:rsidR="00810428" w:rsidRPr="00646B8E" w:rsidRDefault="00810428" w:rsidP="00810428">
      <w:pPr>
        <w:autoSpaceDE w:val="0"/>
        <w:autoSpaceDN w:val="0"/>
        <w:spacing w:before="240" w:after="240" w:line="360" w:lineRule="auto"/>
        <w:ind w:left="720" w:right="720"/>
        <w:jc w:val="both"/>
        <w:rPr>
          <w:rFonts w:ascii="Times New Roman" w:hAnsi="Times New Roman" w:cs="Times New Roman"/>
        </w:rPr>
      </w:pPr>
      <w:r w:rsidRPr="00646B8E">
        <w:rPr>
          <w:rFonts w:ascii="Times New Roman" w:hAnsi="Times New Roman" w:cs="Times New Roman"/>
          <w:sz w:val="24"/>
          <w:szCs w:val="24"/>
        </w:rPr>
        <w:t>4. We are interested in children aged 8-15 years.  Is there anything we need to particularly think about, when thinking about management in this age group?</w:t>
      </w:r>
      <w:r w:rsidRPr="00646B8E" w:rsidDel="00566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1C210" w14:textId="77777777" w:rsidR="00524436" w:rsidRDefault="00524436"/>
    <w:sectPr w:rsidR="00524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28"/>
    <w:rsid w:val="00524436"/>
    <w:rsid w:val="008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B51E"/>
  <w15:chartTrackingRefBased/>
  <w15:docId w15:val="{5E0157E0-A554-49F5-9CA8-6A26D0E2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28"/>
    <w:pPr>
      <w:spacing w:after="200" w:line="276" w:lineRule="auto"/>
    </w:pPr>
    <w:rPr>
      <w:rFonts w:ascii="Calibri" w:eastAsia="Malgun Gothic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 Messele Habte</dc:creator>
  <cp:keywords/>
  <dc:description/>
  <cp:lastModifiedBy>Bruck Messele Habte</cp:lastModifiedBy>
  <cp:revision>1</cp:revision>
  <dcterms:created xsi:type="dcterms:W3CDTF">2021-12-24T18:17:00Z</dcterms:created>
  <dcterms:modified xsi:type="dcterms:W3CDTF">2021-12-24T18:20:00Z</dcterms:modified>
</cp:coreProperties>
</file>