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919253" w14:textId="77777777" w:rsidR="00897EB3" w:rsidRDefault="00897EB3" w:rsidP="00897EB3">
      <w:pPr>
        <w:jc w:val="center"/>
        <w:rPr>
          <w:sz w:val="36"/>
          <w:szCs w:val="36"/>
        </w:rPr>
      </w:pPr>
      <w:r w:rsidRPr="00A11589">
        <w:rPr>
          <w:sz w:val="36"/>
          <w:szCs w:val="36"/>
        </w:rPr>
        <w:t>Supplementary Materials for</w:t>
      </w:r>
    </w:p>
    <w:p w14:paraId="6CA76E83" w14:textId="77777777" w:rsidR="00897EB3" w:rsidRPr="008B5E71" w:rsidRDefault="00897EB3" w:rsidP="00897EB3">
      <w:pPr>
        <w:rPr>
          <w:rFonts w:eastAsia="宋体"/>
          <w:b/>
          <w:noProof/>
          <w:color w:val="000000"/>
          <w:sz w:val="32"/>
          <w:szCs w:val="32"/>
          <w:lang w:eastAsia="zh-CN"/>
        </w:rPr>
      </w:pPr>
    </w:p>
    <w:p w14:paraId="6E479B3D" w14:textId="08B5065B" w:rsidR="00897EB3" w:rsidRPr="00581EC9" w:rsidRDefault="00897EB3" w:rsidP="00581EC9">
      <w:pPr>
        <w:spacing w:line="360" w:lineRule="auto"/>
        <w:jc w:val="both"/>
        <w:rPr>
          <w:rFonts w:eastAsia="宋体"/>
          <w:b/>
          <w:noProof/>
          <w:color w:val="000000"/>
          <w:sz w:val="30"/>
          <w:szCs w:val="30"/>
          <w:lang w:eastAsia="zh-CN"/>
        </w:rPr>
      </w:pPr>
      <w:r w:rsidRPr="00581EC9">
        <w:rPr>
          <w:rFonts w:eastAsia="宋体"/>
          <w:b/>
          <w:noProof/>
          <w:color w:val="000000"/>
          <w:sz w:val="30"/>
          <w:szCs w:val="30"/>
          <w:lang w:eastAsia="zh-CN"/>
        </w:rPr>
        <w:t>Parachute structure trisiloxane surfactant: synthesis and its use in reverse flotation of iron ore</w:t>
      </w:r>
    </w:p>
    <w:p w14:paraId="4C1B528B" w14:textId="77777777" w:rsidR="00897EB3" w:rsidRPr="006D1049" w:rsidRDefault="00897EB3" w:rsidP="00581EC9">
      <w:pPr>
        <w:spacing w:line="360" w:lineRule="auto"/>
        <w:jc w:val="both"/>
        <w:rPr>
          <w:rFonts w:eastAsia="宋体"/>
          <w:b/>
          <w:noProof/>
          <w:color w:val="000000"/>
          <w:sz w:val="32"/>
          <w:szCs w:val="32"/>
          <w:lang w:eastAsia="zh-CN"/>
        </w:rPr>
      </w:pPr>
    </w:p>
    <w:p w14:paraId="4A984659" w14:textId="373AB91C" w:rsidR="00127D32" w:rsidRPr="00C81CC7" w:rsidRDefault="00127D32" w:rsidP="00581EC9">
      <w:pPr>
        <w:pStyle w:val="Teaser"/>
        <w:spacing w:before="0" w:line="360" w:lineRule="auto"/>
        <w:jc w:val="both"/>
        <w:rPr>
          <w:b/>
          <w:color w:val="000000"/>
        </w:rPr>
      </w:pPr>
      <w:bookmarkStart w:id="0" w:name="_Hlk77062802"/>
      <w:proofErr w:type="spellStart"/>
      <w:r w:rsidRPr="00446FB9">
        <w:rPr>
          <w:b/>
        </w:rPr>
        <w:t>Zhi</w:t>
      </w:r>
      <w:r>
        <w:rPr>
          <w:b/>
        </w:rPr>
        <w:t>-</w:t>
      </w:r>
      <w:r w:rsidRPr="00446FB9">
        <w:rPr>
          <w:b/>
        </w:rPr>
        <w:t>qiang</w:t>
      </w:r>
      <w:proofErr w:type="spellEnd"/>
      <w:r w:rsidRPr="00446FB9">
        <w:rPr>
          <w:b/>
        </w:rPr>
        <w:t xml:space="preserve"> Huang,</w:t>
      </w:r>
      <w:r w:rsidRPr="00446FB9">
        <w:rPr>
          <w:b/>
          <w:color w:val="000000"/>
          <w:vertAlign w:val="superscript"/>
        </w:rPr>
        <w:t>1</w:t>
      </w:r>
      <w:r w:rsidRPr="00446FB9">
        <w:rPr>
          <w:b/>
          <w:color w:val="000000"/>
        </w:rPr>
        <w:t>*</w:t>
      </w:r>
      <w:r w:rsidRPr="004C3AF0">
        <w:rPr>
          <w:rFonts w:eastAsia="楷体"/>
          <w:b/>
          <w:vertAlign w:val="superscript"/>
        </w:rPr>
        <w:t>†</w:t>
      </w:r>
      <w:r w:rsidR="00953066">
        <w:rPr>
          <w:rFonts w:eastAsia="楷体"/>
          <w:b/>
        </w:rPr>
        <w:t xml:space="preserve"> </w:t>
      </w:r>
      <w:r w:rsidRPr="00446FB9">
        <w:rPr>
          <w:b/>
        </w:rPr>
        <w:t>Shi</w:t>
      </w:r>
      <w:r>
        <w:rPr>
          <w:b/>
        </w:rPr>
        <w:t>-</w:t>
      </w:r>
      <w:proofErr w:type="spellStart"/>
      <w:r w:rsidRPr="00446FB9">
        <w:rPr>
          <w:b/>
        </w:rPr>
        <w:t>yong</w:t>
      </w:r>
      <w:proofErr w:type="spellEnd"/>
      <w:r w:rsidRPr="00446FB9">
        <w:rPr>
          <w:b/>
        </w:rPr>
        <w:t xml:space="preserve"> Zhang,</w:t>
      </w:r>
      <w:r w:rsidRPr="00446FB9">
        <w:rPr>
          <w:b/>
          <w:color w:val="000000"/>
          <w:vertAlign w:val="superscript"/>
        </w:rPr>
        <w:t>1</w:t>
      </w:r>
      <w:r w:rsidRPr="00A11589">
        <w:rPr>
          <w:rFonts w:eastAsia="楷体"/>
          <w:b/>
          <w:vertAlign w:val="superscript"/>
        </w:rPr>
        <w:t>†</w:t>
      </w:r>
      <w:r w:rsidRPr="00446FB9">
        <w:rPr>
          <w:b/>
          <w:color w:val="000000"/>
        </w:rPr>
        <w:t xml:space="preserve"> </w:t>
      </w:r>
      <w:r w:rsidRPr="00C81CC7">
        <w:rPr>
          <w:b/>
          <w:color w:val="000000"/>
        </w:rPr>
        <w:t>Vladimir E. Burov</w:t>
      </w:r>
      <w:r>
        <w:rPr>
          <w:b/>
          <w:color w:val="000000"/>
          <w:vertAlign w:val="superscript"/>
        </w:rPr>
        <w:t>2</w:t>
      </w:r>
      <w:r w:rsidRPr="00A11589">
        <w:rPr>
          <w:rFonts w:eastAsia="楷体"/>
          <w:b/>
          <w:vertAlign w:val="superscript"/>
        </w:rPr>
        <w:t>†</w:t>
      </w:r>
      <w:r w:rsidRPr="00C81CC7">
        <w:rPr>
          <w:b/>
          <w:color w:val="000000"/>
        </w:rPr>
        <w:t>,</w:t>
      </w:r>
      <w:r>
        <w:rPr>
          <w:b/>
          <w:color w:val="000000"/>
        </w:rPr>
        <w:t xml:space="preserve"> </w:t>
      </w:r>
      <w:r w:rsidRPr="00446FB9">
        <w:rPr>
          <w:b/>
        </w:rPr>
        <w:t>Hong</w:t>
      </w:r>
      <w:r>
        <w:rPr>
          <w:b/>
        </w:rPr>
        <w:t>-</w:t>
      </w:r>
      <w:r w:rsidRPr="00446FB9">
        <w:rPr>
          <w:b/>
        </w:rPr>
        <w:t>ling Wang,</w:t>
      </w:r>
      <w:r>
        <w:rPr>
          <w:b/>
          <w:color w:val="000000"/>
          <w:vertAlign w:val="superscript"/>
        </w:rPr>
        <w:t>3</w:t>
      </w:r>
      <w:r w:rsidR="00953066">
        <w:rPr>
          <w:b/>
          <w:color w:val="000000"/>
        </w:rPr>
        <w:t xml:space="preserve"> </w:t>
      </w:r>
      <w:r w:rsidRPr="00446FB9">
        <w:rPr>
          <w:b/>
        </w:rPr>
        <w:t>Ru</w:t>
      </w:r>
      <w:r>
        <w:rPr>
          <w:b/>
        </w:rPr>
        <w:t>-</w:t>
      </w:r>
      <w:proofErr w:type="spellStart"/>
      <w:r w:rsidRPr="00446FB9">
        <w:rPr>
          <w:b/>
        </w:rPr>
        <w:t>kuan</w:t>
      </w:r>
      <w:proofErr w:type="spellEnd"/>
      <w:r w:rsidRPr="00446FB9">
        <w:rPr>
          <w:b/>
        </w:rPr>
        <w:t xml:space="preserve"> Liu,</w:t>
      </w:r>
      <w:r>
        <w:rPr>
          <w:b/>
          <w:color w:val="000000"/>
          <w:vertAlign w:val="superscript"/>
        </w:rPr>
        <w:t>4</w:t>
      </w:r>
      <w:r w:rsidRPr="00446FB9">
        <w:rPr>
          <w:b/>
          <w:color w:val="000000"/>
          <w:vertAlign w:val="superscript"/>
        </w:rPr>
        <w:t xml:space="preserve"> </w:t>
      </w:r>
      <w:r w:rsidRPr="00446FB9">
        <w:rPr>
          <w:b/>
        </w:rPr>
        <w:t>Chen Cheng,</w:t>
      </w:r>
      <w:r>
        <w:rPr>
          <w:b/>
          <w:color w:val="000000"/>
          <w:vertAlign w:val="superscript"/>
        </w:rPr>
        <w:t>1</w:t>
      </w:r>
      <w:r w:rsidRPr="00446FB9">
        <w:rPr>
          <w:b/>
          <w:color w:val="000000"/>
          <w:vertAlign w:val="superscript"/>
        </w:rPr>
        <w:t xml:space="preserve"> </w:t>
      </w:r>
      <w:r w:rsidRPr="00446FB9">
        <w:rPr>
          <w:b/>
        </w:rPr>
        <w:t>Shu</w:t>
      </w:r>
      <w:r>
        <w:rPr>
          <w:b/>
        </w:rPr>
        <w:t>-</w:t>
      </w:r>
      <w:proofErr w:type="spellStart"/>
      <w:r w:rsidRPr="00446FB9">
        <w:rPr>
          <w:b/>
        </w:rPr>
        <w:t>yi</w:t>
      </w:r>
      <w:proofErr w:type="spellEnd"/>
      <w:r w:rsidRPr="00446FB9">
        <w:rPr>
          <w:b/>
        </w:rPr>
        <w:t xml:space="preserve"> Shuai,</w:t>
      </w:r>
      <w:r w:rsidRPr="00446FB9">
        <w:rPr>
          <w:b/>
          <w:color w:val="000000"/>
          <w:vertAlign w:val="superscript"/>
        </w:rPr>
        <w:t>1</w:t>
      </w:r>
      <w:r w:rsidRPr="00446FB9">
        <w:rPr>
          <w:b/>
        </w:rPr>
        <w:t xml:space="preserve"> </w:t>
      </w:r>
      <w:r>
        <w:rPr>
          <w:b/>
          <w:lang w:eastAsia="zh-CN"/>
        </w:rPr>
        <w:t>Wen</w:t>
      </w:r>
      <w:r>
        <w:rPr>
          <w:b/>
        </w:rPr>
        <w:t>-</w:t>
      </w:r>
      <w:r>
        <w:rPr>
          <w:b/>
          <w:lang w:eastAsia="zh-CN"/>
        </w:rPr>
        <w:t>yuan</w:t>
      </w:r>
      <w:r w:rsidRPr="00446FB9">
        <w:rPr>
          <w:b/>
        </w:rPr>
        <w:t xml:space="preserve"> </w:t>
      </w:r>
      <w:r>
        <w:rPr>
          <w:b/>
          <w:lang w:eastAsia="zh-CN"/>
        </w:rPr>
        <w:t>Li</w:t>
      </w:r>
      <w:r w:rsidRPr="00446FB9">
        <w:rPr>
          <w:b/>
        </w:rPr>
        <w:t>,</w:t>
      </w:r>
      <w:r w:rsidRPr="00446FB9">
        <w:rPr>
          <w:b/>
          <w:color w:val="000000"/>
          <w:vertAlign w:val="superscript"/>
        </w:rPr>
        <w:t>1</w:t>
      </w:r>
      <w:r w:rsidRPr="00446FB9">
        <w:rPr>
          <w:b/>
        </w:rPr>
        <w:t xml:space="preserve"> Xin</w:t>
      </w:r>
      <w:r>
        <w:rPr>
          <w:b/>
        </w:rPr>
        <w:t>-</w:t>
      </w:r>
      <w:r w:rsidRPr="00446FB9">
        <w:rPr>
          <w:b/>
        </w:rPr>
        <w:t>yang Yu,</w:t>
      </w:r>
      <w:r w:rsidRPr="00446FB9">
        <w:rPr>
          <w:b/>
          <w:color w:val="000000"/>
          <w:vertAlign w:val="superscript"/>
        </w:rPr>
        <w:t xml:space="preserve">1 </w:t>
      </w:r>
      <w:proofErr w:type="spellStart"/>
      <w:r w:rsidRPr="00446FB9">
        <w:rPr>
          <w:b/>
        </w:rPr>
        <w:t>Gui</w:t>
      </w:r>
      <w:r>
        <w:rPr>
          <w:b/>
        </w:rPr>
        <w:t>-</w:t>
      </w:r>
      <w:r w:rsidRPr="00446FB9">
        <w:rPr>
          <w:b/>
        </w:rPr>
        <w:t>chun</w:t>
      </w:r>
      <w:proofErr w:type="spellEnd"/>
      <w:r w:rsidRPr="00446FB9">
        <w:rPr>
          <w:b/>
        </w:rPr>
        <w:t xml:space="preserve"> He,</w:t>
      </w:r>
      <w:r w:rsidRPr="00446FB9">
        <w:rPr>
          <w:b/>
          <w:color w:val="000000"/>
          <w:vertAlign w:val="superscript"/>
        </w:rPr>
        <w:t>1</w:t>
      </w:r>
      <w:r w:rsidRPr="00446FB9">
        <w:rPr>
          <w:b/>
        </w:rPr>
        <w:t xml:space="preserve"> Weng Fu</w:t>
      </w:r>
      <w:r>
        <w:rPr>
          <w:b/>
          <w:color w:val="000000"/>
          <w:vertAlign w:val="superscript"/>
        </w:rPr>
        <w:t>5</w:t>
      </w:r>
      <w:r>
        <w:rPr>
          <w:b/>
          <w:color w:val="000000"/>
        </w:rPr>
        <w:t>,</w:t>
      </w:r>
      <w:r w:rsidRPr="00C81CC7">
        <w:t xml:space="preserve"> </w:t>
      </w:r>
      <w:r w:rsidRPr="00C81CC7">
        <w:rPr>
          <w:b/>
          <w:color w:val="000000"/>
        </w:rPr>
        <w:t>Vladimir Z. Poilov</w:t>
      </w:r>
      <w:r>
        <w:rPr>
          <w:b/>
          <w:color w:val="000000"/>
          <w:vertAlign w:val="superscript"/>
        </w:rPr>
        <w:t>2</w:t>
      </w:r>
      <w:r w:rsidRPr="00C81CC7">
        <w:rPr>
          <w:b/>
          <w:color w:val="000000"/>
        </w:rPr>
        <w:t>*</w:t>
      </w:r>
    </w:p>
    <w:p w14:paraId="4ECF8E70" w14:textId="77777777" w:rsidR="00127D32" w:rsidRPr="00446FB9" w:rsidRDefault="00127D32" w:rsidP="00581EC9">
      <w:pPr>
        <w:pStyle w:val="Teaser"/>
        <w:spacing w:before="0" w:line="360" w:lineRule="auto"/>
        <w:jc w:val="both"/>
        <w:rPr>
          <w:b/>
        </w:rPr>
      </w:pPr>
    </w:p>
    <w:p w14:paraId="0B9841D2" w14:textId="77777777" w:rsidR="00127D32" w:rsidRDefault="00127D32" w:rsidP="00581EC9">
      <w:pPr>
        <w:pStyle w:val="Paragraph"/>
        <w:spacing w:before="0" w:line="360" w:lineRule="auto"/>
        <w:ind w:firstLine="0"/>
        <w:jc w:val="both"/>
      </w:pPr>
      <w:r w:rsidRPr="00A11589">
        <w:rPr>
          <w:rFonts w:eastAsia="宋体"/>
          <w:vertAlign w:val="superscript"/>
          <w:lang w:eastAsia="zh-CN"/>
        </w:rPr>
        <w:t xml:space="preserve">1 </w:t>
      </w:r>
      <w:r w:rsidRPr="001A3495">
        <w:rPr>
          <w:rFonts w:eastAsia="仿宋"/>
        </w:rPr>
        <w:t>Jiangxi Province Key Laboratory of Mining Engineering</w:t>
      </w:r>
      <w:r w:rsidRPr="00446FB9">
        <w:t xml:space="preserve">, Jiangxi University of Science and Technology, Ganzhou, Jiangxi, 34100, China </w:t>
      </w:r>
    </w:p>
    <w:p w14:paraId="6B21D4AD" w14:textId="4F3B2FED" w:rsidR="00127D32" w:rsidRDefault="00127D32" w:rsidP="00581EC9">
      <w:pPr>
        <w:pStyle w:val="Paragraph"/>
        <w:spacing w:before="0" w:line="360" w:lineRule="auto"/>
        <w:ind w:firstLine="0"/>
        <w:jc w:val="both"/>
      </w:pPr>
      <w:r>
        <w:rPr>
          <w:rFonts w:eastAsia="宋体"/>
          <w:vertAlign w:val="superscript"/>
          <w:lang w:eastAsia="zh-CN"/>
        </w:rPr>
        <w:t xml:space="preserve">2 </w:t>
      </w:r>
      <w:r w:rsidRPr="00C81CC7">
        <w:t>Department of Chemical Engineering, Perm National Research Polytechnic</w:t>
      </w:r>
      <w:r>
        <w:t xml:space="preserve"> </w:t>
      </w:r>
      <w:r w:rsidRPr="00C81CC7">
        <w:t>University, Perm, 614990, Russia</w:t>
      </w:r>
    </w:p>
    <w:p w14:paraId="0BE8E451" w14:textId="77777777" w:rsidR="00127D32" w:rsidRDefault="00127D32" w:rsidP="00581EC9">
      <w:pPr>
        <w:pStyle w:val="Paragraph"/>
        <w:spacing w:before="0" w:line="360" w:lineRule="auto"/>
        <w:ind w:firstLine="0"/>
        <w:jc w:val="both"/>
      </w:pPr>
      <w:r>
        <w:rPr>
          <w:rFonts w:eastAsia="宋体"/>
          <w:vertAlign w:val="superscript"/>
          <w:lang w:eastAsia="zh-CN"/>
        </w:rPr>
        <w:t>3</w:t>
      </w:r>
      <w:r w:rsidRPr="00446FB9">
        <w:t xml:space="preserve"> Guangdong Institute of Resources Comprehensive Utilization, Guangzhou, 510650, China</w:t>
      </w:r>
    </w:p>
    <w:p w14:paraId="008BA776" w14:textId="77777777" w:rsidR="00127D32" w:rsidRDefault="00127D32" w:rsidP="00581EC9">
      <w:pPr>
        <w:pStyle w:val="Paragraph"/>
        <w:spacing w:before="0" w:line="360" w:lineRule="auto"/>
        <w:ind w:firstLine="0"/>
        <w:jc w:val="both"/>
        <w:rPr>
          <w:bCs/>
        </w:rPr>
      </w:pPr>
      <w:r>
        <w:rPr>
          <w:rFonts w:eastAsia="宋体"/>
          <w:vertAlign w:val="superscript"/>
          <w:lang w:eastAsia="zh-CN"/>
        </w:rPr>
        <w:t>4</w:t>
      </w:r>
      <w:r w:rsidRPr="00A11589">
        <w:rPr>
          <w:rFonts w:eastAsia="宋体"/>
          <w:vertAlign w:val="superscript"/>
          <w:lang w:eastAsia="zh-CN"/>
        </w:rPr>
        <w:t xml:space="preserve"> </w:t>
      </w:r>
      <w:r w:rsidRPr="00446FB9">
        <w:rPr>
          <w:bCs/>
        </w:rPr>
        <w:t>Hunan Academy of Forestry, Changsha, Hunan, 410004, China</w:t>
      </w:r>
    </w:p>
    <w:p w14:paraId="08A3F78B" w14:textId="77777777" w:rsidR="00127D32" w:rsidRPr="00446FB9" w:rsidRDefault="00127D32" w:rsidP="00581EC9">
      <w:pPr>
        <w:pStyle w:val="Paragraph"/>
        <w:spacing w:before="0" w:line="360" w:lineRule="auto"/>
        <w:ind w:firstLine="0"/>
        <w:jc w:val="both"/>
        <w:rPr>
          <w:bCs/>
        </w:rPr>
      </w:pPr>
      <w:r>
        <w:rPr>
          <w:rFonts w:eastAsia="宋体"/>
          <w:vertAlign w:val="superscript"/>
          <w:lang w:eastAsia="zh-CN"/>
        </w:rPr>
        <w:t>5</w:t>
      </w:r>
      <w:r w:rsidRPr="00A11589">
        <w:rPr>
          <w:rFonts w:eastAsia="宋体"/>
          <w:vertAlign w:val="superscript"/>
          <w:lang w:eastAsia="zh-CN"/>
        </w:rPr>
        <w:t xml:space="preserve"> </w:t>
      </w:r>
      <w:r w:rsidRPr="00446FB9">
        <w:rPr>
          <w:bCs/>
        </w:rPr>
        <w:t>School of Chemical Engineering, The University of Queensland, St Lucia, 4072 QLD, Australia</w:t>
      </w:r>
    </w:p>
    <w:p w14:paraId="155C4047" w14:textId="77777777" w:rsidR="00127D32" w:rsidRPr="00C81CC7" w:rsidRDefault="00127D32" w:rsidP="00581EC9">
      <w:pPr>
        <w:pStyle w:val="Paragraph"/>
        <w:spacing w:before="0" w:line="360" w:lineRule="auto"/>
        <w:ind w:firstLine="0"/>
        <w:jc w:val="both"/>
        <w:rPr>
          <w:rFonts w:eastAsia="宋体"/>
          <w:lang w:eastAsia="zh-CN"/>
        </w:rPr>
      </w:pPr>
      <w:r w:rsidRPr="00A11589">
        <w:rPr>
          <w:rFonts w:eastAsia="楷体"/>
          <w:b/>
          <w:vertAlign w:val="superscript"/>
        </w:rPr>
        <w:t>†</w:t>
      </w:r>
      <w:r w:rsidRPr="00A11589">
        <w:rPr>
          <w:rFonts w:eastAsia="楷体" w:hint="eastAsia"/>
          <w:b/>
          <w:vertAlign w:val="superscript"/>
          <w:lang w:eastAsia="zh-CN"/>
        </w:rPr>
        <w:t xml:space="preserve"> </w:t>
      </w:r>
      <w:r w:rsidRPr="00A11589">
        <w:t>These authors contributed equally to this work</w:t>
      </w:r>
      <w:r w:rsidRPr="00A11589">
        <w:rPr>
          <w:rFonts w:eastAsia="宋体" w:hint="eastAsia"/>
          <w:lang w:eastAsia="zh-CN"/>
        </w:rPr>
        <w:t>.</w:t>
      </w:r>
    </w:p>
    <w:p w14:paraId="23E7B665" w14:textId="19BCB515" w:rsidR="00897EB3" w:rsidRPr="00127D32" w:rsidRDefault="00127D32" w:rsidP="00581EC9">
      <w:pPr>
        <w:pStyle w:val="Paragraph"/>
        <w:spacing w:before="0" w:line="360" w:lineRule="auto"/>
        <w:ind w:firstLine="0"/>
        <w:jc w:val="both"/>
        <w:rPr>
          <w:rFonts w:eastAsia="宋体"/>
          <w:lang w:eastAsia="zh-CN"/>
        </w:rPr>
      </w:pPr>
      <w:r w:rsidRPr="00A11589">
        <w:rPr>
          <w:b/>
        </w:rPr>
        <w:t>*</w:t>
      </w:r>
      <w:r w:rsidRPr="00A11589">
        <w:rPr>
          <w:b/>
          <w:lang w:eastAsia="zh-CN"/>
        </w:rPr>
        <w:t xml:space="preserve"> </w:t>
      </w:r>
      <w:r w:rsidRPr="00A11589">
        <w:t>Corresponding author</w:t>
      </w:r>
      <w:r w:rsidRPr="00A11589">
        <w:rPr>
          <w:lang w:eastAsia="zh-CN"/>
        </w:rPr>
        <w:t>:</w:t>
      </w:r>
      <w:r w:rsidRPr="00A11589">
        <w:t xml:space="preserve"> </w:t>
      </w:r>
      <w:r w:rsidRPr="00C81CC7">
        <w:t xml:space="preserve">zhiqiang@jxust.edu.cn (Z. Huang); vladimirpoilov@mail.ru (V.Z. </w:t>
      </w:r>
      <w:proofErr w:type="spellStart"/>
      <w:r w:rsidRPr="00C81CC7">
        <w:t>Poilov</w:t>
      </w:r>
      <w:proofErr w:type="spellEnd"/>
      <w:r w:rsidRPr="00C81CC7">
        <w:t>)</w:t>
      </w:r>
      <w:r w:rsidR="00897EB3">
        <w:rPr>
          <w:b/>
          <w:bCs/>
          <w:szCs w:val="21"/>
        </w:rPr>
        <w:br w:type="page"/>
      </w:r>
    </w:p>
    <w:p w14:paraId="0B4D1597" w14:textId="32589FFD" w:rsidR="00897EB3" w:rsidRDefault="00C47CEC" w:rsidP="00897EB3">
      <w:pPr>
        <w:spacing w:line="360" w:lineRule="auto"/>
        <w:jc w:val="center"/>
        <w:outlineLvl w:val="0"/>
        <w:rPr>
          <w:sz w:val="24"/>
          <w:szCs w:val="24"/>
        </w:rPr>
      </w:pPr>
      <w:r w:rsidRPr="00C47CEC">
        <w:rPr>
          <w:b/>
          <w:bCs/>
          <w:sz w:val="24"/>
          <w:szCs w:val="24"/>
        </w:rPr>
        <w:lastRenderedPageBreak/>
        <w:t xml:space="preserve">Supplementary </w:t>
      </w:r>
      <w:r w:rsidR="00897EB3" w:rsidRPr="007C5D39">
        <w:rPr>
          <w:b/>
          <w:bCs/>
          <w:sz w:val="24"/>
          <w:szCs w:val="24"/>
        </w:rPr>
        <w:t>Table 1</w:t>
      </w:r>
      <w:r w:rsidR="00897EB3" w:rsidRPr="007C5D39">
        <w:rPr>
          <w:sz w:val="24"/>
          <w:szCs w:val="24"/>
        </w:rPr>
        <w:t xml:space="preserve"> </w:t>
      </w:r>
      <w:bookmarkStart w:id="1" w:name="OLE_LINK10"/>
      <w:bookmarkStart w:id="2" w:name="OLE_LINK18"/>
      <w:bookmarkStart w:id="3" w:name="_Hlk77062838"/>
      <w:r w:rsidR="00897EB3" w:rsidRPr="007C5D39">
        <w:rPr>
          <w:sz w:val="24"/>
          <w:szCs w:val="24"/>
        </w:rPr>
        <w:t xml:space="preserve">Chemical </w:t>
      </w:r>
      <w:bookmarkStart w:id="4" w:name="_Hlk76757067"/>
      <w:r w:rsidR="00897EB3" w:rsidRPr="007C5D39">
        <w:rPr>
          <w:sz w:val="24"/>
          <w:szCs w:val="24"/>
        </w:rPr>
        <w:t>component</w:t>
      </w:r>
      <w:bookmarkEnd w:id="4"/>
      <w:r w:rsidR="00897EB3" w:rsidRPr="007C5D39">
        <w:rPr>
          <w:sz w:val="24"/>
          <w:szCs w:val="24"/>
        </w:rPr>
        <w:t xml:space="preserve"> </w:t>
      </w:r>
      <w:bookmarkEnd w:id="1"/>
      <w:bookmarkEnd w:id="2"/>
      <w:r w:rsidR="00897EB3" w:rsidRPr="007C5D39">
        <w:rPr>
          <w:sz w:val="24"/>
          <w:szCs w:val="24"/>
        </w:rPr>
        <w:t>of magnetite ore</w:t>
      </w:r>
      <w:bookmarkEnd w:id="3"/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754"/>
        <w:gridCol w:w="2708"/>
      </w:tblGrid>
      <w:tr w:rsidR="00897EB3" w:rsidRPr="000F6F1B" w14:paraId="2FD452E0" w14:textId="77777777" w:rsidTr="00730397">
        <w:trPr>
          <w:jc w:val="center"/>
        </w:trPr>
        <w:tc>
          <w:tcPr>
            <w:tcW w:w="2754" w:type="dxa"/>
            <w:tcBorders>
              <w:top w:val="single" w:sz="4" w:space="0" w:color="auto"/>
            </w:tcBorders>
            <w:vAlign w:val="center"/>
          </w:tcPr>
          <w:p w14:paraId="2741ED9E" w14:textId="77777777" w:rsidR="00897EB3" w:rsidRPr="000F6F1B" w:rsidRDefault="00897EB3" w:rsidP="00730397">
            <w:pPr>
              <w:spacing w:line="360" w:lineRule="auto"/>
            </w:pPr>
            <w:r w:rsidRPr="000F6F1B">
              <w:t>Composition</w:t>
            </w:r>
          </w:p>
        </w:tc>
        <w:tc>
          <w:tcPr>
            <w:tcW w:w="2708" w:type="dxa"/>
            <w:tcBorders>
              <w:top w:val="single" w:sz="4" w:space="0" w:color="auto"/>
            </w:tcBorders>
            <w:vAlign w:val="center"/>
          </w:tcPr>
          <w:p w14:paraId="27457CE0" w14:textId="77777777" w:rsidR="00897EB3" w:rsidRPr="000F6F1B" w:rsidRDefault="00897EB3" w:rsidP="00730397">
            <w:pPr>
              <w:spacing w:line="360" w:lineRule="auto"/>
            </w:pPr>
            <w:r w:rsidRPr="000F6F1B">
              <w:t>Content/%</w:t>
            </w:r>
          </w:p>
        </w:tc>
      </w:tr>
      <w:tr w:rsidR="00897EB3" w:rsidRPr="000F6F1B" w14:paraId="59379555" w14:textId="77777777" w:rsidTr="00730397">
        <w:trPr>
          <w:jc w:val="center"/>
        </w:trPr>
        <w:tc>
          <w:tcPr>
            <w:tcW w:w="2754" w:type="dxa"/>
            <w:vAlign w:val="center"/>
          </w:tcPr>
          <w:p w14:paraId="7F7C295F" w14:textId="77777777" w:rsidR="00897EB3" w:rsidRPr="000F6F1B" w:rsidRDefault="00897EB3" w:rsidP="00730397">
            <w:pPr>
              <w:spacing w:line="360" w:lineRule="auto"/>
            </w:pPr>
            <w:proofErr w:type="spellStart"/>
            <w:r w:rsidRPr="000F6F1B">
              <w:t>TFe</w:t>
            </w:r>
            <w:proofErr w:type="spellEnd"/>
          </w:p>
        </w:tc>
        <w:tc>
          <w:tcPr>
            <w:tcW w:w="2708" w:type="dxa"/>
            <w:vAlign w:val="center"/>
          </w:tcPr>
          <w:p w14:paraId="594C2516" w14:textId="77777777" w:rsidR="00897EB3" w:rsidRPr="000F6F1B" w:rsidRDefault="00897EB3" w:rsidP="00730397">
            <w:pPr>
              <w:spacing w:line="360" w:lineRule="auto"/>
            </w:pPr>
            <w:r w:rsidRPr="000F6F1B">
              <w:t>51.42</w:t>
            </w:r>
          </w:p>
        </w:tc>
      </w:tr>
      <w:tr w:rsidR="00897EB3" w:rsidRPr="000F6F1B" w14:paraId="0DB251B5" w14:textId="77777777" w:rsidTr="00730397">
        <w:trPr>
          <w:jc w:val="center"/>
        </w:trPr>
        <w:tc>
          <w:tcPr>
            <w:tcW w:w="2754" w:type="dxa"/>
            <w:vAlign w:val="center"/>
          </w:tcPr>
          <w:p w14:paraId="4468BDA3" w14:textId="77777777" w:rsidR="00897EB3" w:rsidRPr="000F6F1B" w:rsidRDefault="00897EB3" w:rsidP="00730397">
            <w:pPr>
              <w:spacing w:line="360" w:lineRule="auto"/>
            </w:pPr>
            <w:r w:rsidRPr="000F6F1B">
              <w:t>SiO2</w:t>
            </w:r>
          </w:p>
        </w:tc>
        <w:tc>
          <w:tcPr>
            <w:tcW w:w="2708" w:type="dxa"/>
            <w:vAlign w:val="center"/>
          </w:tcPr>
          <w:p w14:paraId="013FF54E" w14:textId="77777777" w:rsidR="00897EB3" w:rsidRPr="000F6F1B" w:rsidRDefault="00897EB3" w:rsidP="00730397">
            <w:pPr>
              <w:spacing w:line="360" w:lineRule="auto"/>
            </w:pPr>
            <w:r w:rsidRPr="000F6F1B">
              <w:t>20.56</w:t>
            </w:r>
          </w:p>
        </w:tc>
      </w:tr>
      <w:tr w:rsidR="00897EB3" w:rsidRPr="000F6F1B" w14:paraId="09910C1C" w14:textId="77777777" w:rsidTr="00730397">
        <w:trPr>
          <w:jc w:val="center"/>
        </w:trPr>
        <w:tc>
          <w:tcPr>
            <w:tcW w:w="2754" w:type="dxa"/>
            <w:vAlign w:val="center"/>
          </w:tcPr>
          <w:p w14:paraId="0CF55238" w14:textId="77777777" w:rsidR="00897EB3" w:rsidRPr="000F6F1B" w:rsidRDefault="00897EB3" w:rsidP="00730397">
            <w:pPr>
              <w:spacing w:line="360" w:lineRule="auto"/>
            </w:pPr>
            <w:r w:rsidRPr="000F6F1B">
              <w:t>Al</w:t>
            </w:r>
            <w:r w:rsidRPr="000F6F1B">
              <w:rPr>
                <w:vertAlign w:val="subscript"/>
              </w:rPr>
              <w:t>2</w:t>
            </w:r>
            <w:r w:rsidRPr="000F6F1B">
              <w:t>O</w:t>
            </w:r>
            <w:r w:rsidRPr="000F6F1B">
              <w:rPr>
                <w:vertAlign w:val="subscript"/>
              </w:rPr>
              <w:t>3</w:t>
            </w:r>
          </w:p>
        </w:tc>
        <w:tc>
          <w:tcPr>
            <w:tcW w:w="2708" w:type="dxa"/>
            <w:vAlign w:val="center"/>
          </w:tcPr>
          <w:p w14:paraId="3A5FD592" w14:textId="77777777" w:rsidR="00897EB3" w:rsidRPr="000F6F1B" w:rsidRDefault="00897EB3" w:rsidP="00730397">
            <w:pPr>
              <w:spacing w:line="360" w:lineRule="auto"/>
            </w:pPr>
            <w:r w:rsidRPr="000F6F1B">
              <w:t>4.93</w:t>
            </w:r>
          </w:p>
        </w:tc>
      </w:tr>
      <w:tr w:rsidR="00897EB3" w:rsidRPr="000F6F1B" w14:paraId="2B20D142" w14:textId="77777777" w:rsidTr="00730397">
        <w:trPr>
          <w:jc w:val="center"/>
        </w:trPr>
        <w:tc>
          <w:tcPr>
            <w:tcW w:w="2754" w:type="dxa"/>
            <w:vAlign w:val="center"/>
          </w:tcPr>
          <w:p w14:paraId="1C8A43AC" w14:textId="77777777" w:rsidR="00897EB3" w:rsidRPr="000F6F1B" w:rsidRDefault="00897EB3" w:rsidP="00730397">
            <w:pPr>
              <w:spacing w:line="360" w:lineRule="auto"/>
            </w:pPr>
            <w:proofErr w:type="spellStart"/>
            <w:r w:rsidRPr="000F6F1B">
              <w:t>MnO</w:t>
            </w:r>
            <w:proofErr w:type="spellEnd"/>
          </w:p>
        </w:tc>
        <w:tc>
          <w:tcPr>
            <w:tcW w:w="2708" w:type="dxa"/>
            <w:vAlign w:val="center"/>
          </w:tcPr>
          <w:p w14:paraId="7F52EB7B" w14:textId="77777777" w:rsidR="00897EB3" w:rsidRPr="000F6F1B" w:rsidRDefault="00897EB3" w:rsidP="00730397">
            <w:pPr>
              <w:spacing w:line="360" w:lineRule="auto"/>
            </w:pPr>
            <w:r w:rsidRPr="000F6F1B">
              <w:t>1.85</w:t>
            </w:r>
          </w:p>
        </w:tc>
      </w:tr>
      <w:tr w:rsidR="00897EB3" w:rsidRPr="000F6F1B" w14:paraId="392DB229" w14:textId="77777777" w:rsidTr="00730397">
        <w:trPr>
          <w:jc w:val="center"/>
        </w:trPr>
        <w:tc>
          <w:tcPr>
            <w:tcW w:w="2754" w:type="dxa"/>
            <w:vAlign w:val="center"/>
          </w:tcPr>
          <w:p w14:paraId="2508A952" w14:textId="77777777" w:rsidR="00897EB3" w:rsidRPr="000F6F1B" w:rsidRDefault="00897EB3" w:rsidP="00730397">
            <w:pPr>
              <w:spacing w:line="360" w:lineRule="auto"/>
            </w:pPr>
            <w:r w:rsidRPr="000F6F1B">
              <w:t>MgO</w:t>
            </w:r>
          </w:p>
        </w:tc>
        <w:tc>
          <w:tcPr>
            <w:tcW w:w="2708" w:type="dxa"/>
            <w:vAlign w:val="center"/>
          </w:tcPr>
          <w:p w14:paraId="5854682F" w14:textId="77777777" w:rsidR="00897EB3" w:rsidRPr="000F6F1B" w:rsidRDefault="00897EB3" w:rsidP="00730397">
            <w:pPr>
              <w:spacing w:line="360" w:lineRule="auto"/>
            </w:pPr>
            <w:r w:rsidRPr="000F6F1B">
              <w:t>7.27</w:t>
            </w:r>
          </w:p>
        </w:tc>
      </w:tr>
      <w:tr w:rsidR="00897EB3" w:rsidRPr="000F6F1B" w14:paraId="06E45A5E" w14:textId="77777777" w:rsidTr="00730397">
        <w:trPr>
          <w:jc w:val="center"/>
        </w:trPr>
        <w:tc>
          <w:tcPr>
            <w:tcW w:w="2754" w:type="dxa"/>
            <w:vAlign w:val="center"/>
          </w:tcPr>
          <w:p w14:paraId="291895A1" w14:textId="77777777" w:rsidR="00897EB3" w:rsidRPr="000F6F1B" w:rsidRDefault="00897EB3" w:rsidP="00730397">
            <w:pPr>
              <w:spacing w:line="360" w:lineRule="auto"/>
            </w:pPr>
            <w:r w:rsidRPr="000F6F1B">
              <w:t>Na</w:t>
            </w:r>
            <w:r w:rsidRPr="000F6F1B">
              <w:rPr>
                <w:vertAlign w:val="subscript"/>
              </w:rPr>
              <w:t>2</w:t>
            </w:r>
            <w:r w:rsidRPr="000F6F1B">
              <w:t>O</w:t>
            </w:r>
          </w:p>
        </w:tc>
        <w:tc>
          <w:tcPr>
            <w:tcW w:w="2708" w:type="dxa"/>
            <w:vAlign w:val="center"/>
          </w:tcPr>
          <w:p w14:paraId="2F3106F3" w14:textId="77777777" w:rsidR="00897EB3" w:rsidRPr="000F6F1B" w:rsidRDefault="00897EB3" w:rsidP="00730397">
            <w:pPr>
              <w:spacing w:line="360" w:lineRule="auto"/>
            </w:pPr>
            <w:r w:rsidRPr="000F6F1B">
              <w:t>5.09</w:t>
            </w:r>
          </w:p>
        </w:tc>
      </w:tr>
      <w:tr w:rsidR="00897EB3" w:rsidRPr="000F6F1B" w14:paraId="530595E9" w14:textId="77777777" w:rsidTr="00730397">
        <w:trPr>
          <w:jc w:val="center"/>
        </w:trPr>
        <w:tc>
          <w:tcPr>
            <w:tcW w:w="2754" w:type="dxa"/>
            <w:vAlign w:val="center"/>
          </w:tcPr>
          <w:p w14:paraId="016B8392" w14:textId="77777777" w:rsidR="00897EB3" w:rsidRPr="000F6F1B" w:rsidRDefault="00897EB3" w:rsidP="00730397">
            <w:pPr>
              <w:spacing w:line="360" w:lineRule="auto"/>
            </w:pPr>
            <w:r w:rsidRPr="000F6F1B">
              <w:t>K</w:t>
            </w:r>
            <w:r w:rsidRPr="000F6F1B">
              <w:rPr>
                <w:vertAlign w:val="subscript"/>
              </w:rPr>
              <w:t>2</w:t>
            </w:r>
            <w:r w:rsidRPr="000F6F1B">
              <w:t>O</w:t>
            </w:r>
          </w:p>
        </w:tc>
        <w:tc>
          <w:tcPr>
            <w:tcW w:w="2708" w:type="dxa"/>
          </w:tcPr>
          <w:p w14:paraId="14A32D17" w14:textId="77777777" w:rsidR="00897EB3" w:rsidRPr="000F6F1B" w:rsidRDefault="00897EB3" w:rsidP="00730397">
            <w:pPr>
              <w:spacing w:line="360" w:lineRule="auto"/>
            </w:pPr>
            <w:r w:rsidRPr="000F6F1B">
              <w:t>1.28</w:t>
            </w:r>
          </w:p>
        </w:tc>
      </w:tr>
      <w:tr w:rsidR="00897EB3" w:rsidRPr="000F6F1B" w14:paraId="5CF5AA7E" w14:textId="77777777" w:rsidTr="00730397">
        <w:trPr>
          <w:jc w:val="center"/>
        </w:trPr>
        <w:tc>
          <w:tcPr>
            <w:tcW w:w="2754" w:type="dxa"/>
            <w:vAlign w:val="center"/>
          </w:tcPr>
          <w:p w14:paraId="1854E6B9" w14:textId="77777777" w:rsidR="00897EB3" w:rsidRPr="000F6F1B" w:rsidRDefault="00897EB3" w:rsidP="00730397">
            <w:pPr>
              <w:spacing w:line="360" w:lineRule="auto"/>
            </w:pPr>
            <w:proofErr w:type="spellStart"/>
            <w:r w:rsidRPr="000F6F1B">
              <w:t>CaO</w:t>
            </w:r>
            <w:proofErr w:type="spellEnd"/>
          </w:p>
        </w:tc>
        <w:tc>
          <w:tcPr>
            <w:tcW w:w="2708" w:type="dxa"/>
            <w:vAlign w:val="center"/>
          </w:tcPr>
          <w:p w14:paraId="0C24058D" w14:textId="77777777" w:rsidR="00897EB3" w:rsidRPr="000F6F1B" w:rsidRDefault="00897EB3" w:rsidP="00730397">
            <w:pPr>
              <w:spacing w:line="360" w:lineRule="auto"/>
            </w:pPr>
            <w:r w:rsidRPr="000F6F1B">
              <w:t>3.58</w:t>
            </w:r>
          </w:p>
        </w:tc>
      </w:tr>
      <w:tr w:rsidR="00897EB3" w:rsidRPr="000F6F1B" w14:paraId="5A0A5D12" w14:textId="77777777" w:rsidTr="00730397">
        <w:trPr>
          <w:jc w:val="center"/>
        </w:trPr>
        <w:tc>
          <w:tcPr>
            <w:tcW w:w="2754" w:type="dxa"/>
            <w:vAlign w:val="center"/>
          </w:tcPr>
          <w:p w14:paraId="579A8D6C" w14:textId="77777777" w:rsidR="00897EB3" w:rsidRPr="000F6F1B" w:rsidRDefault="00897EB3" w:rsidP="00730397">
            <w:pPr>
              <w:spacing w:line="360" w:lineRule="auto"/>
              <w:rPr>
                <w:rFonts w:ascii="宋体" w:eastAsia="宋体" w:cs="宋体"/>
                <w:i/>
              </w:rPr>
            </w:pPr>
            <w:r w:rsidRPr="000F6F1B">
              <w:t>P</w:t>
            </w:r>
          </w:p>
        </w:tc>
        <w:tc>
          <w:tcPr>
            <w:tcW w:w="2708" w:type="dxa"/>
            <w:vAlign w:val="center"/>
          </w:tcPr>
          <w:p w14:paraId="5F30466B" w14:textId="77777777" w:rsidR="00897EB3" w:rsidRPr="000F6F1B" w:rsidRDefault="00897EB3" w:rsidP="00730397">
            <w:pPr>
              <w:spacing w:line="360" w:lineRule="auto"/>
            </w:pPr>
            <w:r w:rsidRPr="000F6F1B">
              <w:t>0.25</w:t>
            </w:r>
          </w:p>
        </w:tc>
      </w:tr>
      <w:tr w:rsidR="00897EB3" w:rsidRPr="000F6F1B" w14:paraId="55A0B09C" w14:textId="77777777" w:rsidTr="00730397">
        <w:trPr>
          <w:jc w:val="center"/>
        </w:trPr>
        <w:tc>
          <w:tcPr>
            <w:tcW w:w="2754" w:type="dxa"/>
            <w:vAlign w:val="center"/>
          </w:tcPr>
          <w:p w14:paraId="5AA17273" w14:textId="77777777" w:rsidR="00897EB3" w:rsidRPr="000F6F1B" w:rsidRDefault="00897EB3" w:rsidP="00730397">
            <w:pPr>
              <w:spacing w:line="360" w:lineRule="auto"/>
              <w:rPr>
                <w:rFonts w:ascii="宋体" w:eastAsia="宋体" w:cs="宋体"/>
                <w:i/>
              </w:rPr>
            </w:pPr>
            <w:r w:rsidRPr="000F6F1B">
              <w:t>S</w:t>
            </w:r>
          </w:p>
        </w:tc>
        <w:tc>
          <w:tcPr>
            <w:tcW w:w="2708" w:type="dxa"/>
            <w:vAlign w:val="center"/>
          </w:tcPr>
          <w:p w14:paraId="7EB089BA" w14:textId="77777777" w:rsidR="00897EB3" w:rsidRPr="000F6F1B" w:rsidRDefault="00897EB3" w:rsidP="00730397">
            <w:pPr>
              <w:spacing w:line="360" w:lineRule="auto"/>
            </w:pPr>
            <w:r w:rsidRPr="000F6F1B">
              <w:t>2.12</w:t>
            </w:r>
          </w:p>
        </w:tc>
      </w:tr>
      <w:tr w:rsidR="00897EB3" w:rsidRPr="000F6F1B" w14:paraId="119D0D66" w14:textId="77777777" w:rsidTr="00730397">
        <w:trPr>
          <w:jc w:val="center"/>
        </w:trPr>
        <w:tc>
          <w:tcPr>
            <w:tcW w:w="2754" w:type="dxa"/>
            <w:tcBorders>
              <w:bottom w:val="single" w:sz="4" w:space="0" w:color="auto"/>
            </w:tcBorders>
            <w:vAlign w:val="center"/>
          </w:tcPr>
          <w:p w14:paraId="10A43D3F" w14:textId="77777777" w:rsidR="00897EB3" w:rsidRPr="000F6F1B" w:rsidRDefault="00897EB3" w:rsidP="00730397">
            <w:pPr>
              <w:spacing w:line="360" w:lineRule="auto"/>
            </w:pPr>
            <w:r w:rsidRPr="000F6F1B">
              <w:t>Ig</w:t>
            </w:r>
          </w:p>
        </w:tc>
        <w:tc>
          <w:tcPr>
            <w:tcW w:w="2708" w:type="dxa"/>
            <w:tcBorders>
              <w:bottom w:val="single" w:sz="4" w:space="0" w:color="auto"/>
            </w:tcBorders>
            <w:vAlign w:val="center"/>
          </w:tcPr>
          <w:p w14:paraId="07CE54EF" w14:textId="77777777" w:rsidR="00897EB3" w:rsidRPr="000F6F1B" w:rsidRDefault="00897EB3" w:rsidP="00730397">
            <w:pPr>
              <w:spacing w:line="360" w:lineRule="auto"/>
            </w:pPr>
            <w:r w:rsidRPr="000F6F1B">
              <w:t>1.65</w:t>
            </w:r>
          </w:p>
        </w:tc>
      </w:tr>
    </w:tbl>
    <w:p w14:paraId="5117BADA" w14:textId="77777777" w:rsidR="00897EB3" w:rsidRDefault="00897EB3" w:rsidP="00897EB3">
      <w:pPr>
        <w:spacing w:line="360" w:lineRule="auto"/>
        <w:jc w:val="center"/>
        <w:outlineLvl w:val="0"/>
        <w:rPr>
          <w:sz w:val="24"/>
          <w:szCs w:val="24"/>
        </w:rPr>
      </w:pPr>
    </w:p>
    <w:bookmarkEnd w:id="0"/>
    <w:p w14:paraId="16680AE6" w14:textId="77777777" w:rsidR="00897EB3" w:rsidRDefault="00897EB3" w:rsidP="00897EB3">
      <w:pPr>
        <w:pStyle w:val="SOMContent"/>
        <w:spacing w:before="0" w:line="360" w:lineRule="auto"/>
        <w:jc w:val="center"/>
      </w:pPr>
    </w:p>
    <w:p w14:paraId="3076DAE5" w14:textId="77777777" w:rsidR="00897EB3" w:rsidRDefault="00897EB3" w:rsidP="00897EB3">
      <w:pPr>
        <w:pStyle w:val="SOMContent"/>
        <w:spacing w:before="0" w:line="360" w:lineRule="auto"/>
        <w:jc w:val="center"/>
      </w:pPr>
    </w:p>
    <w:p w14:paraId="5AB845A7" w14:textId="317477B3" w:rsidR="00897EB3" w:rsidRPr="007B30BA" w:rsidRDefault="00C47CEC" w:rsidP="00897EB3">
      <w:pPr>
        <w:spacing w:line="360" w:lineRule="auto"/>
        <w:jc w:val="center"/>
        <w:rPr>
          <w:sz w:val="24"/>
          <w:szCs w:val="24"/>
        </w:rPr>
      </w:pPr>
      <w:r w:rsidRPr="00C47CEC">
        <w:rPr>
          <w:b/>
          <w:bCs/>
          <w:sz w:val="24"/>
          <w:szCs w:val="24"/>
        </w:rPr>
        <w:t xml:space="preserve">Supplementary </w:t>
      </w:r>
      <w:r w:rsidR="00897EB3" w:rsidRPr="007B30BA">
        <w:rPr>
          <w:b/>
          <w:bCs/>
          <w:sz w:val="24"/>
          <w:szCs w:val="24"/>
        </w:rPr>
        <w:t xml:space="preserve">Table </w:t>
      </w:r>
      <w:r w:rsidR="00897EB3">
        <w:rPr>
          <w:b/>
          <w:bCs/>
          <w:sz w:val="24"/>
          <w:szCs w:val="24"/>
          <w:lang w:eastAsia="zh-CN"/>
        </w:rPr>
        <w:t>2</w:t>
      </w:r>
      <w:r w:rsidR="00897EB3" w:rsidRPr="007B30BA">
        <w:rPr>
          <w:sz w:val="24"/>
          <w:szCs w:val="24"/>
        </w:rPr>
        <w:t xml:space="preserve"> </w:t>
      </w:r>
      <w:bookmarkStart w:id="5" w:name="_Hlk88752666"/>
      <w:r w:rsidR="00897EB3" w:rsidRPr="007B30BA">
        <w:rPr>
          <w:sz w:val="24"/>
          <w:szCs w:val="24"/>
        </w:rPr>
        <w:t>The industrial prices of agents</w:t>
      </w:r>
      <w:bookmarkEnd w:id="5"/>
    </w:p>
    <w:tbl>
      <w:tblPr>
        <w:tblW w:w="8613" w:type="dxa"/>
        <w:tblBorders>
          <w:top w:val="single" w:sz="4" w:space="0" w:color="auto"/>
          <w:bottom w:val="single" w:sz="4" w:space="0" w:color="auto"/>
        </w:tblBorders>
        <w:tblLook w:val="00A0" w:firstRow="1" w:lastRow="0" w:firstColumn="1" w:lastColumn="0" w:noHBand="0" w:noVBand="0"/>
      </w:tblPr>
      <w:tblGrid>
        <w:gridCol w:w="4503"/>
        <w:gridCol w:w="2551"/>
        <w:gridCol w:w="1559"/>
      </w:tblGrid>
      <w:tr w:rsidR="00897EB3" w:rsidRPr="000F6F1B" w14:paraId="2F3FFF1B" w14:textId="77777777" w:rsidTr="00730397">
        <w:tc>
          <w:tcPr>
            <w:tcW w:w="45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54F5ED" w14:textId="77777777" w:rsidR="00897EB3" w:rsidRPr="000F6F1B" w:rsidRDefault="00897EB3" w:rsidP="00730397">
            <w:pPr>
              <w:spacing w:line="360" w:lineRule="auto"/>
              <w:jc w:val="center"/>
            </w:pPr>
            <w:r w:rsidRPr="000F6F1B">
              <w:t>Agent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6B7244" w14:textId="77777777" w:rsidR="00897EB3" w:rsidRPr="000F6F1B" w:rsidRDefault="00897EB3" w:rsidP="00730397">
            <w:pPr>
              <w:spacing w:line="360" w:lineRule="auto"/>
              <w:jc w:val="center"/>
            </w:pPr>
            <w:r w:rsidRPr="000F6F1B">
              <w:t>Formula weight (g/mol)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0B8D7F" w14:textId="77777777" w:rsidR="00897EB3" w:rsidRPr="000F6F1B" w:rsidRDefault="00897EB3" w:rsidP="00730397">
            <w:pPr>
              <w:spacing w:line="360" w:lineRule="auto"/>
              <w:jc w:val="center"/>
              <w:rPr>
                <w:lang w:eastAsia="zh-CN"/>
              </w:rPr>
            </w:pPr>
            <w:r w:rsidRPr="000F6F1B">
              <w:t>Price (USD/t)</w:t>
            </w:r>
          </w:p>
        </w:tc>
      </w:tr>
      <w:tr w:rsidR="00897EB3" w:rsidRPr="000F6F1B" w14:paraId="290BF589" w14:textId="77777777" w:rsidTr="00730397">
        <w:tc>
          <w:tcPr>
            <w:tcW w:w="4503" w:type="dxa"/>
            <w:tcBorders>
              <w:top w:val="single" w:sz="4" w:space="0" w:color="auto"/>
            </w:tcBorders>
            <w:vAlign w:val="center"/>
          </w:tcPr>
          <w:p w14:paraId="452A6A9A" w14:textId="77777777" w:rsidR="00897EB3" w:rsidRPr="000F6F1B" w:rsidRDefault="00897EB3" w:rsidP="00730397">
            <w:pPr>
              <w:spacing w:line="360" w:lineRule="auto"/>
              <w:jc w:val="center"/>
            </w:pPr>
            <w:r w:rsidRPr="000F6F1B">
              <w:t>N-(</w:t>
            </w:r>
            <w:r w:rsidRPr="000F6F1B">
              <w:rPr>
                <w:lang w:eastAsia="zh-CN"/>
              </w:rPr>
              <w:t>β</w:t>
            </w:r>
            <w:r w:rsidRPr="000F6F1B">
              <w:t>-aminoethyl)-</w:t>
            </w:r>
            <w:r w:rsidRPr="000F6F1B">
              <w:rPr>
                <w:lang w:eastAsia="zh-CN"/>
              </w:rPr>
              <w:t>γ</w:t>
            </w:r>
            <w:r w:rsidRPr="000F6F1B">
              <w:t>-aminopropyl methyl dimethoxy silane</w:t>
            </w:r>
          </w:p>
        </w:tc>
        <w:tc>
          <w:tcPr>
            <w:tcW w:w="2551" w:type="dxa"/>
            <w:tcBorders>
              <w:top w:val="single" w:sz="4" w:space="0" w:color="auto"/>
            </w:tcBorders>
            <w:vAlign w:val="center"/>
          </w:tcPr>
          <w:p w14:paraId="07486DD7" w14:textId="77777777" w:rsidR="00897EB3" w:rsidRPr="000F6F1B" w:rsidRDefault="00897EB3" w:rsidP="00730397">
            <w:pPr>
              <w:spacing w:line="360" w:lineRule="auto"/>
              <w:jc w:val="center"/>
              <w:rPr>
                <w:lang w:eastAsia="zh-CN"/>
              </w:rPr>
            </w:pPr>
            <w:r w:rsidRPr="000F6F1B">
              <w:rPr>
                <w:lang w:eastAsia="zh-CN"/>
              </w:rPr>
              <w:t>206.36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14:paraId="00AA870F" w14:textId="35EB4C1D" w:rsidR="00897EB3" w:rsidRPr="000F6F1B" w:rsidRDefault="008A221C" w:rsidP="00730397">
            <w:pPr>
              <w:spacing w:line="360" w:lineRule="auto"/>
              <w:jc w:val="center"/>
              <w:rPr>
                <w:lang w:eastAsia="zh-CN"/>
              </w:rPr>
            </w:pPr>
            <w:r>
              <w:rPr>
                <w:lang w:eastAsia="zh-CN"/>
              </w:rPr>
              <w:t>4</w:t>
            </w:r>
            <w:r w:rsidR="00363C49">
              <w:rPr>
                <w:lang w:eastAsia="zh-CN"/>
              </w:rPr>
              <w:t>,</w:t>
            </w:r>
            <w:r>
              <w:rPr>
                <w:lang w:eastAsia="zh-CN"/>
              </w:rPr>
              <w:t>0</w:t>
            </w:r>
            <w:r w:rsidR="001A6CDE">
              <w:rPr>
                <w:lang w:eastAsia="zh-CN"/>
              </w:rPr>
              <w:t>10</w:t>
            </w:r>
          </w:p>
        </w:tc>
      </w:tr>
      <w:tr w:rsidR="00897EB3" w:rsidRPr="000F6F1B" w14:paraId="1B44AD03" w14:textId="77777777" w:rsidTr="00730397">
        <w:tc>
          <w:tcPr>
            <w:tcW w:w="4503" w:type="dxa"/>
          </w:tcPr>
          <w:p w14:paraId="4AD74D41" w14:textId="77777777" w:rsidR="00897EB3" w:rsidRPr="000F6F1B" w:rsidRDefault="00897EB3" w:rsidP="00730397">
            <w:pPr>
              <w:spacing w:line="360" w:lineRule="auto"/>
              <w:jc w:val="center"/>
            </w:pPr>
            <w:proofErr w:type="spellStart"/>
            <w:r w:rsidRPr="000F6F1B">
              <w:rPr>
                <w:lang w:eastAsia="zh-CN"/>
              </w:rPr>
              <w:t>H</w:t>
            </w:r>
            <w:r w:rsidRPr="000F6F1B">
              <w:t>examethyldisiloxane</w:t>
            </w:r>
            <w:proofErr w:type="spellEnd"/>
          </w:p>
        </w:tc>
        <w:tc>
          <w:tcPr>
            <w:tcW w:w="2551" w:type="dxa"/>
          </w:tcPr>
          <w:p w14:paraId="40BB9CB4" w14:textId="77777777" w:rsidR="00897EB3" w:rsidRPr="000F6F1B" w:rsidRDefault="00897EB3" w:rsidP="00730397">
            <w:pPr>
              <w:spacing w:line="360" w:lineRule="auto"/>
              <w:jc w:val="center"/>
              <w:rPr>
                <w:lang w:eastAsia="zh-CN"/>
              </w:rPr>
            </w:pPr>
            <w:r w:rsidRPr="000F6F1B">
              <w:rPr>
                <w:lang w:eastAsia="zh-CN"/>
              </w:rPr>
              <w:t>162.38</w:t>
            </w:r>
          </w:p>
        </w:tc>
        <w:tc>
          <w:tcPr>
            <w:tcW w:w="1559" w:type="dxa"/>
          </w:tcPr>
          <w:p w14:paraId="78777EB4" w14:textId="1669625B" w:rsidR="00897EB3" w:rsidRPr="000F6F1B" w:rsidRDefault="00897EB3" w:rsidP="00730397">
            <w:pPr>
              <w:spacing w:line="360" w:lineRule="auto"/>
              <w:jc w:val="center"/>
              <w:rPr>
                <w:lang w:eastAsia="zh-CN"/>
              </w:rPr>
            </w:pPr>
            <w:r w:rsidRPr="000F6F1B">
              <w:rPr>
                <w:lang w:eastAsia="zh-CN"/>
              </w:rPr>
              <w:t>5</w:t>
            </w:r>
            <w:r w:rsidR="00363C49">
              <w:rPr>
                <w:lang w:eastAsia="zh-CN"/>
              </w:rPr>
              <w:t>,</w:t>
            </w:r>
            <w:r w:rsidR="001A6CDE">
              <w:rPr>
                <w:lang w:eastAsia="zh-CN"/>
              </w:rPr>
              <w:t>500</w:t>
            </w:r>
          </w:p>
        </w:tc>
      </w:tr>
      <w:tr w:rsidR="00897EB3" w:rsidRPr="000F6F1B" w14:paraId="23068E7C" w14:textId="77777777" w:rsidTr="00730397">
        <w:tc>
          <w:tcPr>
            <w:tcW w:w="4503" w:type="dxa"/>
          </w:tcPr>
          <w:p w14:paraId="34AE1C0A" w14:textId="77777777" w:rsidR="00897EB3" w:rsidRPr="000F6F1B" w:rsidRDefault="00897EB3" w:rsidP="00730397">
            <w:pPr>
              <w:spacing w:line="360" w:lineRule="auto"/>
              <w:jc w:val="center"/>
            </w:pPr>
            <w:r w:rsidRPr="000F6F1B">
              <w:t>DA</w:t>
            </w:r>
          </w:p>
        </w:tc>
        <w:tc>
          <w:tcPr>
            <w:tcW w:w="2551" w:type="dxa"/>
          </w:tcPr>
          <w:p w14:paraId="16767E35" w14:textId="77777777" w:rsidR="00897EB3" w:rsidRPr="000F6F1B" w:rsidRDefault="00897EB3" w:rsidP="00730397">
            <w:pPr>
              <w:spacing w:line="360" w:lineRule="auto"/>
              <w:jc w:val="center"/>
            </w:pPr>
            <w:r w:rsidRPr="000F6F1B">
              <w:t>185.35</w:t>
            </w:r>
          </w:p>
        </w:tc>
        <w:tc>
          <w:tcPr>
            <w:tcW w:w="1559" w:type="dxa"/>
          </w:tcPr>
          <w:p w14:paraId="5AD4712C" w14:textId="07F50355" w:rsidR="00897EB3" w:rsidRPr="000F6F1B" w:rsidRDefault="00897EB3" w:rsidP="00730397">
            <w:pPr>
              <w:spacing w:line="360" w:lineRule="auto"/>
              <w:jc w:val="center"/>
              <w:rPr>
                <w:lang w:eastAsia="zh-CN"/>
              </w:rPr>
            </w:pPr>
            <w:r w:rsidRPr="000F6F1B">
              <w:t>4</w:t>
            </w:r>
            <w:r w:rsidR="00363C49">
              <w:t>,</w:t>
            </w:r>
            <w:r w:rsidR="001A6CDE">
              <w:t>200</w:t>
            </w:r>
          </w:p>
        </w:tc>
      </w:tr>
      <w:tr w:rsidR="00897EB3" w:rsidRPr="000F6F1B" w14:paraId="4AD89214" w14:textId="77777777" w:rsidTr="00730397">
        <w:tc>
          <w:tcPr>
            <w:tcW w:w="4503" w:type="dxa"/>
            <w:tcBorders>
              <w:bottom w:val="single" w:sz="4" w:space="0" w:color="auto"/>
            </w:tcBorders>
          </w:tcPr>
          <w:p w14:paraId="4D94FB4B" w14:textId="77777777" w:rsidR="00897EB3" w:rsidRPr="000F6F1B" w:rsidRDefault="00897EB3" w:rsidP="00730397">
            <w:pPr>
              <w:spacing w:line="360" w:lineRule="auto"/>
              <w:jc w:val="center"/>
              <w:rPr>
                <w:lang w:eastAsia="zh-CN"/>
              </w:rPr>
            </w:pPr>
            <w:r w:rsidRPr="000F6F1B">
              <w:rPr>
                <w:lang w:eastAsia="zh-CN"/>
              </w:rPr>
              <w:t>AAT</w:t>
            </w:r>
          </w:p>
        </w:tc>
        <w:tc>
          <w:tcPr>
            <w:tcW w:w="2551" w:type="dxa"/>
            <w:tcBorders>
              <w:bottom w:val="single" w:sz="4" w:space="0" w:color="auto"/>
            </w:tcBorders>
          </w:tcPr>
          <w:p w14:paraId="67795AB0" w14:textId="77777777" w:rsidR="00897EB3" w:rsidRPr="000F6F1B" w:rsidRDefault="00897EB3" w:rsidP="00730397">
            <w:pPr>
              <w:spacing w:line="360" w:lineRule="auto"/>
              <w:jc w:val="center"/>
              <w:rPr>
                <w:lang w:eastAsia="zh-CN"/>
              </w:rPr>
            </w:pPr>
            <w:r w:rsidRPr="000F6F1B">
              <w:rPr>
                <w:lang w:eastAsia="zh-CN"/>
              </w:rPr>
              <w:t>322.24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3599081A" w14:textId="77777777" w:rsidR="00897EB3" w:rsidRPr="000F6F1B" w:rsidRDefault="00897EB3" w:rsidP="00730397">
            <w:pPr>
              <w:spacing w:line="360" w:lineRule="auto"/>
              <w:jc w:val="center"/>
              <w:rPr>
                <w:lang w:eastAsia="zh-CN"/>
              </w:rPr>
            </w:pPr>
            <w:r w:rsidRPr="000F6F1B">
              <w:rPr>
                <w:lang w:eastAsia="zh-CN"/>
              </w:rPr>
              <w:t>—</w:t>
            </w:r>
          </w:p>
        </w:tc>
      </w:tr>
    </w:tbl>
    <w:p w14:paraId="7168F1CA" w14:textId="77777777" w:rsidR="00897EB3" w:rsidRDefault="00897EB3" w:rsidP="00897EB3">
      <w:pPr>
        <w:pStyle w:val="SOMContent"/>
        <w:spacing w:before="0" w:line="360" w:lineRule="auto"/>
        <w:jc w:val="center"/>
      </w:pPr>
    </w:p>
    <w:p w14:paraId="6210BB21" w14:textId="77777777" w:rsidR="00897EB3" w:rsidRDefault="00897EB3" w:rsidP="00897EB3">
      <w:pPr>
        <w:pStyle w:val="SOMContent"/>
        <w:spacing w:before="0" w:line="360" w:lineRule="auto"/>
        <w:jc w:val="center"/>
      </w:pPr>
      <w:r>
        <w:br w:type="page"/>
      </w:r>
    </w:p>
    <w:p w14:paraId="36E7DECB" w14:textId="372FDD8B" w:rsidR="00897EB3" w:rsidRDefault="006F32CE" w:rsidP="00897EB3">
      <w:pPr>
        <w:pStyle w:val="SOMContent"/>
        <w:spacing w:before="0" w:line="360" w:lineRule="auto"/>
        <w:jc w:val="center"/>
      </w:pPr>
      <w:r>
        <w:rPr>
          <w:noProof/>
        </w:rPr>
        <w:lastRenderedPageBreak/>
        <w:drawing>
          <wp:inline distT="0" distB="0" distL="0" distR="0" wp14:anchorId="4252FEFA" wp14:editId="05B8C4F5">
            <wp:extent cx="3782200" cy="8215367"/>
            <wp:effectExtent l="0" t="0" r="889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85010" cy="82214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E74CD8" w14:textId="14AD8D1A" w:rsidR="00897EB3" w:rsidRPr="006F32CE" w:rsidRDefault="00C47CEC" w:rsidP="006F32CE">
      <w:pPr>
        <w:spacing w:line="360" w:lineRule="auto"/>
        <w:jc w:val="both"/>
        <w:rPr>
          <w:bCs/>
          <w:sz w:val="24"/>
          <w:lang w:eastAsia="zh-CN"/>
        </w:rPr>
      </w:pPr>
      <w:r w:rsidRPr="00C47CEC">
        <w:rPr>
          <w:b/>
          <w:bCs/>
          <w:sz w:val="24"/>
        </w:rPr>
        <w:t xml:space="preserve">Supplementary </w:t>
      </w:r>
      <w:r w:rsidR="00897EB3" w:rsidRPr="00A11589">
        <w:rPr>
          <w:b/>
          <w:bCs/>
          <w:sz w:val="24"/>
        </w:rPr>
        <w:t>Fig</w:t>
      </w:r>
      <w:r w:rsidR="006F32CE">
        <w:rPr>
          <w:b/>
          <w:bCs/>
          <w:sz w:val="24"/>
        </w:rPr>
        <w:t>s</w:t>
      </w:r>
      <w:r w:rsidR="00897EB3" w:rsidRPr="00A11589">
        <w:rPr>
          <w:b/>
          <w:bCs/>
          <w:sz w:val="24"/>
        </w:rPr>
        <w:t xml:space="preserve">. </w:t>
      </w:r>
      <w:r w:rsidR="00897EB3">
        <w:rPr>
          <w:b/>
          <w:bCs/>
          <w:sz w:val="24"/>
          <w:lang w:eastAsia="zh-CN"/>
        </w:rPr>
        <w:t>1</w:t>
      </w:r>
      <w:r w:rsidR="00897EB3" w:rsidRPr="00A11589">
        <w:rPr>
          <w:b/>
          <w:bCs/>
          <w:sz w:val="24"/>
        </w:rPr>
        <w:t xml:space="preserve">. </w:t>
      </w:r>
      <w:r w:rsidR="00897EB3" w:rsidRPr="00FB6CFA">
        <w:rPr>
          <w:b/>
          <w:bCs/>
          <w:sz w:val="24"/>
        </w:rPr>
        <w:t>Structural characterization of AAT</w:t>
      </w:r>
      <w:r w:rsidR="00897EB3">
        <w:rPr>
          <w:bCs/>
          <w:sz w:val="24"/>
          <w:lang w:eastAsia="zh-CN"/>
        </w:rPr>
        <w:t>.</w:t>
      </w:r>
      <w:r w:rsidR="00897EB3" w:rsidRPr="00A11589">
        <w:rPr>
          <w:bCs/>
          <w:sz w:val="24"/>
          <w:lang w:eastAsia="zh-CN"/>
        </w:rPr>
        <w:t xml:space="preserve"> </w:t>
      </w:r>
      <w:r w:rsidRPr="00C47CEC">
        <w:rPr>
          <w:b/>
          <w:sz w:val="24"/>
        </w:rPr>
        <w:t>a</w:t>
      </w:r>
      <w:r w:rsidR="00897EB3">
        <w:rPr>
          <w:b/>
          <w:bCs/>
          <w:sz w:val="24"/>
          <w:lang w:eastAsia="zh-CN"/>
        </w:rPr>
        <w:t xml:space="preserve"> and </w:t>
      </w:r>
      <w:r>
        <w:rPr>
          <w:b/>
          <w:bCs/>
          <w:sz w:val="24"/>
          <w:lang w:eastAsia="zh-CN"/>
        </w:rPr>
        <w:t>b,</w:t>
      </w:r>
      <w:r w:rsidR="00897EB3" w:rsidRPr="00A11589">
        <w:rPr>
          <w:bCs/>
          <w:sz w:val="24"/>
          <w:lang w:eastAsia="zh-CN"/>
        </w:rPr>
        <w:t xml:space="preserve"> </w:t>
      </w:r>
      <w:bookmarkStart w:id="6" w:name="_Hlk77062377"/>
      <w:r w:rsidR="00897EB3" w:rsidRPr="0009031E">
        <w:rPr>
          <w:sz w:val="24"/>
          <w:vertAlign w:val="superscript"/>
        </w:rPr>
        <w:t>1</w:t>
      </w:r>
      <w:r w:rsidR="00897EB3" w:rsidRPr="0009031E">
        <w:rPr>
          <w:sz w:val="24"/>
        </w:rPr>
        <w:t xml:space="preserve">H </w:t>
      </w:r>
      <w:bookmarkEnd w:id="6"/>
      <w:r w:rsidR="00897EB3">
        <w:rPr>
          <w:sz w:val="24"/>
        </w:rPr>
        <w:t>and</w:t>
      </w:r>
      <w:r w:rsidR="00897EB3" w:rsidRPr="00FB6CFA">
        <w:rPr>
          <w:sz w:val="24"/>
          <w:vertAlign w:val="superscript"/>
        </w:rPr>
        <w:t xml:space="preserve"> </w:t>
      </w:r>
      <w:r w:rsidR="00897EB3" w:rsidRPr="0009031E">
        <w:rPr>
          <w:sz w:val="24"/>
          <w:vertAlign w:val="superscript"/>
        </w:rPr>
        <w:t>1</w:t>
      </w:r>
      <w:r w:rsidR="00897EB3">
        <w:rPr>
          <w:sz w:val="24"/>
          <w:vertAlign w:val="superscript"/>
        </w:rPr>
        <w:t>3</w:t>
      </w:r>
      <w:r w:rsidR="00897EB3">
        <w:rPr>
          <w:sz w:val="24"/>
        </w:rPr>
        <w:t>C</w:t>
      </w:r>
      <w:r w:rsidR="00897EB3" w:rsidRPr="0009031E">
        <w:rPr>
          <w:sz w:val="24"/>
        </w:rPr>
        <w:t xml:space="preserve"> NMR </w:t>
      </w:r>
      <w:r w:rsidR="00897EB3" w:rsidRPr="009709AD">
        <w:rPr>
          <w:sz w:val="24"/>
        </w:rPr>
        <w:t>spectrum</w:t>
      </w:r>
      <w:r w:rsidR="00897EB3" w:rsidRPr="0009031E">
        <w:rPr>
          <w:sz w:val="24"/>
          <w:lang w:eastAsia="zh-CN"/>
        </w:rPr>
        <w:t xml:space="preserve"> </w:t>
      </w:r>
      <w:r w:rsidR="00897EB3">
        <w:rPr>
          <w:sz w:val="24"/>
          <w:lang w:eastAsia="zh-CN"/>
        </w:rPr>
        <w:t xml:space="preserve">of </w:t>
      </w:r>
      <w:r w:rsidR="00897EB3" w:rsidRPr="0009031E">
        <w:rPr>
          <w:sz w:val="24"/>
          <w:lang w:eastAsia="zh-CN"/>
        </w:rPr>
        <w:t>AAT</w:t>
      </w:r>
      <w:r w:rsidR="00897EB3">
        <w:rPr>
          <w:sz w:val="24"/>
          <w:lang w:eastAsia="zh-CN"/>
        </w:rPr>
        <w:t>.</w:t>
      </w:r>
      <w:r w:rsidR="00897EB3" w:rsidRPr="00FB6CFA">
        <w:rPr>
          <w:bCs/>
          <w:sz w:val="24"/>
          <w:lang w:eastAsia="zh-CN"/>
        </w:rPr>
        <w:t xml:space="preserve"> </w:t>
      </w:r>
      <w:r w:rsidRPr="00C47CEC">
        <w:rPr>
          <w:b/>
          <w:sz w:val="24"/>
          <w:lang w:eastAsia="zh-CN"/>
        </w:rPr>
        <w:t>c</w:t>
      </w:r>
      <w:r>
        <w:rPr>
          <w:bCs/>
          <w:sz w:val="24"/>
          <w:lang w:eastAsia="zh-CN"/>
        </w:rPr>
        <w:t xml:space="preserve">, </w:t>
      </w:r>
      <w:r w:rsidR="00897EB3" w:rsidRPr="00FB6CFA">
        <w:rPr>
          <w:sz w:val="24"/>
          <w:lang w:eastAsia="zh-CN"/>
        </w:rPr>
        <w:t>Infrared spectrogram of AAT</w:t>
      </w:r>
      <w:r w:rsidR="00897EB3">
        <w:rPr>
          <w:sz w:val="24"/>
          <w:lang w:eastAsia="zh-CN"/>
        </w:rPr>
        <w:t>.</w:t>
      </w:r>
    </w:p>
    <w:p w14:paraId="0E7BE326" w14:textId="7F6E8CB8" w:rsidR="00897EB3" w:rsidRDefault="006F32CE" w:rsidP="00897EB3">
      <w:pPr>
        <w:pStyle w:val="SOMContent"/>
        <w:spacing w:before="0" w:line="360" w:lineRule="auto"/>
        <w:jc w:val="center"/>
      </w:pPr>
      <w:r>
        <w:rPr>
          <w:noProof/>
        </w:rPr>
        <w:lastRenderedPageBreak/>
        <w:drawing>
          <wp:inline distT="0" distB="0" distL="0" distR="0" wp14:anchorId="4F196827" wp14:editId="15481275">
            <wp:extent cx="5472810" cy="6934692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74774" cy="6937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AA5AA0" w14:textId="610ACDF3" w:rsidR="00024B92" w:rsidRPr="00897EB3" w:rsidRDefault="00C47CEC" w:rsidP="00897EB3">
      <w:pPr>
        <w:snapToGrid w:val="0"/>
        <w:spacing w:beforeLines="150" w:before="468" w:line="360" w:lineRule="auto"/>
        <w:jc w:val="both"/>
        <w:rPr>
          <w:sz w:val="24"/>
          <w:szCs w:val="24"/>
          <w:lang w:eastAsia="zh-CN"/>
        </w:rPr>
      </w:pPr>
      <w:r w:rsidRPr="00C47CEC">
        <w:rPr>
          <w:b/>
          <w:sz w:val="24"/>
          <w:szCs w:val="24"/>
        </w:rPr>
        <w:t xml:space="preserve">Supplementary </w:t>
      </w:r>
      <w:r w:rsidR="00897EB3" w:rsidRPr="00A11589">
        <w:rPr>
          <w:b/>
          <w:sz w:val="24"/>
          <w:szCs w:val="24"/>
        </w:rPr>
        <w:t>Fig</w:t>
      </w:r>
      <w:r w:rsidR="006F32CE">
        <w:rPr>
          <w:b/>
          <w:sz w:val="24"/>
          <w:szCs w:val="24"/>
        </w:rPr>
        <w:t>s</w:t>
      </w:r>
      <w:r w:rsidR="00897EB3" w:rsidRPr="00A11589">
        <w:rPr>
          <w:b/>
          <w:sz w:val="24"/>
          <w:szCs w:val="24"/>
        </w:rPr>
        <w:t xml:space="preserve">. </w:t>
      </w:r>
      <w:r w:rsidR="00897EB3">
        <w:rPr>
          <w:b/>
          <w:sz w:val="24"/>
          <w:szCs w:val="24"/>
        </w:rPr>
        <w:t>2</w:t>
      </w:r>
      <w:r w:rsidR="00897EB3" w:rsidRPr="00A11589">
        <w:rPr>
          <w:b/>
          <w:sz w:val="24"/>
          <w:szCs w:val="24"/>
        </w:rPr>
        <w:t>.</w:t>
      </w:r>
      <w:r w:rsidR="00897EB3" w:rsidRPr="00A11589">
        <w:rPr>
          <w:sz w:val="24"/>
          <w:szCs w:val="24"/>
        </w:rPr>
        <w:t xml:space="preserve"> </w:t>
      </w:r>
      <w:r w:rsidR="00897EB3" w:rsidRPr="001B3A30">
        <w:rPr>
          <w:b/>
          <w:sz w:val="24"/>
          <w:szCs w:val="24"/>
          <w:lang w:eastAsia="zh-CN"/>
        </w:rPr>
        <w:t>Mineral purity and flotation process</w:t>
      </w:r>
      <w:r w:rsidR="00897EB3" w:rsidRPr="00A11589">
        <w:rPr>
          <w:b/>
          <w:sz w:val="24"/>
          <w:szCs w:val="24"/>
        </w:rPr>
        <w:t>.</w:t>
      </w:r>
      <w:r w:rsidR="00897EB3" w:rsidRPr="00A11589">
        <w:rPr>
          <w:sz w:val="24"/>
          <w:szCs w:val="24"/>
          <w:lang w:eastAsia="zh-CN"/>
        </w:rPr>
        <w:t xml:space="preserve"> </w:t>
      </w:r>
      <w:r w:rsidRPr="00C47CEC">
        <w:rPr>
          <w:b/>
          <w:bCs/>
          <w:sz w:val="24"/>
          <w:szCs w:val="24"/>
          <w:lang w:eastAsia="zh-CN"/>
        </w:rPr>
        <w:t>a</w:t>
      </w:r>
      <w:r w:rsidR="00897EB3">
        <w:rPr>
          <w:b/>
          <w:sz w:val="24"/>
          <w:szCs w:val="24"/>
          <w:lang w:eastAsia="zh-CN"/>
        </w:rPr>
        <w:t xml:space="preserve"> </w:t>
      </w:r>
      <w:r w:rsidR="00897EB3">
        <w:rPr>
          <w:sz w:val="24"/>
          <w:szCs w:val="24"/>
          <w:lang w:eastAsia="zh-CN"/>
        </w:rPr>
        <w:t xml:space="preserve">and </w:t>
      </w:r>
      <w:r w:rsidRPr="00C47CEC">
        <w:rPr>
          <w:b/>
          <w:bCs/>
          <w:sz w:val="24"/>
          <w:szCs w:val="24"/>
          <w:lang w:eastAsia="zh-CN"/>
        </w:rPr>
        <w:t>b</w:t>
      </w:r>
      <w:r>
        <w:rPr>
          <w:b/>
          <w:bCs/>
          <w:sz w:val="24"/>
          <w:szCs w:val="24"/>
          <w:lang w:eastAsia="zh-CN"/>
        </w:rPr>
        <w:t>,</w:t>
      </w:r>
      <w:r w:rsidR="00897EB3" w:rsidRPr="00A11589">
        <w:rPr>
          <w:sz w:val="24"/>
          <w:szCs w:val="24"/>
          <w:lang w:eastAsia="zh-CN"/>
        </w:rPr>
        <w:t xml:space="preserve"> </w:t>
      </w:r>
      <w:r w:rsidR="00897EB3" w:rsidRPr="001B3A30">
        <w:rPr>
          <w:sz w:val="24"/>
          <w:szCs w:val="24"/>
        </w:rPr>
        <w:t xml:space="preserve">XRD spectrum of </w:t>
      </w:r>
      <w:r w:rsidR="00897EB3">
        <w:rPr>
          <w:sz w:val="24"/>
          <w:szCs w:val="24"/>
        </w:rPr>
        <w:t xml:space="preserve">pure </w:t>
      </w:r>
      <w:r w:rsidR="00897EB3" w:rsidRPr="001B3A30">
        <w:rPr>
          <w:sz w:val="24"/>
          <w:szCs w:val="24"/>
        </w:rPr>
        <w:t>magnetite</w:t>
      </w:r>
      <w:r w:rsidR="00897EB3">
        <w:rPr>
          <w:sz w:val="24"/>
          <w:szCs w:val="24"/>
        </w:rPr>
        <w:t xml:space="preserve"> </w:t>
      </w:r>
      <w:r w:rsidR="00897EB3" w:rsidRPr="001B3A30">
        <w:rPr>
          <w:sz w:val="24"/>
          <w:szCs w:val="24"/>
        </w:rPr>
        <w:t>and quartz</w:t>
      </w:r>
      <w:r w:rsidR="00897EB3">
        <w:rPr>
          <w:sz w:val="24"/>
          <w:szCs w:val="24"/>
        </w:rPr>
        <w:t>.</w:t>
      </w:r>
      <w:r w:rsidR="00897EB3" w:rsidRPr="00A11589">
        <w:rPr>
          <w:sz w:val="24"/>
          <w:szCs w:val="24"/>
        </w:rPr>
        <w:t xml:space="preserve"> </w:t>
      </w:r>
      <w:r w:rsidRPr="00C47CEC">
        <w:rPr>
          <w:b/>
          <w:bCs/>
          <w:sz w:val="24"/>
          <w:szCs w:val="24"/>
          <w:lang w:eastAsia="zh-CN"/>
        </w:rPr>
        <w:t>c</w:t>
      </w:r>
      <w:r>
        <w:rPr>
          <w:sz w:val="24"/>
          <w:szCs w:val="24"/>
          <w:lang w:eastAsia="zh-CN"/>
        </w:rPr>
        <w:t>,</w:t>
      </w:r>
      <w:r w:rsidR="00897EB3" w:rsidRPr="00A11589">
        <w:rPr>
          <w:b/>
          <w:sz w:val="24"/>
          <w:szCs w:val="24"/>
          <w:lang w:eastAsia="zh-CN"/>
        </w:rPr>
        <w:t xml:space="preserve"> </w:t>
      </w:r>
      <w:r w:rsidR="00897EB3" w:rsidRPr="001B3A30">
        <w:rPr>
          <w:sz w:val="24"/>
          <w:szCs w:val="24"/>
          <w:lang w:eastAsia="zh-CN"/>
        </w:rPr>
        <w:t>Pure mineral flotation process</w:t>
      </w:r>
      <w:r w:rsidR="00897EB3">
        <w:rPr>
          <w:sz w:val="24"/>
          <w:szCs w:val="24"/>
          <w:lang w:eastAsia="zh-CN"/>
        </w:rPr>
        <w:t>.</w:t>
      </w:r>
      <w:r w:rsidR="00897EB3" w:rsidRPr="00A11589">
        <w:rPr>
          <w:b/>
          <w:sz w:val="24"/>
          <w:szCs w:val="24"/>
          <w:lang w:eastAsia="zh-CN"/>
        </w:rPr>
        <w:t xml:space="preserve"> </w:t>
      </w:r>
      <w:r w:rsidR="006F32CE">
        <w:rPr>
          <w:b/>
          <w:bCs/>
          <w:sz w:val="24"/>
          <w:szCs w:val="24"/>
          <w:lang w:eastAsia="zh-CN"/>
        </w:rPr>
        <w:t>d</w:t>
      </w:r>
      <w:r>
        <w:rPr>
          <w:sz w:val="24"/>
          <w:szCs w:val="24"/>
          <w:lang w:eastAsia="zh-CN"/>
        </w:rPr>
        <w:t xml:space="preserve">, </w:t>
      </w:r>
      <w:r w:rsidR="00897EB3" w:rsidRPr="001B3A30">
        <w:rPr>
          <w:sz w:val="24"/>
          <w:szCs w:val="24"/>
          <w:lang w:eastAsia="zh-CN"/>
        </w:rPr>
        <w:t>Flowsheet of magnetite ore ﬂotation tests</w:t>
      </w:r>
      <w:r w:rsidR="00897EB3">
        <w:rPr>
          <w:sz w:val="24"/>
          <w:szCs w:val="24"/>
          <w:lang w:eastAsia="zh-CN"/>
        </w:rPr>
        <w:t>.</w:t>
      </w:r>
    </w:p>
    <w:sectPr w:rsidR="00024B92" w:rsidRPr="00897EB3" w:rsidSect="00953066">
      <w:pgSz w:w="11906" w:h="16838"/>
      <w:pgMar w:top="1440" w:right="1440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898F3E" w14:textId="77777777" w:rsidR="00C95081" w:rsidRDefault="00C95081" w:rsidP="00897EB3">
      <w:r>
        <w:separator/>
      </w:r>
    </w:p>
  </w:endnote>
  <w:endnote w:type="continuationSeparator" w:id="0">
    <w:p w14:paraId="6FA127F3" w14:textId="77777777" w:rsidR="00C95081" w:rsidRDefault="00C95081" w:rsidP="00897E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861C5D" w14:textId="77777777" w:rsidR="00C95081" w:rsidRDefault="00C95081" w:rsidP="00897EB3">
      <w:r>
        <w:separator/>
      </w:r>
    </w:p>
  </w:footnote>
  <w:footnote w:type="continuationSeparator" w:id="0">
    <w:p w14:paraId="1371C689" w14:textId="77777777" w:rsidR="00C95081" w:rsidRDefault="00C95081" w:rsidP="00897EB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6253A2"/>
    <w:rsid w:val="000009EB"/>
    <w:rsid w:val="00127D32"/>
    <w:rsid w:val="001A6CDE"/>
    <w:rsid w:val="00363C49"/>
    <w:rsid w:val="003C409F"/>
    <w:rsid w:val="004C3AF0"/>
    <w:rsid w:val="00581EC9"/>
    <w:rsid w:val="006253A2"/>
    <w:rsid w:val="006D4EF4"/>
    <w:rsid w:val="006F32CE"/>
    <w:rsid w:val="00743DFD"/>
    <w:rsid w:val="007D3914"/>
    <w:rsid w:val="00897EB3"/>
    <w:rsid w:val="008A221C"/>
    <w:rsid w:val="008F3417"/>
    <w:rsid w:val="00953066"/>
    <w:rsid w:val="00A92758"/>
    <w:rsid w:val="00C47CEC"/>
    <w:rsid w:val="00C950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E106B5A"/>
  <w15:chartTrackingRefBased/>
  <w15:docId w15:val="{C128B694-CF81-47C3-BDFB-0E08CDE266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97EB3"/>
    <w:rPr>
      <w:rFonts w:ascii="Times New Roman" w:eastAsia="等线" w:hAnsi="Times New Roman" w:cs="Times New Roman"/>
      <w:kern w:val="0"/>
      <w:sz w:val="20"/>
      <w:szCs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97E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97EB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97EB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97EB3"/>
    <w:rPr>
      <w:sz w:val="18"/>
      <w:szCs w:val="18"/>
    </w:rPr>
  </w:style>
  <w:style w:type="paragraph" w:customStyle="1" w:styleId="Paragraph">
    <w:name w:val="Paragraph"/>
    <w:basedOn w:val="a"/>
    <w:uiPriority w:val="99"/>
    <w:rsid w:val="00897EB3"/>
    <w:pPr>
      <w:spacing w:before="120"/>
      <w:ind w:firstLine="720"/>
    </w:pPr>
    <w:rPr>
      <w:sz w:val="24"/>
      <w:szCs w:val="24"/>
    </w:rPr>
  </w:style>
  <w:style w:type="paragraph" w:customStyle="1" w:styleId="SOMContent">
    <w:name w:val="SOMContent"/>
    <w:basedOn w:val="a"/>
    <w:uiPriority w:val="99"/>
    <w:rsid w:val="00897EB3"/>
    <w:pPr>
      <w:spacing w:before="120"/>
    </w:pPr>
    <w:rPr>
      <w:sz w:val="24"/>
      <w:szCs w:val="24"/>
    </w:rPr>
  </w:style>
  <w:style w:type="paragraph" w:customStyle="1" w:styleId="Teaser">
    <w:name w:val="Teaser"/>
    <w:basedOn w:val="a"/>
    <w:uiPriority w:val="99"/>
    <w:rsid w:val="00897EB3"/>
    <w:pPr>
      <w:spacing w:before="120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750</TotalTime>
  <Pages>4</Pages>
  <Words>255</Words>
  <Characters>1455</Characters>
  <Application>Microsoft Office Word</Application>
  <DocSecurity>0</DocSecurity>
  <Lines>12</Lines>
  <Paragraphs>3</Paragraphs>
  <ScaleCrop>false</ScaleCrop>
  <Company/>
  <LinksUpToDate>false</LinksUpToDate>
  <CharactersWithSpaces>1707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Shiyong</dc:creator>
  <cp:keywords/>
  <dc:description/>
  <cp:lastModifiedBy>Zhang Shiyong</cp:lastModifiedBy>
  <cp:revision>11</cp:revision>
  <dcterms:created xsi:type="dcterms:W3CDTF">2021-12-15T08:16:00Z</dcterms:created>
  <dcterms:modified xsi:type="dcterms:W3CDTF">2021-12-24T01:28:00Z</dcterms:modified>
</cp:coreProperties>
</file>