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D3285B" w14:textId="77777777" w:rsidR="00682139" w:rsidRPr="00326E3C" w:rsidRDefault="00682139" w:rsidP="009D6564">
      <w:pPr>
        <w:spacing w:line="480" w:lineRule="auto"/>
        <w:rPr>
          <w:rFonts w:ascii="Times New Roman" w:hAnsi="Times New Roman" w:cs="Times New Roman"/>
          <w:sz w:val="24"/>
          <w:szCs w:val="24"/>
          <w:lang w:val="en-GB"/>
        </w:rPr>
      </w:pPr>
    </w:p>
    <w:p w14:paraId="7EB7BB0D" w14:textId="77777777" w:rsidR="00A51186" w:rsidRPr="00326E3C" w:rsidRDefault="00A51186" w:rsidP="00105020">
      <w:pPr>
        <w:spacing w:line="480" w:lineRule="auto"/>
        <w:rPr>
          <w:rFonts w:ascii="Times New Roman" w:hAnsi="Times New Roman" w:cs="Times New Roman"/>
          <w:sz w:val="28"/>
          <w:szCs w:val="28"/>
          <w:lang w:val="en-GB"/>
        </w:rPr>
      </w:pPr>
      <w:r w:rsidRPr="00326E3C">
        <w:rPr>
          <w:rFonts w:ascii="Times New Roman" w:hAnsi="Times New Roman" w:cs="Times New Roman"/>
          <w:sz w:val="28"/>
          <w:szCs w:val="28"/>
          <w:lang w:val="en-GB"/>
        </w:rPr>
        <w:t xml:space="preserve">Supplementary Information for </w:t>
      </w:r>
    </w:p>
    <w:p w14:paraId="1DC22B71" w14:textId="77777777" w:rsidR="00D5134A" w:rsidRPr="00326E3C" w:rsidRDefault="00D5134A" w:rsidP="00D5134A">
      <w:pPr>
        <w:spacing w:line="480" w:lineRule="auto"/>
        <w:rPr>
          <w:rFonts w:ascii="Times New Roman" w:hAnsi="Times New Roman" w:cs="Times New Roman"/>
          <w:b/>
          <w:sz w:val="28"/>
          <w:szCs w:val="28"/>
          <w:lang w:val="en-GB"/>
        </w:rPr>
      </w:pPr>
      <w:r w:rsidRPr="00326E3C">
        <w:rPr>
          <w:rFonts w:ascii="Times New Roman" w:hAnsi="Times New Roman" w:cs="Times New Roman"/>
          <w:b/>
          <w:sz w:val="28"/>
          <w:szCs w:val="28"/>
          <w:lang w:val="en-GB"/>
        </w:rPr>
        <w:t>Perception of an Ambiguous Figure: Subconscious Social Group Bias or Anchor Effect?</w:t>
      </w:r>
    </w:p>
    <w:p w14:paraId="6F01555B" w14:textId="5455D015" w:rsidR="00AC2232" w:rsidRPr="00326E3C" w:rsidRDefault="00105020" w:rsidP="00A42005">
      <w:pPr>
        <w:spacing w:line="480" w:lineRule="auto"/>
        <w:rPr>
          <w:rFonts w:ascii="Times New Roman" w:hAnsi="Times New Roman" w:cs="Times New Roman"/>
          <w:sz w:val="28"/>
          <w:szCs w:val="28"/>
        </w:rPr>
      </w:pPr>
      <w:r w:rsidRPr="00326E3C">
        <w:rPr>
          <w:rFonts w:ascii="Times New Roman" w:hAnsi="Times New Roman" w:cs="Times New Roman"/>
          <w:sz w:val="28"/>
          <w:szCs w:val="28"/>
        </w:rPr>
        <w:t xml:space="preserve">Ambroos Brouwer, </w:t>
      </w:r>
      <w:r w:rsidR="00CC508A" w:rsidRPr="00326E3C">
        <w:rPr>
          <w:rFonts w:ascii="Times New Roman" w:hAnsi="Times New Roman" w:cs="Times New Roman"/>
          <w:sz w:val="28"/>
          <w:szCs w:val="28"/>
        </w:rPr>
        <w:t>Xuxi</w:t>
      </w:r>
      <w:r w:rsidRPr="00326E3C">
        <w:rPr>
          <w:rFonts w:ascii="Times New Roman" w:hAnsi="Times New Roman" w:cs="Times New Roman"/>
          <w:sz w:val="28"/>
          <w:szCs w:val="28"/>
        </w:rPr>
        <w:t xml:space="preserve"> Jin, Aisha </w:t>
      </w:r>
      <w:r w:rsidR="00D11218" w:rsidRPr="00326E3C">
        <w:rPr>
          <w:rFonts w:ascii="Times New Roman" w:hAnsi="Times New Roman" w:cs="Times New Roman"/>
          <w:sz w:val="28"/>
          <w:szCs w:val="28"/>
        </w:rPr>
        <w:t xml:space="preserve">Humaira </w:t>
      </w:r>
      <w:r w:rsidRPr="00326E3C">
        <w:rPr>
          <w:rFonts w:ascii="Times New Roman" w:hAnsi="Times New Roman" w:cs="Times New Roman"/>
          <w:sz w:val="28"/>
          <w:szCs w:val="28"/>
        </w:rPr>
        <w:t xml:space="preserve">Waldi, &amp; </w:t>
      </w:r>
      <w:r w:rsidR="004F4BFF" w:rsidRPr="00326E3C">
        <w:rPr>
          <w:rFonts w:ascii="Times New Roman" w:hAnsi="Times New Roman" w:cs="Times New Roman"/>
          <w:sz w:val="28"/>
          <w:szCs w:val="28"/>
        </w:rPr>
        <w:t>Steven Verheyen</w:t>
      </w:r>
      <w:r w:rsidR="00A42005" w:rsidRPr="00326E3C">
        <w:rPr>
          <w:rFonts w:ascii="Times New Roman" w:hAnsi="Times New Roman" w:cs="Times New Roman"/>
          <w:sz w:val="28"/>
          <w:szCs w:val="28"/>
          <w:vertAlign w:val="superscript"/>
        </w:rPr>
        <w:t>*</w:t>
      </w:r>
    </w:p>
    <w:p w14:paraId="2134762D" w14:textId="26A1A7A7" w:rsidR="00A42005" w:rsidRPr="00326E3C" w:rsidRDefault="00A42005" w:rsidP="00A42005">
      <w:pPr>
        <w:pStyle w:val="Affiliation"/>
        <w:rPr>
          <w:lang w:val="en-US"/>
        </w:rPr>
      </w:pPr>
      <w:r w:rsidRPr="00326E3C">
        <w:rPr>
          <w:lang w:val="en-US"/>
        </w:rPr>
        <w:t xml:space="preserve">Erasmus University Rotterdam, Rotterdam, </w:t>
      </w:r>
      <w:r w:rsidR="009E5C40" w:rsidRPr="00326E3C">
        <w:rPr>
          <w:lang w:val="en-US"/>
        </w:rPr>
        <w:t>T</w:t>
      </w:r>
      <w:r w:rsidRPr="00326E3C">
        <w:rPr>
          <w:lang w:val="en-US"/>
        </w:rPr>
        <w:t>he Netherlands</w:t>
      </w:r>
    </w:p>
    <w:p w14:paraId="74A66866" w14:textId="6CCA1189" w:rsidR="00A42005" w:rsidRPr="00326E3C" w:rsidRDefault="00A42005" w:rsidP="00A42005">
      <w:pPr>
        <w:pStyle w:val="Affiliation"/>
        <w:rPr>
          <w:lang w:val="en-US"/>
        </w:rPr>
      </w:pPr>
    </w:p>
    <w:p w14:paraId="2EBFC06B" w14:textId="1B6A2913" w:rsidR="00A51186" w:rsidRPr="00326E3C" w:rsidRDefault="00A51186" w:rsidP="00105020">
      <w:pPr>
        <w:spacing w:line="360" w:lineRule="auto"/>
        <w:rPr>
          <w:rFonts w:ascii="Times New Roman" w:hAnsi="Times New Roman" w:cs="Times New Roman"/>
          <w:sz w:val="24"/>
          <w:szCs w:val="24"/>
          <w:lang w:val="en-US"/>
        </w:rPr>
      </w:pPr>
    </w:p>
    <w:p w14:paraId="52B68F59" w14:textId="151190CD" w:rsidR="00A51186" w:rsidRPr="00326E3C" w:rsidRDefault="00A51186" w:rsidP="00105020">
      <w:pPr>
        <w:spacing w:line="360" w:lineRule="auto"/>
        <w:rPr>
          <w:rFonts w:ascii="Times New Roman" w:hAnsi="Times New Roman" w:cs="Times New Roman"/>
          <w:sz w:val="24"/>
          <w:szCs w:val="24"/>
          <w:lang w:val="en-US"/>
        </w:rPr>
      </w:pPr>
    </w:p>
    <w:p w14:paraId="5DECD7E5" w14:textId="1CF9ADD0" w:rsidR="00A51186" w:rsidRPr="00326E3C" w:rsidRDefault="00A51186" w:rsidP="00105020">
      <w:pPr>
        <w:spacing w:line="360" w:lineRule="auto"/>
        <w:rPr>
          <w:rFonts w:ascii="Times New Roman" w:hAnsi="Times New Roman" w:cs="Times New Roman"/>
          <w:sz w:val="24"/>
          <w:szCs w:val="24"/>
          <w:lang w:val="en-US"/>
        </w:rPr>
      </w:pPr>
    </w:p>
    <w:p w14:paraId="318DCF44" w14:textId="276AC7C2" w:rsidR="00A51186" w:rsidRPr="00326E3C" w:rsidRDefault="00A51186" w:rsidP="00105020">
      <w:pPr>
        <w:spacing w:line="360" w:lineRule="auto"/>
        <w:rPr>
          <w:rFonts w:ascii="Times New Roman" w:hAnsi="Times New Roman" w:cs="Times New Roman"/>
          <w:sz w:val="24"/>
          <w:szCs w:val="24"/>
          <w:lang w:val="en-US"/>
        </w:rPr>
      </w:pPr>
    </w:p>
    <w:p w14:paraId="467E20B0" w14:textId="5C1D44D9" w:rsidR="00A51186" w:rsidRPr="00326E3C" w:rsidRDefault="00A51186" w:rsidP="00105020">
      <w:pPr>
        <w:spacing w:line="360" w:lineRule="auto"/>
        <w:rPr>
          <w:rFonts w:ascii="Times New Roman" w:hAnsi="Times New Roman" w:cs="Times New Roman"/>
          <w:sz w:val="24"/>
          <w:szCs w:val="24"/>
          <w:lang w:val="en-US"/>
        </w:rPr>
      </w:pPr>
    </w:p>
    <w:p w14:paraId="69E71691" w14:textId="7310D9ED" w:rsidR="00A51186" w:rsidRPr="00326E3C" w:rsidRDefault="00A51186" w:rsidP="00105020">
      <w:pPr>
        <w:spacing w:line="360" w:lineRule="auto"/>
        <w:rPr>
          <w:rFonts w:ascii="Times New Roman" w:hAnsi="Times New Roman" w:cs="Times New Roman"/>
          <w:sz w:val="24"/>
          <w:szCs w:val="24"/>
          <w:lang w:val="en-US"/>
        </w:rPr>
      </w:pPr>
    </w:p>
    <w:p w14:paraId="6885510E" w14:textId="77777777" w:rsidR="00A51186" w:rsidRPr="00326E3C" w:rsidRDefault="00A51186" w:rsidP="00105020">
      <w:pPr>
        <w:spacing w:line="360" w:lineRule="auto"/>
        <w:rPr>
          <w:rFonts w:ascii="Times New Roman" w:hAnsi="Times New Roman" w:cs="Times New Roman"/>
          <w:sz w:val="24"/>
          <w:szCs w:val="24"/>
          <w:lang w:val="en-US"/>
        </w:rPr>
      </w:pPr>
    </w:p>
    <w:p w14:paraId="7BE36898" w14:textId="6D42D8CB" w:rsidR="00A51186" w:rsidRPr="00326E3C" w:rsidRDefault="00A51186" w:rsidP="00A51186">
      <w:pPr>
        <w:pStyle w:val="Correspondencedetails"/>
        <w:rPr>
          <w:lang w:val="en-US"/>
        </w:rPr>
      </w:pPr>
      <w:r w:rsidRPr="00326E3C">
        <w:rPr>
          <w:lang w:val="en-US"/>
        </w:rPr>
        <w:t>*Correspondence should be addressed to Steven Verheyen,</w:t>
      </w:r>
    </w:p>
    <w:p w14:paraId="5E30799E" w14:textId="77777777" w:rsidR="00A51186" w:rsidRPr="00326E3C" w:rsidRDefault="00A51186" w:rsidP="00A51186">
      <w:pPr>
        <w:pStyle w:val="Correspondencedetails"/>
        <w:rPr>
          <w:lang w:val="en-US"/>
        </w:rPr>
      </w:pPr>
      <w:r w:rsidRPr="00326E3C">
        <w:rPr>
          <w:lang w:val="en-US"/>
        </w:rPr>
        <w:t>Department of Psychology, Education and Child Studies, Erasmus University Rotterdam,</w:t>
      </w:r>
    </w:p>
    <w:p w14:paraId="04B6798B" w14:textId="77777777" w:rsidR="00A51186" w:rsidRPr="00326E3C" w:rsidRDefault="00A51186" w:rsidP="00A51186">
      <w:pPr>
        <w:pStyle w:val="Correspondencedetails"/>
        <w:rPr>
          <w:u w:val="single"/>
          <w:lang w:val="en-US"/>
        </w:rPr>
      </w:pPr>
      <w:r w:rsidRPr="00326E3C">
        <w:rPr>
          <w:lang w:val="en-US"/>
        </w:rPr>
        <w:t xml:space="preserve">Post Box 1738 3000 DR Rotterdam, The Netherlands. E-mail: </w:t>
      </w:r>
      <w:hyperlink r:id="rId8" w:history="1">
        <w:r w:rsidRPr="00326E3C">
          <w:rPr>
            <w:rStyle w:val="Hyperlink"/>
            <w:color w:val="auto"/>
            <w:lang w:val="en-US"/>
          </w:rPr>
          <w:t>verheyen@essb.eur.nl</w:t>
        </w:r>
      </w:hyperlink>
      <w:r w:rsidRPr="00326E3C">
        <w:rPr>
          <w:rStyle w:val="Hyperlink"/>
          <w:color w:val="auto"/>
          <w:lang w:val="en-US"/>
        </w:rPr>
        <w:t>. https://orcid.org/0000-0002-6778-6744</w:t>
      </w:r>
    </w:p>
    <w:p w14:paraId="7E433B6A" w14:textId="77777777" w:rsidR="00A51186" w:rsidRPr="00326E3C" w:rsidRDefault="00A51186" w:rsidP="00105020">
      <w:pPr>
        <w:spacing w:line="360" w:lineRule="auto"/>
        <w:rPr>
          <w:rFonts w:ascii="Times New Roman" w:hAnsi="Times New Roman" w:cs="Times New Roman"/>
          <w:b/>
          <w:bCs/>
          <w:sz w:val="24"/>
          <w:szCs w:val="24"/>
          <w:shd w:val="clear" w:color="auto" w:fill="FFFFFF"/>
          <w:lang w:val="en-US"/>
        </w:rPr>
      </w:pPr>
    </w:p>
    <w:p w14:paraId="3766948D" w14:textId="77777777" w:rsidR="00A51186" w:rsidRPr="00326E3C" w:rsidRDefault="00A51186" w:rsidP="00A51186">
      <w:pPr>
        <w:spacing w:line="360" w:lineRule="auto"/>
        <w:rPr>
          <w:rFonts w:ascii="Times New Roman" w:hAnsi="Times New Roman" w:cs="Times New Roman"/>
          <w:b/>
          <w:bCs/>
          <w:sz w:val="24"/>
          <w:szCs w:val="24"/>
          <w:lang w:val="en-US"/>
        </w:rPr>
      </w:pPr>
    </w:p>
    <w:p w14:paraId="434FE2A0" w14:textId="77777777" w:rsidR="00A51186" w:rsidRPr="00326E3C" w:rsidRDefault="00A51186" w:rsidP="00A51186">
      <w:pPr>
        <w:spacing w:line="360" w:lineRule="auto"/>
        <w:rPr>
          <w:rFonts w:ascii="Times New Roman" w:hAnsi="Times New Roman" w:cs="Times New Roman"/>
          <w:b/>
          <w:bCs/>
          <w:sz w:val="24"/>
          <w:szCs w:val="24"/>
          <w:lang w:val="en-US"/>
        </w:rPr>
      </w:pPr>
    </w:p>
    <w:p w14:paraId="40D389B7" w14:textId="77777777" w:rsidR="00A51186" w:rsidRPr="00326E3C" w:rsidRDefault="00A51186" w:rsidP="00A51186">
      <w:pPr>
        <w:spacing w:line="360" w:lineRule="auto"/>
        <w:rPr>
          <w:rFonts w:ascii="Times New Roman" w:hAnsi="Times New Roman" w:cs="Times New Roman"/>
          <w:b/>
          <w:bCs/>
          <w:sz w:val="24"/>
          <w:szCs w:val="24"/>
          <w:lang w:val="en-US"/>
        </w:rPr>
      </w:pPr>
    </w:p>
    <w:p w14:paraId="0CBEAECB" w14:textId="4D6CB509" w:rsidR="00A51186" w:rsidRPr="00326E3C" w:rsidRDefault="00A51186" w:rsidP="00A51186">
      <w:pPr>
        <w:spacing w:line="360" w:lineRule="auto"/>
        <w:rPr>
          <w:rFonts w:ascii="Times New Roman" w:hAnsi="Times New Roman" w:cs="Times New Roman"/>
          <w:sz w:val="24"/>
          <w:szCs w:val="24"/>
          <w:lang w:val="en-US"/>
        </w:rPr>
      </w:pPr>
      <w:r w:rsidRPr="00326E3C">
        <w:rPr>
          <w:rFonts w:ascii="Times New Roman" w:hAnsi="Times New Roman" w:cs="Times New Roman"/>
          <w:sz w:val="24"/>
          <w:szCs w:val="24"/>
          <w:lang w:val="en-US"/>
        </w:rPr>
        <w:lastRenderedPageBreak/>
        <w:t>This document contains the results of the pre-r</w:t>
      </w:r>
      <w:r w:rsidR="00881FA0">
        <w:rPr>
          <w:rFonts w:ascii="Times New Roman" w:hAnsi="Times New Roman" w:cs="Times New Roman"/>
          <w:sz w:val="24"/>
          <w:szCs w:val="24"/>
          <w:lang w:val="en-US"/>
        </w:rPr>
        <w:t xml:space="preserve">egistered exploratory analyses (see osf.io/xqc35) </w:t>
      </w:r>
      <w:r w:rsidR="0010001E" w:rsidRPr="00326E3C">
        <w:rPr>
          <w:rFonts w:ascii="Times New Roman" w:hAnsi="Times New Roman" w:cs="Times New Roman"/>
          <w:sz w:val="24"/>
          <w:szCs w:val="24"/>
          <w:lang w:val="en-US"/>
        </w:rPr>
        <w:t xml:space="preserve">pertaining to the effect of familiarity with the ambiguous figure </w:t>
      </w:r>
      <w:r w:rsidR="00326E3C" w:rsidRPr="00326E3C">
        <w:rPr>
          <w:rFonts w:ascii="Times New Roman" w:hAnsi="Times New Roman" w:cs="Times New Roman"/>
          <w:sz w:val="24"/>
          <w:szCs w:val="24"/>
          <w:lang w:val="en-US"/>
        </w:rPr>
        <w:t xml:space="preserve">on its perception </w:t>
      </w:r>
      <w:r w:rsidR="0010001E" w:rsidRPr="00326E3C">
        <w:rPr>
          <w:rFonts w:ascii="Times New Roman" w:hAnsi="Times New Roman" w:cs="Times New Roman"/>
          <w:sz w:val="24"/>
          <w:szCs w:val="24"/>
          <w:lang w:val="en-US"/>
        </w:rPr>
        <w:t>and the generalizability of the findings to a computer generated face.</w:t>
      </w:r>
      <w:r w:rsidR="005D4D01">
        <w:rPr>
          <w:rFonts w:ascii="Times New Roman" w:hAnsi="Times New Roman" w:cs="Times New Roman"/>
          <w:sz w:val="24"/>
          <w:szCs w:val="24"/>
          <w:lang w:val="en-US"/>
        </w:rPr>
        <w:t xml:space="preserve"> </w:t>
      </w:r>
      <w:r w:rsidR="005D4D01" w:rsidRPr="007F6F82">
        <w:rPr>
          <w:rFonts w:ascii="Times New Roman" w:hAnsi="Times New Roman" w:cs="Times New Roman"/>
          <w:sz w:val="24"/>
          <w:szCs w:val="24"/>
          <w:lang w:val="en-US"/>
        </w:rPr>
        <w:t xml:space="preserve">All analyses were performed </w:t>
      </w:r>
      <w:r w:rsidR="005D4D01" w:rsidRPr="007F6F82">
        <w:rPr>
          <w:rStyle w:val="t"/>
          <w:rFonts w:ascii="Times New Roman" w:hAnsi="Times New Roman" w:cs="Times New Roman"/>
          <w:color w:val="000000"/>
          <w:spacing w:val="-2"/>
          <w:sz w:val="24"/>
          <w:szCs w:val="24"/>
          <w:bdr w:val="none" w:sz="0" w:space="0" w:color="auto" w:frame="1"/>
          <w:shd w:val="clear" w:color="auto" w:fill="FFFFFF"/>
          <w:lang w:val="en-US"/>
        </w:rPr>
        <w:t>with the stat</w:t>
      </w:r>
      <w:r w:rsidR="00D67A95">
        <w:rPr>
          <w:rStyle w:val="t"/>
          <w:rFonts w:ascii="Times New Roman" w:hAnsi="Times New Roman" w:cs="Times New Roman"/>
          <w:color w:val="000000"/>
          <w:spacing w:val="-2"/>
          <w:sz w:val="24"/>
          <w:szCs w:val="24"/>
          <w:bdr w:val="none" w:sz="0" w:space="0" w:color="auto" w:frame="1"/>
          <w:shd w:val="clear" w:color="auto" w:fill="FFFFFF"/>
          <w:lang w:val="en-US"/>
        </w:rPr>
        <w:t>istical software R version 3.6.1</w:t>
      </w:r>
      <w:r w:rsidR="005D4D01" w:rsidRPr="007F6F82">
        <w:rPr>
          <w:rStyle w:val="t"/>
          <w:rFonts w:ascii="Times New Roman" w:hAnsi="Times New Roman" w:cs="Times New Roman"/>
          <w:color w:val="000000"/>
          <w:spacing w:val="-2"/>
          <w:sz w:val="24"/>
          <w:szCs w:val="24"/>
          <w:bdr w:val="none" w:sz="0" w:space="0" w:color="auto" w:frame="1"/>
          <w:shd w:val="clear" w:color="auto" w:fill="FFFFFF"/>
          <w:lang w:val="en-US"/>
        </w:rPr>
        <w:t xml:space="preserve"> (R Core Team, 2016) and employ</w:t>
      </w:r>
      <w:r w:rsidR="005D4D01">
        <w:rPr>
          <w:rStyle w:val="t"/>
          <w:rFonts w:ascii="Times New Roman" w:hAnsi="Times New Roman" w:cs="Times New Roman"/>
          <w:color w:val="000000"/>
          <w:spacing w:val="-2"/>
          <w:sz w:val="24"/>
          <w:szCs w:val="24"/>
          <w:bdr w:val="none" w:sz="0" w:space="0" w:color="auto" w:frame="1"/>
          <w:shd w:val="clear" w:color="auto" w:fill="FFFFFF"/>
          <w:lang w:val="en-US"/>
        </w:rPr>
        <w:t>ed</w:t>
      </w:r>
      <w:r w:rsidR="005D4D01" w:rsidRPr="007F6F82">
        <w:rPr>
          <w:rStyle w:val="t"/>
          <w:rFonts w:ascii="Times New Roman" w:hAnsi="Times New Roman" w:cs="Times New Roman"/>
          <w:color w:val="000000"/>
          <w:spacing w:val="-2"/>
          <w:sz w:val="24"/>
          <w:szCs w:val="24"/>
          <w:bdr w:val="none" w:sz="0" w:space="0" w:color="auto" w:frame="1"/>
          <w:shd w:val="clear" w:color="auto" w:fill="FFFFFF"/>
          <w:lang w:val="en-US"/>
        </w:rPr>
        <w:t xml:space="preserve"> an </w:t>
      </w:r>
      <w:r w:rsidR="005D4D01" w:rsidRPr="007F6F82">
        <w:rPr>
          <w:rStyle w:val="t"/>
          <w:rFonts w:ascii="Times New Roman" w:hAnsi="Times New Roman" w:cs="Times New Roman"/>
          <w:i/>
          <w:color w:val="000000"/>
          <w:spacing w:val="-2"/>
          <w:sz w:val="24"/>
          <w:szCs w:val="24"/>
          <w:bdr w:val="none" w:sz="0" w:space="0" w:color="auto" w:frame="1"/>
          <w:shd w:val="clear" w:color="auto" w:fill="FFFFFF"/>
          <w:lang w:val="en-US"/>
        </w:rPr>
        <w:t>α</w:t>
      </w:r>
      <w:r w:rsidR="005D4D01">
        <w:rPr>
          <w:rStyle w:val="t"/>
          <w:rFonts w:ascii="Times New Roman" w:hAnsi="Times New Roman" w:cs="Times New Roman"/>
          <w:i/>
          <w:color w:val="000000"/>
          <w:spacing w:val="-2"/>
          <w:sz w:val="24"/>
          <w:szCs w:val="24"/>
          <w:bdr w:val="none" w:sz="0" w:space="0" w:color="auto" w:frame="1"/>
          <w:shd w:val="clear" w:color="auto" w:fill="FFFFFF"/>
          <w:lang w:val="en-US"/>
        </w:rPr>
        <w:t xml:space="preserve"> </w:t>
      </w:r>
      <w:r w:rsidR="005D4D01" w:rsidRPr="007F6F82">
        <w:rPr>
          <w:rStyle w:val="t"/>
          <w:rFonts w:ascii="Times New Roman" w:hAnsi="Times New Roman" w:cs="Times New Roman"/>
          <w:color w:val="000000"/>
          <w:spacing w:val="-2"/>
          <w:sz w:val="24"/>
          <w:szCs w:val="24"/>
          <w:bdr w:val="none" w:sz="0" w:space="0" w:color="auto" w:frame="1"/>
          <w:shd w:val="clear" w:color="auto" w:fill="FFFFFF"/>
          <w:lang w:val="en-US"/>
        </w:rPr>
        <w:t>=</w:t>
      </w:r>
      <w:r w:rsidR="005D4D01">
        <w:rPr>
          <w:rStyle w:val="t"/>
          <w:rFonts w:ascii="Times New Roman" w:hAnsi="Times New Roman" w:cs="Times New Roman"/>
          <w:color w:val="000000"/>
          <w:spacing w:val="-2"/>
          <w:sz w:val="24"/>
          <w:szCs w:val="24"/>
          <w:bdr w:val="none" w:sz="0" w:space="0" w:color="auto" w:frame="1"/>
          <w:shd w:val="clear" w:color="auto" w:fill="FFFFFF"/>
          <w:lang w:val="en-US"/>
        </w:rPr>
        <w:t xml:space="preserve"> </w:t>
      </w:r>
      <w:r w:rsidR="005D4D01" w:rsidRPr="007F6F82">
        <w:rPr>
          <w:rStyle w:val="t"/>
          <w:rFonts w:ascii="Times New Roman" w:hAnsi="Times New Roman" w:cs="Times New Roman"/>
          <w:color w:val="000000"/>
          <w:spacing w:val="-2"/>
          <w:sz w:val="24"/>
          <w:szCs w:val="24"/>
          <w:bdr w:val="none" w:sz="0" w:space="0" w:color="auto" w:frame="1"/>
          <w:shd w:val="clear" w:color="auto" w:fill="FFFFFF"/>
          <w:lang w:val="en-US"/>
        </w:rPr>
        <w:t xml:space="preserve">.05. The data </w:t>
      </w:r>
      <w:r w:rsidR="00881FA0">
        <w:rPr>
          <w:rStyle w:val="t"/>
          <w:rFonts w:ascii="Times New Roman" w:hAnsi="Times New Roman" w:cs="Times New Roman"/>
          <w:color w:val="000000"/>
          <w:spacing w:val="-2"/>
          <w:sz w:val="24"/>
          <w:szCs w:val="24"/>
          <w:bdr w:val="none" w:sz="0" w:space="0" w:color="auto" w:frame="1"/>
          <w:shd w:val="clear" w:color="auto" w:fill="FFFFFF"/>
          <w:lang w:val="en-US"/>
        </w:rPr>
        <w:t>and the R script are available on osf</w:t>
      </w:r>
      <w:r w:rsidR="005D4D01" w:rsidRPr="007F6F82">
        <w:rPr>
          <w:rStyle w:val="t"/>
          <w:rFonts w:ascii="Times New Roman" w:hAnsi="Times New Roman" w:cs="Times New Roman"/>
          <w:color w:val="000000"/>
          <w:spacing w:val="-2"/>
          <w:sz w:val="24"/>
          <w:szCs w:val="24"/>
          <w:bdr w:val="none" w:sz="0" w:space="0" w:color="auto" w:frame="1"/>
          <w:shd w:val="clear" w:color="auto" w:fill="FFFFFF"/>
          <w:lang w:val="en-US"/>
        </w:rPr>
        <w:t>.io</w:t>
      </w:r>
      <w:r w:rsidR="00881FA0">
        <w:rPr>
          <w:rStyle w:val="t"/>
          <w:rFonts w:ascii="Times New Roman" w:hAnsi="Times New Roman" w:cs="Times New Roman"/>
          <w:color w:val="000000"/>
          <w:spacing w:val="-2"/>
          <w:sz w:val="24"/>
          <w:szCs w:val="24"/>
          <w:bdr w:val="none" w:sz="0" w:space="0" w:color="auto" w:frame="1"/>
          <w:shd w:val="clear" w:color="auto" w:fill="FFFFFF"/>
          <w:lang w:val="en-US"/>
        </w:rPr>
        <w:t>/</w:t>
      </w:r>
      <w:r w:rsidR="00881FA0">
        <w:rPr>
          <w:rFonts w:ascii="Times New Roman" w:hAnsi="Times New Roman" w:cs="Times New Roman"/>
          <w:sz w:val="24"/>
          <w:szCs w:val="24"/>
          <w:lang w:val="en-US"/>
        </w:rPr>
        <w:t>y3bqa</w:t>
      </w:r>
      <w:r w:rsidR="00881FA0">
        <w:rPr>
          <w:rStyle w:val="t"/>
          <w:rFonts w:ascii="Times New Roman" w:hAnsi="Times New Roman" w:cs="Times New Roman"/>
          <w:color w:val="000000"/>
          <w:sz w:val="24"/>
          <w:szCs w:val="24"/>
          <w:bdr w:val="none" w:sz="0" w:space="0" w:color="auto" w:frame="1"/>
          <w:shd w:val="clear" w:color="auto" w:fill="FFFFFF"/>
          <w:lang w:val="en-US"/>
        </w:rPr>
        <w:t xml:space="preserve">. </w:t>
      </w:r>
    </w:p>
    <w:p w14:paraId="00275095" w14:textId="30A0FEC3" w:rsidR="00A51186" w:rsidRPr="00326E3C" w:rsidRDefault="00A51186" w:rsidP="00A51186">
      <w:pPr>
        <w:spacing w:line="360" w:lineRule="auto"/>
        <w:rPr>
          <w:rFonts w:ascii="Times New Roman" w:hAnsi="Times New Roman" w:cs="Times New Roman"/>
          <w:b/>
          <w:bCs/>
          <w:sz w:val="24"/>
          <w:szCs w:val="24"/>
          <w:lang w:val="en-US"/>
        </w:rPr>
      </w:pPr>
    </w:p>
    <w:p w14:paraId="77110A15" w14:textId="2375D606" w:rsidR="00105020" w:rsidRPr="00353240" w:rsidRDefault="00326E3C" w:rsidP="00353240">
      <w:pPr>
        <w:pStyle w:val="ListParagraph"/>
        <w:numPr>
          <w:ilvl w:val="0"/>
          <w:numId w:val="31"/>
        </w:numPr>
        <w:spacing w:line="360" w:lineRule="auto"/>
        <w:rPr>
          <w:rFonts w:ascii="Times New Roman" w:hAnsi="Times New Roman" w:cs="Times New Roman"/>
          <w:bCs/>
          <w:sz w:val="24"/>
          <w:szCs w:val="24"/>
          <w:lang w:val="en-US"/>
        </w:rPr>
      </w:pPr>
      <w:r w:rsidRPr="00353240">
        <w:rPr>
          <w:rFonts w:ascii="Times New Roman" w:hAnsi="Times New Roman" w:cs="Times New Roman"/>
          <w:bCs/>
          <w:sz w:val="24"/>
          <w:szCs w:val="24"/>
          <w:lang w:val="en-US"/>
        </w:rPr>
        <w:t>Familiarity w</w:t>
      </w:r>
      <w:r w:rsidR="00353240">
        <w:rPr>
          <w:rFonts w:ascii="Times New Roman" w:hAnsi="Times New Roman" w:cs="Times New Roman"/>
          <w:bCs/>
          <w:sz w:val="24"/>
          <w:szCs w:val="24"/>
          <w:lang w:val="en-US"/>
        </w:rPr>
        <w:t>ith the ambiguous f</w:t>
      </w:r>
      <w:r w:rsidR="00105020" w:rsidRPr="00353240">
        <w:rPr>
          <w:rFonts w:ascii="Times New Roman" w:hAnsi="Times New Roman" w:cs="Times New Roman"/>
          <w:bCs/>
          <w:sz w:val="24"/>
          <w:szCs w:val="24"/>
          <w:lang w:val="en-US"/>
        </w:rPr>
        <w:t>igure</w:t>
      </w:r>
    </w:p>
    <w:p w14:paraId="63BCBEEA" w14:textId="472DFC8C" w:rsidR="00105020" w:rsidRPr="00326E3C" w:rsidRDefault="00326E3C" w:rsidP="005D4D01">
      <w:pPr>
        <w:spacing w:line="360" w:lineRule="auto"/>
        <w:ind w:firstLine="708"/>
        <w:rPr>
          <w:rFonts w:ascii="Times New Roman" w:hAnsi="Times New Roman" w:cs="Times New Roman"/>
          <w:sz w:val="24"/>
          <w:szCs w:val="24"/>
          <w:shd w:val="clear" w:color="auto" w:fill="FFFFFF"/>
          <w:lang w:val="en-US"/>
        </w:rPr>
      </w:pPr>
      <w:r w:rsidRPr="00326E3C">
        <w:rPr>
          <w:rFonts w:ascii="Times New Roman" w:hAnsi="Times New Roman" w:cs="Times New Roman"/>
          <w:sz w:val="24"/>
          <w:szCs w:val="24"/>
          <w:shd w:val="clear" w:color="auto" w:fill="FFFFFF"/>
          <w:lang w:val="en-US"/>
        </w:rPr>
        <w:t xml:space="preserve">After watching the </w:t>
      </w:r>
      <w:r w:rsidRPr="00326E3C">
        <w:rPr>
          <w:rFonts w:ascii="Times New Roman" w:hAnsi="Times New Roman" w:cs="Times New Roman"/>
          <w:sz w:val="24"/>
          <w:szCs w:val="24"/>
          <w:lang w:val="en-US"/>
        </w:rPr>
        <w:t>‘my wife and my mother-in-law’</w:t>
      </w:r>
      <w:r w:rsidRPr="00326E3C">
        <w:rPr>
          <w:rStyle w:val="t"/>
          <w:rFonts w:ascii="Times New Roman" w:hAnsi="Times New Roman" w:cs="Times New Roman"/>
          <w:sz w:val="24"/>
          <w:szCs w:val="24"/>
          <w:bdr w:val="none" w:sz="0" w:space="0" w:color="auto" w:frame="1"/>
          <w:shd w:val="clear" w:color="auto" w:fill="FFFFFF"/>
          <w:lang w:val="en-US"/>
        </w:rPr>
        <w:t xml:space="preserve"> figure for 500 ms,</w:t>
      </w:r>
      <w:r w:rsidRPr="00326E3C">
        <w:rPr>
          <w:rFonts w:ascii="Times New Roman" w:hAnsi="Times New Roman" w:cs="Times New Roman"/>
          <w:sz w:val="24"/>
          <w:szCs w:val="24"/>
          <w:shd w:val="clear" w:color="auto" w:fill="FFFFFF"/>
          <w:lang w:val="en-US"/>
        </w:rPr>
        <w:t xml:space="preserve"> participants indicated whether they had been exposed to the ambiguous figure prior to the experiment. </w:t>
      </w:r>
      <w:r w:rsidR="00105020" w:rsidRPr="00326E3C">
        <w:rPr>
          <w:rFonts w:ascii="Times New Roman" w:hAnsi="Times New Roman" w:cs="Times New Roman"/>
          <w:sz w:val="24"/>
          <w:szCs w:val="24"/>
          <w:shd w:val="clear" w:color="auto" w:fill="FFFFFF"/>
          <w:lang w:val="en-US"/>
        </w:rPr>
        <w:t xml:space="preserve">In order to determine the effect of familiarity on the perception of the ambiguous figure, </w:t>
      </w:r>
      <w:r w:rsidRPr="00326E3C">
        <w:rPr>
          <w:rFonts w:ascii="Times New Roman" w:hAnsi="Times New Roman" w:cs="Times New Roman"/>
          <w:sz w:val="24"/>
          <w:szCs w:val="24"/>
          <w:shd w:val="clear" w:color="auto" w:fill="FFFFFF"/>
          <w:lang w:val="en-US"/>
        </w:rPr>
        <w:t>a</w:t>
      </w:r>
      <w:r w:rsidR="00105020" w:rsidRPr="00326E3C">
        <w:rPr>
          <w:rFonts w:ascii="Times New Roman" w:hAnsi="Times New Roman" w:cs="Times New Roman"/>
          <w:sz w:val="24"/>
          <w:szCs w:val="24"/>
          <w:shd w:val="clear" w:color="auto" w:fill="FFFFFF"/>
          <w:lang w:val="en-US"/>
        </w:rPr>
        <w:t xml:space="preserve"> chi-square test was conducted. A significant relationship between f</w:t>
      </w:r>
      <w:r>
        <w:rPr>
          <w:rFonts w:ascii="Times New Roman" w:hAnsi="Times New Roman" w:cs="Times New Roman"/>
          <w:sz w:val="24"/>
          <w:szCs w:val="24"/>
          <w:shd w:val="clear" w:color="auto" w:fill="FFFFFF"/>
          <w:lang w:val="en-US"/>
        </w:rPr>
        <w:t xml:space="preserve">amiliarity </w:t>
      </w:r>
      <w:r w:rsidR="005D4D01">
        <w:rPr>
          <w:rFonts w:ascii="Times New Roman" w:hAnsi="Times New Roman" w:cs="Times New Roman"/>
          <w:sz w:val="24"/>
          <w:szCs w:val="24"/>
          <w:shd w:val="clear" w:color="auto" w:fill="FFFFFF"/>
          <w:lang w:val="en-US"/>
        </w:rPr>
        <w:t xml:space="preserve">(prior exposure/no prior exposure) </w:t>
      </w:r>
      <w:r>
        <w:rPr>
          <w:rFonts w:ascii="Times New Roman" w:hAnsi="Times New Roman" w:cs="Times New Roman"/>
          <w:sz w:val="24"/>
          <w:szCs w:val="24"/>
          <w:shd w:val="clear" w:color="auto" w:fill="FFFFFF"/>
          <w:lang w:val="en-US"/>
        </w:rPr>
        <w:t>and the image the participants reported seeing (young woman/older lady) was found:</w:t>
      </w:r>
      <w:r w:rsidR="00105020" w:rsidRPr="00326E3C">
        <w:rPr>
          <w:rFonts w:ascii="Times New Roman" w:hAnsi="Times New Roman" w:cs="Times New Roman"/>
          <w:sz w:val="24"/>
          <w:szCs w:val="24"/>
          <w:shd w:val="clear" w:color="auto" w:fill="FFFFFF"/>
          <w:lang w:val="en-US"/>
        </w:rPr>
        <w:t xml:space="preserve"> </w:t>
      </w:r>
      <w:r w:rsidR="00105020" w:rsidRPr="00326E3C">
        <w:rPr>
          <w:rFonts w:ascii="Times New Roman" w:hAnsi="Times New Roman" w:cs="Times New Roman"/>
          <w:i/>
          <w:iCs/>
          <w:sz w:val="24"/>
          <w:szCs w:val="24"/>
          <w:shd w:val="clear" w:color="auto" w:fill="FFFFFF"/>
        </w:rPr>
        <w:t>χ</w:t>
      </w:r>
      <w:r w:rsidR="00105020" w:rsidRPr="00326E3C">
        <w:rPr>
          <w:rFonts w:ascii="Times New Roman" w:hAnsi="Times New Roman" w:cs="Times New Roman"/>
          <w:i/>
          <w:iCs/>
          <w:sz w:val="24"/>
          <w:szCs w:val="24"/>
          <w:shd w:val="clear" w:color="auto" w:fill="FFFFFF"/>
          <w:vertAlign w:val="superscript"/>
          <w:lang w:val="en-US"/>
        </w:rPr>
        <w:t>2</w:t>
      </w:r>
      <w:r w:rsidR="00105020" w:rsidRPr="00326E3C">
        <w:rPr>
          <w:rFonts w:ascii="Times New Roman" w:hAnsi="Times New Roman" w:cs="Times New Roman"/>
          <w:sz w:val="24"/>
          <w:szCs w:val="24"/>
          <w:shd w:val="clear" w:color="auto" w:fill="FFFFFF"/>
          <w:lang w:val="en-US"/>
        </w:rPr>
        <w:t xml:space="preserve">(1) = 13.55, </w:t>
      </w:r>
      <w:r w:rsidR="00105020" w:rsidRPr="00326E3C">
        <w:rPr>
          <w:rFonts w:ascii="Times New Roman" w:hAnsi="Times New Roman" w:cs="Times New Roman"/>
          <w:i/>
          <w:iCs/>
          <w:sz w:val="24"/>
          <w:szCs w:val="24"/>
          <w:shd w:val="clear" w:color="auto" w:fill="FFFFFF"/>
          <w:lang w:val="en-US"/>
        </w:rPr>
        <w:t xml:space="preserve">p </w:t>
      </w:r>
      <w:r>
        <w:rPr>
          <w:rFonts w:ascii="Times New Roman" w:hAnsi="Times New Roman" w:cs="Times New Roman"/>
          <w:sz w:val="24"/>
          <w:szCs w:val="24"/>
          <w:shd w:val="clear" w:color="auto" w:fill="FFFFFF"/>
          <w:lang w:val="en-US"/>
        </w:rPr>
        <w:t>&lt; 0.001. Seventy</w:t>
      </w:r>
      <w:r w:rsidR="00105020" w:rsidRPr="00326E3C">
        <w:rPr>
          <w:rFonts w:ascii="Times New Roman" w:hAnsi="Times New Roman" w:cs="Times New Roman"/>
          <w:sz w:val="24"/>
          <w:szCs w:val="24"/>
          <w:shd w:val="clear" w:color="auto" w:fill="FFFFFF"/>
          <w:lang w:val="en-US"/>
        </w:rPr>
        <w:t xml:space="preserve"> of </w:t>
      </w:r>
      <w:r w:rsidR="005D4D01">
        <w:rPr>
          <w:rFonts w:ascii="Times New Roman" w:hAnsi="Times New Roman" w:cs="Times New Roman"/>
          <w:sz w:val="24"/>
          <w:szCs w:val="24"/>
          <w:shd w:val="clear" w:color="auto" w:fill="FFFFFF"/>
          <w:lang w:val="en-US"/>
        </w:rPr>
        <w:t xml:space="preserve">the </w:t>
      </w:r>
      <w:r w:rsidR="00105020" w:rsidRPr="00326E3C">
        <w:rPr>
          <w:rFonts w:ascii="Times New Roman" w:hAnsi="Times New Roman" w:cs="Times New Roman"/>
          <w:sz w:val="24"/>
          <w:szCs w:val="24"/>
          <w:shd w:val="clear" w:color="auto" w:fill="FFFFFF"/>
          <w:lang w:val="en-US"/>
        </w:rPr>
        <w:t>120 participants</w:t>
      </w:r>
      <w:r>
        <w:rPr>
          <w:rFonts w:ascii="Times New Roman" w:hAnsi="Times New Roman" w:cs="Times New Roman"/>
          <w:sz w:val="24"/>
          <w:szCs w:val="24"/>
          <w:shd w:val="clear" w:color="auto" w:fill="FFFFFF"/>
          <w:lang w:val="en-US"/>
        </w:rPr>
        <w:t xml:space="preserve"> who were familiar with the ambiguous figure</w:t>
      </w:r>
      <w:r w:rsidR="00105020" w:rsidRPr="00326E3C">
        <w:rPr>
          <w:rFonts w:ascii="Times New Roman" w:hAnsi="Times New Roman" w:cs="Times New Roman"/>
          <w:sz w:val="24"/>
          <w:szCs w:val="24"/>
          <w:shd w:val="clear" w:color="auto" w:fill="FFFFFF"/>
          <w:lang w:val="en-US"/>
        </w:rPr>
        <w:t xml:space="preserve"> perceived the young woman</w:t>
      </w:r>
      <w:r>
        <w:rPr>
          <w:rFonts w:ascii="Times New Roman" w:hAnsi="Times New Roman" w:cs="Times New Roman"/>
          <w:sz w:val="24"/>
          <w:szCs w:val="24"/>
          <w:shd w:val="clear" w:color="auto" w:fill="FFFFFF"/>
          <w:lang w:val="en-US"/>
        </w:rPr>
        <w:t xml:space="preserve"> (58.33%), whereas </w:t>
      </w:r>
      <w:r w:rsidR="005D4D01">
        <w:rPr>
          <w:rFonts w:ascii="Times New Roman" w:hAnsi="Times New Roman" w:cs="Times New Roman"/>
          <w:sz w:val="24"/>
          <w:szCs w:val="24"/>
          <w:shd w:val="clear" w:color="auto" w:fill="FFFFFF"/>
          <w:lang w:val="en-US"/>
        </w:rPr>
        <w:t>only 44</w:t>
      </w:r>
      <w:r>
        <w:rPr>
          <w:rFonts w:ascii="Times New Roman" w:hAnsi="Times New Roman" w:cs="Times New Roman"/>
          <w:sz w:val="24"/>
          <w:szCs w:val="24"/>
          <w:shd w:val="clear" w:color="auto" w:fill="FFFFFF"/>
          <w:lang w:val="en-US"/>
        </w:rPr>
        <w:t xml:space="preserve"> of </w:t>
      </w:r>
      <w:r w:rsidR="005D4D01">
        <w:rPr>
          <w:rFonts w:ascii="Times New Roman" w:hAnsi="Times New Roman" w:cs="Times New Roman"/>
          <w:sz w:val="24"/>
          <w:szCs w:val="24"/>
          <w:shd w:val="clear" w:color="auto" w:fill="FFFFFF"/>
          <w:lang w:val="en-US"/>
        </w:rPr>
        <w:t xml:space="preserve">the </w:t>
      </w:r>
      <w:r>
        <w:rPr>
          <w:rFonts w:ascii="Times New Roman" w:hAnsi="Times New Roman" w:cs="Times New Roman"/>
          <w:sz w:val="24"/>
          <w:szCs w:val="24"/>
          <w:shd w:val="clear" w:color="auto" w:fill="FFFFFF"/>
          <w:lang w:val="en-US"/>
        </w:rPr>
        <w:t xml:space="preserve">126 </w:t>
      </w:r>
      <w:r w:rsidR="00105020" w:rsidRPr="00326E3C">
        <w:rPr>
          <w:rFonts w:ascii="Times New Roman" w:hAnsi="Times New Roman" w:cs="Times New Roman"/>
          <w:sz w:val="24"/>
          <w:szCs w:val="24"/>
          <w:shd w:val="clear" w:color="auto" w:fill="FFFFFF"/>
          <w:lang w:val="en-US"/>
        </w:rPr>
        <w:t xml:space="preserve">participants </w:t>
      </w:r>
      <w:r>
        <w:rPr>
          <w:rFonts w:ascii="Times New Roman" w:hAnsi="Times New Roman" w:cs="Times New Roman"/>
          <w:sz w:val="24"/>
          <w:szCs w:val="24"/>
          <w:shd w:val="clear" w:color="auto" w:fill="FFFFFF"/>
          <w:lang w:val="en-US"/>
        </w:rPr>
        <w:t xml:space="preserve">who were unfamiliar with the figure </w:t>
      </w:r>
      <w:r w:rsidR="00105020" w:rsidRPr="00326E3C">
        <w:rPr>
          <w:rFonts w:ascii="Times New Roman" w:hAnsi="Times New Roman" w:cs="Times New Roman"/>
          <w:sz w:val="24"/>
          <w:szCs w:val="24"/>
          <w:shd w:val="clear" w:color="auto" w:fill="FFFFFF"/>
          <w:lang w:val="en-US"/>
        </w:rPr>
        <w:t xml:space="preserve">perceived the </w:t>
      </w:r>
      <w:r w:rsidR="005D4D01">
        <w:rPr>
          <w:rFonts w:ascii="Times New Roman" w:hAnsi="Times New Roman" w:cs="Times New Roman"/>
          <w:sz w:val="24"/>
          <w:szCs w:val="24"/>
          <w:shd w:val="clear" w:color="auto" w:fill="FFFFFF"/>
          <w:lang w:val="en-US"/>
        </w:rPr>
        <w:t>young</w:t>
      </w:r>
      <w:r w:rsidR="00105020" w:rsidRPr="00326E3C">
        <w:rPr>
          <w:rFonts w:ascii="Times New Roman" w:hAnsi="Times New Roman" w:cs="Times New Roman"/>
          <w:sz w:val="24"/>
          <w:szCs w:val="24"/>
          <w:shd w:val="clear" w:color="auto" w:fill="FFFFFF"/>
          <w:lang w:val="en-US"/>
        </w:rPr>
        <w:t xml:space="preserve"> woman</w:t>
      </w:r>
      <w:r w:rsidR="005D4D01">
        <w:rPr>
          <w:rFonts w:ascii="Times New Roman" w:hAnsi="Times New Roman" w:cs="Times New Roman"/>
          <w:sz w:val="24"/>
          <w:szCs w:val="24"/>
          <w:shd w:val="clear" w:color="auto" w:fill="FFFFFF"/>
          <w:lang w:val="en-US"/>
        </w:rPr>
        <w:t xml:space="preserve"> (34.92%)</w:t>
      </w:r>
      <w:r w:rsidR="00105020" w:rsidRPr="00326E3C">
        <w:rPr>
          <w:rFonts w:ascii="Times New Roman" w:hAnsi="Times New Roman" w:cs="Times New Roman"/>
          <w:sz w:val="24"/>
          <w:szCs w:val="24"/>
          <w:shd w:val="clear" w:color="auto" w:fill="FFFFFF"/>
          <w:lang w:val="en-US"/>
        </w:rPr>
        <w:t xml:space="preserve">. </w:t>
      </w:r>
      <w:r w:rsidR="005D4D01">
        <w:rPr>
          <w:rFonts w:ascii="Times New Roman" w:hAnsi="Times New Roman" w:cs="Times New Roman"/>
          <w:sz w:val="24"/>
          <w:szCs w:val="24"/>
          <w:shd w:val="clear" w:color="auto" w:fill="FFFFFF"/>
          <w:lang w:val="en-US"/>
        </w:rPr>
        <w:t xml:space="preserve">It thus appears that </w:t>
      </w:r>
      <w:r w:rsidR="004B490F">
        <w:rPr>
          <w:rFonts w:ascii="Times New Roman" w:hAnsi="Times New Roman" w:cs="Times New Roman"/>
          <w:sz w:val="24"/>
          <w:szCs w:val="24"/>
          <w:shd w:val="clear" w:color="auto" w:fill="FFFFFF"/>
          <w:lang w:val="en-US"/>
        </w:rPr>
        <w:t xml:space="preserve">the young lady is more likely to be perceived in the </w:t>
      </w:r>
      <w:r w:rsidR="004B490F" w:rsidRPr="00326E3C">
        <w:rPr>
          <w:rFonts w:ascii="Times New Roman" w:hAnsi="Times New Roman" w:cs="Times New Roman"/>
          <w:sz w:val="24"/>
          <w:szCs w:val="24"/>
          <w:lang w:val="en-US"/>
        </w:rPr>
        <w:t>‘my wife and my mother-in-law’</w:t>
      </w:r>
      <w:r w:rsidR="004B490F" w:rsidRPr="00326E3C">
        <w:rPr>
          <w:rStyle w:val="t"/>
          <w:rFonts w:ascii="Times New Roman" w:hAnsi="Times New Roman" w:cs="Times New Roman"/>
          <w:sz w:val="24"/>
          <w:szCs w:val="24"/>
          <w:bdr w:val="none" w:sz="0" w:space="0" w:color="auto" w:frame="1"/>
          <w:shd w:val="clear" w:color="auto" w:fill="FFFFFF"/>
          <w:lang w:val="en-US"/>
        </w:rPr>
        <w:t xml:space="preserve"> figure </w:t>
      </w:r>
      <w:r w:rsidR="004B490F">
        <w:rPr>
          <w:rStyle w:val="t"/>
          <w:rFonts w:ascii="Times New Roman" w:hAnsi="Times New Roman" w:cs="Times New Roman"/>
          <w:sz w:val="24"/>
          <w:szCs w:val="24"/>
          <w:bdr w:val="none" w:sz="0" w:space="0" w:color="auto" w:frame="1"/>
          <w:shd w:val="clear" w:color="auto" w:fill="FFFFFF"/>
          <w:lang w:val="en-US"/>
        </w:rPr>
        <w:t xml:space="preserve">by participants who have been exposed to the </w:t>
      </w:r>
      <w:r w:rsidR="004B490F">
        <w:rPr>
          <w:rFonts w:ascii="Times New Roman" w:hAnsi="Times New Roman" w:cs="Times New Roman"/>
          <w:sz w:val="24"/>
          <w:szCs w:val="24"/>
          <w:shd w:val="clear" w:color="auto" w:fill="FFFFFF"/>
          <w:lang w:val="en-US"/>
        </w:rPr>
        <w:t>ambiguous figure before.</w:t>
      </w:r>
    </w:p>
    <w:p w14:paraId="7BD68E45" w14:textId="25301B06" w:rsidR="00182A0B" w:rsidRDefault="004B490F" w:rsidP="00105020">
      <w:pPr>
        <w:spacing w:line="360" w:lineRule="auto"/>
        <w:ind w:firstLine="708"/>
        <w:rPr>
          <w:rFonts w:ascii="Times New Roman" w:hAnsi="Times New Roman" w:cs="Times New Roman"/>
          <w:sz w:val="24"/>
          <w:szCs w:val="24"/>
          <w:shd w:val="clear" w:color="auto" w:fill="FFFFFF"/>
          <w:lang w:val="en-US"/>
        </w:rPr>
      </w:pPr>
      <w:r w:rsidRPr="004B490F">
        <w:rPr>
          <w:rFonts w:ascii="Times New Roman" w:hAnsi="Times New Roman" w:cs="Times New Roman"/>
          <w:sz w:val="24"/>
          <w:szCs w:val="24"/>
          <w:shd w:val="clear" w:color="auto" w:fill="FFFFFF"/>
          <w:lang w:val="en-US"/>
        </w:rPr>
        <w:t xml:space="preserve">When </w:t>
      </w:r>
      <w:r>
        <w:rPr>
          <w:rFonts w:ascii="Times New Roman" w:hAnsi="Times New Roman" w:cs="Times New Roman"/>
          <w:sz w:val="24"/>
          <w:szCs w:val="24"/>
          <w:shd w:val="clear" w:color="auto" w:fill="FFFFFF"/>
          <w:lang w:val="en-US"/>
        </w:rPr>
        <w:t xml:space="preserve">researchers aim to study the processes involved in the perception of </w:t>
      </w:r>
      <w:r w:rsidRPr="004B490F">
        <w:rPr>
          <w:rFonts w:ascii="Times New Roman" w:hAnsi="Times New Roman" w:cs="Times New Roman"/>
          <w:sz w:val="24"/>
          <w:szCs w:val="24"/>
          <w:shd w:val="clear" w:color="auto" w:fill="FFFFFF"/>
          <w:lang w:val="en-US"/>
        </w:rPr>
        <w:t>ambiguous figures</w:t>
      </w:r>
      <w:r>
        <w:rPr>
          <w:rFonts w:ascii="Times New Roman" w:hAnsi="Times New Roman" w:cs="Times New Roman"/>
          <w:sz w:val="24"/>
          <w:szCs w:val="24"/>
          <w:shd w:val="clear" w:color="auto" w:fill="FFFFFF"/>
          <w:lang w:val="en-US"/>
        </w:rPr>
        <w:t>, they are presumably interested first and foremost in the manner in which participants who are confronted with these figures for the first time process them.</w:t>
      </w:r>
      <w:r w:rsidRPr="004B490F">
        <w:rPr>
          <w:rFonts w:ascii="Times New Roman" w:hAnsi="Times New Roman" w:cs="Times New Roman"/>
          <w:sz w:val="24"/>
          <w:szCs w:val="24"/>
          <w:shd w:val="clear" w:color="auto" w:fill="FFFFFF"/>
          <w:lang w:val="en-US"/>
        </w:rPr>
        <w:t xml:space="preserve"> </w:t>
      </w:r>
      <w:r>
        <w:rPr>
          <w:rFonts w:ascii="Times New Roman" w:hAnsi="Times New Roman" w:cs="Times New Roman"/>
          <w:sz w:val="24"/>
          <w:szCs w:val="24"/>
          <w:shd w:val="clear" w:color="auto" w:fill="FFFFFF"/>
          <w:lang w:val="en-US"/>
        </w:rPr>
        <w:t xml:space="preserve">We therefore repeated the analyses from the main article for the participants who had no prior experience with the </w:t>
      </w:r>
      <w:r w:rsidRPr="00326E3C">
        <w:rPr>
          <w:rFonts w:ascii="Times New Roman" w:hAnsi="Times New Roman" w:cs="Times New Roman"/>
          <w:sz w:val="24"/>
          <w:szCs w:val="24"/>
          <w:lang w:val="en-US"/>
        </w:rPr>
        <w:t>‘my wife and my mother-in-law’</w:t>
      </w:r>
      <w:r>
        <w:rPr>
          <w:rFonts w:ascii="Times New Roman" w:hAnsi="Times New Roman" w:cs="Times New Roman"/>
          <w:sz w:val="24"/>
          <w:szCs w:val="24"/>
          <w:shd w:val="clear" w:color="auto" w:fill="FFFFFF"/>
          <w:lang w:val="en-US"/>
        </w:rPr>
        <w:t xml:space="preserve"> figure to assess whether the reported findings are representative for this subgroup. </w:t>
      </w:r>
      <w:r w:rsidR="00182A0B">
        <w:rPr>
          <w:rFonts w:ascii="Times New Roman" w:hAnsi="Times New Roman" w:cs="Times New Roman"/>
          <w:sz w:val="24"/>
          <w:szCs w:val="24"/>
          <w:shd w:val="clear" w:color="auto" w:fill="FFFFFF"/>
          <w:lang w:val="en-US"/>
        </w:rPr>
        <w:t>When interpreting these results, one should take into account that the power of these analyses is expected to be lower than those in the main article since they are conducted on a subsample of the participants (</w:t>
      </w:r>
      <w:r w:rsidR="00182A0B" w:rsidRPr="00182A0B">
        <w:rPr>
          <w:rFonts w:ascii="Times New Roman" w:hAnsi="Times New Roman" w:cs="Times New Roman"/>
          <w:i/>
          <w:sz w:val="24"/>
          <w:szCs w:val="24"/>
          <w:shd w:val="clear" w:color="auto" w:fill="FFFFFF"/>
          <w:lang w:val="en-US"/>
        </w:rPr>
        <w:t>n</w:t>
      </w:r>
      <w:r w:rsidR="00182A0B">
        <w:rPr>
          <w:rFonts w:ascii="Times New Roman" w:hAnsi="Times New Roman" w:cs="Times New Roman"/>
          <w:sz w:val="24"/>
          <w:szCs w:val="24"/>
          <w:shd w:val="clear" w:color="auto" w:fill="FFFFFF"/>
          <w:lang w:val="en-US"/>
        </w:rPr>
        <w:t xml:space="preserve"> = 126 compared to </w:t>
      </w:r>
      <w:r w:rsidR="00182A0B" w:rsidRPr="00182A0B">
        <w:rPr>
          <w:rFonts w:ascii="Times New Roman" w:hAnsi="Times New Roman" w:cs="Times New Roman"/>
          <w:i/>
          <w:sz w:val="24"/>
          <w:szCs w:val="24"/>
          <w:shd w:val="clear" w:color="auto" w:fill="FFFFFF"/>
          <w:lang w:val="en-US"/>
        </w:rPr>
        <w:t>N</w:t>
      </w:r>
      <w:r w:rsidR="00182A0B">
        <w:rPr>
          <w:rFonts w:ascii="Times New Roman" w:hAnsi="Times New Roman" w:cs="Times New Roman"/>
          <w:sz w:val="24"/>
          <w:szCs w:val="24"/>
          <w:shd w:val="clear" w:color="auto" w:fill="FFFFFF"/>
          <w:lang w:val="en-US"/>
        </w:rPr>
        <w:t xml:space="preserve"> = 246).</w:t>
      </w:r>
    </w:p>
    <w:p w14:paraId="5AF4F770" w14:textId="7EC82F58" w:rsidR="00105020" w:rsidRPr="00326E3C" w:rsidRDefault="004B490F" w:rsidP="00105020">
      <w:pPr>
        <w:spacing w:line="360" w:lineRule="auto"/>
        <w:ind w:firstLine="708"/>
        <w:rPr>
          <w:rFonts w:ascii="Times New Roman" w:hAnsi="Times New Roman" w:cs="Times New Roman"/>
          <w:b/>
          <w:bCs/>
          <w:sz w:val="24"/>
          <w:szCs w:val="24"/>
          <w:lang w:val="en-US"/>
        </w:rPr>
      </w:pPr>
      <w:r>
        <w:rPr>
          <w:rFonts w:ascii="Times New Roman" w:hAnsi="Times New Roman" w:cs="Times New Roman"/>
          <w:sz w:val="24"/>
          <w:szCs w:val="24"/>
          <w:shd w:val="clear" w:color="auto" w:fill="FFFFFF"/>
          <w:lang w:val="en-US"/>
        </w:rPr>
        <w:t>A</w:t>
      </w:r>
      <w:r w:rsidR="00105020" w:rsidRPr="00326E3C">
        <w:rPr>
          <w:rFonts w:ascii="Times New Roman" w:hAnsi="Times New Roman" w:cs="Times New Roman"/>
          <w:sz w:val="24"/>
          <w:szCs w:val="24"/>
          <w:shd w:val="clear" w:color="auto" w:fill="FFFFFF"/>
          <w:lang w:val="en-US"/>
        </w:rPr>
        <w:t xml:space="preserve"> one-tailed independent samples t-test </w:t>
      </w:r>
      <w:r w:rsidR="00127CB0">
        <w:rPr>
          <w:rFonts w:ascii="Times New Roman" w:hAnsi="Times New Roman" w:cs="Times New Roman"/>
          <w:sz w:val="24"/>
          <w:szCs w:val="24"/>
          <w:shd w:val="clear" w:color="auto" w:fill="FFFFFF"/>
          <w:lang w:val="en-US"/>
        </w:rPr>
        <w:t xml:space="preserve">again indicated </w:t>
      </w:r>
      <w:r w:rsidR="00105020" w:rsidRPr="00326E3C">
        <w:rPr>
          <w:rFonts w:ascii="Times New Roman" w:hAnsi="Times New Roman" w:cs="Times New Roman"/>
          <w:sz w:val="24"/>
          <w:szCs w:val="24"/>
          <w:shd w:val="clear" w:color="auto" w:fill="FFFFFF"/>
          <w:lang w:val="en-US"/>
        </w:rPr>
        <w:t>a significant di</w:t>
      </w:r>
      <w:r w:rsidR="00127CB0">
        <w:rPr>
          <w:rFonts w:ascii="Times New Roman" w:hAnsi="Times New Roman" w:cs="Times New Roman"/>
          <w:sz w:val="24"/>
          <w:szCs w:val="24"/>
          <w:shd w:val="clear" w:color="auto" w:fill="FFFFFF"/>
          <w:lang w:val="en-US"/>
        </w:rPr>
        <w:t>fference in the</w:t>
      </w:r>
      <w:r>
        <w:rPr>
          <w:rFonts w:ascii="Times New Roman" w:hAnsi="Times New Roman" w:cs="Times New Roman"/>
          <w:sz w:val="24"/>
          <w:szCs w:val="24"/>
          <w:shd w:val="clear" w:color="auto" w:fill="FFFFFF"/>
          <w:lang w:val="en-US"/>
        </w:rPr>
        <w:t xml:space="preserve"> age estimates</w:t>
      </w:r>
      <w:r w:rsidR="00105020" w:rsidRPr="00326E3C">
        <w:rPr>
          <w:rFonts w:ascii="Times New Roman" w:hAnsi="Times New Roman" w:cs="Times New Roman"/>
          <w:sz w:val="24"/>
          <w:szCs w:val="24"/>
          <w:shd w:val="clear" w:color="auto" w:fill="FFFFFF"/>
          <w:lang w:val="en-US"/>
        </w:rPr>
        <w:t xml:space="preserve"> </w:t>
      </w:r>
      <w:r w:rsidR="00127CB0">
        <w:rPr>
          <w:rFonts w:ascii="Times New Roman" w:hAnsi="Times New Roman" w:cs="Times New Roman"/>
          <w:sz w:val="24"/>
          <w:szCs w:val="24"/>
          <w:shd w:val="clear" w:color="auto" w:fill="FFFFFF"/>
          <w:lang w:val="en-US"/>
        </w:rPr>
        <w:t>by the young</w:t>
      </w:r>
      <w:r w:rsidR="00105020" w:rsidRPr="00326E3C">
        <w:rPr>
          <w:rFonts w:ascii="Times New Roman" w:hAnsi="Times New Roman" w:cs="Times New Roman"/>
          <w:sz w:val="24"/>
          <w:szCs w:val="24"/>
          <w:shd w:val="clear" w:color="auto" w:fill="FFFFFF"/>
          <w:lang w:val="en-US"/>
        </w:rPr>
        <w:t xml:space="preserve"> (</w:t>
      </w:r>
      <w:r w:rsidR="00105020" w:rsidRPr="00326E3C">
        <w:rPr>
          <w:rFonts w:ascii="Times New Roman" w:hAnsi="Times New Roman" w:cs="Times New Roman"/>
          <w:i/>
          <w:iCs/>
          <w:sz w:val="24"/>
          <w:szCs w:val="24"/>
          <w:shd w:val="clear" w:color="auto" w:fill="FFFFFF"/>
          <w:lang w:val="en-US"/>
        </w:rPr>
        <w:t xml:space="preserve">n = </w:t>
      </w:r>
      <w:r w:rsidR="00105020" w:rsidRPr="00326E3C">
        <w:rPr>
          <w:rFonts w:ascii="Times New Roman" w:hAnsi="Times New Roman" w:cs="Times New Roman"/>
          <w:sz w:val="24"/>
          <w:szCs w:val="24"/>
          <w:shd w:val="clear" w:color="auto" w:fill="FFFFFF"/>
          <w:lang w:val="en-US"/>
        </w:rPr>
        <w:t xml:space="preserve">63, </w:t>
      </w:r>
      <w:r w:rsidR="00105020" w:rsidRPr="00326E3C">
        <w:rPr>
          <w:rFonts w:ascii="Times New Roman" w:hAnsi="Times New Roman" w:cs="Times New Roman"/>
          <w:i/>
          <w:iCs/>
          <w:sz w:val="24"/>
          <w:szCs w:val="24"/>
          <w:shd w:val="clear" w:color="auto" w:fill="FFFFFF"/>
          <w:lang w:val="en-US"/>
        </w:rPr>
        <w:t xml:space="preserve">M </w:t>
      </w:r>
      <w:r w:rsidR="00105020" w:rsidRPr="00326E3C">
        <w:rPr>
          <w:rFonts w:ascii="Times New Roman" w:hAnsi="Times New Roman" w:cs="Times New Roman"/>
          <w:sz w:val="24"/>
          <w:szCs w:val="24"/>
          <w:shd w:val="clear" w:color="auto" w:fill="FFFFFF"/>
          <w:lang w:val="en-US"/>
        </w:rPr>
        <w:t xml:space="preserve">= 33.65, </w:t>
      </w:r>
      <w:r w:rsidR="00105020" w:rsidRPr="00326E3C">
        <w:rPr>
          <w:rFonts w:ascii="Times New Roman" w:hAnsi="Times New Roman" w:cs="Times New Roman"/>
          <w:i/>
          <w:iCs/>
          <w:sz w:val="24"/>
          <w:szCs w:val="24"/>
          <w:shd w:val="clear" w:color="auto" w:fill="FFFFFF"/>
          <w:lang w:val="en-US"/>
        </w:rPr>
        <w:t>SD</w:t>
      </w:r>
      <w:r w:rsidR="00105020" w:rsidRPr="00326E3C">
        <w:rPr>
          <w:rFonts w:ascii="Times New Roman" w:hAnsi="Times New Roman" w:cs="Times New Roman"/>
          <w:sz w:val="24"/>
          <w:szCs w:val="24"/>
          <w:shd w:val="clear" w:color="auto" w:fill="FFFFFF"/>
          <w:lang w:val="en-US"/>
        </w:rPr>
        <w:t xml:space="preserve"> = 13.35) and the older participants (</w:t>
      </w:r>
      <w:r w:rsidR="00105020" w:rsidRPr="00326E3C">
        <w:rPr>
          <w:rFonts w:ascii="Times New Roman" w:hAnsi="Times New Roman" w:cs="Times New Roman"/>
          <w:i/>
          <w:iCs/>
          <w:sz w:val="24"/>
          <w:szCs w:val="24"/>
          <w:shd w:val="clear" w:color="auto" w:fill="FFFFFF"/>
          <w:lang w:val="en-US"/>
        </w:rPr>
        <w:t xml:space="preserve">n = </w:t>
      </w:r>
      <w:r w:rsidR="00105020" w:rsidRPr="00326E3C">
        <w:rPr>
          <w:rFonts w:ascii="Times New Roman" w:hAnsi="Times New Roman" w:cs="Times New Roman"/>
          <w:sz w:val="24"/>
          <w:szCs w:val="24"/>
          <w:shd w:val="clear" w:color="auto" w:fill="FFFFFF"/>
          <w:lang w:val="en-US"/>
        </w:rPr>
        <w:t xml:space="preserve">63, </w:t>
      </w:r>
      <w:r w:rsidR="00105020" w:rsidRPr="00326E3C">
        <w:rPr>
          <w:rFonts w:ascii="Times New Roman" w:hAnsi="Times New Roman" w:cs="Times New Roman"/>
          <w:i/>
          <w:iCs/>
          <w:sz w:val="24"/>
          <w:szCs w:val="24"/>
          <w:shd w:val="clear" w:color="auto" w:fill="FFFFFF"/>
          <w:lang w:val="en-US"/>
        </w:rPr>
        <w:t xml:space="preserve">M </w:t>
      </w:r>
      <w:r w:rsidR="00105020" w:rsidRPr="00326E3C">
        <w:rPr>
          <w:rFonts w:ascii="Times New Roman" w:hAnsi="Times New Roman" w:cs="Times New Roman"/>
          <w:sz w:val="24"/>
          <w:szCs w:val="24"/>
          <w:shd w:val="clear" w:color="auto" w:fill="FFFFFF"/>
          <w:lang w:val="en-US"/>
        </w:rPr>
        <w:t xml:space="preserve">= 43.62, </w:t>
      </w:r>
      <w:r w:rsidR="00105020" w:rsidRPr="00326E3C">
        <w:rPr>
          <w:rFonts w:ascii="Times New Roman" w:hAnsi="Times New Roman" w:cs="Times New Roman"/>
          <w:i/>
          <w:iCs/>
          <w:sz w:val="24"/>
          <w:szCs w:val="24"/>
          <w:shd w:val="clear" w:color="auto" w:fill="FFFFFF"/>
          <w:lang w:val="en-US"/>
        </w:rPr>
        <w:t>SD</w:t>
      </w:r>
      <w:r w:rsidR="00105020" w:rsidRPr="00326E3C">
        <w:rPr>
          <w:rFonts w:ascii="Times New Roman" w:hAnsi="Times New Roman" w:cs="Times New Roman"/>
          <w:sz w:val="24"/>
          <w:szCs w:val="24"/>
          <w:shd w:val="clear" w:color="auto" w:fill="FFFFFF"/>
          <w:lang w:val="en-US"/>
        </w:rPr>
        <w:t xml:space="preserve"> = 15.83); </w:t>
      </w:r>
      <w:r w:rsidR="00105020" w:rsidRPr="00326E3C">
        <w:rPr>
          <w:rFonts w:ascii="Times New Roman" w:hAnsi="Times New Roman" w:cs="Times New Roman"/>
          <w:i/>
          <w:iCs/>
          <w:sz w:val="24"/>
          <w:szCs w:val="24"/>
          <w:shd w:val="clear" w:color="auto" w:fill="FFFFFF"/>
          <w:lang w:val="en-US"/>
        </w:rPr>
        <w:t>t</w:t>
      </w:r>
      <w:r w:rsidR="00746480" w:rsidRPr="00746480">
        <w:rPr>
          <w:rFonts w:ascii="Times New Roman" w:hAnsi="Times New Roman" w:cs="Times New Roman"/>
          <w:iCs/>
          <w:sz w:val="24"/>
          <w:szCs w:val="24"/>
          <w:shd w:val="clear" w:color="auto" w:fill="FFFFFF"/>
          <w:lang w:val="en-US"/>
        </w:rPr>
        <w:t>(120.55)</w:t>
      </w:r>
      <w:r w:rsidR="00105020" w:rsidRPr="00326E3C">
        <w:rPr>
          <w:rFonts w:ascii="Times New Roman" w:hAnsi="Times New Roman" w:cs="Times New Roman"/>
          <w:i/>
          <w:iCs/>
          <w:sz w:val="24"/>
          <w:szCs w:val="24"/>
          <w:shd w:val="clear" w:color="auto" w:fill="FFFFFF"/>
          <w:lang w:val="en-US"/>
        </w:rPr>
        <w:t xml:space="preserve"> </w:t>
      </w:r>
      <w:r w:rsidR="00746480">
        <w:rPr>
          <w:rFonts w:ascii="Times New Roman" w:hAnsi="Times New Roman" w:cs="Times New Roman"/>
          <w:sz w:val="24"/>
          <w:szCs w:val="24"/>
          <w:shd w:val="clear" w:color="auto" w:fill="FFFFFF"/>
          <w:lang w:val="en-US"/>
        </w:rPr>
        <w:t xml:space="preserve">= </w:t>
      </w:r>
      <w:r w:rsidR="00105020" w:rsidRPr="00326E3C">
        <w:rPr>
          <w:rFonts w:ascii="Times New Roman" w:hAnsi="Times New Roman" w:cs="Times New Roman"/>
          <w:sz w:val="24"/>
          <w:szCs w:val="24"/>
          <w:shd w:val="clear" w:color="auto" w:fill="FFFFFF"/>
          <w:lang w:val="en-US"/>
        </w:rPr>
        <w:t xml:space="preserve">3.82, </w:t>
      </w:r>
      <w:r w:rsidR="00105020" w:rsidRPr="00326E3C">
        <w:rPr>
          <w:rFonts w:ascii="Times New Roman" w:hAnsi="Times New Roman" w:cs="Times New Roman"/>
          <w:i/>
          <w:iCs/>
          <w:sz w:val="24"/>
          <w:szCs w:val="24"/>
          <w:shd w:val="clear" w:color="auto" w:fill="FFFFFF"/>
          <w:lang w:val="en-US"/>
        </w:rPr>
        <w:t xml:space="preserve">p </w:t>
      </w:r>
      <w:r w:rsidR="00105020" w:rsidRPr="00326E3C">
        <w:rPr>
          <w:rFonts w:ascii="Times New Roman" w:hAnsi="Times New Roman" w:cs="Times New Roman"/>
          <w:sz w:val="24"/>
          <w:szCs w:val="24"/>
          <w:shd w:val="clear" w:color="auto" w:fill="FFFFFF"/>
          <w:lang w:val="en-US"/>
        </w:rPr>
        <w:t xml:space="preserve">&lt; 0.001, Cohen’s </w:t>
      </w:r>
      <w:r w:rsidR="00105020" w:rsidRPr="00326E3C">
        <w:rPr>
          <w:rFonts w:ascii="Times New Roman" w:hAnsi="Times New Roman" w:cs="Times New Roman"/>
          <w:i/>
          <w:iCs/>
          <w:sz w:val="24"/>
          <w:szCs w:val="24"/>
          <w:shd w:val="clear" w:color="auto" w:fill="FFFFFF"/>
          <w:lang w:val="en-US"/>
        </w:rPr>
        <w:t>d</w:t>
      </w:r>
      <w:r w:rsidR="00746480">
        <w:rPr>
          <w:rFonts w:ascii="Times New Roman" w:hAnsi="Times New Roman" w:cs="Times New Roman"/>
          <w:sz w:val="24"/>
          <w:szCs w:val="24"/>
          <w:shd w:val="clear" w:color="auto" w:fill="FFFFFF"/>
          <w:lang w:val="en-US"/>
        </w:rPr>
        <w:t xml:space="preserve"> = 0.68</w:t>
      </w:r>
      <w:r>
        <w:rPr>
          <w:rFonts w:ascii="Times New Roman" w:hAnsi="Times New Roman" w:cs="Times New Roman"/>
          <w:sz w:val="24"/>
          <w:szCs w:val="24"/>
          <w:shd w:val="clear" w:color="auto" w:fill="FFFFFF"/>
          <w:lang w:val="en-US"/>
        </w:rPr>
        <w:t>.</w:t>
      </w:r>
      <w:r w:rsidR="00127CB0">
        <w:rPr>
          <w:rFonts w:ascii="Times New Roman" w:hAnsi="Times New Roman" w:cs="Times New Roman"/>
          <w:sz w:val="24"/>
          <w:szCs w:val="24"/>
          <w:shd w:val="clear" w:color="auto" w:fill="FFFFFF"/>
          <w:lang w:val="en-US"/>
        </w:rPr>
        <w:t xml:space="preserve"> Among the participants with no a priori exposure to the </w:t>
      </w:r>
      <w:r w:rsidR="00127CB0" w:rsidRPr="00326E3C">
        <w:rPr>
          <w:rFonts w:ascii="Times New Roman" w:hAnsi="Times New Roman" w:cs="Times New Roman"/>
          <w:sz w:val="24"/>
          <w:szCs w:val="24"/>
          <w:lang w:val="en-US"/>
        </w:rPr>
        <w:t>‘my wife and my mother-in-law’</w:t>
      </w:r>
      <w:r w:rsidR="00127CB0" w:rsidRPr="00326E3C">
        <w:rPr>
          <w:rStyle w:val="t"/>
          <w:rFonts w:ascii="Times New Roman" w:hAnsi="Times New Roman" w:cs="Times New Roman"/>
          <w:sz w:val="24"/>
          <w:szCs w:val="24"/>
          <w:bdr w:val="none" w:sz="0" w:space="0" w:color="auto" w:frame="1"/>
          <w:shd w:val="clear" w:color="auto" w:fill="FFFFFF"/>
          <w:lang w:val="en-US"/>
        </w:rPr>
        <w:t xml:space="preserve"> figure</w:t>
      </w:r>
      <w:r w:rsidR="00127CB0">
        <w:rPr>
          <w:rStyle w:val="t"/>
          <w:rFonts w:ascii="Times New Roman" w:hAnsi="Times New Roman" w:cs="Times New Roman"/>
          <w:sz w:val="24"/>
          <w:szCs w:val="24"/>
          <w:bdr w:val="none" w:sz="0" w:space="0" w:color="auto" w:frame="1"/>
          <w:shd w:val="clear" w:color="auto" w:fill="FFFFFF"/>
          <w:lang w:val="en-US"/>
        </w:rPr>
        <w:t xml:space="preserve">, the one-tailed Pearson correlation between participant age and estimated age was found to be </w:t>
      </w:r>
      <w:r w:rsidR="00127CB0" w:rsidRPr="00746480">
        <w:rPr>
          <w:rStyle w:val="t"/>
          <w:rFonts w:ascii="Times New Roman" w:hAnsi="Times New Roman" w:cs="Times New Roman"/>
          <w:sz w:val="24"/>
          <w:szCs w:val="24"/>
          <w:bdr w:val="none" w:sz="0" w:space="0" w:color="auto" w:frame="1"/>
          <w:shd w:val="clear" w:color="auto" w:fill="FFFFFF"/>
          <w:lang w:val="en-US"/>
        </w:rPr>
        <w:t>significant (</w:t>
      </w:r>
      <w:r w:rsidR="00127CB0" w:rsidRPr="00746480">
        <w:rPr>
          <w:rFonts w:ascii="Times New Roman" w:hAnsi="Times New Roman" w:cs="Times New Roman"/>
          <w:i/>
          <w:iCs/>
          <w:sz w:val="24"/>
          <w:szCs w:val="24"/>
          <w:lang w:val="en-US"/>
        </w:rPr>
        <w:t>r</w:t>
      </w:r>
      <w:r w:rsidR="00746480" w:rsidRPr="00746480">
        <w:rPr>
          <w:rFonts w:ascii="Times New Roman" w:hAnsi="Times New Roman" w:cs="Times New Roman"/>
          <w:sz w:val="24"/>
          <w:szCs w:val="24"/>
          <w:lang w:val="en-US"/>
        </w:rPr>
        <w:t>(124) = .</w:t>
      </w:r>
      <w:r w:rsidR="00127CB0" w:rsidRPr="00746480">
        <w:rPr>
          <w:rFonts w:ascii="Times New Roman" w:hAnsi="Times New Roman" w:cs="Times New Roman"/>
          <w:sz w:val="24"/>
          <w:szCs w:val="24"/>
          <w:lang w:val="en-US"/>
        </w:rPr>
        <w:t>3</w:t>
      </w:r>
      <w:r w:rsidR="00746480" w:rsidRPr="00746480">
        <w:rPr>
          <w:rFonts w:ascii="Times New Roman" w:hAnsi="Times New Roman" w:cs="Times New Roman"/>
          <w:sz w:val="24"/>
          <w:szCs w:val="24"/>
          <w:lang w:val="en-US"/>
        </w:rPr>
        <w:t>2</w:t>
      </w:r>
      <w:r w:rsidR="00127CB0" w:rsidRPr="00746480">
        <w:rPr>
          <w:rFonts w:ascii="Times New Roman" w:hAnsi="Times New Roman" w:cs="Times New Roman"/>
          <w:sz w:val="24"/>
          <w:szCs w:val="24"/>
          <w:lang w:val="en-US"/>
        </w:rPr>
        <w:t xml:space="preserve">, </w:t>
      </w:r>
      <w:r w:rsidR="00127CB0" w:rsidRPr="00746480">
        <w:rPr>
          <w:rFonts w:ascii="Times New Roman" w:hAnsi="Times New Roman" w:cs="Times New Roman"/>
          <w:i/>
          <w:iCs/>
          <w:sz w:val="24"/>
          <w:szCs w:val="24"/>
          <w:lang w:val="en-US"/>
        </w:rPr>
        <w:t xml:space="preserve">p </w:t>
      </w:r>
      <w:r w:rsidR="00127CB0" w:rsidRPr="00746480">
        <w:rPr>
          <w:rFonts w:ascii="Times New Roman" w:hAnsi="Times New Roman" w:cs="Times New Roman"/>
          <w:sz w:val="24"/>
          <w:szCs w:val="24"/>
          <w:lang w:val="en-US"/>
        </w:rPr>
        <w:t>&lt; 0.001</w:t>
      </w:r>
      <w:r w:rsidR="00127CB0" w:rsidRPr="00746480">
        <w:rPr>
          <w:rStyle w:val="t"/>
          <w:rFonts w:ascii="Times New Roman" w:hAnsi="Times New Roman" w:cs="Times New Roman"/>
          <w:sz w:val="24"/>
          <w:szCs w:val="24"/>
          <w:bdr w:val="none" w:sz="0" w:space="0" w:color="auto" w:frame="1"/>
          <w:shd w:val="clear" w:color="auto" w:fill="FFFFFF"/>
          <w:lang w:val="en-US"/>
        </w:rPr>
        <w:t>).</w:t>
      </w:r>
      <w:r w:rsidR="00127CB0">
        <w:rPr>
          <w:rStyle w:val="t"/>
          <w:rFonts w:ascii="Times New Roman" w:hAnsi="Times New Roman" w:cs="Times New Roman"/>
          <w:sz w:val="24"/>
          <w:szCs w:val="24"/>
          <w:bdr w:val="none" w:sz="0" w:space="0" w:color="auto" w:frame="1"/>
          <w:shd w:val="clear" w:color="auto" w:fill="FFFFFF"/>
          <w:lang w:val="en-US"/>
        </w:rPr>
        <w:t xml:space="preserve"> </w:t>
      </w:r>
      <w:r w:rsidR="00182A0B">
        <w:rPr>
          <w:rStyle w:val="t"/>
          <w:rFonts w:ascii="Times New Roman" w:hAnsi="Times New Roman" w:cs="Times New Roman"/>
          <w:sz w:val="24"/>
          <w:szCs w:val="24"/>
          <w:bdr w:val="none" w:sz="0" w:space="0" w:color="auto" w:frame="1"/>
          <w:shd w:val="clear" w:color="auto" w:fill="FFFFFF"/>
          <w:lang w:val="en-US"/>
        </w:rPr>
        <w:t>The main findings by Nicholls et al. (2018) thus also hold when the analyses are restricted to the participants who had no prior experience with the ambiguous figure.</w:t>
      </w:r>
    </w:p>
    <w:p w14:paraId="02C57B21" w14:textId="0CEC38A4" w:rsidR="00105020" w:rsidRDefault="00182A0B" w:rsidP="00105020">
      <w:pPr>
        <w:spacing w:line="360" w:lineRule="auto"/>
        <w:ind w:firstLine="708"/>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A</w:t>
      </w:r>
      <w:r w:rsidR="00105020" w:rsidRPr="00326E3C">
        <w:rPr>
          <w:rFonts w:ascii="Times New Roman" w:hAnsi="Times New Roman" w:cs="Times New Roman"/>
          <w:sz w:val="24"/>
          <w:szCs w:val="24"/>
          <w:shd w:val="clear" w:color="auto" w:fill="FFFFFF"/>
          <w:lang w:val="en-US"/>
        </w:rPr>
        <w:t>nother chi-squa</w:t>
      </w:r>
      <w:r>
        <w:rPr>
          <w:rFonts w:ascii="Times New Roman" w:hAnsi="Times New Roman" w:cs="Times New Roman"/>
          <w:sz w:val="24"/>
          <w:szCs w:val="24"/>
          <w:shd w:val="clear" w:color="auto" w:fill="FFFFFF"/>
          <w:lang w:val="en-US"/>
        </w:rPr>
        <w:t xml:space="preserve">re test was conducted to investigate the relationship between age </w:t>
      </w:r>
      <w:r w:rsidR="00105020" w:rsidRPr="00326E3C">
        <w:rPr>
          <w:rFonts w:ascii="Times New Roman" w:hAnsi="Times New Roman" w:cs="Times New Roman"/>
          <w:sz w:val="24"/>
          <w:szCs w:val="24"/>
          <w:shd w:val="clear" w:color="auto" w:fill="FFFFFF"/>
          <w:lang w:val="en-US"/>
        </w:rPr>
        <w:t xml:space="preserve">group membership </w:t>
      </w:r>
      <w:r>
        <w:rPr>
          <w:rFonts w:ascii="Times New Roman" w:hAnsi="Times New Roman" w:cs="Times New Roman"/>
          <w:sz w:val="24"/>
          <w:szCs w:val="24"/>
          <w:shd w:val="clear" w:color="auto" w:fill="FFFFFF"/>
          <w:lang w:val="en-US"/>
        </w:rPr>
        <w:t xml:space="preserve">(young/older) and the </w:t>
      </w:r>
      <w:r w:rsidR="00105020" w:rsidRPr="00326E3C">
        <w:rPr>
          <w:rFonts w:ascii="Times New Roman" w:hAnsi="Times New Roman" w:cs="Times New Roman"/>
          <w:sz w:val="24"/>
          <w:szCs w:val="24"/>
          <w:shd w:val="clear" w:color="auto" w:fill="FFFFFF"/>
          <w:lang w:val="en-US"/>
        </w:rPr>
        <w:t>reported percepts</w:t>
      </w:r>
      <w:r>
        <w:rPr>
          <w:rFonts w:ascii="Times New Roman" w:hAnsi="Times New Roman" w:cs="Times New Roman"/>
          <w:sz w:val="24"/>
          <w:szCs w:val="24"/>
          <w:shd w:val="clear" w:color="auto" w:fill="FFFFFF"/>
          <w:lang w:val="en-US"/>
        </w:rPr>
        <w:t xml:space="preserve"> (young woman/older lady)</w:t>
      </w:r>
      <w:r w:rsidR="00105020" w:rsidRPr="00326E3C">
        <w:rPr>
          <w:rFonts w:ascii="Times New Roman" w:hAnsi="Times New Roman" w:cs="Times New Roman"/>
          <w:sz w:val="24"/>
          <w:szCs w:val="24"/>
          <w:shd w:val="clear" w:color="auto" w:fill="FFFFFF"/>
          <w:lang w:val="en-US"/>
        </w:rPr>
        <w:t xml:space="preserve"> </w:t>
      </w:r>
      <w:r>
        <w:rPr>
          <w:rFonts w:ascii="Times New Roman" w:hAnsi="Times New Roman" w:cs="Times New Roman"/>
          <w:sz w:val="24"/>
          <w:szCs w:val="24"/>
          <w:shd w:val="clear" w:color="auto" w:fill="FFFFFF"/>
          <w:lang w:val="en-US"/>
        </w:rPr>
        <w:t>among</w:t>
      </w:r>
      <w:r w:rsidR="00105020" w:rsidRPr="00326E3C">
        <w:rPr>
          <w:rFonts w:ascii="Times New Roman" w:hAnsi="Times New Roman" w:cs="Times New Roman"/>
          <w:sz w:val="24"/>
          <w:szCs w:val="24"/>
          <w:shd w:val="clear" w:color="auto" w:fill="FFFFFF"/>
          <w:lang w:val="en-US"/>
        </w:rPr>
        <w:t xml:space="preserve"> participants</w:t>
      </w:r>
      <w:r>
        <w:rPr>
          <w:rFonts w:ascii="Times New Roman" w:hAnsi="Times New Roman" w:cs="Times New Roman"/>
          <w:sz w:val="24"/>
          <w:szCs w:val="24"/>
          <w:shd w:val="clear" w:color="auto" w:fill="FFFFFF"/>
          <w:lang w:val="en-US"/>
        </w:rPr>
        <w:t xml:space="preserve"> who were unfamiliar with the ambiguous figure</w:t>
      </w:r>
      <w:r w:rsidR="003312CE">
        <w:rPr>
          <w:rFonts w:ascii="Times New Roman" w:hAnsi="Times New Roman" w:cs="Times New Roman"/>
          <w:sz w:val="24"/>
          <w:szCs w:val="24"/>
          <w:shd w:val="clear" w:color="auto" w:fill="FFFFFF"/>
          <w:lang w:val="en-US"/>
        </w:rPr>
        <w:t xml:space="preserve"> (</w:t>
      </w:r>
      <w:r w:rsidR="00105020" w:rsidRPr="00326E3C">
        <w:rPr>
          <w:rFonts w:ascii="Times New Roman" w:hAnsi="Times New Roman" w:cs="Times New Roman"/>
          <w:i/>
          <w:iCs/>
          <w:sz w:val="24"/>
          <w:szCs w:val="24"/>
          <w:shd w:val="clear" w:color="auto" w:fill="FFFFFF"/>
        </w:rPr>
        <w:t>χ</w:t>
      </w:r>
      <w:r w:rsidR="00105020" w:rsidRPr="00326E3C">
        <w:rPr>
          <w:rFonts w:ascii="Times New Roman" w:hAnsi="Times New Roman" w:cs="Times New Roman"/>
          <w:i/>
          <w:iCs/>
          <w:sz w:val="24"/>
          <w:szCs w:val="24"/>
          <w:shd w:val="clear" w:color="auto" w:fill="FFFFFF"/>
          <w:vertAlign w:val="superscript"/>
          <w:lang w:val="en-US"/>
        </w:rPr>
        <w:t>2</w:t>
      </w:r>
      <w:r w:rsidR="00105020" w:rsidRPr="00326E3C">
        <w:rPr>
          <w:rFonts w:ascii="Times New Roman" w:hAnsi="Times New Roman" w:cs="Times New Roman"/>
          <w:sz w:val="24"/>
          <w:szCs w:val="24"/>
          <w:shd w:val="clear" w:color="auto" w:fill="FFFFFF"/>
          <w:lang w:val="en-US"/>
        </w:rPr>
        <w:t xml:space="preserve">(1) = 3.49, </w:t>
      </w:r>
      <w:r w:rsidR="00105020" w:rsidRPr="00326E3C">
        <w:rPr>
          <w:rFonts w:ascii="Times New Roman" w:hAnsi="Times New Roman" w:cs="Times New Roman"/>
          <w:i/>
          <w:iCs/>
          <w:sz w:val="24"/>
          <w:szCs w:val="24"/>
          <w:shd w:val="clear" w:color="auto" w:fill="FFFFFF"/>
          <w:lang w:val="en-US"/>
        </w:rPr>
        <w:t xml:space="preserve">p </w:t>
      </w:r>
      <w:r w:rsidR="003312CE">
        <w:rPr>
          <w:rFonts w:ascii="Times New Roman" w:hAnsi="Times New Roman" w:cs="Times New Roman"/>
          <w:sz w:val="24"/>
          <w:szCs w:val="24"/>
          <w:shd w:val="clear" w:color="auto" w:fill="FFFFFF"/>
          <w:lang w:val="en-US"/>
        </w:rPr>
        <w:t>= .06). Rather than debating whether or not this constitutes statistical evidence for a relationship between age and percept group, we prefer to focus on the observation that</w:t>
      </w:r>
      <w:r w:rsidR="00105020" w:rsidRPr="00326E3C">
        <w:rPr>
          <w:rFonts w:ascii="Times New Roman" w:hAnsi="Times New Roman" w:cs="Times New Roman"/>
          <w:sz w:val="24"/>
          <w:szCs w:val="24"/>
          <w:shd w:val="clear" w:color="auto" w:fill="FFFFFF"/>
          <w:lang w:val="en-US"/>
        </w:rPr>
        <w:t xml:space="preserve"> 46 of 63 people in the young group</w:t>
      </w:r>
      <w:r w:rsidR="00C8439F">
        <w:rPr>
          <w:rFonts w:ascii="Times New Roman" w:hAnsi="Times New Roman" w:cs="Times New Roman"/>
          <w:sz w:val="24"/>
          <w:szCs w:val="24"/>
          <w:shd w:val="clear" w:color="auto" w:fill="FFFFFF"/>
          <w:lang w:val="en-US"/>
        </w:rPr>
        <w:t xml:space="preserve"> (73.02%)</w:t>
      </w:r>
      <w:r w:rsidR="00105020" w:rsidRPr="00326E3C">
        <w:rPr>
          <w:rFonts w:ascii="Times New Roman" w:hAnsi="Times New Roman" w:cs="Times New Roman"/>
          <w:sz w:val="24"/>
          <w:szCs w:val="24"/>
          <w:shd w:val="clear" w:color="auto" w:fill="FFFFFF"/>
          <w:lang w:val="en-US"/>
        </w:rPr>
        <w:t xml:space="preserve"> reported </w:t>
      </w:r>
      <w:r w:rsidR="003312CE">
        <w:rPr>
          <w:rFonts w:ascii="Times New Roman" w:hAnsi="Times New Roman" w:cs="Times New Roman"/>
          <w:sz w:val="24"/>
          <w:szCs w:val="24"/>
          <w:shd w:val="clear" w:color="auto" w:fill="FFFFFF"/>
          <w:lang w:val="en-US"/>
        </w:rPr>
        <w:t xml:space="preserve">seeing </w:t>
      </w:r>
      <w:r w:rsidR="00105020" w:rsidRPr="00326E3C">
        <w:rPr>
          <w:rFonts w:ascii="Times New Roman" w:hAnsi="Times New Roman" w:cs="Times New Roman"/>
          <w:sz w:val="24"/>
          <w:szCs w:val="24"/>
          <w:shd w:val="clear" w:color="auto" w:fill="FFFFFF"/>
          <w:lang w:val="en-US"/>
        </w:rPr>
        <w:t>the old</w:t>
      </w:r>
      <w:r w:rsidR="003312CE">
        <w:rPr>
          <w:rFonts w:ascii="Times New Roman" w:hAnsi="Times New Roman" w:cs="Times New Roman"/>
          <w:sz w:val="24"/>
          <w:szCs w:val="24"/>
          <w:shd w:val="clear" w:color="auto" w:fill="FFFFFF"/>
          <w:lang w:val="en-US"/>
        </w:rPr>
        <w:t>er lady, whereas</w:t>
      </w:r>
      <w:r w:rsidR="00105020" w:rsidRPr="00326E3C">
        <w:rPr>
          <w:rFonts w:ascii="Times New Roman" w:hAnsi="Times New Roman" w:cs="Times New Roman"/>
          <w:sz w:val="24"/>
          <w:szCs w:val="24"/>
          <w:shd w:val="clear" w:color="auto" w:fill="FFFFFF"/>
          <w:lang w:val="en-US"/>
        </w:rPr>
        <w:t xml:space="preserve"> 36 of 63 people in the old</w:t>
      </w:r>
      <w:r w:rsidR="003312CE">
        <w:rPr>
          <w:rFonts w:ascii="Times New Roman" w:hAnsi="Times New Roman" w:cs="Times New Roman"/>
          <w:sz w:val="24"/>
          <w:szCs w:val="24"/>
          <w:shd w:val="clear" w:color="auto" w:fill="FFFFFF"/>
          <w:lang w:val="en-US"/>
        </w:rPr>
        <w:t>er</w:t>
      </w:r>
      <w:r w:rsidR="00105020" w:rsidRPr="00326E3C">
        <w:rPr>
          <w:rFonts w:ascii="Times New Roman" w:hAnsi="Times New Roman" w:cs="Times New Roman"/>
          <w:sz w:val="24"/>
          <w:szCs w:val="24"/>
          <w:shd w:val="clear" w:color="auto" w:fill="FFFFFF"/>
          <w:lang w:val="en-US"/>
        </w:rPr>
        <w:t xml:space="preserve"> group </w:t>
      </w:r>
      <w:r>
        <w:rPr>
          <w:rFonts w:ascii="Times New Roman" w:hAnsi="Times New Roman" w:cs="Times New Roman"/>
          <w:sz w:val="24"/>
          <w:szCs w:val="24"/>
          <w:shd w:val="clear" w:color="auto" w:fill="FFFFFF"/>
          <w:lang w:val="en-US"/>
        </w:rPr>
        <w:t xml:space="preserve">(57.14%) </w:t>
      </w:r>
      <w:r w:rsidR="00105020" w:rsidRPr="00326E3C">
        <w:rPr>
          <w:rFonts w:ascii="Times New Roman" w:hAnsi="Times New Roman" w:cs="Times New Roman"/>
          <w:sz w:val="24"/>
          <w:szCs w:val="24"/>
          <w:shd w:val="clear" w:color="auto" w:fill="FFFFFF"/>
          <w:lang w:val="en-US"/>
        </w:rPr>
        <w:t xml:space="preserve">reported </w:t>
      </w:r>
      <w:r w:rsidR="003312CE">
        <w:rPr>
          <w:rFonts w:ascii="Times New Roman" w:hAnsi="Times New Roman" w:cs="Times New Roman"/>
          <w:sz w:val="24"/>
          <w:szCs w:val="24"/>
          <w:shd w:val="clear" w:color="auto" w:fill="FFFFFF"/>
          <w:lang w:val="en-US"/>
        </w:rPr>
        <w:t>seeing her</w:t>
      </w:r>
      <w:r w:rsidR="00105020" w:rsidRPr="00326E3C">
        <w:rPr>
          <w:rFonts w:ascii="Times New Roman" w:hAnsi="Times New Roman" w:cs="Times New Roman"/>
          <w:sz w:val="24"/>
          <w:szCs w:val="24"/>
          <w:shd w:val="clear" w:color="auto" w:fill="FFFFFF"/>
          <w:lang w:val="en-US"/>
        </w:rPr>
        <w:t xml:space="preserve">. </w:t>
      </w:r>
      <w:r w:rsidR="003312CE">
        <w:rPr>
          <w:rFonts w:ascii="Times New Roman" w:hAnsi="Times New Roman" w:cs="Times New Roman"/>
          <w:sz w:val="24"/>
          <w:szCs w:val="24"/>
          <w:shd w:val="clear" w:color="auto" w:fill="FFFFFF"/>
          <w:lang w:val="en-US"/>
        </w:rPr>
        <w:t>This data pattern does not agree with an interpretation in terms of the own-age social group bias, as this would predict that the older lady is more likely to be perceived by older participants than by young participa</w:t>
      </w:r>
      <w:r w:rsidR="00746480">
        <w:rPr>
          <w:rFonts w:ascii="Times New Roman" w:hAnsi="Times New Roman" w:cs="Times New Roman"/>
          <w:sz w:val="24"/>
          <w:szCs w:val="24"/>
          <w:shd w:val="clear" w:color="auto" w:fill="FFFFFF"/>
          <w:lang w:val="en-US"/>
        </w:rPr>
        <w:t xml:space="preserve">nts; not the other way around. </w:t>
      </w:r>
      <w:r w:rsidR="003312CE">
        <w:rPr>
          <w:rFonts w:ascii="Times New Roman" w:hAnsi="Times New Roman" w:cs="Times New Roman"/>
          <w:sz w:val="24"/>
          <w:szCs w:val="24"/>
          <w:shd w:val="clear" w:color="auto" w:fill="FFFFFF"/>
          <w:lang w:val="en-US"/>
        </w:rPr>
        <w:t>Note that the unfamiliar participants were equally distributed across</w:t>
      </w:r>
      <w:r w:rsidR="00105020" w:rsidRPr="00326E3C">
        <w:rPr>
          <w:rFonts w:ascii="Times New Roman" w:hAnsi="Times New Roman" w:cs="Times New Roman"/>
          <w:sz w:val="24"/>
          <w:szCs w:val="24"/>
          <w:shd w:val="clear" w:color="auto" w:fill="FFFFFF"/>
          <w:lang w:val="en-US"/>
        </w:rPr>
        <w:t xml:space="preserve"> both age-groups. </w:t>
      </w:r>
      <w:r w:rsidR="003312CE">
        <w:rPr>
          <w:rFonts w:ascii="Times New Roman" w:hAnsi="Times New Roman" w:cs="Times New Roman"/>
          <w:sz w:val="24"/>
          <w:szCs w:val="24"/>
          <w:shd w:val="clear" w:color="auto" w:fill="FFFFFF"/>
          <w:lang w:val="en-US"/>
        </w:rPr>
        <w:t>Hence</w:t>
      </w:r>
      <w:r w:rsidR="00105020" w:rsidRPr="00326E3C">
        <w:rPr>
          <w:rFonts w:ascii="Times New Roman" w:hAnsi="Times New Roman" w:cs="Times New Roman"/>
          <w:sz w:val="24"/>
          <w:szCs w:val="24"/>
          <w:shd w:val="clear" w:color="auto" w:fill="FFFFFF"/>
          <w:lang w:val="en-US"/>
        </w:rPr>
        <w:t xml:space="preserve">, participants’ familiarity with the </w:t>
      </w:r>
      <w:r w:rsidR="003312CE">
        <w:rPr>
          <w:rFonts w:ascii="Times New Roman" w:hAnsi="Times New Roman" w:cs="Times New Roman"/>
          <w:sz w:val="24"/>
          <w:szCs w:val="24"/>
          <w:shd w:val="clear" w:color="auto" w:fill="FFFFFF"/>
          <w:lang w:val="en-US"/>
        </w:rPr>
        <w:t xml:space="preserve">ambiguous </w:t>
      </w:r>
      <w:r w:rsidR="00105020" w:rsidRPr="00326E3C">
        <w:rPr>
          <w:rFonts w:ascii="Times New Roman" w:hAnsi="Times New Roman" w:cs="Times New Roman"/>
          <w:sz w:val="24"/>
          <w:szCs w:val="24"/>
          <w:shd w:val="clear" w:color="auto" w:fill="FFFFFF"/>
          <w:lang w:val="en-US"/>
        </w:rPr>
        <w:t xml:space="preserve">figure </w:t>
      </w:r>
      <w:r w:rsidR="003312CE">
        <w:rPr>
          <w:rFonts w:ascii="Times New Roman" w:hAnsi="Times New Roman" w:cs="Times New Roman"/>
          <w:sz w:val="24"/>
          <w:szCs w:val="24"/>
          <w:shd w:val="clear" w:color="auto" w:fill="FFFFFF"/>
          <w:lang w:val="en-US"/>
        </w:rPr>
        <w:t>was</w:t>
      </w:r>
      <w:r w:rsidR="00105020" w:rsidRPr="00326E3C">
        <w:rPr>
          <w:rFonts w:ascii="Times New Roman" w:hAnsi="Times New Roman" w:cs="Times New Roman"/>
          <w:sz w:val="24"/>
          <w:szCs w:val="24"/>
          <w:shd w:val="clear" w:color="auto" w:fill="FFFFFF"/>
          <w:lang w:val="en-US"/>
        </w:rPr>
        <w:t xml:space="preserve"> independen</w:t>
      </w:r>
      <w:r w:rsidR="00746480">
        <w:rPr>
          <w:rFonts w:ascii="Times New Roman" w:hAnsi="Times New Roman" w:cs="Times New Roman"/>
          <w:sz w:val="24"/>
          <w:szCs w:val="24"/>
          <w:shd w:val="clear" w:color="auto" w:fill="FFFFFF"/>
          <w:lang w:val="en-US"/>
        </w:rPr>
        <w:t>t of their age-group membership</w:t>
      </w:r>
      <w:r w:rsidR="00105020" w:rsidRPr="00326E3C">
        <w:rPr>
          <w:rFonts w:ascii="Times New Roman" w:hAnsi="Times New Roman" w:cs="Times New Roman"/>
          <w:sz w:val="24"/>
          <w:szCs w:val="24"/>
          <w:shd w:val="clear" w:color="auto" w:fill="FFFFFF"/>
          <w:lang w:val="en-US"/>
        </w:rPr>
        <w:t xml:space="preserve"> </w:t>
      </w:r>
      <w:r w:rsidR="00746480">
        <w:rPr>
          <w:rFonts w:ascii="Times New Roman" w:hAnsi="Times New Roman" w:cs="Times New Roman"/>
          <w:sz w:val="24"/>
          <w:szCs w:val="24"/>
          <w:shd w:val="clear" w:color="auto" w:fill="FFFFFF"/>
          <w:lang w:val="en-US"/>
        </w:rPr>
        <w:t>(</w:t>
      </w:r>
      <w:r w:rsidR="00746480" w:rsidRPr="00326E3C">
        <w:rPr>
          <w:rFonts w:ascii="Times New Roman" w:hAnsi="Times New Roman" w:cs="Times New Roman"/>
          <w:i/>
          <w:iCs/>
          <w:sz w:val="24"/>
          <w:szCs w:val="24"/>
          <w:shd w:val="clear" w:color="auto" w:fill="FFFFFF"/>
        </w:rPr>
        <w:t>χ</w:t>
      </w:r>
      <w:r w:rsidR="00746480" w:rsidRPr="00326E3C">
        <w:rPr>
          <w:rFonts w:ascii="Times New Roman" w:hAnsi="Times New Roman" w:cs="Times New Roman"/>
          <w:i/>
          <w:iCs/>
          <w:sz w:val="24"/>
          <w:szCs w:val="24"/>
          <w:shd w:val="clear" w:color="auto" w:fill="FFFFFF"/>
          <w:vertAlign w:val="superscript"/>
          <w:lang w:val="en-US"/>
        </w:rPr>
        <w:t>2</w:t>
      </w:r>
      <w:r w:rsidR="00746480">
        <w:rPr>
          <w:rFonts w:ascii="Times New Roman" w:hAnsi="Times New Roman" w:cs="Times New Roman"/>
          <w:sz w:val="24"/>
          <w:szCs w:val="24"/>
          <w:shd w:val="clear" w:color="auto" w:fill="FFFFFF"/>
          <w:lang w:val="en-US"/>
        </w:rPr>
        <w:t>(1) = .02</w:t>
      </w:r>
      <w:r w:rsidR="00746480" w:rsidRPr="00326E3C">
        <w:rPr>
          <w:rFonts w:ascii="Times New Roman" w:hAnsi="Times New Roman" w:cs="Times New Roman"/>
          <w:sz w:val="24"/>
          <w:szCs w:val="24"/>
          <w:shd w:val="clear" w:color="auto" w:fill="FFFFFF"/>
          <w:lang w:val="en-US"/>
        </w:rPr>
        <w:t xml:space="preserve">, </w:t>
      </w:r>
      <w:r w:rsidR="00746480" w:rsidRPr="00326E3C">
        <w:rPr>
          <w:rFonts w:ascii="Times New Roman" w:hAnsi="Times New Roman" w:cs="Times New Roman"/>
          <w:i/>
          <w:iCs/>
          <w:sz w:val="24"/>
          <w:szCs w:val="24"/>
          <w:shd w:val="clear" w:color="auto" w:fill="FFFFFF"/>
          <w:lang w:val="en-US"/>
        </w:rPr>
        <w:t xml:space="preserve">p </w:t>
      </w:r>
      <w:r w:rsidR="00746480">
        <w:rPr>
          <w:rFonts w:ascii="Times New Roman" w:hAnsi="Times New Roman" w:cs="Times New Roman"/>
          <w:sz w:val="24"/>
          <w:szCs w:val="24"/>
          <w:shd w:val="clear" w:color="auto" w:fill="FFFFFF"/>
          <w:lang w:val="en-US"/>
        </w:rPr>
        <w:t>= .90).</w:t>
      </w:r>
    </w:p>
    <w:p w14:paraId="0A3C2FAF" w14:textId="5849BAC1" w:rsidR="00B32E56" w:rsidRPr="00326E3C" w:rsidRDefault="00B32E56" w:rsidP="00B32E56">
      <w:pPr>
        <w:spacing w:line="360" w:lineRule="auto"/>
        <w:ind w:firstLine="708"/>
        <w:rPr>
          <w:rFonts w:ascii="Times New Roman" w:hAnsi="Times New Roman" w:cs="Times New Roman"/>
          <w:sz w:val="24"/>
          <w:szCs w:val="24"/>
          <w:shd w:val="clear" w:color="auto" w:fill="FFFFFF"/>
          <w:lang w:val="en-US"/>
        </w:rPr>
      </w:pPr>
      <w:r w:rsidRPr="00EA637D">
        <w:rPr>
          <w:rFonts w:ascii="Times New Roman" w:hAnsi="Times New Roman" w:cs="Times New Roman"/>
          <w:sz w:val="24"/>
          <w:szCs w:val="24"/>
          <w:shd w:val="clear" w:color="auto" w:fill="FFFFFF"/>
          <w:lang w:val="en-US"/>
        </w:rPr>
        <w:t xml:space="preserve">To determine whether the relationship between own age and estimated age was </w:t>
      </w:r>
      <w:r w:rsidR="00EA637D" w:rsidRPr="00EA637D">
        <w:rPr>
          <w:rFonts w:ascii="Times New Roman" w:hAnsi="Times New Roman" w:cs="Times New Roman"/>
          <w:sz w:val="24"/>
          <w:szCs w:val="24"/>
          <w:shd w:val="clear" w:color="auto" w:fill="FFFFFF"/>
          <w:lang w:val="en-US"/>
        </w:rPr>
        <w:t xml:space="preserve">also </w:t>
      </w:r>
      <w:r w:rsidRPr="00EA637D">
        <w:rPr>
          <w:rFonts w:ascii="Times New Roman" w:hAnsi="Times New Roman" w:cs="Times New Roman"/>
          <w:sz w:val="24"/>
          <w:szCs w:val="24"/>
          <w:shd w:val="clear" w:color="auto" w:fill="FFFFFF"/>
          <w:lang w:val="en-US"/>
        </w:rPr>
        <w:t>independent of the woman that was p</w:t>
      </w:r>
      <w:r w:rsidR="00EA637D" w:rsidRPr="00EA637D">
        <w:rPr>
          <w:rFonts w:ascii="Times New Roman" w:hAnsi="Times New Roman" w:cs="Times New Roman"/>
          <w:sz w:val="24"/>
          <w:szCs w:val="24"/>
          <w:shd w:val="clear" w:color="auto" w:fill="FFFFFF"/>
          <w:lang w:val="en-US"/>
        </w:rPr>
        <w:t>erceived among participants who were unfamiliar with the ‘my wife and my mother-in-law’ ambiguous figure</w:t>
      </w:r>
      <w:r w:rsidRPr="00EA637D">
        <w:rPr>
          <w:rFonts w:ascii="Times New Roman" w:hAnsi="Times New Roman" w:cs="Times New Roman"/>
          <w:sz w:val="24"/>
          <w:szCs w:val="24"/>
          <w:shd w:val="clear" w:color="auto" w:fill="FFFFFF"/>
          <w:lang w:val="en-US"/>
        </w:rPr>
        <w:t>, a one-tailed independent samples t-test was conducted for each percept group independently. A significant difference in age estimates was found within the young percept group between the young (</w:t>
      </w:r>
      <w:r w:rsidRPr="00EA637D">
        <w:rPr>
          <w:rFonts w:ascii="Times New Roman" w:hAnsi="Times New Roman" w:cs="Times New Roman"/>
          <w:i/>
          <w:iCs/>
          <w:sz w:val="24"/>
          <w:szCs w:val="24"/>
          <w:shd w:val="clear" w:color="auto" w:fill="FFFFFF"/>
          <w:lang w:val="en-US"/>
        </w:rPr>
        <w:t xml:space="preserve">n </w:t>
      </w:r>
      <w:r w:rsidR="00EA637D" w:rsidRPr="00EA637D">
        <w:rPr>
          <w:rFonts w:ascii="Times New Roman" w:hAnsi="Times New Roman" w:cs="Times New Roman"/>
          <w:sz w:val="24"/>
          <w:szCs w:val="24"/>
          <w:shd w:val="clear" w:color="auto" w:fill="FFFFFF"/>
          <w:lang w:val="en-US"/>
        </w:rPr>
        <w:t>= 17</w:t>
      </w:r>
      <w:r w:rsidRPr="00EA637D">
        <w:rPr>
          <w:rFonts w:ascii="Times New Roman" w:hAnsi="Times New Roman" w:cs="Times New Roman"/>
          <w:sz w:val="24"/>
          <w:szCs w:val="24"/>
          <w:shd w:val="clear" w:color="auto" w:fill="FFFFFF"/>
          <w:lang w:val="en-US"/>
        </w:rPr>
        <w:t xml:space="preserve">, </w:t>
      </w:r>
      <w:r w:rsidRPr="00EA637D">
        <w:rPr>
          <w:rFonts w:ascii="Times New Roman" w:hAnsi="Times New Roman" w:cs="Times New Roman"/>
          <w:i/>
          <w:iCs/>
          <w:sz w:val="24"/>
          <w:szCs w:val="24"/>
          <w:shd w:val="clear" w:color="auto" w:fill="FFFFFF"/>
          <w:lang w:val="en-US"/>
        </w:rPr>
        <w:t xml:space="preserve">M </w:t>
      </w:r>
      <w:r w:rsidR="00EA637D" w:rsidRPr="00EA637D">
        <w:rPr>
          <w:rFonts w:ascii="Times New Roman" w:hAnsi="Times New Roman" w:cs="Times New Roman"/>
          <w:sz w:val="24"/>
          <w:szCs w:val="24"/>
          <w:shd w:val="clear" w:color="auto" w:fill="FFFFFF"/>
          <w:lang w:val="en-US"/>
        </w:rPr>
        <w:t>= 30.06</w:t>
      </w:r>
      <w:r w:rsidRPr="00EA637D">
        <w:rPr>
          <w:rFonts w:ascii="Times New Roman" w:hAnsi="Times New Roman" w:cs="Times New Roman"/>
          <w:sz w:val="24"/>
          <w:szCs w:val="24"/>
          <w:shd w:val="clear" w:color="auto" w:fill="FFFFFF"/>
          <w:lang w:val="en-US"/>
        </w:rPr>
        <w:t xml:space="preserve">, </w:t>
      </w:r>
      <w:r w:rsidRPr="00EA637D">
        <w:rPr>
          <w:rFonts w:ascii="Times New Roman" w:hAnsi="Times New Roman" w:cs="Times New Roman"/>
          <w:i/>
          <w:iCs/>
          <w:sz w:val="24"/>
          <w:szCs w:val="24"/>
          <w:shd w:val="clear" w:color="auto" w:fill="FFFFFF"/>
          <w:lang w:val="en-US"/>
        </w:rPr>
        <w:t xml:space="preserve">SD </w:t>
      </w:r>
      <w:r w:rsidR="00EA637D" w:rsidRPr="00EA637D">
        <w:rPr>
          <w:rFonts w:ascii="Times New Roman" w:hAnsi="Times New Roman" w:cs="Times New Roman"/>
          <w:sz w:val="24"/>
          <w:szCs w:val="24"/>
          <w:shd w:val="clear" w:color="auto" w:fill="FFFFFF"/>
          <w:lang w:val="en-US"/>
        </w:rPr>
        <w:t>= 9.47</w:t>
      </w:r>
      <w:r w:rsidRPr="00EA637D">
        <w:rPr>
          <w:rFonts w:ascii="Times New Roman" w:hAnsi="Times New Roman" w:cs="Times New Roman"/>
          <w:sz w:val="24"/>
          <w:szCs w:val="24"/>
          <w:shd w:val="clear" w:color="auto" w:fill="FFFFFF"/>
          <w:lang w:val="en-US"/>
        </w:rPr>
        <w:t>) and the older participants (</w:t>
      </w:r>
      <w:r w:rsidRPr="00EA637D">
        <w:rPr>
          <w:rFonts w:ascii="Times New Roman" w:hAnsi="Times New Roman" w:cs="Times New Roman"/>
          <w:i/>
          <w:iCs/>
          <w:sz w:val="24"/>
          <w:szCs w:val="24"/>
          <w:shd w:val="clear" w:color="auto" w:fill="FFFFFF"/>
          <w:lang w:val="en-US"/>
        </w:rPr>
        <w:t xml:space="preserve">n </w:t>
      </w:r>
      <w:r w:rsidR="00EA637D" w:rsidRPr="00EA637D">
        <w:rPr>
          <w:rFonts w:ascii="Times New Roman" w:hAnsi="Times New Roman" w:cs="Times New Roman"/>
          <w:sz w:val="24"/>
          <w:szCs w:val="24"/>
          <w:shd w:val="clear" w:color="auto" w:fill="FFFFFF"/>
          <w:lang w:val="en-US"/>
        </w:rPr>
        <w:t>= 2</w:t>
      </w:r>
      <w:r w:rsidRPr="00EA637D">
        <w:rPr>
          <w:rFonts w:ascii="Times New Roman" w:hAnsi="Times New Roman" w:cs="Times New Roman"/>
          <w:sz w:val="24"/>
          <w:szCs w:val="24"/>
          <w:shd w:val="clear" w:color="auto" w:fill="FFFFFF"/>
          <w:lang w:val="en-US"/>
        </w:rPr>
        <w:t>7</w:t>
      </w:r>
      <w:r w:rsidRPr="00EA637D">
        <w:rPr>
          <w:rFonts w:ascii="Times New Roman" w:hAnsi="Times New Roman" w:cs="Times New Roman"/>
          <w:i/>
          <w:iCs/>
          <w:sz w:val="24"/>
          <w:szCs w:val="24"/>
          <w:shd w:val="clear" w:color="auto" w:fill="FFFFFF"/>
          <w:lang w:val="en-US"/>
        </w:rPr>
        <w:t>,</w:t>
      </w:r>
      <w:r w:rsidRPr="00EA637D">
        <w:rPr>
          <w:rFonts w:ascii="Times New Roman" w:hAnsi="Times New Roman" w:cs="Times New Roman"/>
          <w:sz w:val="24"/>
          <w:szCs w:val="24"/>
          <w:shd w:val="clear" w:color="auto" w:fill="FFFFFF"/>
          <w:lang w:val="en-US"/>
        </w:rPr>
        <w:t xml:space="preserve"> </w:t>
      </w:r>
      <w:r w:rsidRPr="00EA637D">
        <w:rPr>
          <w:rFonts w:ascii="Times New Roman" w:hAnsi="Times New Roman" w:cs="Times New Roman"/>
          <w:i/>
          <w:iCs/>
          <w:sz w:val="24"/>
          <w:szCs w:val="24"/>
          <w:shd w:val="clear" w:color="auto" w:fill="FFFFFF"/>
          <w:lang w:val="en-US"/>
        </w:rPr>
        <w:t xml:space="preserve">M </w:t>
      </w:r>
      <w:r w:rsidR="00EA637D" w:rsidRPr="00EA637D">
        <w:rPr>
          <w:rFonts w:ascii="Times New Roman" w:hAnsi="Times New Roman" w:cs="Times New Roman"/>
          <w:sz w:val="24"/>
          <w:szCs w:val="24"/>
          <w:shd w:val="clear" w:color="auto" w:fill="FFFFFF"/>
          <w:lang w:val="en-US"/>
        </w:rPr>
        <w:t>= 41.5</w:t>
      </w:r>
      <w:r w:rsidRPr="00EA637D">
        <w:rPr>
          <w:rFonts w:ascii="Times New Roman" w:hAnsi="Times New Roman" w:cs="Times New Roman"/>
          <w:sz w:val="24"/>
          <w:szCs w:val="24"/>
          <w:shd w:val="clear" w:color="auto" w:fill="FFFFFF"/>
          <w:lang w:val="en-US"/>
        </w:rPr>
        <w:t xml:space="preserve">6, </w:t>
      </w:r>
      <w:r w:rsidRPr="00EA637D">
        <w:rPr>
          <w:rFonts w:ascii="Times New Roman" w:hAnsi="Times New Roman" w:cs="Times New Roman"/>
          <w:i/>
          <w:iCs/>
          <w:sz w:val="24"/>
          <w:szCs w:val="24"/>
          <w:shd w:val="clear" w:color="auto" w:fill="FFFFFF"/>
          <w:lang w:val="en-US"/>
        </w:rPr>
        <w:t xml:space="preserve">SD </w:t>
      </w:r>
      <w:r w:rsidR="00EA637D" w:rsidRPr="00EA637D">
        <w:rPr>
          <w:rFonts w:ascii="Times New Roman" w:hAnsi="Times New Roman" w:cs="Times New Roman"/>
          <w:sz w:val="24"/>
          <w:szCs w:val="24"/>
          <w:shd w:val="clear" w:color="auto" w:fill="FFFFFF"/>
          <w:lang w:val="en-US"/>
        </w:rPr>
        <w:t>= 16.52</w:t>
      </w:r>
      <w:r w:rsidRPr="00EA637D">
        <w:rPr>
          <w:rFonts w:ascii="Times New Roman" w:hAnsi="Times New Roman" w:cs="Times New Roman"/>
          <w:sz w:val="24"/>
          <w:szCs w:val="24"/>
          <w:shd w:val="clear" w:color="auto" w:fill="FFFFFF"/>
          <w:lang w:val="en-US"/>
        </w:rPr>
        <w:t xml:space="preserve">); </w:t>
      </w:r>
      <w:r w:rsidRPr="00EA637D">
        <w:rPr>
          <w:rFonts w:ascii="Times New Roman" w:hAnsi="Times New Roman" w:cs="Times New Roman"/>
          <w:i/>
          <w:iCs/>
          <w:sz w:val="24"/>
          <w:szCs w:val="24"/>
          <w:shd w:val="clear" w:color="auto" w:fill="FFFFFF"/>
          <w:lang w:val="en-US"/>
        </w:rPr>
        <w:t>t</w:t>
      </w:r>
      <w:r w:rsidR="00EA637D" w:rsidRPr="00EA637D">
        <w:rPr>
          <w:rFonts w:ascii="Times New Roman" w:hAnsi="Times New Roman" w:cs="Times New Roman"/>
          <w:iCs/>
          <w:sz w:val="24"/>
          <w:szCs w:val="24"/>
          <w:shd w:val="clear" w:color="auto" w:fill="FFFFFF"/>
          <w:lang w:val="en-US"/>
        </w:rPr>
        <w:t>(41.744)</w:t>
      </w:r>
      <w:r w:rsidRPr="00EA637D">
        <w:rPr>
          <w:rFonts w:ascii="Times New Roman" w:hAnsi="Times New Roman" w:cs="Times New Roman"/>
          <w:i/>
          <w:iCs/>
          <w:sz w:val="24"/>
          <w:szCs w:val="24"/>
          <w:shd w:val="clear" w:color="auto" w:fill="FFFFFF"/>
          <w:lang w:val="en-US"/>
        </w:rPr>
        <w:t xml:space="preserve"> = </w:t>
      </w:r>
      <w:r w:rsidR="00EA637D" w:rsidRPr="00EA637D">
        <w:rPr>
          <w:rFonts w:ascii="Times New Roman" w:hAnsi="Times New Roman" w:cs="Times New Roman"/>
          <w:sz w:val="24"/>
          <w:szCs w:val="24"/>
          <w:shd w:val="clear" w:color="auto" w:fill="FFFFFF"/>
          <w:lang w:val="en-US"/>
        </w:rPr>
        <w:t>2</w:t>
      </w:r>
      <w:r w:rsidRPr="00EA637D">
        <w:rPr>
          <w:rFonts w:ascii="Times New Roman" w:hAnsi="Times New Roman" w:cs="Times New Roman"/>
          <w:sz w:val="24"/>
          <w:szCs w:val="24"/>
          <w:shd w:val="clear" w:color="auto" w:fill="FFFFFF"/>
          <w:lang w:val="en-US"/>
        </w:rPr>
        <w:t>.</w:t>
      </w:r>
      <w:r w:rsidR="00EA637D" w:rsidRPr="00EA637D">
        <w:rPr>
          <w:rFonts w:ascii="Times New Roman" w:hAnsi="Times New Roman" w:cs="Times New Roman"/>
          <w:sz w:val="24"/>
          <w:szCs w:val="24"/>
          <w:shd w:val="clear" w:color="auto" w:fill="FFFFFF"/>
          <w:lang w:val="en-US"/>
        </w:rPr>
        <w:t>93</w:t>
      </w:r>
      <w:r w:rsidRPr="00EA637D">
        <w:rPr>
          <w:rFonts w:ascii="Times New Roman" w:hAnsi="Times New Roman" w:cs="Times New Roman"/>
          <w:sz w:val="24"/>
          <w:szCs w:val="24"/>
          <w:shd w:val="clear" w:color="auto" w:fill="FFFFFF"/>
          <w:lang w:val="en-US"/>
        </w:rPr>
        <w:t xml:space="preserve">, </w:t>
      </w:r>
      <w:r w:rsidRPr="00EA637D">
        <w:rPr>
          <w:rFonts w:ascii="Times New Roman" w:hAnsi="Times New Roman" w:cs="Times New Roman"/>
          <w:i/>
          <w:iCs/>
          <w:sz w:val="24"/>
          <w:szCs w:val="24"/>
          <w:shd w:val="clear" w:color="auto" w:fill="FFFFFF"/>
          <w:lang w:val="en-US"/>
        </w:rPr>
        <w:t xml:space="preserve">p </w:t>
      </w:r>
      <w:r w:rsidR="00EA637D" w:rsidRPr="00EA637D">
        <w:rPr>
          <w:rFonts w:ascii="Times New Roman" w:hAnsi="Times New Roman" w:cs="Times New Roman"/>
          <w:sz w:val="24"/>
          <w:szCs w:val="24"/>
          <w:shd w:val="clear" w:color="auto" w:fill="FFFFFF"/>
          <w:lang w:val="en-US"/>
        </w:rPr>
        <w:t>= 0.003</w:t>
      </w:r>
      <w:r w:rsidRPr="00EA637D">
        <w:rPr>
          <w:rFonts w:ascii="Times New Roman" w:hAnsi="Times New Roman" w:cs="Times New Roman"/>
          <w:sz w:val="24"/>
          <w:szCs w:val="24"/>
          <w:shd w:val="clear" w:color="auto" w:fill="FFFFFF"/>
          <w:lang w:val="en-US"/>
        </w:rPr>
        <w:t xml:space="preserve">, Cohen’s </w:t>
      </w:r>
      <w:r w:rsidRPr="00EA637D">
        <w:rPr>
          <w:rFonts w:ascii="Times New Roman" w:hAnsi="Times New Roman" w:cs="Times New Roman"/>
          <w:i/>
          <w:iCs/>
          <w:sz w:val="24"/>
          <w:szCs w:val="24"/>
          <w:shd w:val="clear" w:color="auto" w:fill="FFFFFF"/>
          <w:lang w:val="en-US"/>
        </w:rPr>
        <w:t xml:space="preserve">d </w:t>
      </w:r>
      <w:r w:rsidR="00EA637D" w:rsidRPr="00EA637D">
        <w:rPr>
          <w:rFonts w:ascii="Times New Roman" w:hAnsi="Times New Roman" w:cs="Times New Roman"/>
          <w:sz w:val="24"/>
          <w:szCs w:val="24"/>
          <w:shd w:val="clear" w:color="auto" w:fill="FFFFFF"/>
          <w:lang w:val="en-US"/>
        </w:rPr>
        <w:t>= .8</w:t>
      </w:r>
      <w:r w:rsidRPr="00EA637D">
        <w:rPr>
          <w:rFonts w:ascii="Times New Roman" w:hAnsi="Times New Roman" w:cs="Times New Roman"/>
          <w:sz w:val="24"/>
          <w:szCs w:val="24"/>
          <w:shd w:val="clear" w:color="auto" w:fill="FFFFFF"/>
          <w:lang w:val="en-US"/>
        </w:rPr>
        <w:t>1. This difference between the young participants (</w:t>
      </w:r>
      <w:r w:rsidRPr="00EA637D">
        <w:rPr>
          <w:rFonts w:ascii="Times New Roman" w:hAnsi="Times New Roman" w:cs="Times New Roman"/>
          <w:i/>
          <w:iCs/>
          <w:sz w:val="24"/>
          <w:szCs w:val="24"/>
          <w:shd w:val="clear" w:color="auto" w:fill="FFFFFF"/>
          <w:lang w:val="en-US"/>
        </w:rPr>
        <w:t xml:space="preserve">n </w:t>
      </w:r>
      <w:r w:rsidR="00EA637D" w:rsidRPr="00EA637D">
        <w:rPr>
          <w:rFonts w:ascii="Times New Roman" w:hAnsi="Times New Roman" w:cs="Times New Roman"/>
          <w:sz w:val="24"/>
          <w:szCs w:val="24"/>
          <w:shd w:val="clear" w:color="auto" w:fill="FFFFFF"/>
          <w:lang w:val="en-US"/>
        </w:rPr>
        <w:t>= 46</w:t>
      </w:r>
      <w:r w:rsidRPr="00EA637D">
        <w:rPr>
          <w:rFonts w:ascii="Times New Roman" w:hAnsi="Times New Roman" w:cs="Times New Roman"/>
          <w:sz w:val="24"/>
          <w:szCs w:val="24"/>
          <w:shd w:val="clear" w:color="auto" w:fill="FFFFFF"/>
          <w:lang w:val="en-US"/>
        </w:rPr>
        <w:t xml:space="preserve">, </w:t>
      </w:r>
      <w:r w:rsidRPr="00EA637D">
        <w:rPr>
          <w:rFonts w:ascii="Times New Roman" w:hAnsi="Times New Roman" w:cs="Times New Roman"/>
          <w:i/>
          <w:iCs/>
          <w:sz w:val="24"/>
          <w:szCs w:val="24"/>
          <w:shd w:val="clear" w:color="auto" w:fill="FFFFFF"/>
          <w:lang w:val="en-US"/>
        </w:rPr>
        <w:t xml:space="preserve">M </w:t>
      </w:r>
      <w:r w:rsidR="00EA637D" w:rsidRPr="00EA637D">
        <w:rPr>
          <w:rFonts w:ascii="Times New Roman" w:hAnsi="Times New Roman" w:cs="Times New Roman"/>
          <w:sz w:val="24"/>
          <w:szCs w:val="24"/>
          <w:shd w:val="clear" w:color="auto" w:fill="FFFFFF"/>
          <w:lang w:val="en-US"/>
        </w:rPr>
        <w:t>= 34.98</w:t>
      </w:r>
      <w:r w:rsidRPr="00EA637D">
        <w:rPr>
          <w:rFonts w:ascii="Times New Roman" w:hAnsi="Times New Roman" w:cs="Times New Roman"/>
          <w:sz w:val="24"/>
          <w:szCs w:val="24"/>
          <w:shd w:val="clear" w:color="auto" w:fill="FFFFFF"/>
          <w:lang w:val="en-US"/>
        </w:rPr>
        <w:t xml:space="preserve">, </w:t>
      </w:r>
      <w:r w:rsidRPr="00EA637D">
        <w:rPr>
          <w:rFonts w:ascii="Times New Roman" w:hAnsi="Times New Roman" w:cs="Times New Roman"/>
          <w:i/>
          <w:iCs/>
          <w:sz w:val="24"/>
          <w:szCs w:val="24"/>
          <w:shd w:val="clear" w:color="auto" w:fill="FFFFFF"/>
          <w:lang w:val="en-US"/>
        </w:rPr>
        <w:t xml:space="preserve">SD </w:t>
      </w:r>
      <w:r w:rsidR="00EA637D" w:rsidRPr="00EA637D">
        <w:rPr>
          <w:rFonts w:ascii="Times New Roman" w:hAnsi="Times New Roman" w:cs="Times New Roman"/>
          <w:sz w:val="24"/>
          <w:szCs w:val="24"/>
          <w:shd w:val="clear" w:color="auto" w:fill="FFFFFF"/>
          <w:lang w:val="en-US"/>
        </w:rPr>
        <w:t>= 14.38</w:t>
      </w:r>
      <w:r w:rsidRPr="00EA637D">
        <w:rPr>
          <w:rFonts w:ascii="Times New Roman" w:hAnsi="Times New Roman" w:cs="Times New Roman"/>
          <w:sz w:val="24"/>
          <w:szCs w:val="24"/>
          <w:shd w:val="clear" w:color="auto" w:fill="FFFFFF"/>
          <w:lang w:val="en-US"/>
        </w:rPr>
        <w:t>) and the older participants (</w:t>
      </w:r>
      <w:r w:rsidRPr="00EA637D">
        <w:rPr>
          <w:rFonts w:ascii="Times New Roman" w:hAnsi="Times New Roman" w:cs="Times New Roman"/>
          <w:i/>
          <w:iCs/>
          <w:sz w:val="24"/>
          <w:szCs w:val="24"/>
          <w:shd w:val="clear" w:color="auto" w:fill="FFFFFF"/>
          <w:lang w:val="en-US"/>
        </w:rPr>
        <w:t xml:space="preserve">n </w:t>
      </w:r>
      <w:r w:rsidRPr="00EA637D">
        <w:rPr>
          <w:rFonts w:ascii="Times New Roman" w:hAnsi="Times New Roman" w:cs="Times New Roman"/>
          <w:sz w:val="24"/>
          <w:szCs w:val="24"/>
          <w:shd w:val="clear" w:color="auto" w:fill="FFFFFF"/>
          <w:lang w:val="en-US"/>
        </w:rPr>
        <w:t xml:space="preserve">= </w:t>
      </w:r>
      <w:r w:rsidR="00EA637D" w:rsidRPr="00EA637D">
        <w:rPr>
          <w:rFonts w:ascii="Times New Roman" w:hAnsi="Times New Roman" w:cs="Times New Roman"/>
          <w:sz w:val="24"/>
          <w:szCs w:val="24"/>
          <w:shd w:val="clear" w:color="auto" w:fill="FFFFFF"/>
          <w:lang w:val="en-US"/>
        </w:rPr>
        <w:t>36</w:t>
      </w:r>
      <w:r w:rsidRPr="00EA637D">
        <w:rPr>
          <w:rFonts w:ascii="Times New Roman" w:hAnsi="Times New Roman" w:cs="Times New Roman"/>
          <w:i/>
          <w:iCs/>
          <w:sz w:val="24"/>
          <w:szCs w:val="24"/>
          <w:shd w:val="clear" w:color="auto" w:fill="FFFFFF"/>
          <w:lang w:val="en-US"/>
        </w:rPr>
        <w:t>,</w:t>
      </w:r>
      <w:r w:rsidRPr="00EA637D">
        <w:rPr>
          <w:rFonts w:ascii="Times New Roman" w:hAnsi="Times New Roman" w:cs="Times New Roman"/>
          <w:sz w:val="24"/>
          <w:szCs w:val="24"/>
          <w:shd w:val="clear" w:color="auto" w:fill="FFFFFF"/>
          <w:lang w:val="en-US"/>
        </w:rPr>
        <w:t xml:space="preserve"> </w:t>
      </w:r>
      <w:r w:rsidRPr="00EA637D">
        <w:rPr>
          <w:rFonts w:ascii="Times New Roman" w:hAnsi="Times New Roman" w:cs="Times New Roman"/>
          <w:i/>
          <w:iCs/>
          <w:sz w:val="24"/>
          <w:szCs w:val="24"/>
          <w:shd w:val="clear" w:color="auto" w:fill="FFFFFF"/>
          <w:lang w:val="en-US"/>
        </w:rPr>
        <w:t xml:space="preserve">M = </w:t>
      </w:r>
      <w:r w:rsidR="00EA637D" w:rsidRPr="00EA637D">
        <w:rPr>
          <w:rFonts w:ascii="Times New Roman" w:hAnsi="Times New Roman" w:cs="Times New Roman"/>
          <w:sz w:val="24"/>
          <w:szCs w:val="24"/>
          <w:shd w:val="clear" w:color="auto" w:fill="FFFFFF"/>
          <w:lang w:val="en-US"/>
        </w:rPr>
        <w:t>45.</w:t>
      </w:r>
      <w:r w:rsidRPr="00EA637D">
        <w:rPr>
          <w:rFonts w:ascii="Times New Roman" w:hAnsi="Times New Roman" w:cs="Times New Roman"/>
          <w:sz w:val="24"/>
          <w:szCs w:val="24"/>
          <w:shd w:val="clear" w:color="auto" w:fill="FFFFFF"/>
          <w:lang w:val="en-US"/>
        </w:rPr>
        <w:t>1</w:t>
      </w:r>
      <w:r w:rsidR="00EA637D" w:rsidRPr="00EA637D">
        <w:rPr>
          <w:rFonts w:ascii="Times New Roman" w:hAnsi="Times New Roman" w:cs="Times New Roman"/>
          <w:sz w:val="24"/>
          <w:szCs w:val="24"/>
          <w:shd w:val="clear" w:color="auto" w:fill="FFFFFF"/>
          <w:lang w:val="en-US"/>
        </w:rPr>
        <w:t>7</w:t>
      </w:r>
      <w:r w:rsidRPr="00EA637D">
        <w:rPr>
          <w:rFonts w:ascii="Times New Roman" w:hAnsi="Times New Roman" w:cs="Times New Roman"/>
          <w:sz w:val="24"/>
          <w:szCs w:val="24"/>
          <w:shd w:val="clear" w:color="auto" w:fill="FFFFFF"/>
          <w:lang w:val="en-US"/>
        </w:rPr>
        <w:t xml:space="preserve">, </w:t>
      </w:r>
      <w:r w:rsidRPr="00EA637D">
        <w:rPr>
          <w:rFonts w:ascii="Times New Roman" w:hAnsi="Times New Roman" w:cs="Times New Roman"/>
          <w:i/>
          <w:iCs/>
          <w:sz w:val="24"/>
          <w:szCs w:val="24"/>
          <w:shd w:val="clear" w:color="auto" w:fill="FFFFFF"/>
          <w:lang w:val="en-US"/>
        </w:rPr>
        <w:t xml:space="preserve">SD </w:t>
      </w:r>
      <w:r w:rsidR="00EA637D" w:rsidRPr="00EA637D">
        <w:rPr>
          <w:rFonts w:ascii="Times New Roman" w:hAnsi="Times New Roman" w:cs="Times New Roman"/>
          <w:sz w:val="24"/>
          <w:szCs w:val="24"/>
          <w:shd w:val="clear" w:color="auto" w:fill="FFFFFF"/>
          <w:lang w:val="en-US"/>
        </w:rPr>
        <w:t>= 15.35</w:t>
      </w:r>
      <w:r w:rsidRPr="00EA637D">
        <w:rPr>
          <w:rFonts w:ascii="Times New Roman" w:hAnsi="Times New Roman" w:cs="Times New Roman"/>
          <w:sz w:val="24"/>
          <w:szCs w:val="24"/>
          <w:shd w:val="clear" w:color="auto" w:fill="FFFFFF"/>
          <w:lang w:val="en-US"/>
        </w:rPr>
        <w:t xml:space="preserve">) was also found within the old percept group; </w:t>
      </w:r>
      <w:r w:rsidRPr="00EA637D">
        <w:rPr>
          <w:rFonts w:ascii="Times New Roman" w:hAnsi="Times New Roman" w:cs="Times New Roman"/>
          <w:i/>
          <w:iCs/>
          <w:sz w:val="24"/>
          <w:szCs w:val="24"/>
          <w:shd w:val="clear" w:color="auto" w:fill="FFFFFF"/>
          <w:lang w:val="en-US"/>
        </w:rPr>
        <w:t>t</w:t>
      </w:r>
      <w:r w:rsidR="00EA637D" w:rsidRPr="00EA637D">
        <w:rPr>
          <w:rFonts w:ascii="Times New Roman" w:hAnsi="Times New Roman" w:cs="Times New Roman"/>
          <w:iCs/>
          <w:sz w:val="24"/>
          <w:szCs w:val="24"/>
          <w:shd w:val="clear" w:color="auto" w:fill="FFFFFF"/>
          <w:lang w:val="en-US"/>
        </w:rPr>
        <w:t>(72.874)</w:t>
      </w:r>
      <w:r w:rsidRPr="00EA637D">
        <w:rPr>
          <w:rFonts w:ascii="Times New Roman" w:hAnsi="Times New Roman" w:cs="Times New Roman"/>
          <w:i/>
          <w:iCs/>
          <w:sz w:val="24"/>
          <w:szCs w:val="24"/>
          <w:shd w:val="clear" w:color="auto" w:fill="FFFFFF"/>
          <w:lang w:val="en-US"/>
        </w:rPr>
        <w:t xml:space="preserve"> </w:t>
      </w:r>
      <w:r w:rsidR="00EA637D" w:rsidRPr="00EA637D">
        <w:rPr>
          <w:rFonts w:ascii="Times New Roman" w:hAnsi="Times New Roman" w:cs="Times New Roman"/>
          <w:sz w:val="24"/>
          <w:szCs w:val="24"/>
          <w:shd w:val="clear" w:color="auto" w:fill="FFFFFF"/>
          <w:lang w:val="en-US"/>
        </w:rPr>
        <w:t>= 3.07</w:t>
      </w:r>
      <w:r w:rsidRPr="00EA637D">
        <w:rPr>
          <w:rFonts w:ascii="Times New Roman" w:hAnsi="Times New Roman" w:cs="Times New Roman"/>
          <w:sz w:val="24"/>
          <w:szCs w:val="24"/>
          <w:shd w:val="clear" w:color="auto" w:fill="FFFFFF"/>
          <w:lang w:val="en-US"/>
        </w:rPr>
        <w:t xml:space="preserve">, </w:t>
      </w:r>
      <w:r w:rsidRPr="00EA637D">
        <w:rPr>
          <w:rFonts w:ascii="Times New Roman" w:hAnsi="Times New Roman" w:cs="Times New Roman"/>
          <w:i/>
          <w:iCs/>
          <w:sz w:val="24"/>
          <w:szCs w:val="24"/>
          <w:shd w:val="clear" w:color="auto" w:fill="FFFFFF"/>
          <w:lang w:val="en-US"/>
        </w:rPr>
        <w:t xml:space="preserve">p </w:t>
      </w:r>
      <w:r w:rsidR="00EA637D" w:rsidRPr="00EA637D">
        <w:rPr>
          <w:rFonts w:ascii="Times New Roman" w:hAnsi="Times New Roman" w:cs="Times New Roman"/>
          <w:sz w:val="24"/>
          <w:szCs w:val="24"/>
          <w:shd w:val="clear" w:color="auto" w:fill="FFFFFF"/>
          <w:lang w:val="en-US"/>
        </w:rPr>
        <w:t>= 0.002</w:t>
      </w:r>
      <w:r w:rsidRPr="00EA637D">
        <w:rPr>
          <w:rFonts w:ascii="Times New Roman" w:hAnsi="Times New Roman" w:cs="Times New Roman"/>
          <w:sz w:val="24"/>
          <w:szCs w:val="24"/>
          <w:shd w:val="clear" w:color="auto" w:fill="FFFFFF"/>
          <w:lang w:val="en-US"/>
        </w:rPr>
        <w:t xml:space="preserve">, Cohen’s </w:t>
      </w:r>
      <w:r w:rsidRPr="00EA637D">
        <w:rPr>
          <w:rFonts w:ascii="Times New Roman" w:hAnsi="Times New Roman" w:cs="Times New Roman"/>
          <w:i/>
          <w:iCs/>
          <w:sz w:val="24"/>
          <w:szCs w:val="24"/>
          <w:shd w:val="clear" w:color="auto" w:fill="FFFFFF"/>
          <w:lang w:val="en-US"/>
        </w:rPr>
        <w:t xml:space="preserve">d </w:t>
      </w:r>
      <w:r w:rsidR="00EA637D" w:rsidRPr="00EA637D">
        <w:rPr>
          <w:rFonts w:ascii="Times New Roman" w:hAnsi="Times New Roman" w:cs="Times New Roman"/>
          <w:sz w:val="24"/>
          <w:szCs w:val="24"/>
          <w:shd w:val="clear" w:color="auto" w:fill="FFFFFF"/>
          <w:lang w:val="en-US"/>
        </w:rPr>
        <w:t>= .69</w:t>
      </w:r>
      <w:r w:rsidRPr="00EA637D">
        <w:rPr>
          <w:rFonts w:ascii="Times New Roman" w:hAnsi="Times New Roman" w:cs="Times New Roman"/>
          <w:sz w:val="24"/>
          <w:szCs w:val="24"/>
          <w:shd w:val="clear" w:color="auto" w:fill="FFFFFF"/>
          <w:lang w:val="en-US"/>
        </w:rPr>
        <w:t>.</w:t>
      </w:r>
      <w:r w:rsidRPr="006F0A3B">
        <w:rPr>
          <w:rFonts w:ascii="Times New Roman" w:hAnsi="Times New Roman" w:cs="Times New Roman"/>
          <w:sz w:val="24"/>
          <w:szCs w:val="24"/>
          <w:shd w:val="clear" w:color="auto" w:fill="FFFFFF"/>
          <w:lang w:val="en-US"/>
        </w:rPr>
        <w:t xml:space="preserve"> </w:t>
      </w:r>
    </w:p>
    <w:p w14:paraId="4A3609AF" w14:textId="43C61253" w:rsidR="00105020" w:rsidRPr="00326E3C" w:rsidRDefault="00B32E56" w:rsidP="00105020">
      <w:pPr>
        <w:spacing w:line="360" w:lineRule="auto"/>
        <w:ind w:firstLine="708"/>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To assess whether</w:t>
      </w:r>
      <w:r w:rsidR="00105020" w:rsidRPr="00326E3C">
        <w:rPr>
          <w:rFonts w:ascii="Times New Roman" w:hAnsi="Times New Roman" w:cs="Times New Roman"/>
          <w:sz w:val="24"/>
          <w:szCs w:val="24"/>
          <w:shd w:val="clear" w:color="auto" w:fill="FFFFFF"/>
          <w:lang w:val="en-US"/>
        </w:rPr>
        <w:t xml:space="preserve"> the own-age anchor effect can </w:t>
      </w:r>
      <w:r>
        <w:rPr>
          <w:rFonts w:ascii="Times New Roman" w:hAnsi="Times New Roman" w:cs="Times New Roman"/>
          <w:sz w:val="24"/>
          <w:szCs w:val="24"/>
          <w:shd w:val="clear" w:color="auto" w:fill="FFFFFF"/>
          <w:lang w:val="en-US"/>
        </w:rPr>
        <w:t>be used to interpret these differences, we calculated the P</w:t>
      </w:r>
      <w:r w:rsidR="00105020" w:rsidRPr="00326E3C">
        <w:rPr>
          <w:rFonts w:ascii="Times New Roman" w:hAnsi="Times New Roman" w:cs="Times New Roman"/>
          <w:sz w:val="24"/>
          <w:szCs w:val="24"/>
          <w:shd w:val="clear" w:color="auto" w:fill="FFFFFF"/>
          <w:lang w:val="en-US"/>
        </w:rPr>
        <w:t xml:space="preserve">earson </w:t>
      </w:r>
      <w:r>
        <w:rPr>
          <w:rFonts w:ascii="Times New Roman" w:hAnsi="Times New Roman" w:cs="Times New Roman"/>
          <w:sz w:val="24"/>
          <w:szCs w:val="24"/>
          <w:shd w:val="clear" w:color="auto" w:fill="FFFFFF"/>
          <w:lang w:val="en-US"/>
        </w:rPr>
        <w:t xml:space="preserve">correlation </w:t>
      </w:r>
      <w:r w:rsidR="00105020" w:rsidRPr="00326E3C">
        <w:rPr>
          <w:rFonts w:ascii="Times New Roman" w:hAnsi="Times New Roman" w:cs="Times New Roman"/>
          <w:sz w:val="24"/>
          <w:szCs w:val="24"/>
          <w:shd w:val="clear" w:color="auto" w:fill="FFFFFF"/>
          <w:lang w:val="en-US"/>
        </w:rPr>
        <w:t>between unfamiliar participants’ o</w:t>
      </w:r>
      <w:r>
        <w:rPr>
          <w:rFonts w:ascii="Times New Roman" w:hAnsi="Times New Roman" w:cs="Times New Roman"/>
          <w:sz w:val="24"/>
          <w:szCs w:val="24"/>
          <w:shd w:val="clear" w:color="auto" w:fill="FFFFFF"/>
          <w:lang w:val="en-US"/>
        </w:rPr>
        <w:t>wn age and their age estimates, for each of the</w:t>
      </w:r>
      <w:r w:rsidR="00105020" w:rsidRPr="00326E3C">
        <w:rPr>
          <w:rFonts w:ascii="Times New Roman" w:hAnsi="Times New Roman" w:cs="Times New Roman"/>
          <w:sz w:val="24"/>
          <w:szCs w:val="24"/>
          <w:shd w:val="clear" w:color="auto" w:fill="FFFFFF"/>
          <w:lang w:val="en-US"/>
        </w:rPr>
        <w:t xml:space="preserve"> </w:t>
      </w:r>
      <w:r>
        <w:rPr>
          <w:rFonts w:ascii="Times New Roman" w:hAnsi="Times New Roman" w:cs="Times New Roman"/>
          <w:sz w:val="24"/>
          <w:szCs w:val="24"/>
          <w:shd w:val="clear" w:color="auto" w:fill="FFFFFF"/>
          <w:lang w:val="en-US"/>
        </w:rPr>
        <w:t>percepts</w:t>
      </w:r>
      <w:r w:rsidR="00287558">
        <w:rPr>
          <w:rFonts w:ascii="Times New Roman" w:hAnsi="Times New Roman" w:cs="Times New Roman"/>
          <w:sz w:val="24"/>
          <w:szCs w:val="24"/>
          <w:shd w:val="clear" w:color="auto" w:fill="FFFFFF"/>
          <w:lang w:val="en-US"/>
        </w:rPr>
        <w:t>. Figure S1</w:t>
      </w:r>
      <w:r w:rsidR="00105020" w:rsidRPr="00326E3C">
        <w:rPr>
          <w:rFonts w:ascii="Times New Roman" w:hAnsi="Times New Roman" w:cs="Times New Roman"/>
          <w:sz w:val="24"/>
          <w:szCs w:val="24"/>
          <w:shd w:val="clear" w:color="auto" w:fill="FFFFFF"/>
          <w:lang w:val="en-US"/>
        </w:rPr>
        <w:t xml:space="preserve"> shows </w:t>
      </w:r>
      <w:r>
        <w:rPr>
          <w:rFonts w:ascii="Times New Roman" w:hAnsi="Times New Roman" w:cs="Times New Roman"/>
          <w:sz w:val="24"/>
          <w:szCs w:val="24"/>
          <w:shd w:val="clear" w:color="auto" w:fill="FFFFFF"/>
          <w:lang w:val="en-US"/>
        </w:rPr>
        <w:t xml:space="preserve">that the </w:t>
      </w:r>
      <w:r w:rsidRPr="006F0A3B">
        <w:rPr>
          <w:rFonts w:ascii="Times New Roman" w:hAnsi="Times New Roman" w:cs="Times New Roman"/>
          <w:sz w:val="24"/>
          <w:szCs w:val="24"/>
          <w:shd w:val="clear" w:color="auto" w:fill="FFFFFF"/>
          <w:lang w:val="en-US"/>
        </w:rPr>
        <w:t>positive association between participants’ o</w:t>
      </w:r>
      <w:r>
        <w:rPr>
          <w:rFonts w:ascii="Times New Roman" w:hAnsi="Times New Roman" w:cs="Times New Roman"/>
          <w:sz w:val="24"/>
          <w:szCs w:val="24"/>
          <w:shd w:val="clear" w:color="auto" w:fill="FFFFFF"/>
          <w:lang w:val="en-US"/>
        </w:rPr>
        <w:t>wn-age and their age estimates</w:t>
      </w:r>
      <w:r w:rsidRPr="00B32E56">
        <w:rPr>
          <w:rFonts w:ascii="Times New Roman" w:hAnsi="Times New Roman" w:cs="Times New Roman"/>
          <w:bCs/>
          <w:sz w:val="24"/>
          <w:szCs w:val="24"/>
          <w:shd w:val="clear" w:color="auto" w:fill="FFFFFF"/>
          <w:lang w:val="en-US"/>
        </w:rPr>
        <w:t xml:space="preserve"> holds for both</w:t>
      </w:r>
      <w:r w:rsidR="00105020" w:rsidRPr="00B32E56">
        <w:rPr>
          <w:rFonts w:ascii="Times New Roman" w:hAnsi="Times New Roman" w:cs="Times New Roman"/>
          <w:bCs/>
          <w:sz w:val="24"/>
          <w:szCs w:val="24"/>
          <w:shd w:val="clear" w:color="auto" w:fill="FFFFFF"/>
          <w:lang w:val="en-US"/>
        </w:rPr>
        <w:t xml:space="preserve"> </w:t>
      </w:r>
      <w:r>
        <w:rPr>
          <w:rFonts w:ascii="Times New Roman" w:hAnsi="Times New Roman" w:cs="Times New Roman"/>
          <w:sz w:val="24"/>
          <w:szCs w:val="24"/>
          <w:shd w:val="clear" w:color="auto" w:fill="FFFFFF"/>
          <w:lang w:val="en-US"/>
        </w:rPr>
        <w:t>the young percept group</w:t>
      </w:r>
      <w:r w:rsidR="00105020" w:rsidRPr="00326E3C">
        <w:rPr>
          <w:rFonts w:ascii="Times New Roman" w:hAnsi="Times New Roman" w:cs="Times New Roman"/>
          <w:sz w:val="24"/>
          <w:szCs w:val="24"/>
          <w:shd w:val="clear" w:color="auto" w:fill="FFFFFF"/>
          <w:lang w:val="en-US"/>
        </w:rPr>
        <w:t xml:space="preserve"> </w:t>
      </w:r>
      <w:r>
        <w:rPr>
          <w:rFonts w:ascii="Times New Roman" w:hAnsi="Times New Roman" w:cs="Times New Roman"/>
          <w:sz w:val="24"/>
          <w:szCs w:val="24"/>
          <w:shd w:val="clear" w:color="auto" w:fill="FFFFFF"/>
          <w:lang w:val="en-US"/>
        </w:rPr>
        <w:t>(</w:t>
      </w:r>
      <w:r w:rsidR="00105020" w:rsidRPr="00326E3C">
        <w:rPr>
          <w:rFonts w:ascii="Times New Roman" w:hAnsi="Times New Roman" w:cs="Times New Roman"/>
          <w:i/>
          <w:iCs/>
          <w:sz w:val="24"/>
          <w:szCs w:val="24"/>
          <w:shd w:val="clear" w:color="auto" w:fill="FFFFFF"/>
          <w:lang w:val="en-US"/>
        </w:rPr>
        <w:t>r</w:t>
      </w:r>
      <w:r w:rsidR="00105020" w:rsidRPr="00326E3C">
        <w:rPr>
          <w:rFonts w:ascii="Times New Roman" w:hAnsi="Times New Roman" w:cs="Times New Roman"/>
          <w:sz w:val="24"/>
          <w:szCs w:val="24"/>
          <w:shd w:val="clear" w:color="auto" w:fill="FFFFFF"/>
          <w:lang w:val="en-US"/>
        </w:rPr>
        <w:t xml:space="preserve">(42) = .32, </w:t>
      </w:r>
      <w:r w:rsidR="00105020" w:rsidRPr="00326E3C">
        <w:rPr>
          <w:rFonts w:ascii="Times New Roman" w:hAnsi="Times New Roman" w:cs="Times New Roman"/>
          <w:i/>
          <w:iCs/>
          <w:sz w:val="24"/>
          <w:szCs w:val="24"/>
          <w:shd w:val="clear" w:color="auto" w:fill="FFFFFF"/>
          <w:lang w:val="en-US"/>
        </w:rPr>
        <w:t xml:space="preserve">p </w:t>
      </w:r>
      <w:r w:rsidR="00105020" w:rsidRPr="00326E3C">
        <w:rPr>
          <w:rFonts w:ascii="Times New Roman" w:hAnsi="Times New Roman" w:cs="Times New Roman"/>
          <w:sz w:val="24"/>
          <w:szCs w:val="24"/>
          <w:shd w:val="clear" w:color="auto" w:fill="FFFFFF"/>
          <w:lang w:val="en-US"/>
        </w:rPr>
        <w:t>= .02</w:t>
      </w:r>
      <w:r w:rsidR="00781B75">
        <w:rPr>
          <w:rFonts w:ascii="Times New Roman" w:hAnsi="Times New Roman" w:cs="Times New Roman"/>
          <w:sz w:val="24"/>
          <w:szCs w:val="24"/>
          <w:shd w:val="clear" w:color="auto" w:fill="FFFFFF"/>
          <w:lang w:val="en-US"/>
        </w:rPr>
        <w:t>, black</w:t>
      </w:r>
      <w:r>
        <w:rPr>
          <w:rFonts w:ascii="Times New Roman" w:hAnsi="Times New Roman" w:cs="Times New Roman"/>
          <w:sz w:val="24"/>
          <w:szCs w:val="24"/>
          <w:shd w:val="clear" w:color="auto" w:fill="FFFFFF"/>
          <w:lang w:val="en-US"/>
        </w:rPr>
        <w:t>) and the old</w:t>
      </w:r>
      <w:r w:rsidR="00105020" w:rsidRPr="00326E3C">
        <w:rPr>
          <w:rFonts w:ascii="Times New Roman" w:hAnsi="Times New Roman" w:cs="Times New Roman"/>
          <w:sz w:val="24"/>
          <w:szCs w:val="24"/>
          <w:shd w:val="clear" w:color="auto" w:fill="FFFFFF"/>
          <w:lang w:val="en-US"/>
        </w:rPr>
        <w:t xml:space="preserve"> percept</w:t>
      </w:r>
      <w:r>
        <w:rPr>
          <w:rFonts w:ascii="Times New Roman" w:hAnsi="Times New Roman" w:cs="Times New Roman"/>
          <w:sz w:val="24"/>
          <w:szCs w:val="24"/>
          <w:shd w:val="clear" w:color="auto" w:fill="FFFFFF"/>
          <w:lang w:val="en-US"/>
        </w:rPr>
        <w:t xml:space="preserve"> group</w:t>
      </w:r>
      <w:r w:rsidR="00105020" w:rsidRPr="00326E3C">
        <w:rPr>
          <w:rFonts w:ascii="Times New Roman" w:hAnsi="Times New Roman" w:cs="Times New Roman"/>
          <w:sz w:val="24"/>
          <w:szCs w:val="24"/>
          <w:shd w:val="clear" w:color="auto" w:fill="FFFFFF"/>
          <w:lang w:val="en-US"/>
        </w:rPr>
        <w:t xml:space="preserve"> </w:t>
      </w:r>
      <w:r>
        <w:rPr>
          <w:rFonts w:ascii="Times New Roman" w:hAnsi="Times New Roman" w:cs="Times New Roman"/>
          <w:sz w:val="24"/>
          <w:szCs w:val="24"/>
          <w:shd w:val="clear" w:color="auto" w:fill="FFFFFF"/>
          <w:lang w:val="en-US"/>
        </w:rPr>
        <w:t>(</w:t>
      </w:r>
      <w:r w:rsidR="00105020" w:rsidRPr="00326E3C">
        <w:rPr>
          <w:rFonts w:ascii="Times New Roman" w:hAnsi="Times New Roman" w:cs="Times New Roman"/>
          <w:i/>
          <w:iCs/>
          <w:sz w:val="24"/>
          <w:szCs w:val="24"/>
          <w:shd w:val="clear" w:color="auto" w:fill="FFFFFF"/>
          <w:lang w:val="en-US"/>
        </w:rPr>
        <w:t>r</w:t>
      </w:r>
      <w:r w:rsidR="00105020" w:rsidRPr="00326E3C">
        <w:rPr>
          <w:rFonts w:ascii="Times New Roman" w:hAnsi="Times New Roman" w:cs="Times New Roman"/>
          <w:sz w:val="24"/>
          <w:szCs w:val="24"/>
          <w:shd w:val="clear" w:color="auto" w:fill="FFFFFF"/>
          <w:lang w:val="en-US"/>
        </w:rPr>
        <w:t xml:space="preserve">(80) = .35, </w:t>
      </w:r>
      <w:r w:rsidR="00105020" w:rsidRPr="00326E3C">
        <w:rPr>
          <w:rFonts w:ascii="Times New Roman" w:hAnsi="Times New Roman" w:cs="Times New Roman"/>
          <w:i/>
          <w:iCs/>
          <w:sz w:val="24"/>
          <w:szCs w:val="24"/>
          <w:shd w:val="clear" w:color="auto" w:fill="FFFFFF"/>
          <w:lang w:val="en-US"/>
        </w:rPr>
        <w:t>p</w:t>
      </w:r>
      <w:r>
        <w:rPr>
          <w:rFonts w:ascii="Times New Roman" w:hAnsi="Times New Roman" w:cs="Times New Roman"/>
          <w:sz w:val="24"/>
          <w:szCs w:val="24"/>
          <w:shd w:val="clear" w:color="auto" w:fill="FFFFFF"/>
          <w:lang w:val="en-US"/>
        </w:rPr>
        <w:t xml:space="preserve"> = .001</w:t>
      </w:r>
      <w:r w:rsidR="00781B75">
        <w:rPr>
          <w:rFonts w:ascii="Times New Roman" w:hAnsi="Times New Roman" w:cs="Times New Roman"/>
          <w:sz w:val="24"/>
          <w:szCs w:val="24"/>
          <w:shd w:val="clear" w:color="auto" w:fill="FFFFFF"/>
          <w:lang w:val="en-US"/>
        </w:rPr>
        <w:t>, gray</w:t>
      </w:r>
      <w:r>
        <w:rPr>
          <w:rFonts w:ascii="Times New Roman" w:hAnsi="Times New Roman" w:cs="Times New Roman"/>
          <w:sz w:val="24"/>
          <w:szCs w:val="24"/>
          <w:shd w:val="clear" w:color="auto" w:fill="FFFFFF"/>
          <w:lang w:val="en-US"/>
        </w:rPr>
        <w:t xml:space="preserve">). In sum, among participants with no prior exposure to the </w:t>
      </w:r>
      <w:r w:rsidRPr="00B32E56">
        <w:rPr>
          <w:rFonts w:ascii="Times New Roman" w:hAnsi="Times New Roman" w:cs="Times New Roman"/>
          <w:sz w:val="24"/>
          <w:szCs w:val="24"/>
          <w:shd w:val="clear" w:color="auto" w:fill="FFFFFF"/>
          <w:lang w:val="en-US"/>
        </w:rPr>
        <w:t>‘my wife and my mother-in-law’ figure</w:t>
      </w:r>
      <w:r>
        <w:rPr>
          <w:rFonts w:ascii="Times New Roman" w:hAnsi="Times New Roman" w:cs="Times New Roman"/>
          <w:sz w:val="24"/>
          <w:szCs w:val="24"/>
          <w:shd w:val="clear" w:color="auto" w:fill="FFFFFF"/>
          <w:lang w:val="en-US"/>
        </w:rPr>
        <w:t xml:space="preserve">, </w:t>
      </w:r>
      <w:r w:rsidR="00105020" w:rsidRPr="00326E3C">
        <w:rPr>
          <w:rFonts w:ascii="Times New Roman" w:hAnsi="Times New Roman" w:cs="Times New Roman"/>
          <w:sz w:val="24"/>
          <w:szCs w:val="24"/>
          <w:shd w:val="clear" w:color="auto" w:fill="FFFFFF"/>
          <w:lang w:val="en-US"/>
        </w:rPr>
        <w:t xml:space="preserve">the own-age anchor effect </w:t>
      </w:r>
      <w:r>
        <w:rPr>
          <w:rFonts w:ascii="Times New Roman" w:hAnsi="Times New Roman" w:cs="Times New Roman"/>
          <w:sz w:val="24"/>
          <w:szCs w:val="24"/>
          <w:shd w:val="clear" w:color="auto" w:fill="FFFFFF"/>
          <w:lang w:val="en-US"/>
        </w:rPr>
        <w:t>appears to be present both in participants reporting seeing the young woman and participants reporting seeing the older lady</w:t>
      </w:r>
      <w:r w:rsidR="00105020" w:rsidRPr="00326E3C">
        <w:rPr>
          <w:rFonts w:ascii="Times New Roman" w:hAnsi="Times New Roman" w:cs="Times New Roman"/>
          <w:sz w:val="24"/>
          <w:szCs w:val="24"/>
          <w:shd w:val="clear" w:color="auto" w:fill="FFFFFF"/>
          <w:lang w:val="en-US"/>
        </w:rPr>
        <w:t xml:space="preserve">. </w:t>
      </w:r>
      <w:r w:rsidR="00387960">
        <w:rPr>
          <w:rFonts w:ascii="Times New Roman" w:hAnsi="Times New Roman" w:cs="Times New Roman"/>
          <w:sz w:val="24"/>
          <w:szCs w:val="24"/>
          <w:shd w:val="clear" w:color="auto" w:fill="FFFFFF"/>
          <w:lang w:val="en-US"/>
        </w:rPr>
        <w:t>In other words, t</w:t>
      </w:r>
      <w:r w:rsidR="004243C0">
        <w:rPr>
          <w:rFonts w:ascii="Times New Roman" w:hAnsi="Times New Roman" w:cs="Times New Roman"/>
          <w:sz w:val="24"/>
          <w:szCs w:val="24"/>
          <w:shd w:val="clear" w:color="auto" w:fill="FFFFFF"/>
          <w:lang w:val="en-US"/>
        </w:rPr>
        <w:t xml:space="preserve">he </w:t>
      </w:r>
      <w:r w:rsidR="00387960">
        <w:rPr>
          <w:rFonts w:ascii="Times New Roman" w:hAnsi="Times New Roman" w:cs="Times New Roman"/>
          <w:sz w:val="24"/>
          <w:szCs w:val="24"/>
          <w:shd w:val="clear" w:color="auto" w:fill="FFFFFF"/>
          <w:lang w:val="en-US"/>
        </w:rPr>
        <w:t>findings from the main article are not driven by participants who are familiar with the ambiguous figure due to prior exposure and can therefore not be attributed to demand characteristics.</w:t>
      </w:r>
      <w:r w:rsidR="004243C0">
        <w:rPr>
          <w:rFonts w:ascii="Times New Roman" w:hAnsi="Times New Roman" w:cs="Times New Roman"/>
          <w:sz w:val="24"/>
          <w:szCs w:val="24"/>
          <w:shd w:val="clear" w:color="auto" w:fill="FFFFFF"/>
          <w:lang w:val="en-US"/>
        </w:rPr>
        <w:t xml:space="preserve"> </w:t>
      </w:r>
    </w:p>
    <w:p w14:paraId="161E5E69" w14:textId="6B1CC417" w:rsidR="00105020" w:rsidRPr="00326E3C" w:rsidRDefault="00DA3AD1" w:rsidP="00781B75">
      <w:pPr>
        <w:spacing w:line="360" w:lineRule="auto"/>
        <w:rPr>
          <w:rFonts w:ascii="Times New Roman" w:hAnsi="Times New Roman" w:cs="Times New Roman"/>
          <w:sz w:val="24"/>
          <w:szCs w:val="24"/>
          <w:shd w:val="clear" w:color="auto" w:fill="FFFFFF"/>
          <w:lang w:val="en-US"/>
        </w:rPr>
      </w:pPr>
      <w:r>
        <w:rPr>
          <w:rFonts w:ascii="Times New Roman" w:hAnsi="Times New Roman" w:cs="Times New Roman"/>
          <w:b/>
          <w:bCs/>
          <w:noProof/>
          <w:sz w:val="24"/>
          <w:szCs w:val="24"/>
          <w:shd w:val="clear" w:color="auto" w:fill="FFFFFF"/>
          <w:lang w:eastAsia="nl-BE"/>
        </w:rPr>
        <w:drawing>
          <wp:anchor distT="0" distB="0" distL="114300" distR="114300" simplePos="0" relativeHeight="251664384" behindDoc="0" locked="0" layoutInCell="1" allowOverlap="1" wp14:anchorId="7D10F990" wp14:editId="0246D979">
            <wp:simplePos x="0" y="0"/>
            <wp:positionH relativeFrom="column">
              <wp:posOffset>719455</wp:posOffset>
            </wp:positionH>
            <wp:positionV relativeFrom="paragraph">
              <wp:posOffset>358775</wp:posOffset>
            </wp:positionV>
            <wp:extent cx="4042800" cy="2649600"/>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1.tiff"/>
                    <pic:cNvPicPr/>
                  </pic:nvPicPr>
                  <pic:blipFill>
                    <a:blip r:embed="rId9">
                      <a:extLst>
                        <a:ext uri="{28A0092B-C50C-407E-A947-70E740481C1C}">
                          <a14:useLocalDpi xmlns:a14="http://schemas.microsoft.com/office/drawing/2010/main" val="0"/>
                        </a:ext>
                      </a:extLst>
                    </a:blip>
                    <a:stretch>
                      <a:fillRect/>
                    </a:stretch>
                  </pic:blipFill>
                  <pic:spPr>
                    <a:xfrm>
                      <a:off x="0" y="0"/>
                      <a:ext cx="4042800" cy="2649600"/>
                    </a:xfrm>
                    <a:prstGeom prst="rect">
                      <a:avLst/>
                    </a:prstGeom>
                  </pic:spPr>
                </pic:pic>
              </a:graphicData>
            </a:graphic>
            <wp14:sizeRelH relativeFrom="margin">
              <wp14:pctWidth>0</wp14:pctWidth>
            </wp14:sizeRelH>
            <wp14:sizeRelV relativeFrom="margin">
              <wp14:pctHeight>0</wp14:pctHeight>
            </wp14:sizeRelV>
          </wp:anchor>
        </w:drawing>
      </w:r>
    </w:p>
    <w:p w14:paraId="2618A1D6" w14:textId="06E5A25E" w:rsidR="00105020" w:rsidRPr="00326E3C" w:rsidRDefault="00105020" w:rsidP="00105020">
      <w:pPr>
        <w:spacing w:line="360" w:lineRule="auto"/>
        <w:rPr>
          <w:rFonts w:ascii="Times New Roman" w:hAnsi="Times New Roman" w:cs="Times New Roman"/>
          <w:sz w:val="24"/>
          <w:szCs w:val="24"/>
          <w:shd w:val="clear" w:color="auto" w:fill="FFFFFF"/>
          <w:lang w:val="en-US"/>
        </w:rPr>
      </w:pPr>
      <w:r w:rsidRPr="00326E3C">
        <w:rPr>
          <w:rFonts w:ascii="Times New Roman" w:hAnsi="Times New Roman" w:cs="Times New Roman"/>
          <w:b/>
          <w:bCs/>
          <w:sz w:val="24"/>
          <w:szCs w:val="24"/>
          <w:shd w:val="clear" w:color="auto" w:fill="FFFFFF"/>
          <w:lang w:val="en-US"/>
        </w:rPr>
        <w:br/>
      </w:r>
      <w:r w:rsidR="00287558">
        <w:rPr>
          <w:rFonts w:ascii="Times New Roman" w:hAnsi="Times New Roman" w:cs="Times New Roman"/>
          <w:i/>
          <w:iCs/>
          <w:sz w:val="24"/>
          <w:szCs w:val="24"/>
          <w:lang w:val="en-US"/>
        </w:rPr>
        <w:t>Figure S1</w:t>
      </w:r>
      <w:r w:rsidRPr="00326E3C">
        <w:rPr>
          <w:rFonts w:ascii="Times New Roman" w:hAnsi="Times New Roman" w:cs="Times New Roman"/>
          <w:sz w:val="24"/>
          <w:szCs w:val="24"/>
          <w:lang w:val="en-US"/>
        </w:rPr>
        <w:t xml:space="preserve">. </w:t>
      </w:r>
      <w:r w:rsidR="00387960" w:rsidRPr="00EB7F4A">
        <w:rPr>
          <w:rFonts w:ascii="Times New Roman" w:hAnsi="Times New Roman" w:cs="Times New Roman"/>
          <w:sz w:val="24"/>
          <w:szCs w:val="24"/>
          <w:lang w:val="en-US"/>
        </w:rPr>
        <w:t xml:space="preserve">Relationship between </w:t>
      </w:r>
      <w:r w:rsidR="00387960">
        <w:rPr>
          <w:rFonts w:ascii="Times New Roman" w:hAnsi="Times New Roman" w:cs="Times New Roman"/>
          <w:sz w:val="24"/>
          <w:szCs w:val="24"/>
          <w:lang w:val="en-US"/>
        </w:rPr>
        <w:t xml:space="preserve">unfamiliar </w:t>
      </w:r>
      <w:r w:rsidR="00387960" w:rsidRPr="00EB7F4A">
        <w:rPr>
          <w:rFonts w:ascii="Times New Roman" w:hAnsi="Times New Roman" w:cs="Times New Roman"/>
          <w:sz w:val="24"/>
          <w:szCs w:val="24"/>
          <w:lang w:val="en-US"/>
        </w:rPr>
        <w:t xml:space="preserve">participants’ own age and the estimated age of the ambiguous ‘my wife and my mother-in-law’ figure as a function of the </w:t>
      </w:r>
      <w:r w:rsidR="00DA3AD1">
        <w:rPr>
          <w:rFonts w:ascii="Times New Roman" w:hAnsi="Times New Roman" w:cs="Times New Roman"/>
          <w:sz w:val="24"/>
          <w:szCs w:val="24"/>
          <w:lang w:val="en-US"/>
        </w:rPr>
        <w:t>two percepts (young woman = black</w:t>
      </w:r>
      <w:r w:rsidR="00387960" w:rsidRPr="00EB7F4A">
        <w:rPr>
          <w:rFonts w:ascii="Times New Roman" w:hAnsi="Times New Roman" w:cs="Times New Roman"/>
          <w:sz w:val="24"/>
          <w:szCs w:val="24"/>
          <w:lang w:val="en-US"/>
        </w:rPr>
        <w:t xml:space="preserve">; </w:t>
      </w:r>
      <w:r w:rsidR="00DA3AD1">
        <w:rPr>
          <w:rFonts w:ascii="Times New Roman" w:hAnsi="Times New Roman" w:cs="Times New Roman"/>
          <w:sz w:val="24"/>
          <w:szCs w:val="24"/>
          <w:lang w:val="en-US"/>
        </w:rPr>
        <w:t>older lady = gray</w:t>
      </w:r>
      <w:r w:rsidR="00387960" w:rsidRPr="00EB7F4A">
        <w:rPr>
          <w:rFonts w:ascii="Times New Roman" w:hAnsi="Times New Roman" w:cs="Times New Roman"/>
          <w:sz w:val="24"/>
          <w:szCs w:val="24"/>
          <w:lang w:val="en-US"/>
        </w:rPr>
        <w:t>).</w:t>
      </w:r>
    </w:p>
    <w:p w14:paraId="1F81A229" w14:textId="4F1D3CFF" w:rsidR="00475377" w:rsidRPr="00353240" w:rsidRDefault="00353240" w:rsidP="00475377">
      <w:pPr>
        <w:spacing w:line="360" w:lineRule="auto"/>
        <w:rPr>
          <w:rFonts w:ascii="Times New Roman" w:hAnsi="Times New Roman" w:cs="Times New Roman"/>
          <w:sz w:val="24"/>
          <w:szCs w:val="24"/>
          <w:lang w:val="en-US"/>
        </w:rPr>
      </w:pPr>
      <w:r>
        <w:rPr>
          <w:rFonts w:ascii="Times New Roman" w:hAnsi="Times New Roman" w:cs="Times New Roman"/>
          <w:b/>
          <w:bCs/>
          <w:sz w:val="24"/>
          <w:szCs w:val="24"/>
          <w:lang w:val="en-US"/>
        </w:rPr>
        <w:t>Discussion</w:t>
      </w:r>
    </w:p>
    <w:p w14:paraId="4B36C64D" w14:textId="38FEA704" w:rsidR="00475377" w:rsidRPr="00326E3C" w:rsidRDefault="00475377" w:rsidP="00475377">
      <w:pPr>
        <w:spacing w:line="360" w:lineRule="auto"/>
        <w:rPr>
          <w:rFonts w:ascii="Times New Roman" w:hAnsi="Times New Roman" w:cs="Times New Roman"/>
          <w:sz w:val="24"/>
          <w:szCs w:val="24"/>
          <w:lang w:val="en-US"/>
        </w:rPr>
      </w:pPr>
      <w:r w:rsidRPr="00326E3C">
        <w:rPr>
          <w:rFonts w:ascii="Times New Roman" w:hAnsi="Times New Roman" w:cs="Times New Roman"/>
          <w:sz w:val="24"/>
          <w:szCs w:val="24"/>
          <w:lang w:val="en-US"/>
        </w:rPr>
        <w:tab/>
      </w:r>
      <w:r w:rsidR="00387960">
        <w:rPr>
          <w:rFonts w:ascii="Times New Roman" w:hAnsi="Times New Roman" w:cs="Times New Roman"/>
          <w:sz w:val="24"/>
          <w:szCs w:val="24"/>
          <w:lang w:val="en-US"/>
        </w:rPr>
        <w:t>Our</w:t>
      </w:r>
      <w:r w:rsidRPr="00326E3C">
        <w:rPr>
          <w:rFonts w:ascii="Times New Roman" w:hAnsi="Times New Roman" w:cs="Times New Roman"/>
          <w:sz w:val="24"/>
          <w:szCs w:val="24"/>
          <w:lang w:val="en-US"/>
        </w:rPr>
        <w:t xml:space="preserve"> exploratory analyses s</w:t>
      </w:r>
      <w:r w:rsidR="00C632AC">
        <w:rPr>
          <w:rFonts w:ascii="Times New Roman" w:hAnsi="Times New Roman" w:cs="Times New Roman"/>
          <w:sz w:val="24"/>
          <w:szCs w:val="24"/>
          <w:lang w:val="en-US"/>
        </w:rPr>
        <w:t xml:space="preserve">howed that </w:t>
      </w:r>
      <w:r w:rsidR="00387960">
        <w:rPr>
          <w:rFonts w:ascii="Times New Roman" w:hAnsi="Times New Roman" w:cs="Times New Roman"/>
          <w:sz w:val="24"/>
          <w:szCs w:val="24"/>
          <w:lang w:val="en-US"/>
        </w:rPr>
        <w:t>p</w:t>
      </w:r>
      <w:r w:rsidRPr="00326E3C">
        <w:rPr>
          <w:rFonts w:ascii="Times New Roman" w:hAnsi="Times New Roman" w:cs="Times New Roman"/>
          <w:sz w:val="24"/>
          <w:szCs w:val="24"/>
          <w:lang w:val="en-US"/>
        </w:rPr>
        <w:t xml:space="preserve">articipants’ familiarity </w:t>
      </w:r>
      <w:r w:rsidR="00FC48E4">
        <w:rPr>
          <w:rFonts w:ascii="Times New Roman" w:hAnsi="Times New Roman" w:cs="Times New Roman"/>
          <w:sz w:val="24"/>
          <w:szCs w:val="24"/>
          <w:lang w:val="en-US"/>
        </w:rPr>
        <w:t xml:space="preserve">with the </w:t>
      </w:r>
      <w:r w:rsidR="00C632AC" w:rsidRPr="00C632AC">
        <w:rPr>
          <w:rFonts w:ascii="Times New Roman" w:hAnsi="Times New Roman" w:cs="Times New Roman"/>
          <w:sz w:val="24"/>
          <w:szCs w:val="24"/>
          <w:lang w:val="en-US"/>
        </w:rPr>
        <w:t xml:space="preserve">‘my wife and my </w:t>
      </w:r>
      <w:r w:rsidR="00C632AC">
        <w:rPr>
          <w:rFonts w:ascii="Times New Roman" w:hAnsi="Times New Roman" w:cs="Times New Roman"/>
          <w:sz w:val="24"/>
          <w:szCs w:val="24"/>
          <w:lang w:val="en-US"/>
        </w:rPr>
        <w:t xml:space="preserve">mother-in-law’ ambiguous </w:t>
      </w:r>
      <w:r w:rsidR="00FC48E4">
        <w:rPr>
          <w:rFonts w:ascii="Times New Roman" w:hAnsi="Times New Roman" w:cs="Times New Roman"/>
          <w:sz w:val="24"/>
          <w:szCs w:val="24"/>
          <w:lang w:val="en-US"/>
        </w:rPr>
        <w:t xml:space="preserve">figure </w:t>
      </w:r>
      <w:r w:rsidRPr="00326E3C">
        <w:rPr>
          <w:rFonts w:ascii="Times New Roman" w:hAnsi="Times New Roman" w:cs="Times New Roman"/>
          <w:sz w:val="24"/>
          <w:szCs w:val="24"/>
          <w:lang w:val="en-US"/>
        </w:rPr>
        <w:t>influenced</w:t>
      </w:r>
      <w:r w:rsidR="00FC48E4">
        <w:rPr>
          <w:rFonts w:ascii="Times New Roman" w:hAnsi="Times New Roman" w:cs="Times New Roman"/>
          <w:sz w:val="24"/>
          <w:szCs w:val="24"/>
          <w:lang w:val="en-US"/>
        </w:rPr>
        <w:t xml:space="preserve"> how they perceived it</w:t>
      </w:r>
      <w:r w:rsidR="000E6F2F">
        <w:rPr>
          <w:rFonts w:ascii="Times New Roman" w:hAnsi="Times New Roman" w:cs="Times New Roman"/>
          <w:sz w:val="24"/>
          <w:szCs w:val="24"/>
          <w:lang w:val="en-US"/>
        </w:rPr>
        <w:t>.</w:t>
      </w:r>
      <w:r w:rsidRPr="00326E3C">
        <w:rPr>
          <w:rFonts w:ascii="Times New Roman" w:hAnsi="Times New Roman" w:cs="Times New Roman"/>
          <w:sz w:val="24"/>
          <w:szCs w:val="24"/>
          <w:lang w:val="en-US"/>
        </w:rPr>
        <w:t xml:space="preserve"> </w:t>
      </w:r>
      <w:r w:rsidR="000E6F2F">
        <w:rPr>
          <w:rFonts w:ascii="Times New Roman" w:hAnsi="Times New Roman" w:cs="Times New Roman"/>
          <w:sz w:val="24"/>
          <w:szCs w:val="24"/>
          <w:lang w:val="en-US"/>
        </w:rPr>
        <w:t xml:space="preserve">When we restricted the analyses to the participants who had no prior exposure to the ambiguous figure, </w:t>
      </w:r>
      <w:r w:rsidR="00B44A6A">
        <w:rPr>
          <w:rFonts w:ascii="Times New Roman" w:hAnsi="Times New Roman" w:cs="Times New Roman"/>
          <w:sz w:val="24"/>
          <w:szCs w:val="24"/>
          <w:lang w:val="en-US"/>
        </w:rPr>
        <w:t>we replicated t</w:t>
      </w:r>
      <w:r w:rsidR="000E6F2F">
        <w:rPr>
          <w:rFonts w:ascii="Times New Roman" w:hAnsi="Times New Roman" w:cs="Times New Roman"/>
          <w:sz w:val="24"/>
          <w:szCs w:val="24"/>
          <w:lang w:val="en-US"/>
        </w:rPr>
        <w:t xml:space="preserve">he results reported in </w:t>
      </w:r>
      <w:r w:rsidR="00B44A6A">
        <w:rPr>
          <w:rFonts w:ascii="Times New Roman" w:hAnsi="Times New Roman" w:cs="Times New Roman"/>
          <w:sz w:val="24"/>
          <w:szCs w:val="24"/>
          <w:lang w:val="en-US"/>
        </w:rPr>
        <w:t>the main article</w:t>
      </w:r>
      <w:r w:rsidR="000E6F2F">
        <w:rPr>
          <w:rFonts w:ascii="Times New Roman" w:hAnsi="Times New Roman" w:cs="Times New Roman"/>
          <w:sz w:val="24"/>
          <w:szCs w:val="24"/>
          <w:lang w:val="en-US"/>
        </w:rPr>
        <w:t>. T</w:t>
      </w:r>
      <w:r w:rsidRPr="00326E3C">
        <w:rPr>
          <w:rFonts w:ascii="Times New Roman" w:hAnsi="Times New Roman" w:cs="Times New Roman"/>
          <w:sz w:val="24"/>
          <w:szCs w:val="24"/>
          <w:lang w:val="en-US"/>
        </w:rPr>
        <w:t>here was still a relationship between participants’ ow</w:t>
      </w:r>
      <w:r w:rsidR="000E6F2F">
        <w:rPr>
          <w:rFonts w:ascii="Times New Roman" w:hAnsi="Times New Roman" w:cs="Times New Roman"/>
          <w:sz w:val="24"/>
          <w:szCs w:val="24"/>
          <w:lang w:val="en-US"/>
        </w:rPr>
        <w:t xml:space="preserve">n age and their </w:t>
      </w:r>
      <w:r w:rsidR="00387960">
        <w:rPr>
          <w:rFonts w:ascii="Times New Roman" w:hAnsi="Times New Roman" w:cs="Times New Roman"/>
          <w:sz w:val="24"/>
          <w:szCs w:val="24"/>
          <w:lang w:val="en-US"/>
        </w:rPr>
        <w:t>estimates</w:t>
      </w:r>
      <w:r w:rsidR="000E6F2F">
        <w:rPr>
          <w:rFonts w:ascii="Times New Roman" w:hAnsi="Times New Roman" w:cs="Times New Roman"/>
          <w:sz w:val="24"/>
          <w:szCs w:val="24"/>
          <w:lang w:val="en-US"/>
        </w:rPr>
        <w:t xml:space="preserve"> of the age of the ambiguous figure, irrespective of whether they perceived the young woman or the older lady. </w:t>
      </w:r>
      <w:r w:rsidR="00FC48E4">
        <w:rPr>
          <w:rFonts w:ascii="Times New Roman" w:hAnsi="Times New Roman" w:cs="Times New Roman"/>
          <w:sz w:val="24"/>
          <w:szCs w:val="24"/>
          <w:lang w:val="en-US"/>
        </w:rPr>
        <w:t xml:space="preserve">Contrary to the predictions based on the social group bias, </w:t>
      </w:r>
      <w:r w:rsidR="00FC48E4" w:rsidRPr="00FC48E4">
        <w:rPr>
          <w:rFonts w:ascii="Times New Roman" w:hAnsi="Times New Roman" w:cs="Times New Roman"/>
          <w:sz w:val="24"/>
          <w:szCs w:val="24"/>
          <w:lang w:val="en-US"/>
        </w:rPr>
        <w:t xml:space="preserve">young </w:t>
      </w:r>
      <w:r w:rsidR="00FC48E4">
        <w:rPr>
          <w:rFonts w:ascii="Times New Roman" w:hAnsi="Times New Roman" w:cs="Times New Roman"/>
          <w:sz w:val="24"/>
          <w:szCs w:val="24"/>
          <w:lang w:val="en-US"/>
        </w:rPr>
        <w:t>participant</w:t>
      </w:r>
      <w:r w:rsidR="00B44A6A">
        <w:rPr>
          <w:rFonts w:ascii="Times New Roman" w:hAnsi="Times New Roman" w:cs="Times New Roman"/>
          <w:sz w:val="24"/>
          <w:szCs w:val="24"/>
          <w:lang w:val="en-US"/>
        </w:rPr>
        <w:t xml:space="preserve">s </w:t>
      </w:r>
      <w:r w:rsidR="00FC48E4">
        <w:rPr>
          <w:rFonts w:ascii="Times New Roman" w:hAnsi="Times New Roman" w:cs="Times New Roman"/>
          <w:sz w:val="24"/>
          <w:szCs w:val="24"/>
          <w:lang w:val="en-US"/>
        </w:rPr>
        <w:t xml:space="preserve">reported seeing </w:t>
      </w:r>
      <w:r w:rsidR="00FC48E4" w:rsidRPr="00FC48E4">
        <w:rPr>
          <w:rFonts w:ascii="Times New Roman" w:hAnsi="Times New Roman" w:cs="Times New Roman"/>
          <w:sz w:val="24"/>
          <w:szCs w:val="24"/>
          <w:lang w:val="en-US"/>
        </w:rPr>
        <w:t>the older lady</w:t>
      </w:r>
      <w:r w:rsidR="00FC48E4">
        <w:rPr>
          <w:rFonts w:ascii="Times New Roman" w:hAnsi="Times New Roman" w:cs="Times New Roman"/>
          <w:sz w:val="24"/>
          <w:szCs w:val="24"/>
          <w:lang w:val="en-US"/>
        </w:rPr>
        <w:t xml:space="preserve"> more often than older participants did. </w:t>
      </w:r>
      <w:r w:rsidR="000E6F2F">
        <w:rPr>
          <w:rFonts w:ascii="Times New Roman" w:hAnsi="Times New Roman" w:cs="Times New Roman"/>
          <w:sz w:val="24"/>
          <w:szCs w:val="24"/>
          <w:lang w:val="en-US"/>
        </w:rPr>
        <w:t>T</w:t>
      </w:r>
      <w:r w:rsidR="00FC48E4">
        <w:rPr>
          <w:rFonts w:ascii="Times New Roman" w:hAnsi="Times New Roman" w:cs="Times New Roman"/>
          <w:sz w:val="24"/>
          <w:szCs w:val="24"/>
          <w:lang w:val="en-US"/>
        </w:rPr>
        <w:t>aken together, t</w:t>
      </w:r>
      <w:r w:rsidR="000E6F2F">
        <w:rPr>
          <w:rFonts w:ascii="Times New Roman" w:hAnsi="Times New Roman" w:cs="Times New Roman"/>
          <w:sz w:val="24"/>
          <w:szCs w:val="24"/>
          <w:lang w:val="en-US"/>
        </w:rPr>
        <w:t xml:space="preserve">hese results once more support an interpretation </w:t>
      </w:r>
      <w:r w:rsidR="00FC48E4">
        <w:rPr>
          <w:rFonts w:ascii="Times New Roman" w:hAnsi="Times New Roman" w:cs="Times New Roman"/>
          <w:sz w:val="24"/>
          <w:szCs w:val="24"/>
          <w:lang w:val="en-US"/>
        </w:rPr>
        <w:t xml:space="preserve">of the age difference </w:t>
      </w:r>
      <w:r w:rsidR="00B44A6A">
        <w:rPr>
          <w:rFonts w:ascii="Times New Roman" w:hAnsi="Times New Roman" w:cs="Times New Roman"/>
          <w:sz w:val="24"/>
          <w:szCs w:val="24"/>
          <w:lang w:val="en-US"/>
        </w:rPr>
        <w:t xml:space="preserve">in age estimation </w:t>
      </w:r>
      <w:r w:rsidR="000E6F2F">
        <w:rPr>
          <w:rFonts w:ascii="Times New Roman" w:hAnsi="Times New Roman" w:cs="Times New Roman"/>
          <w:sz w:val="24"/>
          <w:szCs w:val="24"/>
          <w:lang w:val="en-US"/>
        </w:rPr>
        <w:t>in terms of the own-age anchor effect</w:t>
      </w:r>
      <w:r w:rsidR="00FC48E4">
        <w:rPr>
          <w:rFonts w:ascii="Times New Roman" w:hAnsi="Times New Roman" w:cs="Times New Roman"/>
          <w:sz w:val="24"/>
          <w:szCs w:val="24"/>
          <w:lang w:val="en-US"/>
        </w:rPr>
        <w:t>.</w:t>
      </w:r>
      <w:r w:rsidRPr="00326E3C">
        <w:rPr>
          <w:rFonts w:ascii="Times New Roman" w:hAnsi="Times New Roman" w:cs="Times New Roman"/>
          <w:sz w:val="24"/>
          <w:szCs w:val="24"/>
          <w:lang w:val="en-US"/>
        </w:rPr>
        <w:t xml:space="preserve"> </w:t>
      </w:r>
    </w:p>
    <w:p w14:paraId="403AB5E8" w14:textId="757408F4" w:rsidR="00475377" w:rsidRDefault="00FC48E4" w:rsidP="00C632AC">
      <w:pPr>
        <w:spacing w:line="360" w:lineRule="auto"/>
        <w:ind w:firstLine="708"/>
        <w:rPr>
          <w:rFonts w:ascii="Times New Roman" w:hAnsi="Times New Roman" w:cs="Times New Roman"/>
          <w:sz w:val="24"/>
          <w:szCs w:val="24"/>
          <w:shd w:val="clear" w:color="auto" w:fill="FFFFFF"/>
          <w:lang w:val="en-US"/>
        </w:rPr>
      </w:pPr>
      <w:r>
        <w:rPr>
          <w:rFonts w:ascii="Times New Roman" w:hAnsi="Times New Roman" w:cs="Times New Roman"/>
          <w:sz w:val="24"/>
          <w:szCs w:val="24"/>
          <w:lang w:val="en-US"/>
        </w:rPr>
        <w:t xml:space="preserve">Note that the </w:t>
      </w:r>
      <w:r w:rsidR="00C632AC" w:rsidRPr="00EA637D">
        <w:rPr>
          <w:rFonts w:ascii="Times New Roman" w:hAnsi="Times New Roman" w:cs="Times New Roman"/>
          <w:sz w:val="24"/>
          <w:szCs w:val="24"/>
          <w:shd w:val="clear" w:color="auto" w:fill="FFFFFF"/>
          <w:lang w:val="en-US"/>
        </w:rPr>
        <w:t xml:space="preserve">‘my wife and my mother-in-law’ </w:t>
      </w:r>
      <w:r>
        <w:rPr>
          <w:rFonts w:ascii="Times New Roman" w:hAnsi="Times New Roman" w:cs="Times New Roman"/>
          <w:sz w:val="24"/>
          <w:szCs w:val="24"/>
          <w:lang w:val="en-US"/>
        </w:rPr>
        <w:t xml:space="preserve">figure appears to be </w:t>
      </w:r>
      <w:r w:rsidR="00387960">
        <w:rPr>
          <w:rFonts w:ascii="Times New Roman" w:hAnsi="Times New Roman" w:cs="Times New Roman"/>
          <w:sz w:val="24"/>
          <w:szCs w:val="24"/>
          <w:lang w:val="en-US"/>
        </w:rPr>
        <w:t>well kn</w:t>
      </w:r>
      <w:r w:rsidR="004007D7">
        <w:rPr>
          <w:rFonts w:ascii="Times New Roman" w:hAnsi="Times New Roman" w:cs="Times New Roman"/>
          <w:sz w:val="24"/>
          <w:szCs w:val="24"/>
          <w:lang w:val="en-US"/>
        </w:rPr>
        <w:t>o</w:t>
      </w:r>
      <w:r w:rsidR="00387960">
        <w:rPr>
          <w:rFonts w:ascii="Times New Roman" w:hAnsi="Times New Roman" w:cs="Times New Roman"/>
          <w:sz w:val="24"/>
          <w:szCs w:val="24"/>
          <w:lang w:val="en-US"/>
        </w:rPr>
        <w:t>w</w:t>
      </w:r>
      <w:r w:rsidR="004007D7">
        <w:rPr>
          <w:rFonts w:ascii="Times New Roman" w:hAnsi="Times New Roman" w:cs="Times New Roman"/>
          <w:sz w:val="24"/>
          <w:szCs w:val="24"/>
          <w:lang w:val="en-US"/>
        </w:rPr>
        <w:t>n</w:t>
      </w:r>
      <w:r>
        <w:rPr>
          <w:rFonts w:ascii="Times New Roman" w:hAnsi="Times New Roman" w:cs="Times New Roman"/>
          <w:sz w:val="24"/>
          <w:szCs w:val="24"/>
          <w:lang w:val="en-US"/>
        </w:rPr>
        <w:t xml:space="preserve"> by</w:t>
      </w:r>
      <w:r w:rsidR="00387960">
        <w:rPr>
          <w:rFonts w:ascii="Times New Roman" w:hAnsi="Times New Roman" w:cs="Times New Roman"/>
          <w:sz w:val="24"/>
          <w:szCs w:val="24"/>
          <w:lang w:val="en-US"/>
        </w:rPr>
        <w:t xml:space="preserve"> the general public. </w:t>
      </w:r>
      <w:r>
        <w:rPr>
          <w:rFonts w:ascii="Times New Roman" w:hAnsi="Times New Roman" w:cs="Times New Roman"/>
          <w:sz w:val="24"/>
          <w:szCs w:val="24"/>
          <w:lang w:val="en-US"/>
        </w:rPr>
        <w:t>A</w:t>
      </w:r>
      <w:r w:rsidRPr="00326E3C">
        <w:rPr>
          <w:rFonts w:ascii="Times New Roman" w:hAnsi="Times New Roman" w:cs="Times New Roman"/>
          <w:sz w:val="24"/>
          <w:szCs w:val="24"/>
          <w:lang w:val="en-US"/>
        </w:rPr>
        <w:t xml:space="preserve">lmost half of the participants were familiar with </w:t>
      </w:r>
      <w:r w:rsidR="00C632AC">
        <w:rPr>
          <w:rFonts w:ascii="Times New Roman" w:hAnsi="Times New Roman" w:cs="Times New Roman"/>
          <w:sz w:val="24"/>
          <w:szCs w:val="24"/>
          <w:lang w:val="en-US"/>
        </w:rPr>
        <w:t>it</w:t>
      </w:r>
      <w:r w:rsidR="00CF7ADC">
        <w:rPr>
          <w:rFonts w:ascii="Times New Roman" w:hAnsi="Times New Roman" w:cs="Times New Roman"/>
          <w:sz w:val="24"/>
          <w:szCs w:val="24"/>
          <w:lang w:val="en-US"/>
        </w:rPr>
        <w:t xml:space="preserve">. We did not find a relationship </w:t>
      </w:r>
      <w:r w:rsidR="00CF7ADC" w:rsidRPr="00CF7ADC">
        <w:rPr>
          <w:rFonts w:ascii="Times New Roman" w:hAnsi="Times New Roman" w:cs="Times New Roman"/>
          <w:sz w:val="24"/>
          <w:szCs w:val="24"/>
          <w:lang w:val="en-US"/>
        </w:rPr>
        <w:t>between age group and familiarity</w:t>
      </w:r>
      <w:r w:rsidR="00CF7ADC">
        <w:rPr>
          <w:rFonts w:ascii="Times New Roman" w:hAnsi="Times New Roman" w:cs="Times New Roman"/>
          <w:sz w:val="24"/>
          <w:szCs w:val="24"/>
          <w:lang w:val="en-US"/>
        </w:rPr>
        <w:t>, however</w:t>
      </w:r>
      <w:r w:rsidR="00CF7ADC" w:rsidRPr="00CF7ADC">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00C632AC">
        <w:rPr>
          <w:rFonts w:ascii="Times New Roman" w:hAnsi="Times New Roman" w:cs="Times New Roman"/>
          <w:sz w:val="24"/>
          <w:szCs w:val="24"/>
          <w:lang w:val="en-US"/>
        </w:rPr>
        <w:t xml:space="preserve">Since one’s familiarity with the ambiguous figure </w:t>
      </w:r>
      <w:r w:rsidR="00CF7ADC">
        <w:rPr>
          <w:rFonts w:ascii="Times New Roman" w:hAnsi="Times New Roman" w:cs="Times New Roman"/>
          <w:sz w:val="24"/>
          <w:szCs w:val="24"/>
          <w:lang w:val="en-US"/>
        </w:rPr>
        <w:t>affects</w:t>
      </w:r>
      <w:r w:rsidR="00C632AC">
        <w:rPr>
          <w:rFonts w:ascii="Times New Roman" w:hAnsi="Times New Roman" w:cs="Times New Roman"/>
          <w:sz w:val="24"/>
          <w:szCs w:val="24"/>
          <w:lang w:val="en-US"/>
        </w:rPr>
        <w:t xml:space="preserve"> how it is perceived, it might </w:t>
      </w:r>
      <w:r w:rsidR="00B44A6A">
        <w:rPr>
          <w:rFonts w:ascii="Times New Roman" w:hAnsi="Times New Roman" w:cs="Times New Roman"/>
          <w:sz w:val="24"/>
          <w:szCs w:val="24"/>
          <w:lang w:val="en-US"/>
        </w:rPr>
        <w:t xml:space="preserve">be </w:t>
      </w:r>
      <w:r w:rsidR="00C632AC">
        <w:rPr>
          <w:rFonts w:ascii="Times New Roman" w:hAnsi="Times New Roman" w:cs="Times New Roman"/>
          <w:sz w:val="24"/>
          <w:szCs w:val="24"/>
          <w:lang w:val="en-US"/>
        </w:rPr>
        <w:t xml:space="preserve">warranted to look for ambiguous stimuli that have received less exposure in the popular media or to create new ones altogether. The current form of the </w:t>
      </w:r>
      <w:r w:rsidR="00C632AC" w:rsidRPr="00EA637D">
        <w:rPr>
          <w:rFonts w:ascii="Times New Roman" w:hAnsi="Times New Roman" w:cs="Times New Roman"/>
          <w:sz w:val="24"/>
          <w:szCs w:val="24"/>
          <w:shd w:val="clear" w:color="auto" w:fill="FFFFFF"/>
          <w:lang w:val="en-US"/>
        </w:rPr>
        <w:t xml:space="preserve">‘my wife and my mother-in-law’ </w:t>
      </w:r>
      <w:r w:rsidR="00C632AC">
        <w:rPr>
          <w:rFonts w:ascii="Times New Roman" w:hAnsi="Times New Roman" w:cs="Times New Roman"/>
          <w:sz w:val="24"/>
          <w:szCs w:val="24"/>
          <w:shd w:val="clear" w:color="auto" w:fill="FFFFFF"/>
          <w:lang w:val="en-US"/>
        </w:rPr>
        <w:t>figure dates back to the 1930s</w:t>
      </w:r>
      <w:r w:rsidR="00B44A6A">
        <w:rPr>
          <w:rFonts w:ascii="Times New Roman" w:hAnsi="Times New Roman" w:cs="Times New Roman"/>
          <w:sz w:val="24"/>
          <w:szCs w:val="24"/>
          <w:shd w:val="clear" w:color="auto" w:fill="FFFFFF"/>
          <w:lang w:val="en-US"/>
        </w:rPr>
        <w:t>,</w:t>
      </w:r>
      <w:r w:rsidR="00C632AC">
        <w:rPr>
          <w:rFonts w:ascii="Times New Roman" w:hAnsi="Times New Roman" w:cs="Times New Roman"/>
          <w:sz w:val="24"/>
          <w:szCs w:val="24"/>
          <w:shd w:val="clear" w:color="auto" w:fill="FFFFFF"/>
          <w:lang w:val="en-US"/>
        </w:rPr>
        <w:t xml:space="preserve"> rendering the </w:t>
      </w:r>
      <w:r w:rsidR="00C632AC">
        <w:rPr>
          <w:rFonts w:ascii="Times New Roman" w:hAnsi="Times New Roman" w:cs="Times New Roman"/>
          <w:sz w:val="24"/>
          <w:szCs w:val="24"/>
          <w:lang w:val="en-US"/>
        </w:rPr>
        <w:t>clothes of the women in the picture old-fashioned. One may question whether this makes for an ecologically valid stimulus to study the</w:t>
      </w:r>
      <w:r w:rsidR="00C632AC">
        <w:rPr>
          <w:rFonts w:ascii="Times New Roman" w:hAnsi="Times New Roman" w:cs="Times New Roman"/>
          <w:sz w:val="24"/>
          <w:szCs w:val="24"/>
          <w:shd w:val="clear" w:color="auto" w:fill="FFFFFF"/>
          <w:lang w:val="en-US"/>
        </w:rPr>
        <w:t xml:space="preserve"> role of </w:t>
      </w:r>
      <w:r w:rsidR="00C632AC" w:rsidRPr="00C632AC">
        <w:rPr>
          <w:rFonts w:ascii="Times New Roman" w:hAnsi="Times New Roman" w:cs="Times New Roman"/>
          <w:sz w:val="24"/>
          <w:szCs w:val="24"/>
          <w:shd w:val="clear" w:color="auto" w:fill="FFFFFF"/>
          <w:lang w:val="en-US"/>
        </w:rPr>
        <w:t xml:space="preserve"> </w:t>
      </w:r>
      <w:r w:rsidR="00C632AC">
        <w:rPr>
          <w:rFonts w:ascii="Times New Roman" w:hAnsi="Times New Roman" w:cs="Times New Roman"/>
          <w:sz w:val="24"/>
          <w:szCs w:val="24"/>
          <w:shd w:val="clear" w:color="auto" w:fill="FFFFFF"/>
          <w:lang w:val="en-US"/>
        </w:rPr>
        <w:t xml:space="preserve">(un)conscious </w:t>
      </w:r>
      <w:r w:rsidR="00C632AC" w:rsidRPr="00C632AC">
        <w:rPr>
          <w:rFonts w:ascii="Times New Roman" w:hAnsi="Times New Roman" w:cs="Times New Roman"/>
          <w:sz w:val="24"/>
          <w:szCs w:val="24"/>
          <w:shd w:val="clear" w:color="auto" w:fill="FFFFFF"/>
          <w:lang w:val="en-US"/>
        </w:rPr>
        <w:t>processes</w:t>
      </w:r>
      <w:r w:rsidR="00C632AC">
        <w:rPr>
          <w:rFonts w:ascii="Times New Roman" w:hAnsi="Times New Roman" w:cs="Times New Roman"/>
          <w:sz w:val="24"/>
          <w:szCs w:val="24"/>
          <w:shd w:val="clear" w:color="auto" w:fill="FFFFFF"/>
          <w:lang w:val="en-US"/>
        </w:rPr>
        <w:t xml:space="preserve"> in age</w:t>
      </w:r>
      <w:r w:rsidR="00991F0B">
        <w:rPr>
          <w:rFonts w:ascii="Times New Roman" w:hAnsi="Times New Roman" w:cs="Times New Roman"/>
          <w:sz w:val="24"/>
          <w:szCs w:val="24"/>
          <w:shd w:val="clear" w:color="auto" w:fill="FFFFFF"/>
          <w:lang w:val="en-US"/>
        </w:rPr>
        <w:t>/face</w:t>
      </w:r>
      <w:bookmarkStart w:id="0" w:name="_GoBack"/>
      <w:bookmarkEnd w:id="0"/>
      <w:r w:rsidR="00C632AC">
        <w:rPr>
          <w:rFonts w:ascii="Times New Roman" w:hAnsi="Times New Roman" w:cs="Times New Roman"/>
          <w:sz w:val="24"/>
          <w:szCs w:val="24"/>
          <w:shd w:val="clear" w:color="auto" w:fill="FFFFFF"/>
          <w:lang w:val="en-US"/>
        </w:rPr>
        <w:t xml:space="preserve"> perception.</w:t>
      </w:r>
    </w:p>
    <w:p w14:paraId="5D1C8D7C" w14:textId="77777777" w:rsidR="00C632AC" w:rsidRPr="00326E3C" w:rsidRDefault="00C632AC" w:rsidP="00C632AC">
      <w:pPr>
        <w:spacing w:line="360" w:lineRule="auto"/>
        <w:ind w:firstLine="708"/>
        <w:rPr>
          <w:rFonts w:ascii="Times New Roman" w:hAnsi="Times New Roman" w:cs="Times New Roman"/>
          <w:sz w:val="24"/>
          <w:szCs w:val="24"/>
          <w:lang w:val="en-US"/>
        </w:rPr>
      </w:pPr>
    </w:p>
    <w:p w14:paraId="590ED5E4" w14:textId="697CF674" w:rsidR="00105020" w:rsidRPr="00353240" w:rsidRDefault="00353240" w:rsidP="00353240">
      <w:pPr>
        <w:pStyle w:val="ListParagraph"/>
        <w:numPr>
          <w:ilvl w:val="0"/>
          <w:numId w:val="31"/>
        </w:numPr>
        <w:spacing w:line="360" w:lineRule="auto"/>
        <w:rPr>
          <w:rFonts w:ascii="Times New Roman" w:hAnsi="Times New Roman" w:cs="Times New Roman"/>
          <w:bCs/>
          <w:sz w:val="24"/>
          <w:szCs w:val="24"/>
          <w:shd w:val="clear" w:color="auto" w:fill="FFFFFF"/>
          <w:lang w:val="en-US"/>
        </w:rPr>
      </w:pPr>
      <w:r>
        <w:rPr>
          <w:rFonts w:ascii="Times New Roman" w:hAnsi="Times New Roman" w:cs="Times New Roman"/>
          <w:bCs/>
          <w:sz w:val="24"/>
          <w:szCs w:val="24"/>
          <w:shd w:val="clear" w:color="auto" w:fill="FFFFFF"/>
          <w:lang w:val="en-US"/>
        </w:rPr>
        <w:t>Generalizability of the own-age anchor e</w:t>
      </w:r>
      <w:r w:rsidR="00105020" w:rsidRPr="00353240">
        <w:rPr>
          <w:rFonts w:ascii="Times New Roman" w:hAnsi="Times New Roman" w:cs="Times New Roman"/>
          <w:bCs/>
          <w:sz w:val="24"/>
          <w:szCs w:val="24"/>
          <w:shd w:val="clear" w:color="auto" w:fill="FFFFFF"/>
          <w:lang w:val="en-US"/>
        </w:rPr>
        <w:t>ffect</w:t>
      </w:r>
    </w:p>
    <w:p w14:paraId="7E910BCA" w14:textId="4F8B23B7" w:rsidR="00287558" w:rsidRDefault="00A2003B" w:rsidP="003A638E">
      <w:pPr>
        <w:spacing w:line="360" w:lineRule="auto"/>
        <w:ind w:firstLine="708"/>
        <w:rPr>
          <w:rFonts w:ascii="Times New Roman" w:hAnsi="Times New Roman" w:cs="Times New Roman"/>
          <w:sz w:val="24"/>
          <w:szCs w:val="24"/>
          <w:shd w:val="clear" w:color="auto" w:fill="FFFFFF"/>
          <w:lang w:val="en-US"/>
        </w:rPr>
      </w:pPr>
      <w:r>
        <w:rPr>
          <w:rFonts w:ascii="Times New Roman" w:hAnsi="Times New Roman" w:cs="Times New Roman"/>
          <w:sz w:val="24"/>
          <w:szCs w:val="24"/>
          <w:lang w:val="en-US"/>
        </w:rPr>
        <w:t>Figure S2</w:t>
      </w:r>
      <w:r w:rsidRPr="00326E3C">
        <w:rPr>
          <w:rFonts w:ascii="Times New Roman" w:hAnsi="Times New Roman" w:cs="Times New Roman"/>
          <w:sz w:val="24"/>
          <w:szCs w:val="24"/>
          <w:lang w:val="en-US"/>
        </w:rPr>
        <w:t xml:space="preserve"> shows </w:t>
      </w:r>
      <w:r>
        <w:rPr>
          <w:rFonts w:ascii="Times New Roman" w:hAnsi="Times New Roman" w:cs="Times New Roman"/>
          <w:sz w:val="24"/>
          <w:szCs w:val="24"/>
          <w:lang w:val="en-US"/>
        </w:rPr>
        <w:t xml:space="preserve">the relationship between </w:t>
      </w:r>
      <w:r w:rsidRPr="00326E3C">
        <w:rPr>
          <w:rFonts w:ascii="Times New Roman" w:hAnsi="Times New Roman" w:cs="Times New Roman"/>
          <w:sz w:val="24"/>
          <w:szCs w:val="24"/>
          <w:lang w:val="en-US"/>
        </w:rPr>
        <w:t>the participants</w:t>
      </w:r>
      <w:r>
        <w:rPr>
          <w:rFonts w:ascii="Times New Roman" w:hAnsi="Times New Roman" w:cs="Times New Roman"/>
          <w:sz w:val="24"/>
          <w:szCs w:val="24"/>
          <w:lang w:val="en-US"/>
        </w:rPr>
        <w:t>’ ages and their age estimates</w:t>
      </w:r>
      <w:r w:rsidRPr="00326E3C">
        <w:rPr>
          <w:rFonts w:ascii="Times New Roman" w:hAnsi="Times New Roman" w:cs="Times New Roman"/>
          <w:sz w:val="24"/>
          <w:szCs w:val="24"/>
          <w:lang w:val="en-US"/>
        </w:rPr>
        <w:t xml:space="preserve"> </w:t>
      </w:r>
      <w:r>
        <w:rPr>
          <w:rFonts w:ascii="Times New Roman" w:hAnsi="Times New Roman" w:cs="Times New Roman"/>
          <w:sz w:val="24"/>
          <w:szCs w:val="24"/>
          <w:lang w:val="en-US"/>
        </w:rPr>
        <w:t>for the computer-generated face</w:t>
      </w:r>
      <w:r w:rsidRPr="00326E3C">
        <w:rPr>
          <w:rFonts w:ascii="Times New Roman" w:hAnsi="Times New Roman" w:cs="Times New Roman"/>
          <w:sz w:val="24"/>
          <w:szCs w:val="24"/>
          <w:lang w:val="en-US"/>
        </w:rPr>
        <w:t xml:space="preserve">. Overall, </w:t>
      </w:r>
      <w:r w:rsidR="00D04F31">
        <w:rPr>
          <w:rFonts w:ascii="Times New Roman" w:hAnsi="Times New Roman" w:cs="Times New Roman"/>
          <w:sz w:val="24"/>
          <w:szCs w:val="24"/>
          <w:lang w:val="en-US"/>
        </w:rPr>
        <w:t>the mean estimated age was 26.09</w:t>
      </w:r>
      <w:r w:rsidRPr="00326E3C">
        <w:rPr>
          <w:rFonts w:ascii="Times New Roman" w:hAnsi="Times New Roman" w:cs="Times New Roman"/>
          <w:sz w:val="24"/>
          <w:szCs w:val="24"/>
          <w:lang w:val="en-US"/>
        </w:rPr>
        <w:t xml:space="preserve"> (</w:t>
      </w:r>
      <w:r w:rsidRPr="00A2003B">
        <w:rPr>
          <w:rFonts w:ascii="Times New Roman" w:hAnsi="Times New Roman" w:cs="Times New Roman"/>
          <w:i/>
          <w:sz w:val="24"/>
          <w:szCs w:val="24"/>
          <w:lang w:val="en-US"/>
        </w:rPr>
        <w:t>SD</w:t>
      </w:r>
      <w:r w:rsidR="00D04F31">
        <w:rPr>
          <w:rFonts w:ascii="Times New Roman" w:hAnsi="Times New Roman" w:cs="Times New Roman"/>
          <w:sz w:val="24"/>
          <w:szCs w:val="24"/>
          <w:lang w:val="en-US"/>
        </w:rPr>
        <w:t>=4.50</w:t>
      </w:r>
      <w:r w:rsidRPr="00326E3C">
        <w:rPr>
          <w:rFonts w:ascii="Times New Roman" w:hAnsi="Times New Roman" w:cs="Times New Roman"/>
          <w:sz w:val="24"/>
          <w:szCs w:val="24"/>
          <w:lang w:val="en-US"/>
        </w:rPr>
        <w:t>) with a mode of 25 years. The m</w:t>
      </w:r>
      <w:r>
        <w:rPr>
          <w:rFonts w:ascii="Times New Roman" w:hAnsi="Times New Roman" w:cs="Times New Roman"/>
          <w:sz w:val="24"/>
          <w:szCs w:val="24"/>
          <w:lang w:val="en-US"/>
        </w:rPr>
        <w:t>ean estimated age in the younger group was 25.10</w:t>
      </w:r>
      <w:r w:rsidRPr="00326E3C">
        <w:rPr>
          <w:rFonts w:ascii="Times New Roman" w:hAnsi="Times New Roman" w:cs="Times New Roman"/>
          <w:sz w:val="24"/>
          <w:szCs w:val="24"/>
          <w:lang w:val="en-US"/>
        </w:rPr>
        <w:t xml:space="preserve"> years old (</w:t>
      </w:r>
      <w:r w:rsidRPr="00A2003B">
        <w:rPr>
          <w:rFonts w:ascii="Times New Roman" w:hAnsi="Times New Roman" w:cs="Times New Roman"/>
          <w:i/>
          <w:sz w:val="24"/>
          <w:szCs w:val="24"/>
          <w:lang w:val="en-US"/>
        </w:rPr>
        <w:t>SD</w:t>
      </w:r>
      <w:r>
        <w:rPr>
          <w:rFonts w:ascii="Times New Roman" w:hAnsi="Times New Roman" w:cs="Times New Roman"/>
          <w:sz w:val="24"/>
          <w:szCs w:val="24"/>
          <w:lang w:val="en-US"/>
        </w:rPr>
        <w:t>=3.65), while</w:t>
      </w:r>
      <w:r w:rsidRPr="00326E3C">
        <w:rPr>
          <w:rFonts w:ascii="Times New Roman" w:hAnsi="Times New Roman" w:cs="Times New Roman"/>
          <w:sz w:val="24"/>
          <w:szCs w:val="24"/>
          <w:lang w:val="en-US"/>
        </w:rPr>
        <w:t xml:space="preserve"> the older group’s mean</w:t>
      </w:r>
      <w:r>
        <w:rPr>
          <w:rFonts w:ascii="Times New Roman" w:hAnsi="Times New Roman" w:cs="Times New Roman"/>
          <w:sz w:val="24"/>
          <w:szCs w:val="24"/>
          <w:lang w:val="en-US"/>
        </w:rPr>
        <w:t xml:space="preserve"> estimated age of the computer-generated face was 27.10</w:t>
      </w:r>
      <w:r w:rsidRPr="00326E3C">
        <w:rPr>
          <w:rFonts w:ascii="Times New Roman" w:hAnsi="Times New Roman" w:cs="Times New Roman"/>
          <w:sz w:val="24"/>
          <w:szCs w:val="24"/>
          <w:lang w:val="en-US"/>
        </w:rPr>
        <w:t xml:space="preserve"> ye</w:t>
      </w:r>
      <w:r>
        <w:rPr>
          <w:rFonts w:ascii="Times New Roman" w:hAnsi="Times New Roman" w:cs="Times New Roman"/>
          <w:sz w:val="24"/>
          <w:szCs w:val="24"/>
          <w:lang w:val="en-US"/>
        </w:rPr>
        <w:t>ars (</w:t>
      </w:r>
      <w:r w:rsidRPr="00D04F31">
        <w:rPr>
          <w:rFonts w:ascii="Times New Roman" w:hAnsi="Times New Roman" w:cs="Times New Roman"/>
          <w:i/>
          <w:sz w:val="24"/>
          <w:szCs w:val="24"/>
          <w:lang w:val="en-US"/>
        </w:rPr>
        <w:t>SD</w:t>
      </w:r>
      <w:r>
        <w:rPr>
          <w:rFonts w:ascii="Times New Roman" w:hAnsi="Times New Roman" w:cs="Times New Roman"/>
          <w:sz w:val="24"/>
          <w:szCs w:val="24"/>
          <w:lang w:val="en-US"/>
        </w:rPr>
        <w:t>=5.</w:t>
      </w:r>
      <w:r w:rsidRPr="00326E3C">
        <w:rPr>
          <w:rFonts w:ascii="Times New Roman" w:hAnsi="Times New Roman" w:cs="Times New Roman"/>
          <w:sz w:val="24"/>
          <w:szCs w:val="24"/>
          <w:lang w:val="en-US"/>
        </w:rPr>
        <w:t>0</w:t>
      </w:r>
      <w:r>
        <w:rPr>
          <w:rFonts w:ascii="Times New Roman" w:hAnsi="Times New Roman" w:cs="Times New Roman"/>
          <w:sz w:val="24"/>
          <w:szCs w:val="24"/>
          <w:lang w:val="en-US"/>
        </w:rPr>
        <w:t>4</w:t>
      </w:r>
      <w:r w:rsidRPr="00326E3C">
        <w:rPr>
          <w:rFonts w:ascii="Times New Roman" w:hAnsi="Times New Roman" w:cs="Times New Roman"/>
          <w:sz w:val="24"/>
          <w:szCs w:val="24"/>
          <w:lang w:val="en-US"/>
        </w:rPr>
        <w:t>).</w:t>
      </w:r>
      <w:r>
        <w:rPr>
          <w:rFonts w:ascii="Times New Roman" w:hAnsi="Times New Roman" w:cs="Times New Roman"/>
          <w:sz w:val="24"/>
          <w:szCs w:val="24"/>
          <w:lang w:val="en-US"/>
        </w:rPr>
        <w:t xml:space="preserve"> This difference was significant according to </w:t>
      </w:r>
      <w:r w:rsidRPr="00326E3C">
        <w:rPr>
          <w:rFonts w:ascii="Times New Roman" w:hAnsi="Times New Roman" w:cs="Times New Roman"/>
          <w:sz w:val="24"/>
          <w:szCs w:val="24"/>
          <w:shd w:val="clear" w:color="auto" w:fill="FFFFFF"/>
          <w:lang w:val="en-US"/>
        </w:rPr>
        <w:t xml:space="preserve">a one-tailed independent samples t-test; </w:t>
      </w:r>
      <w:r w:rsidRPr="00326E3C">
        <w:rPr>
          <w:rFonts w:ascii="Times New Roman" w:hAnsi="Times New Roman" w:cs="Times New Roman"/>
          <w:i/>
          <w:iCs/>
          <w:sz w:val="24"/>
          <w:szCs w:val="24"/>
          <w:shd w:val="clear" w:color="auto" w:fill="FFFFFF"/>
          <w:lang w:val="en-US"/>
        </w:rPr>
        <w:t>t</w:t>
      </w:r>
      <w:r w:rsidR="00D04F31" w:rsidRPr="00D04F31">
        <w:rPr>
          <w:rFonts w:ascii="Times New Roman" w:hAnsi="Times New Roman" w:cs="Times New Roman"/>
          <w:iCs/>
          <w:sz w:val="24"/>
          <w:szCs w:val="24"/>
          <w:shd w:val="clear" w:color="auto" w:fill="FFFFFF"/>
          <w:lang w:val="en-US"/>
        </w:rPr>
        <w:t>(220.39)</w:t>
      </w:r>
      <w:r w:rsidRPr="00326E3C">
        <w:rPr>
          <w:rFonts w:ascii="Times New Roman" w:hAnsi="Times New Roman" w:cs="Times New Roman"/>
          <w:i/>
          <w:iCs/>
          <w:sz w:val="24"/>
          <w:szCs w:val="24"/>
          <w:shd w:val="clear" w:color="auto" w:fill="FFFFFF"/>
          <w:lang w:val="en-US"/>
        </w:rPr>
        <w:t xml:space="preserve"> </w:t>
      </w:r>
      <w:r w:rsidR="00D04F31">
        <w:rPr>
          <w:rFonts w:ascii="Times New Roman" w:hAnsi="Times New Roman" w:cs="Times New Roman"/>
          <w:sz w:val="24"/>
          <w:szCs w:val="24"/>
          <w:shd w:val="clear" w:color="auto" w:fill="FFFFFF"/>
          <w:lang w:val="en-US"/>
        </w:rPr>
        <w:t xml:space="preserve">= </w:t>
      </w:r>
      <w:r w:rsidRPr="00326E3C">
        <w:rPr>
          <w:rFonts w:ascii="Times New Roman" w:hAnsi="Times New Roman" w:cs="Times New Roman"/>
          <w:sz w:val="24"/>
          <w:szCs w:val="24"/>
          <w:shd w:val="clear" w:color="auto" w:fill="FFFFFF"/>
          <w:lang w:val="en-US"/>
        </w:rPr>
        <w:t xml:space="preserve">3.56, </w:t>
      </w:r>
      <w:r w:rsidRPr="00326E3C">
        <w:rPr>
          <w:rFonts w:ascii="Times New Roman" w:hAnsi="Times New Roman" w:cs="Times New Roman"/>
          <w:i/>
          <w:iCs/>
          <w:sz w:val="24"/>
          <w:szCs w:val="24"/>
          <w:shd w:val="clear" w:color="auto" w:fill="FFFFFF"/>
          <w:lang w:val="en-US"/>
        </w:rPr>
        <w:t xml:space="preserve">p </w:t>
      </w:r>
      <w:r w:rsidRPr="00326E3C">
        <w:rPr>
          <w:rFonts w:ascii="Times New Roman" w:hAnsi="Times New Roman" w:cs="Times New Roman"/>
          <w:sz w:val="24"/>
          <w:szCs w:val="24"/>
          <w:shd w:val="clear" w:color="auto" w:fill="FFFFFF"/>
          <w:lang w:val="en-US"/>
        </w:rPr>
        <w:t xml:space="preserve">&lt; 0.001, Cohen’s </w:t>
      </w:r>
      <w:r w:rsidRPr="00326E3C">
        <w:rPr>
          <w:rFonts w:ascii="Times New Roman" w:hAnsi="Times New Roman" w:cs="Times New Roman"/>
          <w:i/>
          <w:iCs/>
          <w:sz w:val="24"/>
          <w:szCs w:val="24"/>
          <w:shd w:val="clear" w:color="auto" w:fill="FFFFFF"/>
          <w:lang w:val="en-US"/>
        </w:rPr>
        <w:t xml:space="preserve">d </w:t>
      </w:r>
      <w:r w:rsidR="00D04F31">
        <w:rPr>
          <w:rFonts w:ascii="Times New Roman" w:hAnsi="Times New Roman" w:cs="Times New Roman"/>
          <w:sz w:val="24"/>
          <w:szCs w:val="24"/>
          <w:shd w:val="clear" w:color="auto" w:fill="FFFFFF"/>
          <w:lang w:val="en-US"/>
        </w:rPr>
        <w:t>= .46</w:t>
      </w:r>
      <w:r>
        <w:rPr>
          <w:rFonts w:ascii="Times New Roman" w:hAnsi="Times New Roman" w:cs="Times New Roman"/>
          <w:sz w:val="24"/>
          <w:szCs w:val="24"/>
          <w:shd w:val="clear" w:color="auto" w:fill="FFFFFF"/>
          <w:lang w:val="en-US"/>
        </w:rPr>
        <w:t>.</w:t>
      </w:r>
      <w:r w:rsidR="003A638E">
        <w:rPr>
          <w:rFonts w:ascii="Times New Roman" w:hAnsi="Times New Roman" w:cs="Times New Roman"/>
          <w:sz w:val="24"/>
          <w:szCs w:val="24"/>
          <w:lang w:val="en-US"/>
        </w:rPr>
        <w:t xml:space="preserve"> </w:t>
      </w:r>
      <w:r w:rsidR="003A638E">
        <w:rPr>
          <w:rFonts w:ascii="Times New Roman" w:hAnsi="Times New Roman" w:cs="Times New Roman"/>
          <w:sz w:val="24"/>
          <w:szCs w:val="24"/>
          <w:shd w:val="clear" w:color="auto" w:fill="FFFFFF"/>
          <w:lang w:val="en-US"/>
        </w:rPr>
        <w:t>A</w:t>
      </w:r>
      <w:r w:rsidR="00105020" w:rsidRPr="00326E3C">
        <w:rPr>
          <w:rFonts w:ascii="Times New Roman" w:hAnsi="Times New Roman" w:cs="Times New Roman"/>
          <w:sz w:val="24"/>
          <w:szCs w:val="24"/>
          <w:shd w:val="clear" w:color="auto" w:fill="FFFFFF"/>
          <w:lang w:val="en-US"/>
        </w:rPr>
        <w:t xml:space="preserve"> </w:t>
      </w:r>
      <w:r w:rsidR="00287558">
        <w:rPr>
          <w:rFonts w:ascii="Times New Roman" w:hAnsi="Times New Roman" w:cs="Times New Roman"/>
          <w:sz w:val="24"/>
          <w:szCs w:val="24"/>
          <w:shd w:val="clear" w:color="auto" w:fill="FFFFFF"/>
          <w:lang w:val="en-US"/>
        </w:rPr>
        <w:t xml:space="preserve">one-tailed </w:t>
      </w:r>
      <w:r w:rsidR="00105020" w:rsidRPr="00326E3C">
        <w:rPr>
          <w:rFonts w:ascii="Times New Roman" w:hAnsi="Times New Roman" w:cs="Times New Roman"/>
          <w:sz w:val="24"/>
          <w:szCs w:val="24"/>
          <w:shd w:val="clear" w:color="auto" w:fill="FFFFFF"/>
          <w:lang w:val="en-US"/>
        </w:rPr>
        <w:t>Pearson correlation was computed between participants’ o</w:t>
      </w:r>
      <w:r w:rsidR="00287558">
        <w:rPr>
          <w:rFonts w:ascii="Times New Roman" w:hAnsi="Times New Roman" w:cs="Times New Roman"/>
          <w:sz w:val="24"/>
          <w:szCs w:val="24"/>
          <w:shd w:val="clear" w:color="auto" w:fill="FFFFFF"/>
          <w:lang w:val="en-US"/>
        </w:rPr>
        <w:t>wn age and their age estimates</w:t>
      </w:r>
      <w:r w:rsidR="00105020" w:rsidRPr="00326E3C">
        <w:rPr>
          <w:rFonts w:ascii="Times New Roman" w:hAnsi="Times New Roman" w:cs="Times New Roman"/>
          <w:sz w:val="24"/>
          <w:szCs w:val="24"/>
          <w:shd w:val="clear" w:color="auto" w:fill="FFFFFF"/>
          <w:lang w:val="en-US"/>
        </w:rPr>
        <w:t xml:space="preserve"> </w:t>
      </w:r>
      <w:r w:rsidR="003A638E">
        <w:rPr>
          <w:rFonts w:ascii="Times New Roman" w:hAnsi="Times New Roman" w:cs="Times New Roman"/>
          <w:sz w:val="24"/>
          <w:szCs w:val="24"/>
          <w:shd w:val="clear" w:color="auto" w:fill="FFFFFF"/>
          <w:lang w:val="en-US"/>
        </w:rPr>
        <w:t>for</w:t>
      </w:r>
      <w:r w:rsidR="00105020" w:rsidRPr="00326E3C">
        <w:rPr>
          <w:rFonts w:ascii="Times New Roman" w:hAnsi="Times New Roman" w:cs="Times New Roman"/>
          <w:sz w:val="24"/>
          <w:szCs w:val="24"/>
          <w:shd w:val="clear" w:color="auto" w:fill="FFFFFF"/>
          <w:lang w:val="en-US"/>
        </w:rPr>
        <w:t xml:space="preserve"> </w:t>
      </w:r>
      <w:r w:rsidR="00287558">
        <w:rPr>
          <w:rFonts w:ascii="Times New Roman" w:hAnsi="Times New Roman" w:cs="Times New Roman"/>
          <w:sz w:val="24"/>
          <w:szCs w:val="24"/>
          <w:shd w:val="clear" w:color="auto" w:fill="FFFFFF"/>
          <w:lang w:val="en-US"/>
        </w:rPr>
        <w:t>the computer-generated face. The relationship was not found to be significant:</w:t>
      </w:r>
      <w:r w:rsidR="00105020" w:rsidRPr="00326E3C">
        <w:rPr>
          <w:rFonts w:ascii="Times New Roman" w:hAnsi="Times New Roman" w:cs="Times New Roman"/>
          <w:sz w:val="24"/>
          <w:szCs w:val="24"/>
          <w:shd w:val="clear" w:color="auto" w:fill="FFFFFF"/>
          <w:lang w:val="en-US"/>
        </w:rPr>
        <w:t xml:space="preserve"> </w:t>
      </w:r>
      <w:r w:rsidR="00105020" w:rsidRPr="00D04F31">
        <w:rPr>
          <w:rFonts w:ascii="Times New Roman" w:hAnsi="Times New Roman" w:cs="Times New Roman"/>
          <w:i/>
          <w:iCs/>
          <w:sz w:val="24"/>
          <w:szCs w:val="24"/>
          <w:shd w:val="clear" w:color="auto" w:fill="FFFFFF"/>
          <w:lang w:val="en-US"/>
        </w:rPr>
        <w:t>r</w:t>
      </w:r>
      <w:r w:rsidR="00D04F31" w:rsidRPr="00D04F31">
        <w:rPr>
          <w:rFonts w:ascii="Times New Roman" w:hAnsi="Times New Roman" w:cs="Times New Roman"/>
          <w:sz w:val="24"/>
          <w:szCs w:val="24"/>
          <w:shd w:val="clear" w:color="auto" w:fill="FFFFFF"/>
          <w:lang w:val="en-US"/>
        </w:rPr>
        <w:t>(244</w:t>
      </w:r>
      <w:r w:rsidR="00105020" w:rsidRPr="00D04F31">
        <w:rPr>
          <w:rFonts w:ascii="Times New Roman" w:hAnsi="Times New Roman" w:cs="Times New Roman"/>
          <w:sz w:val="24"/>
          <w:szCs w:val="24"/>
          <w:shd w:val="clear" w:color="auto" w:fill="FFFFFF"/>
          <w:lang w:val="en-US"/>
        </w:rPr>
        <w:t>)</w:t>
      </w:r>
      <w:r w:rsidR="00105020" w:rsidRPr="00326E3C">
        <w:rPr>
          <w:rFonts w:ascii="Times New Roman" w:hAnsi="Times New Roman" w:cs="Times New Roman"/>
          <w:sz w:val="24"/>
          <w:szCs w:val="24"/>
          <w:shd w:val="clear" w:color="auto" w:fill="FFFFFF"/>
          <w:lang w:val="en-US"/>
        </w:rPr>
        <w:t xml:space="preserve"> = 0.1</w:t>
      </w:r>
      <w:r w:rsidR="00287558">
        <w:rPr>
          <w:rFonts w:ascii="Times New Roman" w:hAnsi="Times New Roman" w:cs="Times New Roman"/>
          <w:sz w:val="24"/>
          <w:szCs w:val="24"/>
          <w:shd w:val="clear" w:color="auto" w:fill="FFFFFF"/>
          <w:lang w:val="en-US"/>
        </w:rPr>
        <w:t>0</w:t>
      </w:r>
      <w:r w:rsidR="00105020" w:rsidRPr="00326E3C">
        <w:rPr>
          <w:rFonts w:ascii="Times New Roman" w:hAnsi="Times New Roman" w:cs="Times New Roman"/>
          <w:sz w:val="24"/>
          <w:szCs w:val="24"/>
          <w:shd w:val="clear" w:color="auto" w:fill="FFFFFF"/>
          <w:lang w:val="en-US"/>
        </w:rPr>
        <w:t xml:space="preserve">, </w:t>
      </w:r>
      <w:r w:rsidR="00105020" w:rsidRPr="00326E3C">
        <w:rPr>
          <w:rFonts w:ascii="Times New Roman" w:hAnsi="Times New Roman" w:cs="Times New Roman"/>
          <w:i/>
          <w:iCs/>
          <w:sz w:val="24"/>
          <w:szCs w:val="24"/>
          <w:shd w:val="clear" w:color="auto" w:fill="FFFFFF"/>
          <w:lang w:val="en-US"/>
        </w:rPr>
        <w:t>p =</w:t>
      </w:r>
      <w:r w:rsidR="00D04F31">
        <w:rPr>
          <w:rFonts w:ascii="Times New Roman" w:hAnsi="Times New Roman" w:cs="Times New Roman"/>
          <w:sz w:val="24"/>
          <w:szCs w:val="24"/>
          <w:shd w:val="clear" w:color="auto" w:fill="FFFFFF"/>
          <w:lang w:val="en-US"/>
        </w:rPr>
        <w:t xml:space="preserve"> 0.05</w:t>
      </w:r>
      <w:r w:rsidR="00105020" w:rsidRPr="00326E3C">
        <w:rPr>
          <w:rFonts w:ascii="Times New Roman" w:hAnsi="Times New Roman" w:cs="Times New Roman"/>
          <w:sz w:val="24"/>
          <w:szCs w:val="24"/>
          <w:shd w:val="clear" w:color="auto" w:fill="FFFFFF"/>
          <w:lang w:val="en-US"/>
        </w:rPr>
        <w:t xml:space="preserve">. This suggests that the own-age anchor effect does not readily </w:t>
      </w:r>
      <w:r w:rsidR="003A638E">
        <w:rPr>
          <w:rFonts w:ascii="Times New Roman" w:hAnsi="Times New Roman" w:cs="Times New Roman"/>
          <w:sz w:val="24"/>
          <w:szCs w:val="24"/>
          <w:shd w:val="clear" w:color="auto" w:fill="FFFFFF"/>
          <w:lang w:val="en-US"/>
        </w:rPr>
        <w:t>generalize</w:t>
      </w:r>
      <w:r w:rsidR="00105020" w:rsidRPr="00326E3C">
        <w:rPr>
          <w:rFonts w:ascii="Times New Roman" w:hAnsi="Times New Roman" w:cs="Times New Roman"/>
          <w:sz w:val="24"/>
          <w:szCs w:val="24"/>
          <w:shd w:val="clear" w:color="auto" w:fill="FFFFFF"/>
          <w:lang w:val="en-US"/>
        </w:rPr>
        <w:t xml:space="preserve"> to </w:t>
      </w:r>
      <w:r w:rsidR="00287558">
        <w:rPr>
          <w:rFonts w:ascii="Times New Roman" w:hAnsi="Times New Roman" w:cs="Times New Roman"/>
          <w:sz w:val="24"/>
          <w:szCs w:val="24"/>
          <w:shd w:val="clear" w:color="auto" w:fill="FFFFFF"/>
          <w:lang w:val="en-US"/>
        </w:rPr>
        <w:t>all</w:t>
      </w:r>
      <w:r w:rsidR="003A638E">
        <w:rPr>
          <w:rFonts w:ascii="Times New Roman" w:hAnsi="Times New Roman" w:cs="Times New Roman"/>
          <w:sz w:val="24"/>
          <w:szCs w:val="24"/>
          <w:shd w:val="clear" w:color="auto" w:fill="FFFFFF"/>
          <w:lang w:val="en-US"/>
        </w:rPr>
        <w:t xml:space="preserve"> faces.</w:t>
      </w:r>
    </w:p>
    <w:p w14:paraId="191188B1" w14:textId="0961D8B1" w:rsidR="00353240" w:rsidRPr="003A638E" w:rsidRDefault="00DA3AD1" w:rsidP="003A638E">
      <w:pPr>
        <w:spacing w:line="360" w:lineRule="auto"/>
        <w:ind w:firstLine="708"/>
        <w:rPr>
          <w:rFonts w:ascii="Times New Roman" w:hAnsi="Times New Roman" w:cs="Times New Roman"/>
          <w:sz w:val="24"/>
          <w:szCs w:val="24"/>
          <w:lang w:val="en-US"/>
        </w:rPr>
      </w:pPr>
      <w:r>
        <w:rPr>
          <w:rFonts w:ascii="Times New Roman" w:hAnsi="Times New Roman" w:cs="Times New Roman"/>
          <w:noProof/>
          <w:sz w:val="24"/>
          <w:szCs w:val="24"/>
          <w:lang w:eastAsia="nl-BE"/>
        </w:rPr>
        <w:drawing>
          <wp:anchor distT="0" distB="0" distL="114300" distR="114300" simplePos="0" relativeHeight="251665408" behindDoc="0" locked="0" layoutInCell="1" allowOverlap="1" wp14:anchorId="57645828" wp14:editId="706D0CDF">
            <wp:simplePos x="0" y="0"/>
            <wp:positionH relativeFrom="column">
              <wp:posOffset>452755</wp:posOffset>
            </wp:positionH>
            <wp:positionV relativeFrom="paragraph">
              <wp:posOffset>3810</wp:posOffset>
            </wp:positionV>
            <wp:extent cx="4064400" cy="2664000"/>
            <wp:effectExtent l="0" t="0" r="0" b="3175"/>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ureS2.tiff"/>
                    <pic:cNvPicPr/>
                  </pic:nvPicPr>
                  <pic:blipFill>
                    <a:blip r:embed="rId10">
                      <a:extLst>
                        <a:ext uri="{28A0092B-C50C-407E-A947-70E740481C1C}">
                          <a14:useLocalDpi xmlns:a14="http://schemas.microsoft.com/office/drawing/2010/main" val="0"/>
                        </a:ext>
                      </a:extLst>
                    </a:blip>
                    <a:stretch>
                      <a:fillRect/>
                    </a:stretch>
                  </pic:blipFill>
                  <pic:spPr>
                    <a:xfrm>
                      <a:off x="0" y="0"/>
                      <a:ext cx="4064400" cy="2664000"/>
                    </a:xfrm>
                    <a:prstGeom prst="rect">
                      <a:avLst/>
                    </a:prstGeom>
                  </pic:spPr>
                </pic:pic>
              </a:graphicData>
            </a:graphic>
            <wp14:sizeRelH relativeFrom="margin">
              <wp14:pctWidth>0</wp14:pctWidth>
            </wp14:sizeRelH>
            <wp14:sizeRelV relativeFrom="margin">
              <wp14:pctHeight>0</wp14:pctHeight>
            </wp14:sizeRelV>
          </wp:anchor>
        </w:drawing>
      </w:r>
    </w:p>
    <w:p w14:paraId="03635268" w14:textId="4A1AB3F3" w:rsidR="00353240" w:rsidRPr="003D4C40" w:rsidRDefault="00353240" w:rsidP="00353240">
      <w:pPr>
        <w:spacing w:line="360" w:lineRule="auto"/>
        <w:rPr>
          <w:rFonts w:ascii="Times New Roman" w:hAnsi="Times New Roman" w:cs="Times New Roman"/>
          <w:sz w:val="24"/>
          <w:szCs w:val="24"/>
          <w:shd w:val="clear" w:color="auto" w:fill="FFFFFF"/>
          <w:lang w:val="en-US"/>
        </w:rPr>
      </w:pPr>
      <w:r>
        <w:rPr>
          <w:rFonts w:ascii="Times New Roman" w:hAnsi="Times New Roman" w:cs="Times New Roman"/>
          <w:i/>
          <w:iCs/>
          <w:sz w:val="24"/>
          <w:szCs w:val="24"/>
          <w:lang w:val="en-US"/>
        </w:rPr>
        <w:t>Figure S2</w:t>
      </w:r>
      <w:r w:rsidRPr="00326E3C">
        <w:rPr>
          <w:rFonts w:ascii="Times New Roman" w:hAnsi="Times New Roman" w:cs="Times New Roman"/>
          <w:sz w:val="24"/>
          <w:szCs w:val="24"/>
          <w:lang w:val="en-US"/>
        </w:rPr>
        <w:t xml:space="preserve">. Relationship between </w:t>
      </w:r>
      <w:r>
        <w:rPr>
          <w:rFonts w:ascii="Times New Roman" w:hAnsi="Times New Roman" w:cs="Times New Roman"/>
          <w:sz w:val="24"/>
          <w:szCs w:val="24"/>
          <w:lang w:val="en-US"/>
        </w:rPr>
        <w:t xml:space="preserve">participant’s own age and the age they </w:t>
      </w:r>
      <w:r w:rsidRPr="00326E3C">
        <w:rPr>
          <w:rFonts w:ascii="Times New Roman" w:hAnsi="Times New Roman" w:cs="Times New Roman"/>
          <w:sz w:val="24"/>
          <w:szCs w:val="24"/>
          <w:lang w:val="en-US"/>
        </w:rPr>
        <w:t>estimated the computer-generated face</w:t>
      </w:r>
      <w:r>
        <w:rPr>
          <w:rFonts w:ascii="Times New Roman" w:hAnsi="Times New Roman" w:cs="Times New Roman"/>
          <w:sz w:val="24"/>
          <w:szCs w:val="24"/>
          <w:lang w:val="en-US"/>
        </w:rPr>
        <w:t xml:space="preserve"> to be</w:t>
      </w:r>
      <w:r w:rsidR="003D4C40">
        <w:rPr>
          <w:rFonts w:ascii="Times New Roman" w:hAnsi="Times New Roman" w:cs="Times New Roman"/>
          <w:sz w:val="24"/>
          <w:szCs w:val="24"/>
          <w:lang w:val="en-US"/>
        </w:rPr>
        <w:t xml:space="preserve">, </w:t>
      </w:r>
      <w:r w:rsidR="003D4C40" w:rsidRPr="00EB7F4A">
        <w:rPr>
          <w:rFonts w:ascii="Times New Roman" w:hAnsi="Times New Roman" w:cs="Times New Roman"/>
          <w:sz w:val="24"/>
          <w:szCs w:val="24"/>
          <w:lang w:val="en-US"/>
        </w:rPr>
        <w:t xml:space="preserve">as a function of </w:t>
      </w:r>
      <w:r w:rsidR="003D4C40">
        <w:rPr>
          <w:rFonts w:ascii="Times New Roman" w:hAnsi="Times New Roman" w:cs="Times New Roman"/>
          <w:sz w:val="24"/>
          <w:szCs w:val="24"/>
          <w:lang w:val="en-US"/>
        </w:rPr>
        <w:t>participants’ gender (women = red</w:t>
      </w:r>
      <w:r w:rsidR="003D4C40" w:rsidRPr="00EB7F4A">
        <w:rPr>
          <w:rFonts w:ascii="Times New Roman" w:hAnsi="Times New Roman" w:cs="Times New Roman"/>
          <w:sz w:val="24"/>
          <w:szCs w:val="24"/>
          <w:lang w:val="en-US"/>
        </w:rPr>
        <w:t xml:space="preserve">; </w:t>
      </w:r>
      <w:r w:rsidR="003D4C40">
        <w:rPr>
          <w:rFonts w:ascii="Times New Roman" w:hAnsi="Times New Roman" w:cs="Times New Roman"/>
          <w:sz w:val="24"/>
          <w:szCs w:val="24"/>
          <w:lang w:val="en-US"/>
        </w:rPr>
        <w:t>men = blue</w:t>
      </w:r>
      <w:r w:rsidR="003D4C40" w:rsidRPr="00EB7F4A">
        <w:rPr>
          <w:rFonts w:ascii="Times New Roman" w:hAnsi="Times New Roman" w:cs="Times New Roman"/>
          <w:sz w:val="24"/>
          <w:szCs w:val="24"/>
          <w:lang w:val="en-US"/>
        </w:rPr>
        <w:t>).</w:t>
      </w:r>
    </w:p>
    <w:p w14:paraId="709A8870" w14:textId="32F06F98" w:rsidR="00353240" w:rsidRPr="00353240" w:rsidRDefault="00287558" w:rsidP="00353240">
      <w:pPr>
        <w:spacing w:line="360" w:lineRule="auto"/>
        <w:ind w:firstLine="708"/>
        <w:rPr>
          <w:rFonts w:ascii="Times New Roman" w:hAnsi="Times New Roman" w:cs="Times New Roman"/>
          <w:sz w:val="24"/>
          <w:szCs w:val="24"/>
          <w:shd w:val="clear" w:color="auto" w:fill="FFFFFF"/>
          <w:lang w:val="en-US"/>
        </w:rPr>
      </w:pPr>
      <w:r>
        <w:rPr>
          <w:rFonts w:ascii="Times New Roman" w:hAnsi="Times New Roman" w:cs="Times New Roman"/>
          <w:sz w:val="24"/>
          <w:szCs w:val="24"/>
          <w:shd w:val="clear" w:color="auto" w:fill="FFFFFF"/>
          <w:lang w:val="en-US"/>
        </w:rPr>
        <w:t>I</w:t>
      </w:r>
      <w:r w:rsidR="00105020" w:rsidRPr="00326E3C">
        <w:rPr>
          <w:rFonts w:ascii="Times New Roman" w:hAnsi="Times New Roman" w:cs="Times New Roman"/>
          <w:sz w:val="24"/>
          <w:szCs w:val="24"/>
          <w:shd w:val="clear" w:color="auto" w:fill="FFFFFF"/>
          <w:lang w:val="en-US"/>
        </w:rPr>
        <w:t>n com</w:t>
      </w:r>
      <w:r>
        <w:rPr>
          <w:rFonts w:ascii="Times New Roman" w:hAnsi="Times New Roman" w:cs="Times New Roman"/>
          <w:sz w:val="24"/>
          <w:szCs w:val="24"/>
          <w:shd w:val="clear" w:color="auto" w:fill="FFFFFF"/>
          <w:lang w:val="en-US"/>
        </w:rPr>
        <w:t>parison with the age estimates</w:t>
      </w:r>
      <w:r w:rsidR="00105020" w:rsidRPr="00326E3C">
        <w:rPr>
          <w:rFonts w:ascii="Times New Roman" w:hAnsi="Times New Roman" w:cs="Times New Roman"/>
          <w:sz w:val="24"/>
          <w:szCs w:val="24"/>
          <w:shd w:val="clear" w:color="auto" w:fill="FFFFFF"/>
          <w:lang w:val="en-US"/>
        </w:rPr>
        <w:t xml:space="preserve"> </w:t>
      </w:r>
      <w:r>
        <w:rPr>
          <w:rFonts w:ascii="Times New Roman" w:hAnsi="Times New Roman" w:cs="Times New Roman"/>
          <w:sz w:val="24"/>
          <w:szCs w:val="24"/>
          <w:shd w:val="clear" w:color="auto" w:fill="FFFFFF"/>
          <w:lang w:val="en-US"/>
        </w:rPr>
        <w:t>for</w:t>
      </w:r>
      <w:r w:rsidR="00105020" w:rsidRPr="00326E3C">
        <w:rPr>
          <w:rFonts w:ascii="Times New Roman" w:hAnsi="Times New Roman" w:cs="Times New Roman"/>
          <w:sz w:val="24"/>
          <w:szCs w:val="24"/>
          <w:shd w:val="clear" w:color="auto" w:fill="FFFFFF"/>
          <w:lang w:val="en-US"/>
        </w:rPr>
        <w:t xml:space="preserve"> the </w:t>
      </w:r>
      <w:r>
        <w:rPr>
          <w:rFonts w:ascii="Times New Roman" w:hAnsi="Times New Roman" w:cs="Times New Roman"/>
          <w:sz w:val="24"/>
          <w:szCs w:val="24"/>
          <w:lang w:val="en-US"/>
        </w:rPr>
        <w:t>‘my wife and my mother-in-law’</w:t>
      </w:r>
      <w:r w:rsidR="00105020" w:rsidRPr="00326E3C" w:rsidDel="006E4BD7">
        <w:rPr>
          <w:rFonts w:ascii="Times New Roman" w:hAnsi="Times New Roman" w:cs="Times New Roman"/>
          <w:sz w:val="24"/>
          <w:szCs w:val="24"/>
          <w:shd w:val="clear" w:color="auto" w:fill="FFFFFF"/>
          <w:lang w:val="en-US"/>
        </w:rPr>
        <w:t xml:space="preserve"> </w:t>
      </w:r>
      <w:r w:rsidR="00105020" w:rsidRPr="00326E3C">
        <w:rPr>
          <w:rFonts w:ascii="Times New Roman" w:hAnsi="Times New Roman" w:cs="Times New Roman"/>
          <w:sz w:val="24"/>
          <w:szCs w:val="24"/>
          <w:shd w:val="clear" w:color="auto" w:fill="FFFFFF"/>
          <w:lang w:val="en-US"/>
        </w:rPr>
        <w:t>figur</w:t>
      </w:r>
      <w:r>
        <w:rPr>
          <w:rFonts w:ascii="Times New Roman" w:hAnsi="Times New Roman" w:cs="Times New Roman"/>
          <w:sz w:val="24"/>
          <w:szCs w:val="24"/>
          <w:shd w:val="clear" w:color="auto" w:fill="FFFFFF"/>
          <w:lang w:val="en-US"/>
        </w:rPr>
        <w:t xml:space="preserve">e, the spread of </w:t>
      </w:r>
      <w:r w:rsidR="00A2003B">
        <w:rPr>
          <w:rFonts w:ascii="Times New Roman" w:hAnsi="Times New Roman" w:cs="Times New Roman"/>
          <w:sz w:val="24"/>
          <w:szCs w:val="24"/>
          <w:shd w:val="clear" w:color="auto" w:fill="FFFFFF"/>
          <w:lang w:val="en-US"/>
        </w:rPr>
        <w:t xml:space="preserve">the </w:t>
      </w:r>
      <w:r>
        <w:rPr>
          <w:rFonts w:ascii="Times New Roman" w:hAnsi="Times New Roman" w:cs="Times New Roman"/>
          <w:sz w:val="24"/>
          <w:szCs w:val="24"/>
          <w:shd w:val="clear" w:color="auto" w:fill="FFFFFF"/>
          <w:lang w:val="en-US"/>
        </w:rPr>
        <w:t>age estimates</w:t>
      </w:r>
      <w:r w:rsidR="00A2003B">
        <w:rPr>
          <w:rFonts w:ascii="Times New Roman" w:hAnsi="Times New Roman" w:cs="Times New Roman"/>
          <w:sz w:val="24"/>
          <w:szCs w:val="24"/>
          <w:shd w:val="clear" w:color="auto" w:fill="FFFFFF"/>
          <w:lang w:val="en-US"/>
        </w:rPr>
        <w:t xml:space="preserve"> for</w:t>
      </w:r>
      <w:r w:rsidR="00863282">
        <w:rPr>
          <w:rFonts w:ascii="Times New Roman" w:hAnsi="Times New Roman" w:cs="Times New Roman"/>
          <w:sz w:val="24"/>
          <w:szCs w:val="24"/>
          <w:shd w:val="clear" w:color="auto" w:fill="FFFFFF"/>
          <w:lang w:val="en-US"/>
        </w:rPr>
        <w:t xml:space="preserve"> the computer-</w:t>
      </w:r>
      <w:r w:rsidR="00105020" w:rsidRPr="00326E3C">
        <w:rPr>
          <w:rFonts w:ascii="Times New Roman" w:hAnsi="Times New Roman" w:cs="Times New Roman"/>
          <w:sz w:val="24"/>
          <w:szCs w:val="24"/>
          <w:shd w:val="clear" w:color="auto" w:fill="FFFFFF"/>
          <w:lang w:val="en-US"/>
        </w:rPr>
        <w:t xml:space="preserve">generated face </w:t>
      </w:r>
      <w:r w:rsidR="00A2003B">
        <w:rPr>
          <w:rFonts w:ascii="Times New Roman" w:hAnsi="Times New Roman" w:cs="Times New Roman"/>
          <w:sz w:val="24"/>
          <w:szCs w:val="24"/>
          <w:shd w:val="clear" w:color="auto" w:fill="FFFFFF"/>
          <w:lang w:val="en-US"/>
        </w:rPr>
        <w:t>is notably smaller</w:t>
      </w:r>
      <w:r w:rsidR="00105020" w:rsidRPr="00326E3C">
        <w:rPr>
          <w:rFonts w:ascii="Times New Roman" w:hAnsi="Times New Roman" w:cs="Times New Roman"/>
          <w:sz w:val="24"/>
          <w:szCs w:val="24"/>
          <w:shd w:val="clear" w:color="auto" w:fill="FFFFFF"/>
          <w:lang w:val="en-US"/>
        </w:rPr>
        <w:t xml:space="preserve">. Therefore, the correlation </w:t>
      </w:r>
      <w:r w:rsidR="00A2003B">
        <w:rPr>
          <w:rFonts w:ascii="Times New Roman" w:hAnsi="Times New Roman" w:cs="Times New Roman"/>
          <w:sz w:val="24"/>
          <w:szCs w:val="24"/>
          <w:shd w:val="clear" w:color="auto" w:fill="FFFFFF"/>
          <w:lang w:val="en-US"/>
        </w:rPr>
        <w:t xml:space="preserve">between own age and estimated age </w:t>
      </w:r>
      <w:r w:rsidR="00105020" w:rsidRPr="00326E3C">
        <w:rPr>
          <w:rFonts w:ascii="Times New Roman" w:hAnsi="Times New Roman" w:cs="Times New Roman"/>
          <w:sz w:val="24"/>
          <w:szCs w:val="24"/>
          <w:shd w:val="clear" w:color="auto" w:fill="FFFFFF"/>
          <w:lang w:val="en-US"/>
        </w:rPr>
        <w:t xml:space="preserve">is likely to have been reduced by a restriction of the range of </w:t>
      </w:r>
      <w:r w:rsidR="00A2003B">
        <w:rPr>
          <w:rFonts w:ascii="Times New Roman" w:hAnsi="Times New Roman" w:cs="Times New Roman"/>
          <w:sz w:val="24"/>
          <w:szCs w:val="24"/>
          <w:shd w:val="clear" w:color="auto" w:fill="FFFFFF"/>
          <w:lang w:val="en-US"/>
        </w:rPr>
        <w:t>the age estimate</w:t>
      </w:r>
      <w:r w:rsidR="003A638E">
        <w:rPr>
          <w:rFonts w:ascii="Times New Roman" w:hAnsi="Times New Roman" w:cs="Times New Roman"/>
          <w:sz w:val="24"/>
          <w:szCs w:val="24"/>
          <w:shd w:val="clear" w:color="auto" w:fill="FFFFFF"/>
          <w:lang w:val="en-US"/>
        </w:rPr>
        <w:t>s. E</w:t>
      </w:r>
      <w:r w:rsidR="00105020" w:rsidRPr="00326E3C">
        <w:rPr>
          <w:rFonts w:ascii="Times New Roman" w:hAnsi="Times New Roman" w:cs="Times New Roman"/>
          <w:sz w:val="24"/>
          <w:szCs w:val="24"/>
          <w:shd w:val="clear" w:color="auto" w:fill="FFFFFF"/>
          <w:lang w:val="en-US"/>
        </w:rPr>
        <w:t xml:space="preserve">stimating the age of </w:t>
      </w:r>
      <w:r w:rsidR="003A638E">
        <w:rPr>
          <w:rFonts w:ascii="Times New Roman" w:hAnsi="Times New Roman" w:cs="Times New Roman"/>
          <w:sz w:val="24"/>
          <w:szCs w:val="24"/>
          <w:shd w:val="clear" w:color="auto" w:fill="FFFFFF"/>
          <w:lang w:val="en-US"/>
        </w:rPr>
        <w:t xml:space="preserve">a face that was generated to be representative of the average 30 year old Caucasian female </w:t>
      </w:r>
      <w:r w:rsidR="00105020" w:rsidRPr="00326E3C">
        <w:rPr>
          <w:rFonts w:ascii="Times New Roman" w:hAnsi="Times New Roman" w:cs="Times New Roman"/>
          <w:sz w:val="24"/>
          <w:szCs w:val="24"/>
          <w:shd w:val="clear" w:color="auto" w:fill="FFFFFF"/>
          <w:lang w:val="en-US"/>
        </w:rPr>
        <w:t>might have</w:t>
      </w:r>
      <w:r w:rsidR="003A638E">
        <w:rPr>
          <w:rFonts w:ascii="Times New Roman" w:hAnsi="Times New Roman" w:cs="Times New Roman"/>
          <w:sz w:val="24"/>
          <w:szCs w:val="24"/>
          <w:shd w:val="clear" w:color="auto" w:fill="FFFFFF"/>
          <w:lang w:val="en-US"/>
        </w:rPr>
        <w:t xml:space="preserve"> been fairly easy for participants.</w:t>
      </w:r>
      <w:r w:rsidR="00105020" w:rsidRPr="00326E3C">
        <w:rPr>
          <w:rFonts w:ascii="Times New Roman" w:hAnsi="Times New Roman" w:cs="Times New Roman"/>
          <w:sz w:val="24"/>
          <w:szCs w:val="24"/>
          <w:shd w:val="clear" w:color="auto" w:fill="FFFFFF"/>
          <w:lang w:val="en-US"/>
        </w:rPr>
        <w:t xml:space="preserve"> </w:t>
      </w:r>
      <w:r w:rsidR="003A638E">
        <w:rPr>
          <w:rFonts w:ascii="Times New Roman" w:hAnsi="Times New Roman" w:cs="Times New Roman"/>
          <w:sz w:val="24"/>
          <w:szCs w:val="24"/>
          <w:shd w:val="clear" w:color="auto" w:fill="FFFFFF"/>
          <w:lang w:val="en-US"/>
        </w:rPr>
        <w:t>The</w:t>
      </w:r>
      <w:r w:rsidR="00353240">
        <w:rPr>
          <w:rFonts w:ascii="Times New Roman" w:hAnsi="Times New Roman" w:cs="Times New Roman"/>
          <w:sz w:val="24"/>
          <w:szCs w:val="24"/>
          <w:shd w:val="clear" w:color="auto" w:fill="FFFFFF"/>
          <w:lang w:val="en-US"/>
        </w:rPr>
        <w:t xml:space="preserve"> own-age anchor effect might not present for this particular stimulus because the</w:t>
      </w:r>
      <w:r w:rsidR="003A638E">
        <w:rPr>
          <w:rFonts w:ascii="Times New Roman" w:hAnsi="Times New Roman" w:cs="Times New Roman"/>
          <w:sz w:val="24"/>
          <w:szCs w:val="24"/>
          <w:shd w:val="clear" w:color="auto" w:fill="FFFFFF"/>
          <w:lang w:val="en-US"/>
        </w:rPr>
        <w:t xml:space="preserve"> age information contained in the face might be sufficiently clear for participants </w:t>
      </w:r>
      <w:r w:rsidR="00353240">
        <w:rPr>
          <w:rFonts w:ascii="Times New Roman" w:hAnsi="Times New Roman" w:cs="Times New Roman"/>
          <w:sz w:val="24"/>
          <w:szCs w:val="24"/>
          <w:shd w:val="clear" w:color="auto" w:fill="FFFFFF"/>
          <w:lang w:val="en-US"/>
        </w:rPr>
        <w:t>to make an accurate age estimate</w:t>
      </w:r>
      <w:r w:rsidR="00863282">
        <w:rPr>
          <w:rFonts w:ascii="Times New Roman" w:hAnsi="Times New Roman" w:cs="Times New Roman"/>
          <w:sz w:val="24"/>
          <w:szCs w:val="24"/>
          <w:shd w:val="clear" w:color="auto" w:fill="FFFFFF"/>
          <w:lang w:val="en-US"/>
        </w:rPr>
        <w:t>, even when it is only briefly presented</w:t>
      </w:r>
      <w:r w:rsidR="00353240">
        <w:rPr>
          <w:rFonts w:ascii="Times New Roman" w:hAnsi="Times New Roman" w:cs="Times New Roman"/>
          <w:sz w:val="24"/>
          <w:szCs w:val="24"/>
          <w:shd w:val="clear" w:color="auto" w:fill="FFFFFF"/>
          <w:lang w:val="en-US"/>
        </w:rPr>
        <w:t>. The observation that the age estimates are indeed close to the intended age of the face supports this interpretation. For exploratory purposes, the relationship between own and estimated age was determined for female and male participants separately. T</w:t>
      </w:r>
      <w:r w:rsidR="00105020" w:rsidRPr="00326E3C">
        <w:rPr>
          <w:rFonts w:ascii="Times New Roman" w:hAnsi="Times New Roman" w:cs="Times New Roman"/>
          <w:sz w:val="24"/>
          <w:szCs w:val="24"/>
          <w:shd w:val="clear" w:color="auto" w:fill="FFFFFF"/>
          <w:lang w:val="en-US"/>
        </w:rPr>
        <w:t xml:space="preserve">he own-age anchor effect was </w:t>
      </w:r>
      <w:r w:rsidR="00863282">
        <w:rPr>
          <w:rFonts w:ascii="Times New Roman" w:hAnsi="Times New Roman" w:cs="Times New Roman"/>
          <w:sz w:val="24"/>
          <w:szCs w:val="24"/>
          <w:shd w:val="clear" w:color="auto" w:fill="FFFFFF"/>
          <w:lang w:val="en-US"/>
        </w:rPr>
        <w:t>present for female participants</w:t>
      </w:r>
      <w:r w:rsidR="00105020" w:rsidRPr="00326E3C">
        <w:rPr>
          <w:rFonts w:ascii="Times New Roman" w:hAnsi="Times New Roman" w:cs="Times New Roman"/>
          <w:sz w:val="24"/>
          <w:szCs w:val="24"/>
          <w:shd w:val="clear" w:color="auto" w:fill="FFFFFF"/>
          <w:lang w:val="en-US"/>
        </w:rPr>
        <w:t xml:space="preserve"> </w:t>
      </w:r>
      <w:r w:rsidR="00863282">
        <w:rPr>
          <w:rFonts w:ascii="Times New Roman" w:hAnsi="Times New Roman" w:cs="Times New Roman"/>
          <w:sz w:val="24"/>
          <w:szCs w:val="24"/>
          <w:shd w:val="clear" w:color="auto" w:fill="FFFFFF"/>
          <w:lang w:val="en-US"/>
        </w:rPr>
        <w:t>(</w:t>
      </w:r>
      <w:r w:rsidR="00105020" w:rsidRPr="00326E3C">
        <w:rPr>
          <w:rFonts w:ascii="Times New Roman" w:hAnsi="Times New Roman" w:cs="Times New Roman"/>
          <w:i/>
          <w:iCs/>
          <w:sz w:val="24"/>
          <w:szCs w:val="24"/>
          <w:shd w:val="clear" w:color="auto" w:fill="FFFFFF"/>
          <w:lang w:val="en-US"/>
        </w:rPr>
        <w:t>r</w:t>
      </w:r>
      <w:r w:rsidR="00105020" w:rsidRPr="00326E3C">
        <w:rPr>
          <w:rFonts w:ascii="Times New Roman" w:hAnsi="Times New Roman" w:cs="Times New Roman"/>
          <w:sz w:val="24"/>
          <w:szCs w:val="24"/>
          <w:shd w:val="clear" w:color="auto" w:fill="FFFFFF"/>
          <w:lang w:val="en-US"/>
        </w:rPr>
        <w:t xml:space="preserve">(133) = .18, </w:t>
      </w:r>
      <w:r w:rsidR="00105020" w:rsidRPr="00326E3C">
        <w:rPr>
          <w:rFonts w:ascii="Times New Roman" w:hAnsi="Times New Roman" w:cs="Times New Roman"/>
          <w:i/>
          <w:iCs/>
          <w:sz w:val="24"/>
          <w:szCs w:val="24"/>
          <w:shd w:val="clear" w:color="auto" w:fill="FFFFFF"/>
          <w:lang w:val="en-US"/>
        </w:rPr>
        <w:t xml:space="preserve">p </w:t>
      </w:r>
      <w:r w:rsidR="00105020" w:rsidRPr="00326E3C">
        <w:rPr>
          <w:rFonts w:ascii="Times New Roman" w:hAnsi="Times New Roman" w:cs="Times New Roman"/>
          <w:sz w:val="24"/>
          <w:szCs w:val="24"/>
          <w:shd w:val="clear" w:color="auto" w:fill="FFFFFF"/>
          <w:lang w:val="en-US"/>
        </w:rPr>
        <w:t>= .02,</w:t>
      </w:r>
      <w:r w:rsidR="00863282">
        <w:rPr>
          <w:rFonts w:ascii="Times New Roman" w:hAnsi="Times New Roman" w:cs="Times New Roman"/>
          <w:sz w:val="24"/>
          <w:szCs w:val="24"/>
          <w:shd w:val="clear" w:color="auto" w:fill="FFFFFF"/>
          <w:lang w:val="en-US"/>
        </w:rPr>
        <w:t xml:space="preserve"> red in Figure S2) but not for male participants</w:t>
      </w:r>
      <w:r w:rsidR="00105020" w:rsidRPr="00326E3C">
        <w:rPr>
          <w:rFonts w:ascii="Times New Roman" w:hAnsi="Times New Roman" w:cs="Times New Roman"/>
          <w:sz w:val="24"/>
          <w:szCs w:val="24"/>
          <w:shd w:val="clear" w:color="auto" w:fill="FFFFFF"/>
          <w:lang w:val="en-US"/>
        </w:rPr>
        <w:t xml:space="preserve"> </w:t>
      </w:r>
      <w:r w:rsidR="00863282">
        <w:rPr>
          <w:rFonts w:ascii="Times New Roman" w:hAnsi="Times New Roman" w:cs="Times New Roman"/>
          <w:sz w:val="24"/>
          <w:szCs w:val="24"/>
          <w:shd w:val="clear" w:color="auto" w:fill="FFFFFF"/>
          <w:lang w:val="en-US"/>
        </w:rPr>
        <w:t>(</w:t>
      </w:r>
      <w:r w:rsidR="00105020" w:rsidRPr="00326E3C">
        <w:rPr>
          <w:rFonts w:ascii="Times New Roman" w:hAnsi="Times New Roman" w:cs="Times New Roman"/>
          <w:i/>
          <w:iCs/>
          <w:sz w:val="24"/>
          <w:szCs w:val="24"/>
          <w:shd w:val="clear" w:color="auto" w:fill="FFFFFF"/>
          <w:lang w:val="en-US"/>
        </w:rPr>
        <w:t>r</w:t>
      </w:r>
      <w:r w:rsidR="00105020" w:rsidRPr="00326E3C">
        <w:rPr>
          <w:rFonts w:ascii="Times New Roman" w:hAnsi="Times New Roman" w:cs="Times New Roman"/>
          <w:sz w:val="24"/>
          <w:szCs w:val="24"/>
          <w:shd w:val="clear" w:color="auto" w:fill="FFFFFF"/>
          <w:lang w:val="en-US"/>
        </w:rPr>
        <w:t xml:space="preserve">(109) = 0.01, </w:t>
      </w:r>
      <w:r w:rsidR="00105020" w:rsidRPr="00326E3C">
        <w:rPr>
          <w:rFonts w:ascii="Times New Roman" w:hAnsi="Times New Roman" w:cs="Times New Roman"/>
          <w:i/>
          <w:iCs/>
          <w:sz w:val="24"/>
          <w:szCs w:val="24"/>
          <w:shd w:val="clear" w:color="auto" w:fill="FFFFFF"/>
          <w:lang w:val="en-US"/>
        </w:rPr>
        <w:t xml:space="preserve">p </w:t>
      </w:r>
      <w:r w:rsidR="00105020" w:rsidRPr="00326E3C">
        <w:rPr>
          <w:rFonts w:ascii="Times New Roman" w:hAnsi="Times New Roman" w:cs="Times New Roman"/>
          <w:sz w:val="24"/>
          <w:szCs w:val="24"/>
          <w:shd w:val="clear" w:color="auto" w:fill="FFFFFF"/>
          <w:lang w:val="en-US"/>
        </w:rPr>
        <w:t>= .47</w:t>
      </w:r>
      <w:r w:rsidR="00863282">
        <w:rPr>
          <w:rFonts w:ascii="Times New Roman" w:hAnsi="Times New Roman" w:cs="Times New Roman"/>
          <w:sz w:val="24"/>
          <w:szCs w:val="24"/>
          <w:shd w:val="clear" w:color="auto" w:fill="FFFFFF"/>
          <w:lang w:val="en-US"/>
        </w:rPr>
        <w:t>, blue in Figure S2)</w:t>
      </w:r>
      <w:r w:rsidR="00105020" w:rsidRPr="00326E3C">
        <w:rPr>
          <w:rFonts w:ascii="Times New Roman" w:hAnsi="Times New Roman" w:cs="Times New Roman"/>
          <w:sz w:val="24"/>
          <w:szCs w:val="24"/>
          <w:shd w:val="clear" w:color="auto" w:fill="FFFFFF"/>
          <w:lang w:val="en-US"/>
        </w:rPr>
        <w:t xml:space="preserve">. This suggests that women assimilate when making same-gender age estimations, while men do not assimilate across gender. </w:t>
      </w:r>
      <w:r w:rsidR="00353240">
        <w:rPr>
          <w:rFonts w:ascii="Times New Roman" w:hAnsi="Times New Roman" w:cs="Times New Roman"/>
          <w:sz w:val="24"/>
          <w:szCs w:val="24"/>
          <w:shd w:val="clear" w:color="auto" w:fill="FFFFFF"/>
          <w:lang w:val="en-US"/>
        </w:rPr>
        <w:t xml:space="preserve">This observation warrants further confirmatory study, however (see also </w:t>
      </w:r>
      <w:r w:rsidR="00863282">
        <w:rPr>
          <w:rFonts w:ascii="Times New Roman" w:hAnsi="Times New Roman" w:cs="Times New Roman"/>
          <w:sz w:val="24"/>
          <w:szCs w:val="24"/>
          <w:shd w:val="clear" w:color="auto" w:fill="FFFFFF"/>
          <w:lang w:val="en-US"/>
        </w:rPr>
        <w:t xml:space="preserve">Sörqvist et al., 2011, and </w:t>
      </w:r>
      <w:r w:rsidR="00353240">
        <w:rPr>
          <w:rFonts w:ascii="Times New Roman" w:hAnsi="Times New Roman" w:cs="Times New Roman"/>
          <w:sz w:val="24"/>
          <w:szCs w:val="24"/>
          <w:shd w:val="clear" w:color="auto" w:fill="FFFFFF"/>
          <w:lang w:val="en-US"/>
        </w:rPr>
        <w:t>the General Discussion in the main article).</w:t>
      </w:r>
    </w:p>
    <w:p w14:paraId="67A04F62" w14:textId="5B8834A9" w:rsidR="00105020" w:rsidRPr="00326E3C" w:rsidRDefault="00353240" w:rsidP="00105020">
      <w:pPr>
        <w:spacing w:line="360" w:lineRule="auto"/>
        <w:rPr>
          <w:rFonts w:ascii="Times New Roman" w:hAnsi="Times New Roman" w:cs="Times New Roman"/>
          <w:b/>
          <w:bCs/>
          <w:sz w:val="24"/>
          <w:szCs w:val="24"/>
          <w:lang w:val="en-US"/>
        </w:rPr>
      </w:pPr>
      <w:r>
        <w:rPr>
          <w:rFonts w:ascii="Times New Roman" w:hAnsi="Times New Roman" w:cs="Times New Roman"/>
          <w:b/>
          <w:bCs/>
          <w:sz w:val="24"/>
          <w:szCs w:val="24"/>
          <w:lang w:val="en-US"/>
        </w:rPr>
        <w:t>Discussion</w:t>
      </w:r>
    </w:p>
    <w:p w14:paraId="672CBFC7" w14:textId="77777777" w:rsidR="00863282" w:rsidRDefault="00105020" w:rsidP="00105020">
      <w:pPr>
        <w:spacing w:line="360" w:lineRule="auto"/>
        <w:rPr>
          <w:rFonts w:ascii="Times New Roman" w:hAnsi="Times New Roman" w:cs="Times New Roman"/>
          <w:sz w:val="24"/>
          <w:szCs w:val="24"/>
          <w:lang w:val="en-US"/>
        </w:rPr>
      </w:pPr>
      <w:r w:rsidRPr="00326E3C">
        <w:rPr>
          <w:rFonts w:ascii="Times New Roman" w:hAnsi="Times New Roman" w:cs="Times New Roman"/>
          <w:sz w:val="24"/>
          <w:szCs w:val="24"/>
          <w:lang w:val="en-US"/>
        </w:rPr>
        <w:tab/>
        <w:t xml:space="preserve">In an attempt to examine the generalizability of the own-age anchor effect using a computer-generated 30-year-old female face, only female participants </w:t>
      </w:r>
      <w:r w:rsidR="00353240">
        <w:rPr>
          <w:rFonts w:ascii="Times New Roman" w:hAnsi="Times New Roman" w:cs="Times New Roman"/>
          <w:sz w:val="24"/>
          <w:szCs w:val="24"/>
          <w:lang w:val="en-US"/>
        </w:rPr>
        <w:t>were found to show the</w:t>
      </w:r>
      <w:r w:rsidRPr="00326E3C">
        <w:rPr>
          <w:rFonts w:ascii="Times New Roman" w:hAnsi="Times New Roman" w:cs="Times New Roman"/>
          <w:sz w:val="24"/>
          <w:szCs w:val="24"/>
          <w:lang w:val="en-US"/>
        </w:rPr>
        <w:t xml:space="preserve"> </w:t>
      </w:r>
      <w:r w:rsidR="00353240">
        <w:rPr>
          <w:rFonts w:ascii="Times New Roman" w:hAnsi="Times New Roman" w:cs="Times New Roman"/>
          <w:sz w:val="24"/>
          <w:szCs w:val="24"/>
          <w:lang w:val="en-US"/>
        </w:rPr>
        <w:t xml:space="preserve">own-age </w:t>
      </w:r>
      <w:r w:rsidRPr="00326E3C">
        <w:rPr>
          <w:rFonts w:ascii="Times New Roman" w:hAnsi="Times New Roman" w:cs="Times New Roman"/>
          <w:sz w:val="24"/>
          <w:szCs w:val="24"/>
          <w:lang w:val="en-US"/>
        </w:rPr>
        <w:t xml:space="preserve">anchor effect, suggesting that women assimilate when making same-gender age </w:t>
      </w:r>
      <w:r w:rsidR="00353240">
        <w:rPr>
          <w:rFonts w:ascii="Times New Roman" w:hAnsi="Times New Roman" w:cs="Times New Roman"/>
          <w:sz w:val="24"/>
          <w:szCs w:val="24"/>
          <w:lang w:val="en-US"/>
        </w:rPr>
        <w:t>estimates</w:t>
      </w:r>
      <w:r w:rsidRPr="00326E3C">
        <w:rPr>
          <w:rFonts w:ascii="Times New Roman" w:hAnsi="Times New Roman" w:cs="Times New Roman"/>
          <w:sz w:val="24"/>
          <w:szCs w:val="24"/>
          <w:lang w:val="en-US"/>
        </w:rPr>
        <w:t xml:space="preserve">, while men </w:t>
      </w:r>
      <w:r w:rsidR="00863282">
        <w:rPr>
          <w:rFonts w:ascii="Times New Roman" w:hAnsi="Times New Roman" w:cs="Times New Roman"/>
          <w:sz w:val="24"/>
          <w:szCs w:val="24"/>
          <w:lang w:val="en-US"/>
        </w:rPr>
        <w:t xml:space="preserve">do not </w:t>
      </w:r>
      <w:r w:rsidRPr="00326E3C">
        <w:rPr>
          <w:rFonts w:ascii="Times New Roman" w:hAnsi="Times New Roman" w:cs="Times New Roman"/>
          <w:sz w:val="24"/>
          <w:szCs w:val="24"/>
          <w:lang w:val="en-US"/>
        </w:rPr>
        <w:t>assimilate across gender. A possible explanation was provided by Sörqvist et al. (2011), who argued that social projection was found to be moderated by social categorization, and that out-group projection might be stronger for females, or that men might categorize targets based on their gender, whi</w:t>
      </w:r>
      <w:r w:rsidR="000D6C78">
        <w:rPr>
          <w:rFonts w:ascii="Times New Roman" w:hAnsi="Times New Roman" w:cs="Times New Roman"/>
          <w:sz w:val="24"/>
          <w:szCs w:val="24"/>
          <w:lang w:val="en-US"/>
        </w:rPr>
        <w:t xml:space="preserve">le </w:t>
      </w:r>
      <w:r w:rsidR="00863282">
        <w:rPr>
          <w:rFonts w:ascii="Times New Roman" w:hAnsi="Times New Roman" w:cs="Times New Roman"/>
          <w:sz w:val="24"/>
          <w:szCs w:val="24"/>
          <w:lang w:val="en-US"/>
        </w:rPr>
        <w:t>women</w:t>
      </w:r>
      <w:r w:rsidR="000D6C78">
        <w:rPr>
          <w:rFonts w:ascii="Times New Roman" w:hAnsi="Times New Roman" w:cs="Times New Roman"/>
          <w:sz w:val="24"/>
          <w:szCs w:val="24"/>
          <w:lang w:val="en-US"/>
        </w:rPr>
        <w:t xml:space="preserve"> might not. Further study is</w:t>
      </w:r>
      <w:r w:rsidRPr="00326E3C">
        <w:rPr>
          <w:rFonts w:ascii="Times New Roman" w:hAnsi="Times New Roman" w:cs="Times New Roman"/>
          <w:sz w:val="24"/>
          <w:szCs w:val="24"/>
          <w:lang w:val="en-US"/>
        </w:rPr>
        <w:t xml:space="preserve"> needed to in</w:t>
      </w:r>
      <w:r w:rsidR="000D6C78">
        <w:rPr>
          <w:rFonts w:ascii="Times New Roman" w:hAnsi="Times New Roman" w:cs="Times New Roman"/>
          <w:sz w:val="24"/>
          <w:szCs w:val="24"/>
          <w:lang w:val="en-US"/>
        </w:rPr>
        <w:t>vestigate this. I</w:t>
      </w:r>
      <w:r w:rsidRPr="00326E3C">
        <w:rPr>
          <w:rFonts w:ascii="Times New Roman" w:hAnsi="Times New Roman" w:cs="Times New Roman"/>
          <w:sz w:val="24"/>
          <w:szCs w:val="24"/>
          <w:lang w:val="en-US"/>
        </w:rPr>
        <w:t>n</w:t>
      </w:r>
      <w:r w:rsidR="00863282">
        <w:rPr>
          <w:rFonts w:ascii="Times New Roman" w:hAnsi="Times New Roman" w:cs="Times New Roman"/>
          <w:sz w:val="24"/>
          <w:szCs w:val="24"/>
          <w:lang w:val="en-US"/>
        </w:rPr>
        <w:t xml:space="preserve"> the current experiment, only </w:t>
      </w:r>
      <w:r w:rsidRPr="00326E3C">
        <w:rPr>
          <w:rFonts w:ascii="Times New Roman" w:hAnsi="Times New Roman" w:cs="Times New Roman"/>
          <w:sz w:val="24"/>
          <w:szCs w:val="24"/>
          <w:lang w:val="en-US"/>
        </w:rPr>
        <w:t xml:space="preserve">female target </w:t>
      </w:r>
      <w:r w:rsidR="00863282">
        <w:rPr>
          <w:rFonts w:ascii="Times New Roman" w:hAnsi="Times New Roman" w:cs="Times New Roman"/>
          <w:sz w:val="24"/>
          <w:szCs w:val="24"/>
          <w:lang w:val="en-US"/>
        </w:rPr>
        <w:t>stimuli were</w:t>
      </w:r>
      <w:r w:rsidRPr="00326E3C">
        <w:rPr>
          <w:rFonts w:ascii="Times New Roman" w:hAnsi="Times New Roman" w:cs="Times New Roman"/>
          <w:sz w:val="24"/>
          <w:szCs w:val="24"/>
          <w:lang w:val="en-US"/>
        </w:rPr>
        <w:t xml:space="preserve"> used to </w:t>
      </w:r>
      <w:r w:rsidR="00863282">
        <w:rPr>
          <w:rFonts w:ascii="Times New Roman" w:hAnsi="Times New Roman" w:cs="Times New Roman"/>
          <w:sz w:val="24"/>
          <w:szCs w:val="24"/>
          <w:lang w:val="en-US"/>
        </w:rPr>
        <w:t>investigate</w:t>
      </w:r>
      <w:r w:rsidRPr="00326E3C">
        <w:rPr>
          <w:rFonts w:ascii="Times New Roman" w:hAnsi="Times New Roman" w:cs="Times New Roman"/>
          <w:sz w:val="24"/>
          <w:szCs w:val="24"/>
          <w:lang w:val="en-US"/>
        </w:rPr>
        <w:t xml:space="preserve"> the own-age an</w:t>
      </w:r>
      <w:r w:rsidR="00863282">
        <w:rPr>
          <w:rFonts w:ascii="Times New Roman" w:hAnsi="Times New Roman" w:cs="Times New Roman"/>
          <w:sz w:val="24"/>
          <w:szCs w:val="24"/>
          <w:lang w:val="en-US"/>
        </w:rPr>
        <w:t>chor effect. I</w:t>
      </w:r>
      <w:r w:rsidRPr="00326E3C">
        <w:rPr>
          <w:rFonts w:ascii="Times New Roman" w:hAnsi="Times New Roman" w:cs="Times New Roman"/>
          <w:sz w:val="24"/>
          <w:szCs w:val="24"/>
          <w:lang w:val="en-US"/>
        </w:rPr>
        <w:t xml:space="preserve">t </w:t>
      </w:r>
      <w:r w:rsidR="00863282">
        <w:rPr>
          <w:rFonts w:ascii="Times New Roman" w:hAnsi="Times New Roman" w:cs="Times New Roman"/>
          <w:sz w:val="24"/>
          <w:szCs w:val="24"/>
          <w:lang w:val="en-US"/>
        </w:rPr>
        <w:t xml:space="preserve">therefore </w:t>
      </w:r>
      <w:r w:rsidRPr="00326E3C">
        <w:rPr>
          <w:rFonts w:ascii="Times New Roman" w:hAnsi="Times New Roman" w:cs="Times New Roman"/>
          <w:sz w:val="24"/>
          <w:szCs w:val="24"/>
          <w:lang w:val="en-US"/>
        </w:rPr>
        <w:t xml:space="preserve">remains unknown how the participants would have estimated the age of a male target. </w:t>
      </w:r>
    </w:p>
    <w:p w14:paraId="0C125180" w14:textId="13FA26F6" w:rsidR="00105020" w:rsidRDefault="000D6C78" w:rsidP="00ED1534">
      <w:pPr>
        <w:spacing w:line="360" w:lineRule="auto"/>
        <w:ind w:firstLine="360"/>
        <w:rPr>
          <w:rFonts w:ascii="Times New Roman" w:hAnsi="Times New Roman" w:cs="Times New Roman"/>
          <w:sz w:val="24"/>
          <w:szCs w:val="24"/>
          <w:lang w:val="en-US"/>
        </w:rPr>
      </w:pPr>
      <w:r>
        <w:rPr>
          <w:rFonts w:ascii="Times New Roman" w:hAnsi="Times New Roman" w:cs="Times New Roman"/>
          <w:sz w:val="24"/>
          <w:szCs w:val="24"/>
          <w:lang w:val="en-US"/>
        </w:rPr>
        <w:t>The age estimates for the computer-generated face were also found to correspond closely to the intended age. Future research in to the own-age an</w:t>
      </w:r>
      <w:r w:rsidR="00863282">
        <w:rPr>
          <w:rFonts w:ascii="Times New Roman" w:hAnsi="Times New Roman" w:cs="Times New Roman"/>
          <w:sz w:val="24"/>
          <w:szCs w:val="24"/>
          <w:lang w:val="en-US"/>
        </w:rPr>
        <w:t>chor effect</w:t>
      </w:r>
      <w:r>
        <w:rPr>
          <w:rFonts w:ascii="Times New Roman" w:hAnsi="Times New Roman" w:cs="Times New Roman"/>
          <w:sz w:val="24"/>
          <w:szCs w:val="24"/>
          <w:lang w:val="en-US"/>
        </w:rPr>
        <w:t xml:space="preserve"> might want to use more ambiguous or at least more naturalistic stimuli, as the effect is most likely to present under uncertain conditions (Clifford et al., 2018). </w:t>
      </w:r>
    </w:p>
    <w:p w14:paraId="6352B30F" w14:textId="77777777" w:rsidR="00FB32F9" w:rsidRPr="00326E3C" w:rsidRDefault="00FB32F9" w:rsidP="00105020">
      <w:pPr>
        <w:spacing w:line="360" w:lineRule="auto"/>
        <w:rPr>
          <w:rFonts w:ascii="Times New Roman" w:hAnsi="Times New Roman" w:cs="Times New Roman"/>
          <w:sz w:val="24"/>
          <w:szCs w:val="24"/>
          <w:lang w:val="en-US"/>
        </w:rPr>
      </w:pPr>
    </w:p>
    <w:p w14:paraId="13E4B2D1" w14:textId="78D3E83A" w:rsidR="00FB32F9" w:rsidRPr="00353240" w:rsidRDefault="00FB32F9" w:rsidP="00FB32F9">
      <w:pPr>
        <w:pStyle w:val="ListParagraph"/>
        <w:numPr>
          <w:ilvl w:val="0"/>
          <w:numId w:val="31"/>
        </w:numPr>
        <w:spacing w:line="360" w:lineRule="auto"/>
        <w:rPr>
          <w:rFonts w:ascii="Times New Roman" w:hAnsi="Times New Roman" w:cs="Times New Roman"/>
          <w:bCs/>
          <w:sz w:val="24"/>
          <w:szCs w:val="24"/>
          <w:shd w:val="clear" w:color="auto" w:fill="FFFFFF"/>
          <w:lang w:val="en-US"/>
        </w:rPr>
      </w:pPr>
      <w:r>
        <w:rPr>
          <w:rFonts w:ascii="Times New Roman" w:hAnsi="Times New Roman" w:cs="Times New Roman"/>
          <w:bCs/>
          <w:sz w:val="24"/>
          <w:szCs w:val="24"/>
          <w:shd w:val="clear" w:color="auto" w:fill="FFFFFF"/>
          <w:lang w:val="en-US"/>
        </w:rPr>
        <w:t>References</w:t>
      </w:r>
    </w:p>
    <w:p w14:paraId="3D191854" w14:textId="530FF368" w:rsidR="00CF7ADC" w:rsidRPr="00CF7ADC" w:rsidRDefault="00CF7ADC" w:rsidP="00CF7ADC">
      <w:pPr>
        <w:spacing w:line="360" w:lineRule="auto"/>
        <w:ind w:left="426" w:hanging="426"/>
        <w:rPr>
          <w:rFonts w:ascii="Times New Roman" w:hAnsi="Times New Roman" w:cs="Times New Roman"/>
          <w:b/>
          <w:bCs/>
          <w:sz w:val="24"/>
          <w:szCs w:val="24"/>
          <w:lang w:val="en-US"/>
        </w:rPr>
      </w:pPr>
      <w:r w:rsidRPr="00CF7ADC">
        <w:rPr>
          <w:rFonts w:ascii="Times New Roman" w:hAnsi="Times New Roman" w:cs="Times New Roman"/>
          <w:sz w:val="24"/>
          <w:szCs w:val="24"/>
          <w:lang w:val="en-US"/>
        </w:rPr>
        <w:t xml:space="preserve">Boring, E.G. (1930). A new ambiguous figure. </w:t>
      </w:r>
      <w:r w:rsidRPr="00CF7ADC">
        <w:rPr>
          <w:rFonts w:ascii="Times New Roman" w:hAnsi="Times New Roman" w:cs="Times New Roman"/>
          <w:i/>
          <w:iCs/>
          <w:sz w:val="24"/>
          <w:szCs w:val="24"/>
          <w:lang w:val="en-US"/>
        </w:rPr>
        <w:t>The American Journal of Psychology</w:t>
      </w:r>
      <w:r w:rsidRPr="00CF7ADC">
        <w:rPr>
          <w:rFonts w:ascii="Times New Roman" w:hAnsi="Times New Roman" w:cs="Times New Roman"/>
          <w:sz w:val="24"/>
          <w:szCs w:val="24"/>
          <w:lang w:val="en-US"/>
        </w:rPr>
        <w:t xml:space="preserve">, </w:t>
      </w:r>
      <w:r w:rsidRPr="00CF7ADC">
        <w:rPr>
          <w:rFonts w:ascii="Times New Roman" w:hAnsi="Times New Roman" w:cs="Times New Roman"/>
          <w:i/>
          <w:iCs/>
          <w:sz w:val="24"/>
          <w:szCs w:val="24"/>
          <w:lang w:val="en-US"/>
        </w:rPr>
        <w:t>42</w:t>
      </w:r>
      <w:r w:rsidRPr="00CF7ADC">
        <w:rPr>
          <w:rFonts w:ascii="Times New Roman" w:hAnsi="Times New Roman" w:cs="Times New Roman"/>
          <w:sz w:val="24"/>
          <w:szCs w:val="24"/>
          <w:lang w:val="en-US"/>
        </w:rPr>
        <w:t>(3), 444-445.</w:t>
      </w:r>
      <w:r>
        <w:rPr>
          <w:rFonts w:ascii="Times New Roman" w:hAnsi="Times New Roman" w:cs="Times New Roman"/>
          <w:sz w:val="24"/>
          <w:szCs w:val="24"/>
          <w:lang w:val="en-US"/>
        </w:rPr>
        <w:t xml:space="preserve"> </w:t>
      </w:r>
      <w:r w:rsidRPr="00CF7ADC">
        <w:rPr>
          <w:rFonts w:ascii="Times New Roman" w:hAnsi="Times New Roman" w:cs="Times New Roman"/>
          <w:sz w:val="24"/>
          <w:szCs w:val="24"/>
          <w:lang w:val="en-US"/>
        </w:rPr>
        <w:t>https://doi.org/10.2307/1415447</w:t>
      </w:r>
    </w:p>
    <w:p w14:paraId="6DF782FB" w14:textId="13C0D982" w:rsidR="00863282" w:rsidRDefault="00863282" w:rsidP="00237EB1">
      <w:pPr>
        <w:spacing w:line="360" w:lineRule="auto"/>
        <w:ind w:left="426" w:hanging="426"/>
        <w:rPr>
          <w:rFonts w:ascii="Times New Roman" w:hAnsi="Times New Roman" w:cs="Times New Roman"/>
          <w:sz w:val="24"/>
          <w:szCs w:val="24"/>
          <w:shd w:val="clear" w:color="auto" w:fill="FFFFFF"/>
          <w:lang w:val="en-US"/>
        </w:rPr>
      </w:pPr>
      <w:r w:rsidRPr="00863282">
        <w:rPr>
          <w:rFonts w:ascii="Times New Roman" w:hAnsi="Times New Roman" w:cs="Times New Roman"/>
          <w:sz w:val="24"/>
          <w:szCs w:val="24"/>
          <w:shd w:val="clear" w:color="auto" w:fill="FFFFFF"/>
          <w:lang w:val="en-US"/>
        </w:rPr>
        <w:t>Clifford</w:t>
      </w:r>
      <w:r>
        <w:rPr>
          <w:rFonts w:ascii="Times New Roman" w:hAnsi="Times New Roman" w:cs="Times New Roman"/>
          <w:sz w:val="24"/>
          <w:szCs w:val="24"/>
          <w:shd w:val="clear" w:color="auto" w:fill="FFFFFF"/>
          <w:lang w:val="en-US"/>
        </w:rPr>
        <w:t>,</w:t>
      </w:r>
      <w:r w:rsidRPr="00863282">
        <w:rPr>
          <w:rFonts w:ascii="Times New Roman" w:hAnsi="Times New Roman" w:cs="Times New Roman"/>
          <w:sz w:val="24"/>
          <w:szCs w:val="24"/>
          <w:shd w:val="clear" w:color="auto" w:fill="FFFFFF"/>
          <w:lang w:val="en-US"/>
        </w:rPr>
        <w:t xml:space="preserve"> C</w:t>
      </w:r>
      <w:r>
        <w:rPr>
          <w:rFonts w:ascii="Times New Roman" w:hAnsi="Times New Roman" w:cs="Times New Roman"/>
          <w:sz w:val="24"/>
          <w:szCs w:val="24"/>
          <w:shd w:val="clear" w:color="auto" w:fill="FFFFFF"/>
          <w:lang w:val="en-US"/>
        </w:rPr>
        <w:t xml:space="preserve">. </w:t>
      </w:r>
      <w:r w:rsidRPr="00863282">
        <w:rPr>
          <w:rFonts w:ascii="Times New Roman" w:hAnsi="Times New Roman" w:cs="Times New Roman"/>
          <w:sz w:val="24"/>
          <w:szCs w:val="24"/>
          <w:shd w:val="clear" w:color="auto" w:fill="FFFFFF"/>
          <w:lang w:val="en-US"/>
        </w:rPr>
        <w:t>W</w:t>
      </w:r>
      <w:r>
        <w:rPr>
          <w:rFonts w:ascii="Times New Roman" w:hAnsi="Times New Roman" w:cs="Times New Roman"/>
          <w:sz w:val="24"/>
          <w:szCs w:val="24"/>
          <w:shd w:val="clear" w:color="auto" w:fill="FFFFFF"/>
          <w:lang w:val="en-US"/>
        </w:rPr>
        <w:t xml:space="preserve">. </w:t>
      </w:r>
      <w:r w:rsidRPr="00863282">
        <w:rPr>
          <w:rFonts w:ascii="Times New Roman" w:hAnsi="Times New Roman" w:cs="Times New Roman"/>
          <w:sz w:val="24"/>
          <w:szCs w:val="24"/>
          <w:shd w:val="clear" w:color="auto" w:fill="FFFFFF"/>
          <w:lang w:val="en-US"/>
        </w:rPr>
        <w:t>G</w:t>
      </w:r>
      <w:r>
        <w:rPr>
          <w:rFonts w:ascii="Times New Roman" w:hAnsi="Times New Roman" w:cs="Times New Roman"/>
          <w:sz w:val="24"/>
          <w:szCs w:val="24"/>
          <w:shd w:val="clear" w:color="auto" w:fill="FFFFFF"/>
          <w:lang w:val="en-US"/>
        </w:rPr>
        <w:t>.</w:t>
      </w:r>
      <w:r w:rsidRPr="00863282">
        <w:rPr>
          <w:rFonts w:ascii="Times New Roman" w:hAnsi="Times New Roman" w:cs="Times New Roman"/>
          <w:sz w:val="24"/>
          <w:szCs w:val="24"/>
          <w:shd w:val="clear" w:color="auto" w:fill="FFFFFF"/>
          <w:lang w:val="en-US"/>
        </w:rPr>
        <w:t>, Watson</w:t>
      </w:r>
      <w:r>
        <w:rPr>
          <w:rFonts w:ascii="Times New Roman" w:hAnsi="Times New Roman" w:cs="Times New Roman"/>
          <w:sz w:val="24"/>
          <w:szCs w:val="24"/>
          <w:shd w:val="clear" w:color="auto" w:fill="FFFFFF"/>
          <w:lang w:val="en-US"/>
        </w:rPr>
        <w:t>,</w:t>
      </w:r>
      <w:r w:rsidRPr="00863282">
        <w:rPr>
          <w:rFonts w:ascii="Times New Roman" w:hAnsi="Times New Roman" w:cs="Times New Roman"/>
          <w:sz w:val="24"/>
          <w:szCs w:val="24"/>
          <w:shd w:val="clear" w:color="auto" w:fill="FFFFFF"/>
          <w:lang w:val="en-US"/>
        </w:rPr>
        <w:t xml:space="preserve"> T</w:t>
      </w:r>
      <w:r>
        <w:rPr>
          <w:rFonts w:ascii="Times New Roman" w:hAnsi="Times New Roman" w:cs="Times New Roman"/>
          <w:sz w:val="24"/>
          <w:szCs w:val="24"/>
          <w:shd w:val="clear" w:color="auto" w:fill="FFFFFF"/>
          <w:lang w:val="en-US"/>
        </w:rPr>
        <w:t xml:space="preserve">. </w:t>
      </w:r>
      <w:r w:rsidRPr="00863282">
        <w:rPr>
          <w:rFonts w:ascii="Times New Roman" w:hAnsi="Times New Roman" w:cs="Times New Roman"/>
          <w:sz w:val="24"/>
          <w:szCs w:val="24"/>
          <w:shd w:val="clear" w:color="auto" w:fill="FFFFFF"/>
          <w:lang w:val="en-US"/>
        </w:rPr>
        <w:t>L</w:t>
      </w:r>
      <w:r>
        <w:rPr>
          <w:rFonts w:ascii="Times New Roman" w:hAnsi="Times New Roman" w:cs="Times New Roman"/>
          <w:sz w:val="24"/>
          <w:szCs w:val="24"/>
          <w:shd w:val="clear" w:color="auto" w:fill="FFFFFF"/>
          <w:lang w:val="en-US"/>
        </w:rPr>
        <w:t>.</w:t>
      </w:r>
      <w:r w:rsidRPr="00863282">
        <w:rPr>
          <w:rFonts w:ascii="Times New Roman" w:hAnsi="Times New Roman" w:cs="Times New Roman"/>
          <w:sz w:val="24"/>
          <w:szCs w:val="24"/>
          <w:shd w:val="clear" w:color="auto" w:fill="FFFFFF"/>
          <w:lang w:val="en-US"/>
        </w:rPr>
        <w:t>,</w:t>
      </w:r>
      <w:r>
        <w:rPr>
          <w:rFonts w:ascii="Times New Roman" w:hAnsi="Times New Roman" w:cs="Times New Roman"/>
          <w:sz w:val="24"/>
          <w:szCs w:val="24"/>
          <w:shd w:val="clear" w:color="auto" w:fill="FFFFFF"/>
          <w:lang w:val="en-US"/>
        </w:rPr>
        <w:t xml:space="preserve"> &amp;</w:t>
      </w:r>
      <w:r w:rsidRPr="00863282">
        <w:rPr>
          <w:rFonts w:ascii="Times New Roman" w:hAnsi="Times New Roman" w:cs="Times New Roman"/>
          <w:sz w:val="24"/>
          <w:szCs w:val="24"/>
          <w:shd w:val="clear" w:color="auto" w:fill="FFFFFF"/>
          <w:lang w:val="en-US"/>
        </w:rPr>
        <w:t xml:space="preserve"> White</w:t>
      </w:r>
      <w:r>
        <w:rPr>
          <w:rFonts w:ascii="Times New Roman" w:hAnsi="Times New Roman" w:cs="Times New Roman"/>
          <w:sz w:val="24"/>
          <w:szCs w:val="24"/>
          <w:shd w:val="clear" w:color="auto" w:fill="FFFFFF"/>
          <w:lang w:val="en-US"/>
        </w:rPr>
        <w:t>,</w:t>
      </w:r>
      <w:r w:rsidR="00237EB1">
        <w:rPr>
          <w:rFonts w:ascii="Times New Roman" w:hAnsi="Times New Roman" w:cs="Times New Roman"/>
          <w:sz w:val="24"/>
          <w:szCs w:val="24"/>
          <w:shd w:val="clear" w:color="auto" w:fill="FFFFFF"/>
          <w:lang w:val="en-US"/>
        </w:rPr>
        <w:t xml:space="preserve"> </w:t>
      </w:r>
      <w:r w:rsidRPr="00863282">
        <w:rPr>
          <w:rFonts w:ascii="Times New Roman" w:hAnsi="Times New Roman" w:cs="Times New Roman"/>
          <w:sz w:val="24"/>
          <w:szCs w:val="24"/>
          <w:shd w:val="clear" w:color="auto" w:fill="FFFFFF"/>
          <w:lang w:val="en-US"/>
        </w:rPr>
        <w:t xml:space="preserve">D. </w:t>
      </w:r>
      <w:r w:rsidR="00237EB1">
        <w:rPr>
          <w:rFonts w:ascii="Times New Roman" w:hAnsi="Times New Roman" w:cs="Times New Roman"/>
          <w:sz w:val="24"/>
          <w:szCs w:val="24"/>
          <w:shd w:val="clear" w:color="auto" w:fill="FFFFFF"/>
          <w:lang w:val="en-US"/>
        </w:rPr>
        <w:t>(</w:t>
      </w:r>
      <w:r w:rsidRPr="00863282">
        <w:rPr>
          <w:rFonts w:ascii="Times New Roman" w:hAnsi="Times New Roman" w:cs="Times New Roman"/>
          <w:sz w:val="24"/>
          <w:szCs w:val="24"/>
          <w:shd w:val="clear" w:color="auto" w:fill="FFFFFF"/>
          <w:lang w:val="en-US"/>
        </w:rPr>
        <w:t>2018</w:t>
      </w:r>
      <w:r w:rsidR="00237EB1">
        <w:rPr>
          <w:rFonts w:ascii="Times New Roman" w:hAnsi="Times New Roman" w:cs="Times New Roman"/>
          <w:sz w:val="24"/>
          <w:szCs w:val="24"/>
          <w:shd w:val="clear" w:color="auto" w:fill="FFFFFF"/>
          <w:lang w:val="en-US"/>
        </w:rPr>
        <w:t>).</w:t>
      </w:r>
      <w:r w:rsidRPr="00863282">
        <w:rPr>
          <w:rFonts w:ascii="Times New Roman" w:hAnsi="Times New Roman" w:cs="Times New Roman"/>
          <w:sz w:val="24"/>
          <w:szCs w:val="24"/>
          <w:shd w:val="clear" w:color="auto" w:fill="FFFFFF"/>
          <w:lang w:val="en-US"/>
        </w:rPr>
        <w:t xml:space="preserve"> Two sources o</w:t>
      </w:r>
      <w:r w:rsidR="00237EB1">
        <w:rPr>
          <w:rFonts w:ascii="Times New Roman" w:hAnsi="Times New Roman" w:cs="Times New Roman"/>
          <w:sz w:val="24"/>
          <w:szCs w:val="24"/>
          <w:shd w:val="clear" w:color="auto" w:fill="FFFFFF"/>
          <w:lang w:val="en-US"/>
        </w:rPr>
        <w:t xml:space="preserve">f bias explain errors in facial </w:t>
      </w:r>
      <w:r w:rsidRPr="00863282">
        <w:rPr>
          <w:rFonts w:ascii="Times New Roman" w:hAnsi="Times New Roman" w:cs="Times New Roman"/>
          <w:sz w:val="24"/>
          <w:szCs w:val="24"/>
          <w:shd w:val="clear" w:color="auto" w:fill="FFFFFF"/>
          <w:lang w:val="en-US"/>
        </w:rPr>
        <w:t xml:space="preserve">age estimation. </w:t>
      </w:r>
      <w:r w:rsidRPr="00237EB1">
        <w:rPr>
          <w:rFonts w:ascii="Times New Roman" w:hAnsi="Times New Roman" w:cs="Times New Roman"/>
          <w:i/>
          <w:sz w:val="24"/>
          <w:szCs w:val="24"/>
          <w:shd w:val="clear" w:color="auto" w:fill="FFFFFF"/>
          <w:lang w:val="en-US"/>
        </w:rPr>
        <w:t>R</w:t>
      </w:r>
      <w:r w:rsidR="00237EB1" w:rsidRPr="00237EB1">
        <w:rPr>
          <w:rFonts w:ascii="Times New Roman" w:hAnsi="Times New Roman" w:cs="Times New Roman"/>
          <w:i/>
          <w:sz w:val="24"/>
          <w:szCs w:val="24"/>
          <w:shd w:val="clear" w:color="auto" w:fill="FFFFFF"/>
          <w:lang w:val="en-US"/>
        </w:rPr>
        <w:t>oyal</w:t>
      </w:r>
      <w:r w:rsidRPr="00237EB1">
        <w:rPr>
          <w:rFonts w:ascii="Times New Roman" w:hAnsi="Times New Roman" w:cs="Times New Roman"/>
          <w:i/>
          <w:sz w:val="24"/>
          <w:szCs w:val="24"/>
          <w:shd w:val="clear" w:color="auto" w:fill="FFFFFF"/>
          <w:lang w:val="en-US"/>
        </w:rPr>
        <w:t xml:space="preserve"> Soc</w:t>
      </w:r>
      <w:r w:rsidR="00237EB1" w:rsidRPr="00237EB1">
        <w:rPr>
          <w:rFonts w:ascii="Times New Roman" w:hAnsi="Times New Roman" w:cs="Times New Roman"/>
          <w:i/>
          <w:sz w:val="24"/>
          <w:szCs w:val="24"/>
          <w:shd w:val="clear" w:color="auto" w:fill="FFFFFF"/>
          <w:lang w:val="en-US"/>
        </w:rPr>
        <w:t>iety Open S</w:t>
      </w:r>
      <w:r w:rsidRPr="00237EB1">
        <w:rPr>
          <w:rFonts w:ascii="Times New Roman" w:hAnsi="Times New Roman" w:cs="Times New Roman"/>
          <w:i/>
          <w:sz w:val="24"/>
          <w:szCs w:val="24"/>
          <w:shd w:val="clear" w:color="auto" w:fill="FFFFFF"/>
          <w:lang w:val="en-US"/>
        </w:rPr>
        <w:t>ci</w:t>
      </w:r>
      <w:r w:rsidR="00237EB1" w:rsidRPr="00237EB1">
        <w:rPr>
          <w:rFonts w:ascii="Times New Roman" w:hAnsi="Times New Roman" w:cs="Times New Roman"/>
          <w:i/>
          <w:sz w:val="24"/>
          <w:szCs w:val="24"/>
          <w:shd w:val="clear" w:color="auto" w:fill="FFFFFF"/>
          <w:lang w:val="en-US"/>
        </w:rPr>
        <w:t>ence,</w:t>
      </w:r>
      <w:r w:rsidRPr="00237EB1">
        <w:rPr>
          <w:rFonts w:ascii="Times New Roman" w:hAnsi="Times New Roman" w:cs="Times New Roman"/>
          <w:i/>
          <w:sz w:val="24"/>
          <w:szCs w:val="24"/>
          <w:shd w:val="clear" w:color="auto" w:fill="FFFFFF"/>
          <w:lang w:val="en-US"/>
        </w:rPr>
        <w:t xml:space="preserve"> 5</w:t>
      </w:r>
      <w:r w:rsidR="00237EB1">
        <w:rPr>
          <w:rFonts w:ascii="Times New Roman" w:hAnsi="Times New Roman" w:cs="Times New Roman"/>
          <w:sz w:val="24"/>
          <w:szCs w:val="24"/>
          <w:shd w:val="clear" w:color="auto" w:fill="FFFFFF"/>
          <w:lang w:val="en-US"/>
        </w:rPr>
        <w:t xml:space="preserve">(10), 180841. </w:t>
      </w:r>
      <w:r w:rsidRPr="00863282">
        <w:rPr>
          <w:rFonts w:ascii="Times New Roman" w:hAnsi="Times New Roman" w:cs="Times New Roman"/>
          <w:sz w:val="24"/>
          <w:szCs w:val="24"/>
          <w:shd w:val="clear" w:color="auto" w:fill="FFFFFF"/>
          <w:lang w:val="en-US"/>
        </w:rPr>
        <w:t>http://dx.doi.org/10.1098/rsos.180841</w:t>
      </w:r>
    </w:p>
    <w:p w14:paraId="40C64E1C" w14:textId="6B8BD1AB" w:rsidR="00FB32F9" w:rsidRPr="00FB32F9" w:rsidRDefault="00FB32F9" w:rsidP="00FB32F9">
      <w:pPr>
        <w:spacing w:line="360" w:lineRule="auto"/>
        <w:ind w:left="426" w:hanging="426"/>
        <w:rPr>
          <w:rFonts w:ascii="Times New Roman" w:hAnsi="Times New Roman" w:cs="Times New Roman"/>
          <w:sz w:val="24"/>
          <w:szCs w:val="24"/>
          <w:shd w:val="clear" w:color="auto" w:fill="FFFFFF"/>
          <w:lang w:val="en-US"/>
        </w:rPr>
      </w:pPr>
      <w:r w:rsidRPr="00FB32F9">
        <w:rPr>
          <w:rFonts w:ascii="Times New Roman" w:hAnsi="Times New Roman" w:cs="Times New Roman"/>
          <w:sz w:val="24"/>
          <w:szCs w:val="24"/>
          <w:shd w:val="clear" w:color="auto" w:fill="FFFFFF"/>
          <w:lang w:val="en-US"/>
        </w:rPr>
        <w:t>Nicholls, M. E. R., Churches, O., &amp; Loetscher, T. (2018). Perception of an ambiguous figure is affected by own-age social biases. </w:t>
      </w:r>
      <w:r w:rsidRPr="00FB32F9">
        <w:rPr>
          <w:rFonts w:ascii="Times New Roman" w:hAnsi="Times New Roman" w:cs="Times New Roman"/>
          <w:i/>
          <w:iCs/>
          <w:sz w:val="24"/>
          <w:szCs w:val="24"/>
          <w:shd w:val="clear" w:color="auto" w:fill="FFFFFF"/>
          <w:lang w:val="en-US"/>
        </w:rPr>
        <w:t>Scientific Reports</w:t>
      </w:r>
      <w:r w:rsidRPr="00FB32F9">
        <w:rPr>
          <w:rFonts w:ascii="Times New Roman" w:hAnsi="Times New Roman" w:cs="Times New Roman"/>
          <w:sz w:val="24"/>
          <w:szCs w:val="24"/>
          <w:shd w:val="clear" w:color="auto" w:fill="FFFFFF"/>
          <w:lang w:val="en-US"/>
        </w:rPr>
        <w:t>, </w:t>
      </w:r>
      <w:r w:rsidRPr="00FB32F9">
        <w:rPr>
          <w:rFonts w:ascii="Times New Roman" w:hAnsi="Times New Roman" w:cs="Times New Roman"/>
          <w:i/>
          <w:iCs/>
          <w:sz w:val="24"/>
          <w:szCs w:val="24"/>
          <w:shd w:val="clear" w:color="auto" w:fill="FFFFFF"/>
          <w:lang w:val="en-US"/>
        </w:rPr>
        <w:t>8</w:t>
      </w:r>
      <w:r w:rsidRPr="00FB32F9">
        <w:rPr>
          <w:rFonts w:ascii="Times New Roman" w:hAnsi="Times New Roman" w:cs="Times New Roman"/>
          <w:sz w:val="24"/>
          <w:szCs w:val="24"/>
          <w:shd w:val="clear" w:color="auto" w:fill="FFFFFF"/>
          <w:lang w:val="en-US"/>
        </w:rPr>
        <w:t>(1). https://doi.org/10.1038/s41598-018-31129-7</w:t>
      </w:r>
    </w:p>
    <w:p w14:paraId="5E7FEB5C" w14:textId="681743D4" w:rsidR="00F8489D" w:rsidRPr="00FB32F9" w:rsidRDefault="00863282" w:rsidP="00863282">
      <w:pPr>
        <w:spacing w:line="360" w:lineRule="auto"/>
        <w:ind w:left="426" w:hanging="426"/>
        <w:rPr>
          <w:rFonts w:ascii="Times New Roman" w:hAnsi="Times New Roman" w:cs="Times New Roman"/>
          <w:sz w:val="24"/>
          <w:szCs w:val="24"/>
          <w:lang w:val="en-US"/>
        </w:rPr>
      </w:pPr>
      <w:r w:rsidRPr="00991F0B">
        <w:rPr>
          <w:rFonts w:ascii="Times New Roman" w:hAnsi="Times New Roman" w:cs="Times New Roman"/>
          <w:sz w:val="24"/>
          <w:szCs w:val="24"/>
          <w:lang w:val="en-US"/>
        </w:rPr>
        <w:t xml:space="preserve">Sörqvist, P., Langeborg, L., &amp; Eriksson, M. (2011). </w:t>
      </w:r>
      <w:r w:rsidRPr="00863282">
        <w:rPr>
          <w:rFonts w:ascii="Times New Roman" w:hAnsi="Times New Roman" w:cs="Times New Roman"/>
          <w:sz w:val="24"/>
          <w:szCs w:val="24"/>
          <w:lang w:val="en-US"/>
        </w:rPr>
        <w:t>Wome</w:t>
      </w:r>
      <w:r>
        <w:rPr>
          <w:rFonts w:ascii="Times New Roman" w:hAnsi="Times New Roman" w:cs="Times New Roman"/>
          <w:sz w:val="24"/>
          <w:szCs w:val="24"/>
          <w:lang w:val="en-US"/>
        </w:rPr>
        <w:t xml:space="preserve">n assimilate across gender, men </w:t>
      </w:r>
      <w:r w:rsidRPr="00863282">
        <w:rPr>
          <w:rFonts w:ascii="Times New Roman" w:hAnsi="Times New Roman" w:cs="Times New Roman"/>
          <w:sz w:val="24"/>
          <w:szCs w:val="24"/>
          <w:lang w:val="en-US"/>
        </w:rPr>
        <w:t xml:space="preserve">don’t: The role of gender to the own-anchor effect in age, height, and weight estimates. </w:t>
      </w:r>
      <w:r w:rsidRPr="00863282">
        <w:rPr>
          <w:rFonts w:ascii="Times New Roman" w:hAnsi="Times New Roman" w:cs="Times New Roman"/>
          <w:i/>
          <w:sz w:val="24"/>
          <w:szCs w:val="24"/>
          <w:lang w:val="en-US"/>
        </w:rPr>
        <w:t>Journal of Applied Social Psychology, 41</w:t>
      </w:r>
      <w:r w:rsidRPr="00863282">
        <w:rPr>
          <w:rFonts w:ascii="Times New Roman" w:hAnsi="Times New Roman" w:cs="Times New Roman"/>
          <w:sz w:val="24"/>
          <w:szCs w:val="24"/>
          <w:lang w:val="en-US"/>
        </w:rPr>
        <w:t>(7), 1733–1748. https://doi.org/10.1111/j.1559-1816.2011.00774.x</w:t>
      </w:r>
    </w:p>
    <w:sectPr w:rsidR="00F8489D" w:rsidRPr="00FB32F9" w:rsidSect="000142D8">
      <w:headerReference w:type="even" r:id="rId11"/>
      <w:headerReference w:type="default" r:id="rId12"/>
      <w:footerReference w:type="default" r:id="rId13"/>
      <w:endnotePr>
        <w:numFmt w:val="decimal"/>
      </w:endnotePr>
      <w:pgSz w:w="11906" w:h="16838"/>
      <w:pgMar w:top="1417" w:right="1417" w:bottom="1417" w:left="1417" w:header="720" w:footer="720" w:gutter="0"/>
      <w:cols w:space="72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CB8F250" w16cid:durableId="2002986F"/>
  <w16cid:commentId w16cid:paraId="7B660345" w16cid:durableId="200298A4"/>
  <w16cid:commentId w16cid:paraId="5E2C8C38" w16cid:durableId="20029A11"/>
  <w16cid:commentId w16cid:paraId="7DCDA543" w16cid:durableId="200290C7"/>
  <w16cid:commentId w16cid:paraId="590BD674" w16cid:durableId="20029162"/>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730EB3" w14:textId="77777777" w:rsidR="0081355B" w:rsidRDefault="0081355B" w:rsidP="004F47A4">
      <w:pPr>
        <w:spacing w:after="0" w:line="240" w:lineRule="auto"/>
      </w:pPr>
    </w:p>
  </w:endnote>
  <w:endnote w:type="continuationSeparator" w:id="0">
    <w:p w14:paraId="497ECD5D" w14:textId="77777777" w:rsidR="0081355B" w:rsidRDefault="0081355B" w:rsidP="004F47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Roman">
    <w:panose1 w:val="00000000000000000000"/>
    <w:charset w:val="4D"/>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2452502"/>
      <w:docPartObj>
        <w:docPartGallery w:val="Page Numbers (Bottom of Page)"/>
        <w:docPartUnique/>
      </w:docPartObj>
    </w:sdtPr>
    <w:sdtEndPr/>
    <w:sdtContent>
      <w:p w14:paraId="0A3C0AD1" w14:textId="0FBD9B59" w:rsidR="00105020" w:rsidRDefault="00105020">
        <w:pPr>
          <w:pStyle w:val="Footer"/>
          <w:jc w:val="right"/>
        </w:pPr>
        <w:r>
          <w:fldChar w:fldCharType="begin"/>
        </w:r>
        <w:r>
          <w:instrText>PAGE   \* MERGEFORMAT</w:instrText>
        </w:r>
        <w:r>
          <w:fldChar w:fldCharType="separate"/>
        </w:r>
        <w:r w:rsidR="0081355B" w:rsidRPr="0081355B">
          <w:rPr>
            <w:noProof/>
            <w:lang w:val="nl-NL"/>
          </w:rPr>
          <w:t>1</w:t>
        </w:r>
        <w:r>
          <w:rPr>
            <w:noProof/>
            <w:lang w:val="nl-NL"/>
          </w:rPr>
          <w:fldChar w:fldCharType="end"/>
        </w:r>
      </w:p>
    </w:sdtContent>
  </w:sdt>
  <w:p w14:paraId="3C77B26B" w14:textId="77777777" w:rsidR="00105020" w:rsidRDefault="001050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2DD687" w14:textId="77777777" w:rsidR="0081355B" w:rsidRDefault="0081355B" w:rsidP="004F47A4">
      <w:pPr>
        <w:spacing w:after="0" w:line="240" w:lineRule="auto"/>
      </w:pPr>
      <w:r>
        <w:separator/>
      </w:r>
    </w:p>
  </w:footnote>
  <w:footnote w:type="continuationSeparator" w:id="0">
    <w:p w14:paraId="6AC1B551" w14:textId="77777777" w:rsidR="0081355B" w:rsidRDefault="0081355B" w:rsidP="004F47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FA84E7" w14:textId="77777777" w:rsidR="00105020" w:rsidRDefault="00105020" w:rsidP="00287D4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2C94EC3" w14:textId="77777777" w:rsidR="00105020" w:rsidRDefault="00105020" w:rsidP="00287D4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D44E82" w14:textId="7676A0BD" w:rsidR="00105020" w:rsidRDefault="00105020" w:rsidP="00287D4F">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1355B">
      <w:rPr>
        <w:rStyle w:val="PageNumber"/>
        <w:noProof/>
      </w:rPr>
      <w:t>1</w:t>
    </w:r>
    <w:r>
      <w:rPr>
        <w:rStyle w:val="PageNumber"/>
      </w:rPr>
      <w:fldChar w:fldCharType="end"/>
    </w:r>
  </w:p>
  <w:p w14:paraId="4CD4A7EB" w14:textId="2A77B13E" w:rsidR="00105020" w:rsidRDefault="00A51186" w:rsidP="00AC2232">
    <w:pPr>
      <w:pStyle w:val="Header"/>
      <w:ind w:right="360"/>
      <w:jc w:val="right"/>
    </w:pPr>
    <w:r>
      <w:t xml:space="preserve">SUPPLEMENTARY INFO </w:t>
    </w:r>
    <w:r w:rsidR="00105020">
      <w:t>AMBIGUOUS FIGURE PERCEPTION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84208"/>
    <w:multiLevelType w:val="hybridMultilevel"/>
    <w:tmpl w:val="EAA686F0"/>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01CE57FA"/>
    <w:multiLevelType w:val="hybridMultilevel"/>
    <w:tmpl w:val="4560C566"/>
    <w:lvl w:ilvl="0" w:tplc="AA2039EA">
      <w:numFmt w:val="bullet"/>
      <w:lvlText w:val="-"/>
      <w:lvlJc w:val="left"/>
      <w:pPr>
        <w:ind w:left="720" w:hanging="360"/>
      </w:pPr>
      <w:rPr>
        <w:rFonts w:ascii="Arial" w:eastAsiaTheme="minorHAnsi" w:hAnsi="Arial" w:cs="Aria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2BD4414"/>
    <w:multiLevelType w:val="multilevel"/>
    <w:tmpl w:val="08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D163D5A"/>
    <w:multiLevelType w:val="hybridMultilevel"/>
    <w:tmpl w:val="B1C2014E"/>
    <w:lvl w:ilvl="0" w:tplc="78F6DACE">
      <w:start w:val="3"/>
      <w:numFmt w:val="bullet"/>
      <w:lvlText w:val=""/>
      <w:lvlJc w:val="left"/>
      <w:pPr>
        <w:ind w:left="720" w:hanging="360"/>
      </w:pPr>
      <w:rPr>
        <w:rFonts w:ascii="Symbol" w:eastAsiaTheme="minorHAnsi" w:hAnsi="Symbol" w:cs="Times-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0EB44D85"/>
    <w:multiLevelType w:val="multilevel"/>
    <w:tmpl w:val="08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ECA13C9"/>
    <w:multiLevelType w:val="hybridMultilevel"/>
    <w:tmpl w:val="4AEA677E"/>
    <w:lvl w:ilvl="0" w:tplc="2BB89958">
      <w:start w:val="48"/>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105D621A"/>
    <w:multiLevelType w:val="multilevel"/>
    <w:tmpl w:val="08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6A8583E"/>
    <w:multiLevelType w:val="hybridMultilevel"/>
    <w:tmpl w:val="4B36E3DC"/>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8" w15:restartNumberingAfterBreak="0">
    <w:nsid w:val="16BF5ECE"/>
    <w:multiLevelType w:val="multilevel"/>
    <w:tmpl w:val="B89CABA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6BB09CA"/>
    <w:multiLevelType w:val="hybridMultilevel"/>
    <w:tmpl w:val="5FCA5D66"/>
    <w:lvl w:ilvl="0" w:tplc="08130005">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36186281"/>
    <w:multiLevelType w:val="hybridMultilevel"/>
    <w:tmpl w:val="660E94B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372B29C1"/>
    <w:multiLevelType w:val="multilevel"/>
    <w:tmpl w:val="08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73F1D3B"/>
    <w:multiLevelType w:val="hybridMultilevel"/>
    <w:tmpl w:val="3716CCE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3" w15:restartNumberingAfterBreak="0">
    <w:nsid w:val="39E842C0"/>
    <w:multiLevelType w:val="multilevel"/>
    <w:tmpl w:val="08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DA516C5"/>
    <w:multiLevelType w:val="hybridMultilevel"/>
    <w:tmpl w:val="51909A8A"/>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5" w15:restartNumberingAfterBreak="0">
    <w:nsid w:val="450B07E4"/>
    <w:multiLevelType w:val="hybridMultilevel"/>
    <w:tmpl w:val="256CF296"/>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6" w15:restartNumberingAfterBreak="0">
    <w:nsid w:val="49EF0883"/>
    <w:multiLevelType w:val="hybridMultilevel"/>
    <w:tmpl w:val="935EEC8E"/>
    <w:lvl w:ilvl="0" w:tplc="4E6C17A0">
      <w:start w:val="2"/>
      <w:numFmt w:val="bullet"/>
      <w:lvlText w:val="-"/>
      <w:lvlJc w:val="left"/>
      <w:pPr>
        <w:ind w:left="720" w:hanging="360"/>
      </w:pPr>
      <w:rPr>
        <w:rFonts w:ascii="Times New Roman" w:eastAsiaTheme="minorHAnsi" w:hAnsi="Times New Roman" w:cs="Times New Roman"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4DF15D45"/>
    <w:multiLevelType w:val="hybridMultilevel"/>
    <w:tmpl w:val="C2B8BEE2"/>
    <w:lvl w:ilvl="0" w:tplc="08130005">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4F0F445A"/>
    <w:multiLevelType w:val="hybridMultilevel"/>
    <w:tmpl w:val="D5908700"/>
    <w:lvl w:ilvl="0" w:tplc="BD2E12E2">
      <w:numFmt w:val="bullet"/>
      <w:lvlText w:val="-"/>
      <w:lvlJc w:val="left"/>
      <w:pPr>
        <w:ind w:left="1152" w:hanging="360"/>
      </w:pPr>
      <w:rPr>
        <w:rFonts w:ascii="Calibri" w:eastAsiaTheme="minorHAnsi" w:hAnsi="Calibri" w:cs="Times New Roman" w:hint="default"/>
      </w:rPr>
    </w:lvl>
    <w:lvl w:ilvl="1" w:tplc="08130003" w:tentative="1">
      <w:start w:val="1"/>
      <w:numFmt w:val="bullet"/>
      <w:lvlText w:val="o"/>
      <w:lvlJc w:val="left"/>
      <w:pPr>
        <w:ind w:left="1872" w:hanging="360"/>
      </w:pPr>
      <w:rPr>
        <w:rFonts w:ascii="Courier New" w:hAnsi="Courier New" w:cs="Courier New" w:hint="default"/>
      </w:rPr>
    </w:lvl>
    <w:lvl w:ilvl="2" w:tplc="08130005" w:tentative="1">
      <w:start w:val="1"/>
      <w:numFmt w:val="bullet"/>
      <w:lvlText w:val=""/>
      <w:lvlJc w:val="left"/>
      <w:pPr>
        <w:ind w:left="2592" w:hanging="360"/>
      </w:pPr>
      <w:rPr>
        <w:rFonts w:ascii="Wingdings" w:hAnsi="Wingdings" w:hint="default"/>
      </w:rPr>
    </w:lvl>
    <w:lvl w:ilvl="3" w:tplc="08130001" w:tentative="1">
      <w:start w:val="1"/>
      <w:numFmt w:val="bullet"/>
      <w:lvlText w:val=""/>
      <w:lvlJc w:val="left"/>
      <w:pPr>
        <w:ind w:left="3312" w:hanging="360"/>
      </w:pPr>
      <w:rPr>
        <w:rFonts w:ascii="Symbol" w:hAnsi="Symbol" w:hint="default"/>
      </w:rPr>
    </w:lvl>
    <w:lvl w:ilvl="4" w:tplc="08130003" w:tentative="1">
      <w:start w:val="1"/>
      <w:numFmt w:val="bullet"/>
      <w:lvlText w:val="o"/>
      <w:lvlJc w:val="left"/>
      <w:pPr>
        <w:ind w:left="4032" w:hanging="360"/>
      </w:pPr>
      <w:rPr>
        <w:rFonts w:ascii="Courier New" w:hAnsi="Courier New" w:cs="Courier New" w:hint="default"/>
      </w:rPr>
    </w:lvl>
    <w:lvl w:ilvl="5" w:tplc="08130005" w:tentative="1">
      <w:start w:val="1"/>
      <w:numFmt w:val="bullet"/>
      <w:lvlText w:val=""/>
      <w:lvlJc w:val="left"/>
      <w:pPr>
        <w:ind w:left="4752" w:hanging="360"/>
      </w:pPr>
      <w:rPr>
        <w:rFonts w:ascii="Wingdings" w:hAnsi="Wingdings" w:hint="default"/>
      </w:rPr>
    </w:lvl>
    <w:lvl w:ilvl="6" w:tplc="08130001" w:tentative="1">
      <w:start w:val="1"/>
      <w:numFmt w:val="bullet"/>
      <w:lvlText w:val=""/>
      <w:lvlJc w:val="left"/>
      <w:pPr>
        <w:ind w:left="5472" w:hanging="360"/>
      </w:pPr>
      <w:rPr>
        <w:rFonts w:ascii="Symbol" w:hAnsi="Symbol" w:hint="default"/>
      </w:rPr>
    </w:lvl>
    <w:lvl w:ilvl="7" w:tplc="08130003" w:tentative="1">
      <w:start w:val="1"/>
      <w:numFmt w:val="bullet"/>
      <w:lvlText w:val="o"/>
      <w:lvlJc w:val="left"/>
      <w:pPr>
        <w:ind w:left="6192" w:hanging="360"/>
      </w:pPr>
      <w:rPr>
        <w:rFonts w:ascii="Courier New" w:hAnsi="Courier New" w:cs="Courier New" w:hint="default"/>
      </w:rPr>
    </w:lvl>
    <w:lvl w:ilvl="8" w:tplc="08130005" w:tentative="1">
      <w:start w:val="1"/>
      <w:numFmt w:val="bullet"/>
      <w:lvlText w:val=""/>
      <w:lvlJc w:val="left"/>
      <w:pPr>
        <w:ind w:left="6912" w:hanging="360"/>
      </w:pPr>
      <w:rPr>
        <w:rFonts w:ascii="Wingdings" w:hAnsi="Wingdings" w:hint="default"/>
      </w:rPr>
    </w:lvl>
  </w:abstractNum>
  <w:abstractNum w:abstractNumId="19" w15:restartNumberingAfterBreak="0">
    <w:nsid w:val="51992DE0"/>
    <w:multiLevelType w:val="hybridMultilevel"/>
    <w:tmpl w:val="92425842"/>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0" w15:restartNumberingAfterBreak="0">
    <w:nsid w:val="5A6D4C70"/>
    <w:multiLevelType w:val="hybridMultilevel"/>
    <w:tmpl w:val="635C50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3E110C"/>
    <w:multiLevelType w:val="hybridMultilevel"/>
    <w:tmpl w:val="750CD93C"/>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2" w15:restartNumberingAfterBreak="0">
    <w:nsid w:val="5FAC19D8"/>
    <w:multiLevelType w:val="hybridMultilevel"/>
    <w:tmpl w:val="DE006A46"/>
    <w:lvl w:ilvl="0" w:tplc="0813000F">
      <w:start w:val="1"/>
      <w:numFmt w:val="decimal"/>
      <w:lvlText w:val="%1."/>
      <w:lvlJc w:val="left"/>
      <w:pPr>
        <w:ind w:left="720" w:hanging="360"/>
      </w:pPr>
      <w:rPr>
        <w:rFonts w:hint="default"/>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3" w15:restartNumberingAfterBreak="0">
    <w:nsid w:val="604A34FB"/>
    <w:multiLevelType w:val="hybridMultilevel"/>
    <w:tmpl w:val="695C5EA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4" w15:restartNumberingAfterBreak="0">
    <w:nsid w:val="69F7734F"/>
    <w:multiLevelType w:val="multilevel"/>
    <w:tmpl w:val="08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CB9557D"/>
    <w:multiLevelType w:val="hybridMultilevel"/>
    <w:tmpl w:val="AADC493E"/>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6" w15:restartNumberingAfterBreak="0">
    <w:nsid w:val="73A8324F"/>
    <w:multiLevelType w:val="hybridMultilevel"/>
    <w:tmpl w:val="0B58ABA0"/>
    <w:lvl w:ilvl="0" w:tplc="33E402EA">
      <w:start w:val="1"/>
      <w:numFmt w:val="upperLetter"/>
      <w:lvlText w:val="%1)"/>
      <w:lvlJc w:val="left"/>
      <w:pPr>
        <w:ind w:left="1767" w:hanging="360"/>
      </w:pPr>
      <w:rPr>
        <w:rFonts w:eastAsia="Times New Roman" w:hint="default"/>
      </w:rPr>
    </w:lvl>
    <w:lvl w:ilvl="1" w:tplc="08130019" w:tentative="1">
      <w:start w:val="1"/>
      <w:numFmt w:val="lowerLetter"/>
      <w:lvlText w:val="%2."/>
      <w:lvlJc w:val="left"/>
      <w:pPr>
        <w:ind w:left="2487" w:hanging="360"/>
      </w:pPr>
    </w:lvl>
    <w:lvl w:ilvl="2" w:tplc="0813001B" w:tentative="1">
      <w:start w:val="1"/>
      <w:numFmt w:val="lowerRoman"/>
      <w:lvlText w:val="%3."/>
      <w:lvlJc w:val="right"/>
      <w:pPr>
        <w:ind w:left="3207" w:hanging="180"/>
      </w:pPr>
    </w:lvl>
    <w:lvl w:ilvl="3" w:tplc="0813000F" w:tentative="1">
      <w:start w:val="1"/>
      <w:numFmt w:val="decimal"/>
      <w:lvlText w:val="%4."/>
      <w:lvlJc w:val="left"/>
      <w:pPr>
        <w:ind w:left="3927" w:hanging="360"/>
      </w:pPr>
    </w:lvl>
    <w:lvl w:ilvl="4" w:tplc="08130019" w:tentative="1">
      <w:start w:val="1"/>
      <w:numFmt w:val="lowerLetter"/>
      <w:lvlText w:val="%5."/>
      <w:lvlJc w:val="left"/>
      <w:pPr>
        <w:ind w:left="4647" w:hanging="360"/>
      </w:pPr>
    </w:lvl>
    <w:lvl w:ilvl="5" w:tplc="0813001B" w:tentative="1">
      <w:start w:val="1"/>
      <w:numFmt w:val="lowerRoman"/>
      <w:lvlText w:val="%6."/>
      <w:lvlJc w:val="right"/>
      <w:pPr>
        <w:ind w:left="5367" w:hanging="180"/>
      </w:pPr>
    </w:lvl>
    <w:lvl w:ilvl="6" w:tplc="0813000F" w:tentative="1">
      <w:start w:val="1"/>
      <w:numFmt w:val="decimal"/>
      <w:lvlText w:val="%7."/>
      <w:lvlJc w:val="left"/>
      <w:pPr>
        <w:ind w:left="6087" w:hanging="360"/>
      </w:pPr>
    </w:lvl>
    <w:lvl w:ilvl="7" w:tplc="08130019" w:tentative="1">
      <w:start w:val="1"/>
      <w:numFmt w:val="lowerLetter"/>
      <w:lvlText w:val="%8."/>
      <w:lvlJc w:val="left"/>
      <w:pPr>
        <w:ind w:left="6807" w:hanging="360"/>
      </w:pPr>
    </w:lvl>
    <w:lvl w:ilvl="8" w:tplc="0813001B" w:tentative="1">
      <w:start w:val="1"/>
      <w:numFmt w:val="lowerRoman"/>
      <w:lvlText w:val="%9."/>
      <w:lvlJc w:val="right"/>
      <w:pPr>
        <w:ind w:left="7527" w:hanging="180"/>
      </w:pPr>
    </w:lvl>
  </w:abstractNum>
  <w:abstractNum w:abstractNumId="27" w15:restartNumberingAfterBreak="0">
    <w:nsid w:val="79FD1F51"/>
    <w:multiLevelType w:val="multilevel"/>
    <w:tmpl w:val="08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7DB9711C"/>
    <w:multiLevelType w:val="hybridMultilevel"/>
    <w:tmpl w:val="F5FA1D72"/>
    <w:lvl w:ilvl="0" w:tplc="08130005">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9" w15:restartNumberingAfterBreak="0">
    <w:nsid w:val="7DE50BB5"/>
    <w:multiLevelType w:val="hybridMultilevel"/>
    <w:tmpl w:val="D7428F90"/>
    <w:lvl w:ilvl="0" w:tplc="4866F3F0">
      <w:start w:val="1"/>
      <w:numFmt w:val="upperLetter"/>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0" w15:restartNumberingAfterBreak="0">
    <w:nsid w:val="7F511A9E"/>
    <w:multiLevelType w:val="multilevel"/>
    <w:tmpl w:val="08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7FE0189E"/>
    <w:multiLevelType w:val="hybridMultilevel"/>
    <w:tmpl w:val="16FE6270"/>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8"/>
  </w:num>
  <w:num w:numId="2">
    <w:abstractNumId w:val="6"/>
  </w:num>
  <w:num w:numId="3">
    <w:abstractNumId w:val="2"/>
  </w:num>
  <w:num w:numId="4">
    <w:abstractNumId w:val="12"/>
  </w:num>
  <w:num w:numId="5">
    <w:abstractNumId w:val="17"/>
  </w:num>
  <w:num w:numId="6">
    <w:abstractNumId w:val="9"/>
  </w:num>
  <w:num w:numId="7">
    <w:abstractNumId w:val="28"/>
  </w:num>
  <w:num w:numId="8">
    <w:abstractNumId w:val="23"/>
  </w:num>
  <w:num w:numId="9">
    <w:abstractNumId w:val="10"/>
  </w:num>
  <w:num w:numId="10">
    <w:abstractNumId w:val="25"/>
  </w:num>
  <w:num w:numId="11">
    <w:abstractNumId w:val="20"/>
  </w:num>
  <w:num w:numId="12">
    <w:abstractNumId w:val="18"/>
  </w:num>
  <w:num w:numId="13">
    <w:abstractNumId w:val="29"/>
  </w:num>
  <w:num w:numId="14">
    <w:abstractNumId w:val="26"/>
  </w:num>
  <w:num w:numId="15">
    <w:abstractNumId w:val="27"/>
  </w:num>
  <w:num w:numId="16">
    <w:abstractNumId w:val="13"/>
  </w:num>
  <w:num w:numId="17">
    <w:abstractNumId w:val="4"/>
  </w:num>
  <w:num w:numId="18">
    <w:abstractNumId w:val="11"/>
  </w:num>
  <w:num w:numId="19">
    <w:abstractNumId w:val="5"/>
  </w:num>
  <w:num w:numId="20">
    <w:abstractNumId w:val="3"/>
  </w:num>
  <w:num w:numId="21">
    <w:abstractNumId w:val="30"/>
  </w:num>
  <w:num w:numId="22">
    <w:abstractNumId w:val="16"/>
  </w:num>
  <w:num w:numId="23">
    <w:abstractNumId w:val="22"/>
  </w:num>
  <w:num w:numId="24">
    <w:abstractNumId w:val="0"/>
  </w:num>
  <w:num w:numId="25">
    <w:abstractNumId w:val="24"/>
  </w:num>
  <w:num w:numId="26">
    <w:abstractNumId w:val="1"/>
  </w:num>
  <w:num w:numId="27">
    <w:abstractNumId w:val="14"/>
  </w:num>
  <w:num w:numId="28">
    <w:abstractNumId w:val="21"/>
  </w:num>
  <w:num w:numId="29">
    <w:abstractNumId w:val="15"/>
  </w:num>
  <w:num w:numId="30">
    <w:abstractNumId w:val="31"/>
  </w:num>
  <w:num w:numId="31">
    <w:abstractNumId w:val="7"/>
  </w:num>
  <w:num w:numId="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NDY2MzY3sDQ1sjCwNLNU0lEKTi0uzszPAykwqgUAKa3HrSwAAAA="/>
    <w:docVar w:name="EN.InstantFormat" w:val="&lt;ENInstantFormat&gt;&lt;Enabled&gt;1&lt;/Enabled&gt;&lt;ScanUnformatted&gt;1&lt;/ScanUnformatted&gt;&lt;ScanChanges&gt;1&lt;/ScanChanges&gt;&lt;Suspended&gt;0&lt;/Suspended&gt;&lt;/ENInstantFormat&gt;"/>
    <w:docVar w:name="EN.Layout" w:val="&lt;ENLayout&gt;&lt;Style&gt;APA 5th&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1&lt;/LineSpacing&gt;&lt;SpaceAfter&gt;0&lt;/SpaceAfter&gt;&lt;/ENLayout&gt;"/>
    <w:docVar w:name="EN.Libraries" w:val="&lt;Libraries&gt;&lt;/Libraries&gt;"/>
  </w:docVars>
  <w:rsids>
    <w:rsidRoot w:val="00A4016C"/>
    <w:rsid w:val="00003E6A"/>
    <w:rsid w:val="00004797"/>
    <w:rsid w:val="00004A20"/>
    <w:rsid w:val="00005590"/>
    <w:rsid w:val="00006FF2"/>
    <w:rsid w:val="00007A10"/>
    <w:rsid w:val="00007A61"/>
    <w:rsid w:val="0001210C"/>
    <w:rsid w:val="00013F02"/>
    <w:rsid w:val="00013F12"/>
    <w:rsid w:val="000142D8"/>
    <w:rsid w:val="00016F6C"/>
    <w:rsid w:val="000175C7"/>
    <w:rsid w:val="000235D8"/>
    <w:rsid w:val="00024904"/>
    <w:rsid w:val="00025E77"/>
    <w:rsid w:val="00026FEF"/>
    <w:rsid w:val="00031BC7"/>
    <w:rsid w:val="00032D8D"/>
    <w:rsid w:val="00033422"/>
    <w:rsid w:val="00034828"/>
    <w:rsid w:val="00034BB2"/>
    <w:rsid w:val="000355B8"/>
    <w:rsid w:val="00035603"/>
    <w:rsid w:val="00037329"/>
    <w:rsid w:val="0004134E"/>
    <w:rsid w:val="00044650"/>
    <w:rsid w:val="00044ED1"/>
    <w:rsid w:val="000466ED"/>
    <w:rsid w:val="000469E5"/>
    <w:rsid w:val="00050858"/>
    <w:rsid w:val="00050E64"/>
    <w:rsid w:val="00052E1A"/>
    <w:rsid w:val="0005440C"/>
    <w:rsid w:val="00054798"/>
    <w:rsid w:val="00055A6A"/>
    <w:rsid w:val="0006135B"/>
    <w:rsid w:val="00061D1B"/>
    <w:rsid w:val="00062535"/>
    <w:rsid w:val="00064C8B"/>
    <w:rsid w:val="00065157"/>
    <w:rsid w:val="0006524B"/>
    <w:rsid w:val="0006587B"/>
    <w:rsid w:val="000662C1"/>
    <w:rsid w:val="00070525"/>
    <w:rsid w:val="00070BFF"/>
    <w:rsid w:val="000720B5"/>
    <w:rsid w:val="000749A1"/>
    <w:rsid w:val="000751AE"/>
    <w:rsid w:val="00076380"/>
    <w:rsid w:val="0007681A"/>
    <w:rsid w:val="00077898"/>
    <w:rsid w:val="00081C05"/>
    <w:rsid w:val="000909D7"/>
    <w:rsid w:val="00090B86"/>
    <w:rsid w:val="00092300"/>
    <w:rsid w:val="000927CF"/>
    <w:rsid w:val="00092942"/>
    <w:rsid w:val="00092B62"/>
    <w:rsid w:val="00095A7F"/>
    <w:rsid w:val="000A1B36"/>
    <w:rsid w:val="000A3793"/>
    <w:rsid w:val="000A6602"/>
    <w:rsid w:val="000B01F8"/>
    <w:rsid w:val="000B0D2B"/>
    <w:rsid w:val="000B1D13"/>
    <w:rsid w:val="000B205B"/>
    <w:rsid w:val="000B27F9"/>
    <w:rsid w:val="000B2A60"/>
    <w:rsid w:val="000B3AF3"/>
    <w:rsid w:val="000B4C90"/>
    <w:rsid w:val="000B7790"/>
    <w:rsid w:val="000B7C3F"/>
    <w:rsid w:val="000C08C5"/>
    <w:rsid w:val="000C0D29"/>
    <w:rsid w:val="000C26D3"/>
    <w:rsid w:val="000C3138"/>
    <w:rsid w:val="000C4BD1"/>
    <w:rsid w:val="000C59B8"/>
    <w:rsid w:val="000C691D"/>
    <w:rsid w:val="000C70EA"/>
    <w:rsid w:val="000D14CA"/>
    <w:rsid w:val="000D47BE"/>
    <w:rsid w:val="000D56FA"/>
    <w:rsid w:val="000D574E"/>
    <w:rsid w:val="000D6C78"/>
    <w:rsid w:val="000D7841"/>
    <w:rsid w:val="000E32D7"/>
    <w:rsid w:val="000E6F2F"/>
    <w:rsid w:val="000E7433"/>
    <w:rsid w:val="000E769D"/>
    <w:rsid w:val="000F106F"/>
    <w:rsid w:val="000F233A"/>
    <w:rsid w:val="000F398D"/>
    <w:rsid w:val="000F5A20"/>
    <w:rsid w:val="000F5AB9"/>
    <w:rsid w:val="0010001E"/>
    <w:rsid w:val="00100FBA"/>
    <w:rsid w:val="001019BB"/>
    <w:rsid w:val="00103B81"/>
    <w:rsid w:val="00104EE9"/>
    <w:rsid w:val="00105020"/>
    <w:rsid w:val="001063C3"/>
    <w:rsid w:val="00111639"/>
    <w:rsid w:val="00112D2E"/>
    <w:rsid w:val="0011499A"/>
    <w:rsid w:val="00115C2D"/>
    <w:rsid w:val="001169FE"/>
    <w:rsid w:val="00120487"/>
    <w:rsid w:val="00122B74"/>
    <w:rsid w:val="00127CB0"/>
    <w:rsid w:val="00130A23"/>
    <w:rsid w:val="00131F68"/>
    <w:rsid w:val="001332A2"/>
    <w:rsid w:val="0013335E"/>
    <w:rsid w:val="00134A4C"/>
    <w:rsid w:val="0013604C"/>
    <w:rsid w:val="00136629"/>
    <w:rsid w:val="00136A7A"/>
    <w:rsid w:val="00136DF7"/>
    <w:rsid w:val="001420F0"/>
    <w:rsid w:val="00142C50"/>
    <w:rsid w:val="00144AD3"/>
    <w:rsid w:val="00145DAD"/>
    <w:rsid w:val="00147CC1"/>
    <w:rsid w:val="001504C2"/>
    <w:rsid w:val="00150614"/>
    <w:rsid w:val="001533A4"/>
    <w:rsid w:val="001539CD"/>
    <w:rsid w:val="00155F24"/>
    <w:rsid w:val="00156EC4"/>
    <w:rsid w:val="00161032"/>
    <w:rsid w:val="001611D5"/>
    <w:rsid w:val="00161FCD"/>
    <w:rsid w:val="0016228A"/>
    <w:rsid w:val="00162ADD"/>
    <w:rsid w:val="00166FD7"/>
    <w:rsid w:val="001710D3"/>
    <w:rsid w:val="0017200C"/>
    <w:rsid w:val="0017477E"/>
    <w:rsid w:val="00175D04"/>
    <w:rsid w:val="00176370"/>
    <w:rsid w:val="00176E17"/>
    <w:rsid w:val="00177C52"/>
    <w:rsid w:val="00180649"/>
    <w:rsid w:val="00181594"/>
    <w:rsid w:val="00181AD4"/>
    <w:rsid w:val="0018235A"/>
    <w:rsid w:val="00182A0B"/>
    <w:rsid w:val="001840C6"/>
    <w:rsid w:val="0018528F"/>
    <w:rsid w:val="00186BAF"/>
    <w:rsid w:val="00190520"/>
    <w:rsid w:val="00193E0A"/>
    <w:rsid w:val="00194515"/>
    <w:rsid w:val="00196B73"/>
    <w:rsid w:val="001974AC"/>
    <w:rsid w:val="001A1F5B"/>
    <w:rsid w:val="001A28E0"/>
    <w:rsid w:val="001A55F3"/>
    <w:rsid w:val="001A5B8B"/>
    <w:rsid w:val="001A74B2"/>
    <w:rsid w:val="001B1921"/>
    <w:rsid w:val="001B1D12"/>
    <w:rsid w:val="001B2164"/>
    <w:rsid w:val="001B3752"/>
    <w:rsid w:val="001B4528"/>
    <w:rsid w:val="001B4B0C"/>
    <w:rsid w:val="001B672A"/>
    <w:rsid w:val="001C05AC"/>
    <w:rsid w:val="001C169E"/>
    <w:rsid w:val="001D22F3"/>
    <w:rsid w:val="001D2A5D"/>
    <w:rsid w:val="001D3565"/>
    <w:rsid w:val="001D52E4"/>
    <w:rsid w:val="001D5335"/>
    <w:rsid w:val="001D54CD"/>
    <w:rsid w:val="001E166D"/>
    <w:rsid w:val="001E24D4"/>
    <w:rsid w:val="001E2748"/>
    <w:rsid w:val="001E2E6E"/>
    <w:rsid w:val="001E2FD0"/>
    <w:rsid w:val="001E3E91"/>
    <w:rsid w:val="001E43EB"/>
    <w:rsid w:val="001E5722"/>
    <w:rsid w:val="001E5D43"/>
    <w:rsid w:val="001E5DE2"/>
    <w:rsid w:val="001E6B61"/>
    <w:rsid w:val="001E7959"/>
    <w:rsid w:val="001F03C7"/>
    <w:rsid w:val="001F08CB"/>
    <w:rsid w:val="001F1DD3"/>
    <w:rsid w:val="0020343B"/>
    <w:rsid w:val="002038AE"/>
    <w:rsid w:val="00204205"/>
    <w:rsid w:val="0020482E"/>
    <w:rsid w:val="00205F8E"/>
    <w:rsid w:val="0020687E"/>
    <w:rsid w:val="0021315E"/>
    <w:rsid w:val="00213681"/>
    <w:rsid w:val="00222E77"/>
    <w:rsid w:val="0022452F"/>
    <w:rsid w:val="002250EF"/>
    <w:rsid w:val="002258C8"/>
    <w:rsid w:val="00225B60"/>
    <w:rsid w:val="00227FFA"/>
    <w:rsid w:val="00230ED9"/>
    <w:rsid w:val="002321A8"/>
    <w:rsid w:val="00233444"/>
    <w:rsid w:val="00236374"/>
    <w:rsid w:val="00236F95"/>
    <w:rsid w:val="00237DF9"/>
    <w:rsid w:val="00237EB1"/>
    <w:rsid w:val="00241DA1"/>
    <w:rsid w:val="00241FA3"/>
    <w:rsid w:val="0024278D"/>
    <w:rsid w:val="00243B78"/>
    <w:rsid w:val="00243FBE"/>
    <w:rsid w:val="00250883"/>
    <w:rsid w:val="0025235D"/>
    <w:rsid w:val="00252678"/>
    <w:rsid w:val="002547D5"/>
    <w:rsid w:val="0025499D"/>
    <w:rsid w:val="00254F25"/>
    <w:rsid w:val="002577E1"/>
    <w:rsid w:val="0026083B"/>
    <w:rsid w:val="002631F4"/>
    <w:rsid w:val="00266943"/>
    <w:rsid w:val="002730EF"/>
    <w:rsid w:val="00274CC1"/>
    <w:rsid w:val="0027622E"/>
    <w:rsid w:val="00276601"/>
    <w:rsid w:val="002776F3"/>
    <w:rsid w:val="00281993"/>
    <w:rsid w:val="00282D3F"/>
    <w:rsid w:val="0028626D"/>
    <w:rsid w:val="002865D4"/>
    <w:rsid w:val="00287558"/>
    <w:rsid w:val="00287D4F"/>
    <w:rsid w:val="00291101"/>
    <w:rsid w:val="0029269E"/>
    <w:rsid w:val="002934A3"/>
    <w:rsid w:val="00293D1F"/>
    <w:rsid w:val="00295859"/>
    <w:rsid w:val="00295A2D"/>
    <w:rsid w:val="00296C7E"/>
    <w:rsid w:val="0029717B"/>
    <w:rsid w:val="002973BB"/>
    <w:rsid w:val="002A00C4"/>
    <w:rsid w:val="002A06AD"/>
    <w:rsid w:val="002A274E"/>
    <w:rsid w:val="002A392C"/>
    <w:rsid w:val="002B1443"/>
    <w:rsid w:val="002B163B"/>
    <w:rsid w:val="002B3604"/>
    <w:rsid w:val="002B41A4"/>
    <w:rsid w:val="002B6237"/>
    <w:rsid w:val="002B7EF6"/>
    <w:rsid w:val="002C0719"/>
    <w:rsid w:val="002C0D5E"/>
    <w:rsid w:val="002C2074"/>
    <w:rsid w:val="002C217E"/>
    <w:rsid w:val="002C2D04"/>
    <w:rsid w:val="002C2F68"/>
    <w:rsid w:val="002C320E"/>
    <w:rsid w:val="002C49A4"/>
    <w:rsid w:val="002C49A7"/>
    <w:rsid w:val="002C4D24"/>
    <w:rsid w:val="002C5F24"/>
    <w:rsid w:val="002C60D6"/>
    <w:rsid w:val="002C6C65"/>
    <w:rsid w:val="002C6F4E"/>
    <w:rsid w:val="002C731A"/>
    <w:rsid w:val="002D0384"/>
    <w:rsid w:val="002D03E0"/>
    <w:rsid w:val="002D04AC"/>
    <w:rsid w:val="002D2A60"/>
    <w:rsid w:val="002D38CC"/>
    <w:rsid w:val="002D4870"/>
    <w:rsid w:val="002D6974"/>
    <w:rsid w:val="002D77E3"/>
    <w:rsid w:val="002E2474"/>
    <w:rsid w:val="002E4300"/>
    <w:rsid w:val="002E4B88"/>
    <w:rsid w:val="002E63A7"/>
    <w:rsid w:val="002F2B73"/>
    <w:rsid w:val="002F3283"/>
    <w:rsid w:val="002F3884"/>
    <w:rsid w:val="002F38DF"/>
    <w:rsid w:val="002F4E5D"/>
    <w:rsid w:val="002F5F40"/>
    <w:rsid w:val="002F7B1B"/>
    <w:rsid w:val="00302344"/>
    <w:rsid w:val="00303BA7"/>
    <w:rsid w:val="003058A4"/>
    <w:rsid w:val="00306359"/>
    <w:rsid w:val="00307E31"/>
    <w:rsid w:val="0031134B"/>
    <w:rsid w:val="003116B8"/>
    <w:rsid w:val="003125D3"/>
    <w:rsid w:val="00312B5D"/>
    <w:rsid w:val="0031401D"/>
    <w:rsid w:val="00314CC1"/>
    <w:rsid w:val="00314F6A"/>
    <w:rsid w:val="003158F1"/>
    <w:rsid w:val="00315B62"/>
    <w:rsid w:val="00317384"/>
    <w:rsid w:val="0032027E"/>
    <w:rsid w:val="00320A9B"/>
    <w:rsid w:val="00321253"/>
    <w:rsid w:val="003216FA"/>
    <w:rsid w:val="003217B4"/>
    <w:rsid w:val="003226CD"/>
    <w:rsid w:val="00324596"/>
    <w:rsid w:val="0032560D"/>
    <w:rsid w:val="00326CFF"/>
    <w:rsid w:val="00326E3C"/>
    <w:rsid w:val="003312CE"/>
    <w:rsid w:val="00332122"/>
    <w:rsid w:val="003339D4"/>
    <w:rsid w:val="00333E25"/>
    <w:rsid w:val="003340A7"/>
    <w:rsid w:val="00334A4F"/>
    <w:rsid w:val="003351BD"/>
    <w:rsid w:val="00335CE4"/>
    <w:rsid w:val="00337968"/>
    <w:rsid w:val="00342CCD"/>
    <w:rsid w:val="0034305F"/>
    <w:rsid w:val="00343A77"/>
    <w:rsid w:val="00344CB2"/>
    <w:rsid w:val="00346DCF"/>
    <w:rsid w:val="003477EC"/>
    <w:rsid w:val="00353240"/>
    <w:rsid w:val="003538A6"/>
    <w:rsid w:val="00356BA1"/>
    <w:rsid w:val="00360351"/>
    <w:rsid w:val="0036061C"/>
    <w:rsid w:val="00360F10"/>
    <w:rsid w:val="0036130E"/>
    <w:rsid w:val="00361638"/>
    <w:rsid w:val="00361EA0"/>
    <w:rsid w:val="003643BA"/>
    <w:rsid w:val="00365714"/>
    <w:rsid w:val="00365B14"/>
    <w:rsid w:val="00367988"/>
    <w:rsid w:val="00370832"/>
    <w:rsid w:val="0037136E"/>
    <w:rsid w:val="003719BF"/>
    <w:rsid w:val="003721FC"/>
    <w:rsid w:val="00372A7E"/>
    <w:rsid w:val="00375AB6"/>
    <w:rsid w:val="00380CB4"/>
    <w:rsid w:val="00382855"/>
    <w:rsid w:val="003828C3"/>
    <w:rsid w:val="00383D3D"/>
    <w:rsid w:val="00383D8E"/>
    <w:rsid w:val="00386964"/>
    <w:rsid w:val="00387960"/>
    <w:rsid w:val="00387B72"/>
    <w:rsid w:val="00394642"/>
    <w:rsid w:val="00394B79"/>
    <w:rsid w:val="0039589C"/>
    <w:rsid w:val="00395942"/>
    <w:rsid w:val="00396B82"/>
    <w:rsid w:val="003A0411"/>
    <w:rsid w:val="003A21FE"/>
    <w:rsid w:val="003A2731"/>
    <w:rsid w:val="003A2B52"/>
    <w:rsid w:val="003A32BF"/>
    <w:rsid w:val="003A452D"/>
    <w:rsid w:val="003A4CE9"/>
    <w:rsid w:val="003A61C8"/>
    <w:rsid w:val="003A638E"/>
    <w:rsid w:val="003A73BB"/>
    <w:rsid w:val="003B18CD"/>
    <w:rsid w:val="003B2D62"/>
    <w:rsid w:val="003B4763"/>
    <w:rsid w:val="003B50C0"/>
    <w:rsid w:val="003B52E1"/>
    <w:rsid w:val="003B5F7F"/>
    <w:rsid w:val="003B674E"/>
    <w:rsid w:val="003B68FB"/>
    <w:rsid w:val="003B75AD"/>
    <w:rsid w:val="003C18F0"/>
    <w:rsid w:val="003C4A5C"/>
    <w:rsid w:val="003C57A6"/>
    <w:rsid w:val="003C686C"/>
    <w:rsid w:val="003C73A6"/>
    <w:rsid w:val="003D06D4"/>
    <w:rsid w:val="003D4625"/>
    <w:rsid w:val="003D4A29"/>
    <w:rsid w:val="003D4C40"/>
    <w:rsid w:val="003D5429"/>
    <w:rsid w:val="003D5CEE"/>
    <w:rsid w:val="003D7792"/>
    <w:rsid w:val="003E1D09"/>
    <w:rsid w:val="003E554C"/>
    <w:rsid w:val="003E7D38"/>
    <w:rsid w:val="003F0639"/>
    <w:rsid w:val="003F356D"/>
    <w:rsid w:val="003F4419"/>
    <w:rsid w:val="003F6EA7"/>
    <w:rsid w:val="003F7E62"/>
    <w:rsid w:val="004007D7"/>
    <w:rsid w:val="00403CA2"/>
    <w:rsid w:val="0040496F"/>
    <w:rsid w:val="00405D0A"/>
    <w:rsid w:val="00407CDE"/>
    <w:rsid w:val="00410057"/>
    <w:rsid w:val="004104BE"/>
    <w:rsid w:val="004124BE"/>
    <w:rsid w:val="00412EB4"/>
    <w:rsid w:val="004149EC"/>
    <w:rsid w:val="00415178"/>
    <w:rsid w:val="00415788"/>
    <w:rsid w:val="00421B5D"/>
    <w:rsid w:val="00422945"/>
    <w:rsid w:val="004243C0"/>
    <w:rsid w:val="004249C9"/>
    <w:rsid w:val="00432424"/>
    <w:rsid w:val="004351DB"/>
    <w:rsid w:val="0043759A"/>
    <w:rsid w:val="004376BA"/>
    <w:rsid w:val="00440FC3"/>
    <w:rsid w:val="0044209D"/>
    <w:rsid w:val="00442C78"/>
    <w:rsid w:val="004503E8"/>
    <w:rsid w:val="00452DD3"/>
    <w:rsid w:val="00455515"/>
    <w:rsid w:val="0045646F"/>
    <w:rsid w:val="0045682D"/>
    <w:rsid w:val="00464DC4"/>
    <w:rsid w:val="004667D3"/>
    <w:rsid w:val="00470F89"/>
    <w:rsid w:val="00471E43"/>
    <w:rsid w:val="0047216C"/>
    <w:rsid w:val="00475377"/>
    <w:rsid w:val="00475C94"/>
    <w:rsid w:val="004765C7"/>
    <w:rsid w:val="004774B6"/>
    <w:rsid w:val="00480D33"/>
    <w:rsid w:val="00480F11"/>
    <w:rsid w:val="00482E79"/>
    <w:rsid w:val="004832C5"/>
    <w:rsid w:val="00483D8E"/>
    <w:rsid w:val="00484C3C"/>
    <w:rsid w:val="004866CD"/>
    <w:rsid w:val="004878F8"/>
    <w:rsid w:val="00491A85"/>
    <w:rsid w:val="0049554C"/>
    <w:rsid w:val="00497D81"/>
    <w:rsid w:val="004A0281"/>
    <w:rsid w:val="004A0390"/>
    <w:rsid w:val="004A1438"/>
    <w:rsid w:val="004A395B"/>
    <w:rsid w:val="004A4456"/>
    <w:rsid w:val="004A4D83"/>
    <w:rsid w:val="004A59A4"/>
    <w:rsid w:val="004A5D91"/>
    <w:rsid w:val="004A6FC1"/>
    <w:rsid w:val="004A71B6"/>
    <w:rsid w:val="004B2107"/>
    <w:rsid w:val="004B490F"/>
    <w:rsid w:val="004B4D01"/>
    <w:rsid w:val="004B4D44"/>
    <w:rsid w:val="004B5DE6"/>
    <w:rsid w:val="004B652B"/>
    <w:rsid w:val="004B67C1"/>
    <w:rsid w:val="004B72A2"/>
    <w:rsid w:val="004C0E54"/>
    <w:rsid w:val="004C2F91"/>
    <w:rsid w:val="004C450A"/>
    <w:rsid w:val="004C6093"/>
    <w:rsid w:val="004D4206"/>
    <w:rsid w:val="004D4233"/>
    <w:rsid w:val="004D5873"/>
    <w:rsid w:val="004E0BF1"/>
    <w:rsid w:val="004E1990"/>
    <w:rsid w:val="004E1D3A"/>
    <w:rsid w:val="004E2126"/>
    <w:rsid w:val="004E290B"/>
    <w:rsid w:val="004E3863"/>
    <w:rsid w:val="004E4584"/>
    <w:rsid w:val="004E6277"/>
    <w:rsid w:val="004F03DD"/>
    <w:rsid w:val="004F0D19"/>
    <w:rsid w:val="004F0DCC"/>
    <w:rsid w:val="004F2749"/>
    <w:rsid w:val="004F35F6"/>
    <w:rsid w:val="004F47A4"/>
    <w:rsid w:val="004F4BFF"/>
    <w:rsid w:val="004F4EAB"/>
    <w:rsid w:val="004F6798"/>
    <w:rsid w:val="004F6DBD"/>
    <w:rsid w:val="00504278"/>
    <w:rsid w:val="00504D89"/>
    <w:rsid w:val="005063AB"/>
    <w:rsid w:val="00506C24"/>
    <w:rsid w:val="00510970"/>
    <w:rsid w:val="00515908"/>
    <w:rsid w:val="00515B5C"/>
    <w:rsid w:val="00515E4E"/>
    <w:rsid w:val="00516266"/>
    <w:rsid w:val="005228C3"/>
    <w:rsid w:val="00522F9D"/>
    <w:rsid w:val="00523000"/>
    <w:rsid w:val="00523820"/>
    <w:rsid w:val="00523C2D"/>
    <w:rsid w:val="005302C7"/>
    <w:rsid w:val="00532FD4"/>
    <w:rsid w:val="00534915"/>
    <w:rsid w:val="00536090"/>
    <w:rsid w:val="0053773B"/>
    <w:rsid w:val="0054291A"/>
    <w:rsid w:val="00543570"/>
    <w:rsid w:val="00543C33"/>
    <w:rsid w:val="00547380"/>
    <w:rsid w:val="00547E8C"/>
    <w:rsid w:val="00550596"/>
    <w:rsid w:val="00551B25"/>
    <w:rsid w:val="00553C6A"/>
    <w:rsid w:val="00556ECB"/>
    <w:rsid w:val="00556F19"/>
    <w:rsid w:val="005604AE"/>
    <w:rsid w:val="00564754"/>
    <w:rsid w:val="00565178"/>
    <w:rsid w:val="005652D4"/>
    <w:rsid w:val="00565841"/>
    <w:rsid w:val="00566EA3"/>
    <w:rsid w:val="00566FF1"/>
    <w:rsid w:val="005706EC"/>
    <w:rsid w:val="0057185C"/>
    <w:rsid w:val="00571F2B"/>
    <w:rsid w:val="0058060C"/>
    <w:rsid w:val="00581F17"/>
    <w:rsid w:val="00582564"/>
    <w:rsid w:val="00583030"/>
    <w:rsid w:val="00583DFE"/>
    <w:rsid w:val="00587C16"/>
    <w:rsid w:val="00587C2C"/>
    <w:rsid w:val="00591402"/>
    <w:rsid w:val="00591C9F"/>
    <w:rsid w:val="00592FCB"/>
    <w:rsid w:val="005954C0"/>
    <w:rsid w:val="0059649B"/>
    <w:rsid w:val="0059682A"/>
    <w:rsid w:val="00596918"/>
    <w:rsid w:val="00596F7C"/>
    <w:rsid w:val="005978E3"/>
    <w:rsid w:val="005A027A"/>
    <w:rsid w:val="005A028D"/>
    <w:rsid w:val="005A10CC"/>
    <w:rsid w:val="005A14F8"/>
    <w:rsid w:val="005A5077"/>
    <w:rsid w:val="005A5214"/>
    <w:rsid w:val="005A5D6B"/>
    <w:rsid w:val="005A6428"/>
    <w:rsid w:val="005A6EAF"/>
    <w:rsid w:val="005B1921"/>
    <w:rsid w:val="005B36B8"/>
    <w:rsid w:val="005B3E2B"/>
    <w:rsid w:val="005B5847"/>
    <w:rsid w:val="005B620B"/>
    <w:rsid w:val="005B72A3"/>
    <w:rsid w:val="005C6915"/>
    <w:rsid w:val="005C6A22"/>
    <w:rsid w:val="005C7296"/>
    <w:rsid w:val="005D3690"/>
    <w:rsid w:val="005D3712"/>
    <w:rsid w:val="005D3C04"/>
    <w:rsid w:val="005D4D01"/>
    <w:rsid w:val="005D5C76"/>
    <w:rsid w:val="005D7372"/>
    <w:rsid w:val="005D75EA"/>
    <w:rsid w:val="005E188A"/>
    <w:rsid w:val="005E1A57"/>
    <w:rsid w:val="005E1B8F"/>
    <w:rsid w:val="005E29FD"/>
    <w:rsid w:val="005E4A5C"/>
    <w:rsid w:val="005E505D"/>
    <w:rsid w:val="005E679D"/>
    <w:rsid w:val="005F08E4"/>
    <w:rsid w:val="005F14B5"/>
    <w:rsid w:val="005F21FF"/>
    <w:rsid w:val="005F2DA9"/>
    <w:rsid w:val="005F37CF"/>
    <w:rsid w:val="005F56B5"/>
    <w:rsid w:val="005F6A51"/>
    <w:rsid w:val="006042BA"/>
    <w:rsid w:val="00604F62"/>
    <w:rsid w:val="006071CA"/>
    <w:rsid w:val="00612B90"/>
    <w:rsid w:val="00617738"/>
    <w:rsid w:val="006206F1"/>
    <w:rsid w:val="00620782"/>
    <w:rsid w:val="00621F15"/>
    <w:rsid w:val="0062232F"/>
    <w:rsid w:val="00622F6D"/>
    <w:rsid w:val="006230B9"/>
    <w:rsid w:val="00624BF7"/>
    <w:rsid w:val="00625B39"/>
    <w:rsid w:val="00626E2F"/>
    <w:rsid w:val="00627B06"/>
    <w:rsid w:val="00631AA1"/>
    <w:rsid w:val="0063232C"/>
    <w:rsid w:val="006323DF"/>
    <w:rsid w:val="006328E2"/>
    <w:rsid w:val="0063497E"/>
    <w:rsid w:val="00634BB1"/>
    <w:rsid w:val="00635533"/>
    <w:rsid w:val="006420DC"/>
    <w:rsid w:val="00642F02"/>
    <w:rsid w:val="006439AF"/>
    <w:rsid w:val="00644A46"/>
    <w:rsid w:val="00646847"/>
    <w:rsid w:val="00646911"/>
    <w:rsid w:val="006550B6"/>
    <w:rsid w:val="00655D5B"/>
    <w:rsid w:val="0065794F"/>
    <w:rsid w:val="0066037E"/>
    <w:rsid w:val="00662613"/>
    <w:rsid w:val="00663EC9"/>
    <w:rsid w:val="006644B2"/>
    <w:rsid w:val="006653EE"/>
    <w:rsid w:val="00665CC1"/>
    <w:rsid w:val="00667428"/>
    <w:rsid w:val="00674971"/>
    <w:rsid w:val="006757D0"/>
    <w:rsid w:val="00677AC4"/>
    <w:rsid w:val="00682139"/>
    <w:rsid w:val="00684DDF"/>
    <w:rsid w:val="00686B4F"/>
    <w:rsid w:val="006914A9"/>
    <w:rsid w:val="006925D6"/>
    <w:rsid w:val="0069564B"/>
    <w:rsid w:val="006A281D"/>
    <w:rsid w:val="006A2D7E"/>
    <w:rsid w:val="006A71CF"/>
    <w:rsid w:val="006B0273"/>
    <w:rsid w:val="006B09F9"/>
    <w:rsid w:val="006B0E30"/>
    <w:rsid w:val="006B13E7"/>
    <w:rsid w:val="006B2F81"/>
    <w:rsid w:val="006B4FE1"/>
    <w:rsid w:val="006B528D"/>
    <w:rsid w:val="006B5F57"/>
    <w:rsid w:val="006B6F98"/>
    <w:rsid w:val="006B7907"/>
    <w:rsid w:val="006C0107"/>
    <w:rsid w:val="006C0690"/>
    <w:rsid w:val="006C06B5"/>
    <w:rsid w:val="006C19E6"/>
    <w:rsid w:val="006C3BAF"/>
    <w:rsid w:val="006D0F9F"/>
    <w:rsid w:val="006D31A9"/>
    <w:rsid w:val="006D4678"/>
    <w:rsid w:val="006D641A"/>
    <w:rsid w:val="006D7FC9"/>
    <w:rsid w:val="006E02F8"/>
    <w:rsid w:val="006E11B5"/>
    <w:rsid w:val="006E14C1"/>
    <w:rsid w:val="006E4546"/>
    <w:rsid w:val="006E70F6"/>
    <w:rsid w:val="006E7295"/>
    <w:rsid w:val="006E7A92"/>
    <w:rsid w:val="006F09D2"/>
    <w:rsid w:val="006F2307"/>
    <w:rsid w:val="006F40F8"/>
    <w:rsid w:val="006F6B20"/>
    <w:rsid w:val="006F6D1C"/>
    <w:rsid w:val="00701888"/>
    <w:rsid w:val="007041C6"/>
    <w:rsid w:val="0070783F"/>
    <w:rsid w:val="00707E54"/>
    <w:rsid w:val="00710555"/>
    <w:rsid w:val="007108D1"/>
    <w:rsid w:val="00710C45"/>
    <w:rsid w:val="00710C68"/>
    <w:rsid w:val="00711C48"/>
    <w:rsid w:val="00711C64"/>
    <w:rsid w:val="007131CB"/>
    <w:rsid w:val="00715C89"/>
    <w:rsid w:val="007164BA"/>
    <w:rsid w:val="007167F9"/>
    <w:rsid w:val="00721A9D"/>
    <w:rsid w:val="00723085"/>
    <w:rsid w:val="007230E1"/>
    <w:rsid w:val="0072311A"/>
    <w:rsid w:val="007231EE"/>
    <w:rsid w:val="00725930"/>
    <w:rsid w:val="007266FF"/>
    <w:rsid w:val="00726CBD"/>
    <w:rsid w:val="00727BBF"/>
    <w:rsid w:val="007303CE"/>
    <w:rsid w:val="00730630"/>
    <w:rsid w:val="00730D81"/>
    <w:rsid w:val="00732E13"/>
    <w:rsid w:val="007332EF"/>
    <w:rsid w:val="007340D9"/>
    <w:rsid w:val="00734719"/>
    <w:rsid w:val="007356DF"/>
    <w:rsid w:val="0073594A"/>
    <w:rsid w:val="0074068F"/>
    <w:rsid w:val="00740F61"/>
    <w:rsid w:val="0074125F"/>
    <w:rsid w:val="00744085"/>
    <w:rsid w:val="00745294"/>
    <w:rsid w:val="00746480"/>
    <w:rsid w:val="007466B9"/>
    <w:rsid w:val="00746CED"/>
    <w:rsid w:val="00746DFC"/>
    <w:rsid w:val="00747402"/>
    <w:rsid w:val="00747A81"/>
    <w:rsid w:val="007524C8"/>
    <w:rsid w:val="00752604"/>
    <w:rsid w:val="00754189"/>
    <w:rsid w:val="00755D48"/>
    <w:rsid w:val="00756282"/>
    <w:rsid w:val="00757959"/>
    <w:rsid w:val="00757E48"/>
    <w:rsid w:val="00764F09"/>
    <w:rsid w:val="007651B6"/>
    <w:rsid w:val="007663AE"/>
    <w:rsid w:val="00771E6A"/>
    <w:rsid w:val="00772088"/>
    <w:rsid w:val="00772FB2"/>
    <w:rsid w:val="00773B93"/>
    <w:rsid w:val="00773BE6"/>
    <w:rsid w:val="00774479"/>
    <w:rsid w:val="007747BB"/>
    <w:rsid w:val="00774C78"/>
    <w:rsid w:val="00774D76"/>
    <w:rsid w:val="00775104"/>
    <w:rsid w:val="007756BA"/>
    <w:rsid w:val="00777AA8"/>
    <w:rsid w:val="00781B75"/>
    <w:rsid w:val="00781D59"/>
    <w:rsid w:val="00787436"/>
    <w:rsid w:val="00790659"/>
    <w:rsid w:val="007971DC"/>
    <w:rsid w:val="007A1BA3"/>
    <w:rsid w:val="007A1FBF"/>
    <w:rsid w:val="007A3F8F"/>
    <w:rsid w:val="007A4162"/>
    <w:rsid w:val="007A6008"/>
    <w:rsid w:val="007B188D"/>
    <w:rsid w:val="007B3AD8"/>
    <w:rsid w:val="007B4968"/>
    <w:rsid w:val="007B6857"/>
    <w:rsid w:val="007B7268"/>
    <w:rsid w:val="007B73AA"/>
    <w:rsid w:val="007C0B1A"/>
    <w:rsid w:val="007C0CBD"/>
    <w:rsid w:val="007C1393"/>
    <w:rsid w:val="007C356E"/>
    <w:rsid w:val="007C3A3C"/>
    <w:rsid w:val="007D03CC"/>
    <w:rsid w:val="007D17DA"/>
    <w:rsid w:val="007D187D"/>
    <w:rsid w:val="007D3FA4"/>
    <w:rsid w:val="007D4C4D"/>
    <w:rsid w:val="007D5393"/>
    <w:rsid w:val="007D7103"/>
    <w:rsid w:val="007E2828"/>
    <w:rsid w:val="007E3C3F"/>
    <w:rsid w:val="007F2080"/>
    <w:rsid w:val="007F369A"/>
    <w:rsid w:val="007F5563"/>
    <w:rsid w:val="007F57A6"/>
    <w:rsid w:val="007F64B2"/>
    <w:rsid w:val="00800299"/>
    <w:rsid w:val="008015DB"/>
    <w:rsid w:val="0080173B"/>
    <w:rsid w:val="008017B3"/>
    <w:rsid w:val="008017D4"/>
    <w:rsid w:val="008035CC"/>
    <w:rsid w:val="008046D0"/>
    <w:rsid w:val="008051E3"/>
    <w:rsid w:val="00806265"/>
    <w:rsid w:val="008078FD"/>
    <w:rsid w:val="00810A7C"/>
    <w:rsid w:val="00810CC2"/>
    <w:rsid w:val="00810FD1"/>
    <w:rsid w:val="008122C8"/>
    <w:rsid w:val="0081355B"/>
    <w:rsid w:val="008142AD"/>
    <w:rsid w:val="00815346"/>
    <w:rsid w:val="0082147F"/>
    <w:rsid w:val="0082465E"/>
    <w:rsid w:val="00824EDA"/>
    <w:rsid w:val="008258B8"/>
    <w:rsid w:val="008260EF"/>
    <w:rsid w:val="008270C3"/>
    <w:rsid w:val="00827444"/>
    <w:rsid w:val="00830757"/>
    <w:rsid w:val="008309E5"/>
    <w:rsid w:val="00830B89"/>
    <w:rsid w:val="008326F3"/>
    <w:rsid w:val="00833C95"/>
    <w:rsid w:val="00836636"/>
    <w:rsid w:val="00840BE9"/>
    <w:rsid w:val="008411FA"/>
    <w:rsid w:val="00842B18"/>
    <w:rsid w:val="00842D48"/>
    <w:rsid w:val="00844F1A"/>
    <w:rsid w:val="008456F4"/>
    <w:rsid w:val="008465F2"/>
    <w:rsid w:val="0085107A"/>
    <w:rsid w:val="008519DC"/>
    <w:rsid w:val="00852B6C"/>
    <w:rsid w:val="00854A15"/>
    <w:rsid w:val="008559AD"/>
    <w:rsid w:val="00856BA5"/>
    <w:rsid w:val="008603D1"/>
    <w:rsid w:val="0086205B"/>
    <w:rsid w:val="00863282"/>
    <w:rsid w:val="008634B0"/>
    <w:rsid w:val="00864801"/>
    <w:rsid w:val="00867299"/>
    <w:rsid w:val="008678AC"/>
    <w:rsid w:val="00867F3C"/>
    <w:rsid w:val="00870720"/>
    <w:rsid w:val="00872385"/>
    <w:rsid w:val="00872C57"/>
    <w:rsid w:val="00875322"/>
    <w:rsid w:val="00875860"/>
    <w:rsid w:val="008759DB"/>
    <w:rsid w:val="00876906"/>
    <w:rsid w:val="00880145"/>
    <w:rsid w:val="00881E87"/>
    <w:rsid w:val="00881FA0"/>
    <w:rsid w:val="00883D06"/>
    <w:rsid w:val="00886960"/>
    <w:rsid w:val="00887C78"/>
    <w:rsid w:val="00892C4F"/>
    <w:rsid w:val="008933F1"/>
    <w:rsid w:val="008934B0"/>
    <w:rsid w:val="0089382D"/>
    <w:rsid w:val="00893A62"/>
    <w:rsid w:val="008A23CB"/>
    <w:rsid w:val="008A2B9D"/>
    <w:rsid w:val="008A4B39"/>
    <w:rsid w:val="008A6593"/>
    <w:rsid w:val="008A6A62"/>
    <w:rsid w:val="008B0D2C"/>
    <w:rsid w:val="008B0E38"/>
    <w:rsid w:val="008B1A71"/>
    <w:rsid w:val="008B25DC"/>
    <w:rsid w:val="008B26A0"/>
    <w:rsid w:val="008B2BFA"/>
    <w:rsid w:val="008B2CE0"/>
    <w:rsid w:val="008B4830"/>
    <w:rsid w:val="008B7FC5"/>
    <w:rsid w:val="008C09C0"/>
    <w:rsid w:val="008C22E2"/>
    <w:rsid w:val="008C28C5"/>
    <w:rsid w:val="008C38C6"/>
    <w:rsid w:val="008C3F78"/>
    <w:rsid w:val="008C4448"/>
    <w:rsid w:val="008C7F75"/>
    <w:rsid w:val="008D0939"/>
    <w:rsid w:val="008D167B"/>
    <w:rsid w:val="008D2694"/>
    <w:rsid w:val="008D28D2"/>
    <w:rsid w:val="008D6261"/>
    <w:rsid w:val="008D7126"/>
    <w:rsid w:val="008E2C13"/>
    <w:rsid w:val="008E392D"/>
    <w:rsid w:val="008E3B41"/>
    <w:rsid w:val="008E4425"/>
    <w:rsid w:val="008E5F45"/>
    <w:rsid w:val="008E78F5"/>
    <w:rsid w:val="008E7E53"/>
    <w:rsid w:val="008F0202"/>
    <w:rsid w:val="008F35C4"/>
    <w:rsid w:val="008F39D9"/>
    <w:rsid w:val="008F3D22"/>
    <w:rsid w:val="008F65C3"/>
    <w:rsid w:val="008F6F3E"/>
    <w:rsid w:val="008F7DFB"/>
    <w:rsid w:val="009024D0"/>
    <w:rsid w:val="00903310"/>
    <w:rsid w:val="00910DE9"/>
    <w:rsid w:val="00911DEF"/>
    <w:rsid w:val="0091269F"/>
    <w:rsid w:val="009127A3"/>
    <w:rsid w:val="00913C11"/>
    <w:rsid w:val="00914851"/>
    <w:rsid w:val="00914955"/>
    <w:rsid w:val="0091499E"/>
    <w:rsid w:val="00914B7E"/>
    <w:rsid w:val="00916BE8"/>
    <w:rsid w:val="0091760A"/>
    <w:rsid w:val="00920B8B"/>
    <w:rsid w:val="009234B5"/>
    <w:rsid w:val="00923A8E"/>
    <w:rsid w:val="009240E2"/>
    <w:rsid w:val="00924AC9"/>
    <w:rsid w:val="00925591"/>
    <w:rsid w:val="0092637A"/>
    <w:rsid w:val="00927E43"/>
    <w:rsid w:val="00936B5F"/>
    <w:rsid w:val="00936DDE"/>
    <w:rsid w:val="00936F47"/>
    <w:rsid w:val="00940E45"/>
    <w:rsid w:val="0094288C"/>
    <w:rsid w:val="009441F8"/>
    <w:rsid w:val="009449B6"/>
    <w:rsid w:val="0094580F"/>
    <w:rsid w:val="00945966"/>
    <w:rsid w:val="00946354"/>
    <w:rsid w:val="00947856"/>
    <w:rsid w:val="00947F09"/>
    <w:rsid w:val="00951B0B"/>
    <w:rsid w:val="00952977"/>
    <w:rsid w:val="00952C83"/>
    <w:rsid w:val="0095320D"/>
    <w:rsid w:val="0095390D"/>
    <w:rsid w:val="00954D3D"/>
    <w:rsid w:val="00955D6D"/>
    <w:rsid w:val="00957744"/>
    <w:rsid w:val="00960024"/>
    <w:rsid w:val="009610E5"/>
    <w:rsid w:val="00961D71"/>
    <w:rsid w:val="009621ED"/>
    <w:rsid w:val="00963046"/>
    <w:rsid w:val="00963FFF"/>
    <w:rsid w:val="0096484F"/>
    <w:rsid w:val="00971DC0"/>
    <w:rsid w:val="0097775C"/>
    <w:rsid w:val="009818CE"/>
    <w:rsid w:val="0098525A"/>
    <w:rsid w:val="00991F0B"/>
    <w:rsid w:val="00993753"/>
    <w:rsid w:val="009A2314"/>
    <w:rsid w:val="009A2E3A"/>
    <w:rsid w:val="009A3315"/>
    <w:rsid w:val="009A3FDF"/>
    <w:rsid w:val="009A4F93"/>
    <w:rsid w:val="009A63B2"/>
    <w:rsid w:val="009A63CA"/>
    <w:rsid w:val="009A668A"/>
    <w:rsid w:val="009A6977"/>
    <w:rsid w:val="009B1641"/>
    <w:rsid w:val="009B2A77"/>
    <w:rsid w:val="009B3B85"/>
    <w:rsid w:val="009B6086"/>
    <w:rsid w:val="009B64F5"/>
    <w:rsid w:val="009B77FE"/>
    <w:rsid w:val="009C2580"/>
    <w:rsid w:val="009C369F"/>
    <w:rsid w:val="009C7470"/>
    <w:rsid w:val="009C74EF"/>
    <w:rsid w:val="009C7AE4"/>
    <w:rsid w:val="009D13CE"/>
    <w:rsid w:val="009D17E2"/>
    <w:rsid w:val="009D1A45"/>
    <w:rsid w:val="009D4EE5"/>
    <w:rsid w:val="009D5700"/>
    <w:rsid w:val="009D59C7"/>
    <w:rsid w:val="009D6564"/>
    <w:rsid w:val="009E0AAD"/>
    <w:rsid w:val="009E29F1"/>
    <w:rsid w:val="009E39AF"/>
    <w:rsid w:val="009E4D12"/>
    <w:rsid w:val="009E5836"/>
    <w:rsid w:val="009E5C40"/>
    <w:rsid w:val="009F18E0"/>
    <w:rsid w:val="009F4436"/>
    <w:rsid w:val="009F6572"/>
    <w:rsid w:val="009F66F7"/>
    <w:rsid w:val="009F6B09"/>
    <w:rsid w:val="009F6C56"/>
    <w:rsid w:val="009F6F58"/>
    <w:rsid w:val="009F7248"/>
    <w:rsid w:val="009F7CD6"/>
    <w:rsid w:val="00A01001"/>
    <w:rsid w:val="00A0195A"/>
    <w:rsid w:val="00A02619"/>
    <w:rsid w:val="00A02B7D"/>
    <w:rsid w:val="00A03B90"/>
    <w:rsid w:val="00A04ABD"/>
    <w:rsid w:val="00A057BC"/>
    <w:rsid w:val="00A06827"/>
    <w:rsid w:val="00A1007F"/>
    <w:rsid w:val="00A145C8"/>
    <w:rsid w:val="00A16CA4"/>
    <w:rsid w:val="00A17964"/>
    <w:rsid w:val="00A17BA0"/>
    <w:rsid w:val="00A2003B"/>
    <w:rsid w:val="00A20794"/>
    <w:rsid w:val="00A221AD"/>
    <w:rsid w:val="00A25B3E"/>
    <w:rsid w:val="00A25D18"/>
    <w:rsid w:val="00A25D6D"/>
    <w:rsid w:val="00A26A69"/>
    <w:rsid w:val="00A277EF"/>
    <w:rsid w:val="00A3000A"/>
    <w:rsid w:val="00A30B82"/>
    <w:rsid w:val="00A31784"/>
    <w:rsid w:val="00A31A16"/>
    <w:rsid w:val="00A32A1F"/>
    <w:rsid w:val="00A35EE2"/>
    <w:rsid w:val="00A363F1"/>
    <w:rsid w:val="00A376F0"/>
    <w:rsid w:val="00A4016C"/>
    <w:rsid w:val="00A40863"/>
    <w:rsid w:val="00A41757"/>
    <w:rsid w:val="00A42005"/>
    <w:rsid w:val="00A42649"/>
    <w:rsid w:val="00A44445"/>
    <w:rsid w:val="00A47425"/>
    <w:rsid w:val="00A4792D"/>
    <w:rsid w:val="00A51186"/>
    <w:rsid w:val="00A51476"/>
    <w:rsid w:val="00A521E0"/>
    <w:rsid w:val="00A53007"/>
    <w:rsid w:val="00A53321"/>
    <w:rsid w:val="00A537CC"/>
    <w:rsid w:val="00A56877"/>
    <w:rsid w:val="00A64ADA"/>
    <w:rsid w:val="00A65309"/>
    <w:rsid w:val="00A656D0"/>
    <w:rsid w:val="00A65AAF"/>
    <w:rsid w:val="00A66B63"/>
    <w:rsid w:val="00A66C12"/>
    <w:rsid w:val="00A712A6"/>
    <w:rsid w:val="00A71D38"/>
    <w:rsid w:val="00A72A84"/>
    <w:rsid w:val="00A72E58"/>
    <w:rsid w:val="00A75BA9"/>
    <w:rsid w:val="00A7675E"/>
    <w:rsid w:val="00A81C15"/>
    <w:rsid w:val="00A82568"/>
    <w:rsid w:val="00A84B9A"/>
    <w:rsid w:val="00A86219"/>
    <w:rsid w:val="00A90866"/>
    <w:rsid w:val="00A91258"/>
    <w:rsid w:val="00A923E8"/>
    <w:rsid w:val="00A93228"/>
    <w:rsid w:val="00A938DA"/>
    <w:rsid w:val="00A942AD"/>
    <w:rsid w:val="00A947E1"/>
    <w:rsid w:val="00A94986"/>
    <w:rsid w:val="00A9564D"/>
    <w:rsid w:val="00A95DF7"/>
    <w:rsid w:val="00A95F08"/>
    <w:rsid w:val="00A97CC0"/>
    <w:rsid w:val="00A97E91"/>
    <w:rsid w:val="00A97F35"/>
    <w:rsid w:val="00A97F56"/>
    <w:rsid w:val="00AA0198"/>
    <w:rsid w:val="00AA1955"/>
    <w:rsid w:val="00AA1B62"/>
    <w:rsid w:val="00AA1D5A"/>
    <w:rsid w:val="00AA32BC"/>
    <w:rsid w:val="00AA3AF5"/>
    <w:rsid w:val="00AA410A"/>
    <w:rsid w:val="00AA5979"/>
    <w:rsid w:val="00AA5E1F"/>
    <w:rsid w:val="00AA62AC"/>
    <w:rsid w:val="00AA6B2F"/>
    <w:rsid w:val="00AB2C8C"/>
    <w:rsid w:val="00AB4C93"/>
    <w:rsid w:val="00AB4F5E"/>
    <w:rsid w:val="00AB557A"/>
    <w:rsid w:val="00AB5676"/>
    <w:rsid w:val="00AB5CF0"/>
    <w:rsid w:val="00AC06EB"/>
    <w:rsid w:val="00AC2232"/>
    <w:rsid w:val="00AC3136"/>
    <w:rsid w:val="00AD1C76"/>
    <w:rsid w:val="00AD3F57"/>
    <w:rsid w:val="00AD44D7"/>
    <w:rsid w:val="00AD5429"/>
    <w:rsid w:val="00AD6A22"/>
    <w:rsid w:val="00AE0092"/>
    <w:rsid w:val="00AE14EB"/>
    <w:rsid w:val="00AE160D"/>
    <w:rsid w:val="00AE3E1F"/>
    <w:rsid w:val="00AE7D6C"/>
    <w:rsid w:val="00AF0804"/>
    <w:rsid w:val="00AF1E2E"/>
    <w:rsid w:val="00AF2399"/>
    <w:rsid w:val="00AF3E50"/>
    <w:rsid w:val="00AF4CB0"/>
    <w:rsid w:val="00AF522F"/>
    <w:rsid w:val="00AF537B"/>
    <w:rsid w:val="00AF6357"/>
    <w:rsid w:val="00AF6B06"/>
    <w:rsid w:val="00AF7AF4"/>
    <w:rsid w:val="00B02143"/>
    <w:rsid w:val="00B02CC1"/>
    <w:rsid w:val="00B03A7D"/>
    <w:rsid w:val="00B03BBA"/>
    <w:rsid w:val="00B04437"/>
    <w:rsid w:val="00B04B87"/>
    <w:rsid w:val="00B058E0"/>
    <w:rsid w:val="00B073C3"/>
    <w:rsid w:val="00B07D30"/>
    <w:rsid w:val="00B12D5B"/>
    <w:rsid w:val="00B1475A"/>
    <w:rsid w:val="00B14C77"/>
    <w:rsid w:val="00B1549E"/>
    <w:rsid w:val="00B15C2C"/>
    <w:rsid w:val="00B17D78"/>
    <w:rsid w:val="00B20AF9"/>
    <w:rsid w:val="00B22053"/>
    <w:rsid w:val="00B2385F"/>
    <w:rsid w:val="00B26517"/>
    <w:rsid w:val="00B32111"/>
    <w:rsid w:val="00B32E56"/>
    <w:rsid w:val="00B336EA"/>
    <w:rsid w:val="00B33ABC"/>
    <w:rsid w:val="00B37648"/>
    <w:rsid w:val="00B40A70"/>
    <w:rsid w:val="00B42560"/>
    <w:rsid w:val="00B43441"/>
    <w:rsid w:val="00B43AA3"/>
    <w:rsid w:val="00B44678"/>
    <w:rsid w:val="00B44A6A"/>
    <w:rsid w:val="00B46072"/>
    <w:rsid w:val="00B465AC"/>
    <w:rsid w:val="00B47266"/>
    <w:rsid w:val="00B4756E"/>
    <w:rsid w:val="00B50145"/>
    <w:rsid w:val="00B5116C"/>
    <w:rsid w:val="00B51E9B"/>
    <w:rsid w:val="00B5755A"/>
    <w:rsid w:val="00B578AD"/>
    <w:rsid w:val="00B6272B"/>
    <w:rsid w:val="00B62D6E"/>
    <w:rsid w:val="00B63AD4"/>
    <w:rsid w:val="00B65DB4"/>
    <w:rsid w:val="00B66493"/>
    <w:rsid w:val="00B7285C"/>
    <w:rsid w:val="00B7678C"/>
    <w:rsid w:val="00B81414"/>
    <w:rsid w:val="00B81B50"/>
    <w:rsid w:val="00B826BC"/>
    <w:rsid w:val="00B84129"/>
    <w:rsid w:val="00B87334"/>
    <w:rsid w:val="00B909BF"/>
    <w:rsid w:val="00B92F73"/>
    <w:rsid w:val="00B93E50"/>
    <w:rsid w:val="00B96161"/>
    <w:rsid w:val="00B96A80"/>
    <w:rsid w:val="00BA09A4"/>
    <w:rsid w:val="00BA1E22"/>
    <w:rsid w:val="00BA240E"/>
    <w:rsid w:val="00BA272D"/>
    <w:rsid w:val="00BA6856"/>
    <w:rsid w:val="00BA7B91"/>
    <w:rsid w:val="00BB2A9D"/>
    <w:rsid w:val="00BB3A9F"/>
    <w:rsid w:val="00BB4DC0"/>
    <w:rsid w:val="00BB663D"/>
    <w:rsid w:val="00BB7530"/>
    <w:rsid w:val="00BB7E0D"/>
    <w:rsid w:val="00BC2B0A"/>
    <w:rsid w:val="00BC361F"/>
    <w:rsid w:val="00BC45C3"/>
    <w:rsid w:val="00BC47A3"/>
    <w:rsid w:val="00BC4920"/>
    <w:rsid w:val="00BC7A02"/>
    <w:rsid w:val="00BD0DC4"/>
    <w:rsid w:val="00BD11B9"/>
    <w:rsid w:val="00BD229E"/>
    <w:rsid w:val="00BD343C"/>
    <w:rsid w:val="00BD609A"/>
    <w:rsid w:val="00BD7142"/>
    <w:rsid w:val="00BD73AE"/>
    <w:rsid w:val="00BE00D6"/>
    <w:rsid w:val="00BE0788"/>
    <w:rsid w:val="00BE30CC"/>
    <w:rsid w:val="00BE3D41"/>
    <w:rsid w:val="00BE4991"/>
    <w:rsid w:val="00BE4D67"/>
    <w:rsid w:val="00BE6803"/>
    <w:rsid w:val="00BF115A"/>
    <w:rsid w:val="00BF1504"/>
    <w:rsid w:val="00BF224D"/>
    <w:rsid w:val="00BF39EE"/>
    <w:rsid w:val="00BF3AC2"/>
    <w:rsid w:val="00BF7C2E"/>
    <w:rsid w:val="00C02672"/>
    <w:rsid w:val="00C04688"/>
    <w:rsid w:val="00C047E4"/>
    <w:rsid w:val="00C06E79"/>
    <w:rsid w:val="00C1022C"/>
    <w:rsid w:val="00C106B0"/>
    <w:rsid w:val="00C1091C"/>
    <w:rsid w:val="00C14117"/>
    <w:rsid w:val="00C161F9"/>
    <w:rsid w:val="00C170A0"/>
    <w:rsid w:val="00C20606"/>
    <w:rsid w:val="00C209E6"/>
    <w:rsid w:val="00C226CA"/>
    <w:rsid w:val="00C2470E"/>
    <w:rsid w:val="00C25751"/>
    <w:rsid w:val="00C257CF"/>
    <w:rsid w:val="00C25925"/>
    <w:rsid w:val="00C26426"/>
    <w:rsid w:val="00C318D8"/>
    <w:rsid w:val="00C31D28"/>
    <w:rsid w:val="00C337FF"/>
    <w:rsid w:val="00C34FBD"/>
    <w:rsid w:val="00C35CD6"/>
    <w:rsid w:val="00C3622E"/>
    <w:rsid w:val="00C367BB"/>
    <w:rsid w:val="00C41B0A"/>
    <w:rsid w:val="00C432A0"/>
    <w:rsid w:val="00C46D4C"/>
    <w:rsid w:val="00C473A3"/>
    <w:rsid w:val="00C47DDF"/>
    <w:rsid w:val="00C50ADC"/>
    <w:rsid w:val="00C54A26"/>
    <w:rsid w:val="00C54AB9"/>
    <w:rsid w:val="00C5519B"/>
    <w:rsid w:val="00C56180"/>
    <w:rsid w:val="00C56369"/>
    <w:rsid w:val="00C57495"/>
    <w:rsid w:val="00C6011E"/>
    <w:rsid w:val="00C603EB"/>
    <w:rsid w:val="00C62504"/>
    <w:rsid w:val="00C632AC"/>
    <w:rsid w:val="00C6370E"/>
    <w:rsid w:val="00C654D9"/>
    <w:rsid w:val="00C668FB"/>
    <w:rsid w:val="00C66FAA"/>
    <w:rsid w:val="00C67258"/>
    <w:rsid w:val="00C70426"/>
    <w:rsid w:val="00C71322"/>
    <w:rsid w:val="00C718CA"/>
    <w:rsid w:val="00C71D02"/>
    <w:rsid w:val="00C71D7A"/>
    <w:rsid w:val="00C7277A"/>
    <w:rsid w:val="00C75340"/>
    <w:rsid w:val="00C755B7"/>
    <w:rsid w:val="00C759C3"/>
    <w:rsid w:val="00C80B64"/>
    <w:rsid w:val="00C83091"/>
    <w:rsid w:val="00C837D7"/>
    <w:rsid w:val="00C8439F"/>
    <w:rsid w:val="00C862B0"/>
    <w:rsid w:val="00C866B4"/>
    <w:rsid w:val="00C869B4"/>
    <w:rsid w:val="00C91C2F"/>
    <w:rsid w:val="00C93123"/>
    <w:rsid w:val="00C94FE0"/>
    <w:rsid w:val="00CA0543"/>
    <w:rsid w:val="00CA14C0"/>
    <w:rsid w:val="00CA4B16"/>
    <w:rsid w:val="00CA50D8"/>
    <w:rsid w:val="00CA7B1E"/>
    <w:rsid w:val="00CB199F"/>
    <w:rsid w:val="00CB7031"/>
    <w:rsid w:val="00CB74A5"/>
    <w:rsid w:val="00CC1FB9"/>
    <w:rsid w:val="00CC2482"/>
    <w:rsid w:val="00CC26BB"/>
    <w:rsid w:val="00CC2B49"/>
    <w:rsid w:val="00CC4FF7"/>
    <w:rsid w:val="00CC508A"/>
    <w:rsid w:val="00CC550E"/>
    <w:rsid w:val="00CC5BA6"/>
    <w:rsid w:val="00CD06EB"/>
    <w:rsid w:val="00CD4041"/>
    <w:rsid w:val="00CD7692"/>
    <w:rsid w:val="00CE28B0"/>
    <w:rsid w:val="00CE5458"/>
    <w:rsid w:val="00CE7E2F"/>
    <w:rsid w:val="00CF0906"/>
    <w:rsid w:val="00CF1E33"/>
    <w:rsid w:val="00CF379F"/>
    <w:rsid w:val="00CF508F"/>
    <w:rsid w:val="00CF5EF3"/>
    <w:rsid w:val="00CF6812"/>
    <w:rsid w:val="00CF7ADC"/>
    <w:rsid w:val="00D012A3"/>
    <w:rsid w:val="00D01536"/>
    <w:rsid w:val="00D027AD"/>
    <w:rsid w:val="00D035B4"/>
    <w:rsid w:val="00D04F31"/>
    <w:rsid w:val="00D0538F"/>
    <w:rsid w:val="00D05C9B"/>
    <w:rsid w:val="00D072A9"/>
    <w:rsid w:val="00D07AAA"/>
    <w:rsid w:val="00D10288"/>
    <w:rsid w:val="00D11218"/>
    <w:rsid w:val="00D15990"/>
    <w:rsid w:val="00D20802"/>
    <w:rsid w:val="00D21969"/>
    <w:rsid w:val="00D21FBE"/>
    <w:rsid w:val="00D27CE3"/>
    <w:rsid w:val="00D27FEB"/>
    <w:rsid w:val="00D3107F"/>
    <w:rsid w:val="00D33C10"/>
    <w:rsid w:val="00D34215"/>
    <w:rsid w:val="00D344D5"/>
    <w:rsid w:val="00D3498D"/>
    <w:rsid w:val="00D35B86"/>
    <w:rsid w:val="00D364E4"/>
    <w:rsid w:val="00D36F6D"/>
    <w:rsid w:val="00D371C1"/>
    <w:rsid w:val="00D41B57"/>
    <w:rsid w:val="00D423FA"/>
    <w:rsid w:val="00D45A5D"/>
    <w:rsid w:val="00D46429"/>
    <w:rsid w:val="00D509C1"/>
    <w:rsid w:val="00D51067"/>
    <w:rsid w:val="00D5134A"/>
    <w:rsid w:val="00D51874"/>
    <w:rsid w:val="00D5342D"/>
    <w:rsid w:val="00D536CF"/>
    <w:rsid w:val="00D566E0"/>
    <w:rsid w:val="00D56E0C"/>
    <w:rsid w:val="00D600CE"/>
    <w:rsid w:val="00D62FCE"/>
    <w:rsid w:val="00D653E7"/>
    <w:rsid w:val="00D65C41"/>
    <w:rsid w:val="00D67A95"/>
    <w:rsid w:val="00D711D0"/>
    <w:rsid w:val="00D75244"/>
    <w:rsid w:val="00D7726B"/>
    <w:rsid w:val="00D800E0"/>
    <w:rsid w:val="00D807D8"/>
    <w:rsid w:val="00D8092F"/>
    <w:rsid w:val="00D81928"/>
    <w:rsid w:val="00D82A1D"/>
    <w:rsid w:val="00D83691"/>
    <w:rsid w:val="00D8370E"/>
    <w:rsid w:val="00D849FE"/>
    <w:rsid w:val="00D85BEE"/>
    <w:rsid w:val="00D85CEE"/>
    <w:rsid w:val="00D868EA"/>
    <w:rsid w:val="00D93EF2"/>
    <w:rsid w:val="00D94D47"/>
    <w:rsid w:val="00D94E03"/>
    <w:rsid w:val="00D95067"/>
    <w:rsid w:val="00D97417"/>
    <w:rsid w:val="00D97E21"/>
    <w:rsid w:val="00DA1EA1"/>
    <w:rsid w:val="00DA31A9"/>
    <w:rsid w:val="00DA3AD1"/>
    <w:rsid w:val="00DA3F9B"/>
    <w:rsid w:val="00DA50F2"/>
    <w:rsid w:val="00DA63B7"/>
    <w:rsid w:val="00DA6719"/>
    <w:rsid w:val="00DA6D9A"/>
    <w:rsid w:val="00DA6EB1"/>
    <w:rsid w:val="00DB0667"/>
    <w:rsid w:val="00DB3892"/>
    <w:rsid w:val="00DB71F4"/>
    <w:rsid w:val="00DB7312"/>
    <w:rsid w:val="00DC0346"/>
    <w:rsid w:val="00DC0FB7"/>
    <w:rsid w:val="00DC1AEF"/>
    <w:rsid w:val="00DC26AB"/>
    <w:rsid w:val="00DC402A"/>
    <w:rsid w:val="00DC505D"/>
    <w:rsid w:val="00DD1E8B"/>
    <w:rsid w:val="00DD4121"/>
    <w:rsid w:val="00DE17E9"/>
    <w:rsid w:val="00DE4E23"/>
    <w:rsid w:val="00DE56E3"/>
    <w:rsid w:val="00DF10E3"/>
    <w:rsid w:val="00DF275B"/>
    <w:rsid w:val="00DF59A4"/>
    <w:rsid w:val="00DF5D04"/>
    <w:rsid w:val="00DF73B0"/>
    <w:rsid w:val="00E00228"/>
    <w:rsid w:val="00E01117"/>
    <w:rsid w:val="00E0288F"/>
    <w:rsid w:val="00E050BF"/>
    <w:rsid w:val="00E05F2E"/>
    <w:rsid w:val="00E06118"/>
    <w:rsid w:val="00E11D9D"/>
    <w:rsid w:val="00E144EF"/>
    <w:rsid w:val="00E159AE"/>
    <w:rsid w:val="00E160EA"/>
    <w:rsid w:val="00E16989"/>
    <w:rsid w:val="00E16A18"/>
    <w:rsid w:val="00E267B5"/>
    <w:rsid w:val="00E27B18"/>
    <w:rsid w:val="00E314BC"/>
    <w:rsid w:val="00E31932"/>
    <w:rsid w:val="00E3330C"/>
    <w:rsid w:val="00E33710"/>
    <w:rsid w:val="00E33C89"/>
    <w:rsid w:val="00E33E63"/>
    <w:rsid w:val="00E3504F"/>
    <w:rsid w:val="00E36294"/>
    <w:rsid w:val="00E36D48"/>
    <w:rsid w:val="00E37E33"/>
    <w:rsid w:val="00E406E8"/>
    <w:rsid w:val="00E41247"/>
    <w:rsid w:val="00E41AF8"/>
    <w:rsid w:val="00E4293E"/>
    <w:rsid w:val="00E42B17"/>
    <w:rsid w:val="00E449A5"/>
    <w:rsid w:val="00E4599F"/>
    <w:rsid w:val="00E459CE"/>
    <w:rsid w:val="00E4665C"/>
    <w:rsid w:val="00E46970"/>
    <w:rsid w:val="00E4708A"/>
    <w:rsid w:val="00E475F8"/>
    <w:rsid w:val="00E52AEA"/>
    <w:rsid w:val="00E54DEF"/>
    <w:rsid w:val="00E54E86"/>
    <w:rsid w:val="00E55CAE"/>
    <w:rsid w:val="00E56D63"/>
    <w:rsid w:val="00E5764E"/>
    <w:rsid w:val="00E61ABD"/>
    <w:rsid w:val="00E628CB"/>
    <w:rsid w:val="00E644F6"/>
    <w:rsid w:val="00E64625"/>
    <w:rsid w:val="00E66214"/>
    <w:rsid w:val="00E663C4"/>
    <w:rsid w:val="00E670E1"/>
    <w:rsid w:val="00E67904"/>
    <w:rsid w:val="00E70D1B"/>
    <w:rsid w:val="00E736D9"/>
    <w:rsid w:val="00E76143"/>
    <w:rsid w:val="00E81529"/>
    <w:rsid w:val="00E81C50"/>
    <w:rsid w:val="00E81DE7"/>
    <w:rsid w:val="00E81EEF"/>
    <w:rsid w:val="00E854FE"/>
    <w:rsid w:val="00E85DD7"/>
    <w:rsid w:val="00E90EA4"/>
    <w:rsid w:val="00E91B22"/>
    <w:rsid w:val="00E929B3"/>
    <w:rsid w:val="00E93FC2"/>
    <w:rsid w:val="00E973E9"/>
    <w:rsid w:val="00EA17CA"/>
    <w:rsid w:val="00EA1AD9"/>
    <w:rsid w:val="00EA2C8F"/>
    <w:rsid w:val="00EA35DB"/>
    <w:rsid w:val="00EA61E4"/>
    <w:rsid w:val="00EA637D"/>
    <w:rsid w:val="00EA6E09"/>
    <w:rsid w:val="00EA7BAD"/>
    <w:rsid w:val="00EB3968"/>
    <w:rsid w:val="00EB41BA"/>
    <w:rsid w:val="00EB4E57"/>
    <w:rsid w:val="00EB4F4A"/>
    <w:rsid w:val="00EB4FB5"/>
    <w:rsid w:val="00EB59B2"/>
    <w:rsid w:val="00EB60D6"/>
    <w:rsid w:val="00EB723D"/>
    <w:rsid w:val="00EC08A9"/>
    <w:rsid w:val="00EC2293"/>
    <w:rsid w:val="00EC5B03"/>
    <w:rsid w:val="00ED059C"/>
    <w:rsid w:val="00ED0737"/>
    <w:rsid w:val="00ED0E79"/>
    <w:rsid w:val="00ED137C"/>
    <w:rsid w:val="00ED1534"/>
    <w:rsid w:val="00ED3955"/>
    <w:rsid w:val="00ED4C71"/>
    <w:rsid w:val="00ED7E7E"/>
    <w:rsid w:val="00EE3373"/>
    <w:rsid w:val="00EE479E"/>
    <w:rsid w:val="00EE7321"/>
    <w:rsid w:val="00EE74DA"/>
    <w:rsid w:val="00EE79B3"/>
    <w:rsid w:val="00EF0B1A"/>
    <w:rsid w:val="00EF1080"/>
    <w:rsid w:val="00EF2334"/>
    <w:rsid w:val="00EF2D47"/>
    <w:rsid w:val="00EF4D9B"/>
    <w:rsid w:val="00EF4EFA"/>
    <w:rsid w:val="00EF6C5E"/>
    <w:rsid w:val="00EF731B"/>
    <w:rsid w:val="00F00255"/>
    <w:rsid w:val="00F04028"/>
    <w:rsid w:val="00F043C3"/>
    <w:rsid w:val="00F0632E"/>
    <w:rsid w:val="00F10A21"/>
    <w:rsid w:val="00F1133F"/>
    <w:rsid w:val="00F117F5"/>
    <w:rsid w:val="00F11E0C"/>
    <w:rsid w:val="00F126A6"/>
    <w:rsid w:val="00F12D53"/>
    <w:rsid w:val="00F13A0E"/>
    <w:rsid w:val="00F13F98"/>
    <w:rsid w:val="00F14671"/>
    <w:rsid w:val="00F15BD0"/>
    <w:rsid w:val="00F15F8C"/>
    <w:rsid w:val="00F1645D"/>
    <w:rsid w:val="00F203B7"/>
    <w:rsid w:val="00F229E3"/>
    <w:rsid w:val="00F23DB4"/>
    <w:rsid w:val="00F26A69"/>
    <w:rsid w:val="00F3004D"/>
    <w:rsid w:val="00F3011F"/>
    <w:rsid w:val="00F301D8"/>
    <w:rsid w:val="00F30F23"/>
    <w:rsid w:val="00F31649"/>
    <w:rsid w:val="00F32271"/>
    <w:rsid w:val="00F3427D"/>
    <w:rsid w:val="00F34347"/>
    <w:rsid w:val="00F35440"/>
    <w:rsid w:val="00F43F6E"/>
    <w:rsid w:val="00F463AA"/>
    <w:rsid w:val="00F46422"/>
    <w:rsid w:val="00F46DD6"/>
    <w:rsid w:val="00F4720F"/>
    <w:rsid w:val="00F47230"/>
    <w:rsid w:val="00F52104"/>
    <w:rsid w:val="00F525C5"/>
    <w:rsid w:val="00F528C5"/>
    <w:rsid w:val="00F53D44"/>
    <w:rsid w:val="00F54CE2"/>
    <w:rsid w:val="00F55F66"/>
    <w:rsid w:val="00F56846"/>
    <w:rsid w:val="00F60B6F"/>
    <w:rsid w:val="00F6138C"/>
    <w:rsid w:val="00F6225F"/>
    <w:rsid w:val="00F6423E"/>
    <w:rsid w:val="00F64276"/>
    <w:rsid w:val="00F648A6"/>
    <w:rsid w:val="00F6494A"/>
    <w:rsid w:val="00F70BCA"/>
    <w:rsid w:val="00F7174A"/>
    <w:rsid w:val="00F73DBD"/>
    <w:rsid w:val="00F745FA"/>
    <w:rsid w:val="00F7659C"/>
    <w:rsid w:val="00F769F8"/>
    <w:rsid w:val="00F77EC9"/>
    <w:rsid w:val="00F81884"/>
    <w:rsid w:val="00F81B16"/>
    <w:rsid w:val="00F81EB3"/>
    <w:rsid w:val="00F841FC"/>
    <w:rsid w:val="00F8489D"/>
    <w:rsid w:val="00F851FD"/>
    <w:rsid w:val="00F869A9"/>
    <w:rsid w:val="00F8702B"/>
    <w:rsid w:val="00F8787F"/>
    <w:rsid w:val="00F940A5"/>
    <w:rsid w:val="00F9524F"/>
    <w:rsid w:val="00F966B7"/>
    <w:rsid w:val="00F975A6"/>
    <w:rsid w:val="00F97962"/>
    <w:rsid w:val="00FA073A"/>
    <w:rsid w:val="00FA3E70"/>
    <w:rsid w:val="00FA4ADF"/>
    <w:rsid w:val="00FA55DA"/>
    <w:rsid w:val="00FA5633"/>
    <w:rsid w:val="00FA5B2D"/>
    <w:rsid w:val="00FA700F"/>
    <w:rsid w:val="00FA7E2B"/>
    <w:rsid w:val="00FB0236"/>
    <w:rsid w:val="00FB0477"/>
    <w:rsid w:val="00FB1F32"/>
    <w:rsid w:val="00FB2796"/>
    <w:rsid w:val="00FB32F9"/>
    <w:rsid w:val="00FB4048"/>
    <w:rsid w:val="00FB5F4C"/>
    <w:rsid w:val="00FB6F8D"/>
    <w:rsid w:val="00FC1097"/>
    <w:rsid w:val="00FC1BB0"/>
    <w:rsid w:val="00FC3881"/>
    <w:rsid w:val="00FC48E4"/>
    <w:rsid w:val="00FC5D7B"/>
    <w:rsid w:val="00FC71F1"/>
    <w:rsid w:val="00FC7488"/>
    <w:rsid w:val="00FC7D17"/>
    <w:rsid w:val="00FD0FDA"/>
    <w:rsid w:val="00FD150B"/>
    <w:rsid w:val="00FD45D0"/>
    <w:rsid w:val="00FD4C24"/>
    <w:rsid w:val="00FD59D1"/>
    <w:rsid w:val="00FD5A83"/>
    <w:rsid w:val="00FD6797"/>
    <w:rsid w:val="00FD6B54"/>
    <w:rsid w:val="00FD6BC1"/>
    <w:rsid w:val="00FE1EBA"/>
    <w:rsid w:val="00FE294D"/>
    <w:rsid w:val="00FE41DF"/>
    <w:rsid w:val="00FE5CA7"/>
    <w:rsid w:val="00FE6AD0"/>
    <w:rsid w:val="00FE71F7"/>
    <w:rsid w:val="00FE7F06"/>
    <w:rsid w:val="00FF0F54"/>
    <w:rsid w:val="00FF1D8D"/>
    <w:rsid w:val="00FF3337"/>
    <w:rsid w:val="00FF34E3"/>
    <w:rsid w:val="00FF6468"/>
  </w:rsids>
  <m:mathPr>
    <m:mathFont m:val="Cambria Math"/>
    <m:brkBin m:val="before"/>
    <m:brkBinSub m:val="--"/>
    <m:smallFrac/>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BA0D2"/>
  <w15:docId w15:val="{41872D90-AA92-412C-8131-59C580ADF5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2BFA"/>
  </w:style>
  <w:style w:type="paragraph" w:styleId="Heading1">
    <w:name w:val="heading 1"/>
    <w:basedOn w:val="Normal"/>
    <w:next w:val="Normal"/>
    <w:link w:val="Heading1Char"/>
    <w:qFormat/>
    <w:rsid w:val="007D7103"/>
    <w:pPr>
      <w:keepNext/>
      <w:spacing w:before="360" w:after="60" w:line="360" w:lineRule="auto"/>
      <w:ind w:right="567"/>
      <w:contextualSpacing/>
      <w:outlineLvl w:val="0"/>
    </w:pPr>
    <w:rPr>
      <w:rFonts w:ascii="Times New Roman" w:eastAsia="Times New Roman" w:hAnsi="Times New Roman" w:cs="Arial"/>
      <w:b/>
      <w:bCs/>
      <w:kern w:val="32"/>
      <w:sz w:val="24"/>
      <w:szCs w:val="32"/>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D7103"/>
    <w:rPr>
      <w:rFonts w:ascii="Times New Roman" w:eastAsia="Times New Roman" w:hAnsi="Times New Roman" w:cs="Arial"/>
      <w:b/>
      <w:bCs/>
      <w:kern w:val="32"/>
      <w:sz w:val="24"/>
      <w:szCs w:val="32"/>
      <w:lang w:val="en-GB" w:eastAsia="en-GB"/>
    </w:rPr>
  </w:style>
  <w:style w:type="paragraph" w:styleId="ListParagraph">
    <w:name w:val="List Paragraph"/>
    <w:basedOn w:val="Normal"/>
    <w:uiPriority w:val="34"/>
    <w:qFormat/>
    <w:rsid w:val="00A35EE2"/>
    <w:pPr>
      <w:ind w:left="720"/>
      <w:contextualSpacing/>
    </w:pPr>
  </w:style>
  <w:style w:type="paragraph" w:styleId="EndnoteText">
    <w:name w:val="endnote text"/>
    <w:basedOn w:val="Normal"/>
    <w:link w:val="EndnoteTextChar"/>
    <w:uiPriority w:val="99"/>
    <w:semiHidden/>
    <w:unhideWhenUsed/>
    <w:rsid w:val="004F47A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4F47A4"/>
    <w:rPr>
      <w:sz w:val="20"/>
      <w:szCs w:val="20"/>
    </w:rPr>
  </w:style>
  <w:style w:type="character" w:styleId="EndnoteReference">
    <w:name w:val="endnote reference"/>
    <w:basedOn w:val="DefaultParagraphFont"/>
    <w:uiPriority w:val="99"/>
    <w:semiHidden/>
    <w:unhideWhenUsed/>
    <w:rsid w:val="004F47A4"/>
    <w:rPr>
      <w:vertAlign w:val="superscript"/>
    </w:rPr>
  </w:style>
  <w:style w:type="paragraph" w:styleId="BalloonText">
    <w:name w:val="Balloon Text"/>
    <w:basedOn w:val="Normal"/>
    <w:link w:val="BalloonTextChar"/>
    <w:uiPriority w:val="99"/>
    <w:semiHidden/>
    <w:unhideWhenUsed/>
    <w:rsid w:val="004A5D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5D91"/>
    <w:rPr>
      <w:rFonts w:ascii="Tahoma" w:hAnsi="Tahoma" w:cs="Tahoma"/>
      <w:sz w:val="16"/>
      <w:szCs w:val="16"/>
    </w:rPr>
  </w:style>
  <w:style w:type="paragraph" w:customStyle="1" w:styleId="Default">
    <w:name w:val="Default"/>
    <w:rsid w:val="003538A6"/>
    <w:pPr>
      <w:autoSpaceDE w:val="0"/>
      <w:autoSpaceDN w:val="0"/>
      <w:adjustRightInd w:val="0"/>
      <w:spacing w:after="0" w:line="240" w:lineRule="auto"/>
    </w:pPr>
    <w:rPr>
      <w:rFonts w:ascii="Arial" w:hAnsi="Arial" w:cs="Arial"/>
      <w:color w:val="000000"/>
      <w:sz w:val="24"/>
      <w:szCs w:val="24"/>
    </w:rPr>
  </w:style>
  <w:style w:type="character" w:customStyle="1" w:styleId="hps">
    <w:name w:val="hps"/>
    <w:basedOn w:val="DefaultParagraphFont"/>
    <w:rsid w:val="005A5D6B"/>
  </w:style>
  <w:style w:type="paragraph" w:styleId="Caption">
    <w:name w:val="caption"/>
    <w:basedOn w:val="Normal"/>
    <w:next w:val="Normal"/>
    <w:uiPriority w:val="35"/>
    <w:unhideWhenUsed/>
    <w:qFormat/>
    <w:rsid w:val="00913C11"/>
    <w:pPr>
      <w:spacing w:line="240" w:lineRule="auto"/>
    </w:pPr>
    <w:rPr>
      <w:rFonts w:ascii="Calibri" w:eastAsia="Calibri" w:hAnsi="Calibri" w:cs="Times New Roman"/>
      <w:b/>
      <w:bCs/>
      <w:color w:val="4F81BD"/>
      <w:sz w:val="18"/>
      <w:szCs w:val="18"/>
    </w:rPr>
  </w:style>
  <w:style w:type="character" w:styleId="Hyperlink">
    <w:name w:val="Hyperlink"/>
    <w:basedOn w:val="DefaultParagraphFont"/>
    <w:uiPriority w:val="99"/>
    <w:unhideWhenUsed/>
    <w:rsid w:val="004A4456"/>
    <w:rPr>
      <w:color w:val="0000FF"/>
      <w:u w:val="single"/>
    </w:rPr>
  </w:style>
  <w:style w:type="paragraph" w:styleId="Header">
    <w:name w:val="header"/>
    <w:basedOn w:val="Normal"/>
    <w:link w:val="HeaderChar"/>
    <w:uiPriority w:val="99"/>
    <w:unhideWhenUsed/>
    <w:rsid w:val="00B7285C"/>
    <w:pPr>
      <w:tabs>
        <w:tab w:val="center" w:pos="4536"/>
        <w:tab w:val="right" w:pos="9072"/>
      </w:tabs>
      <w:spacing w:after="0" w:line="240" w:lineRule="auto"/>
    </w:pPr>
  </w:style>
  <w:style w:type="character" w:customStyle="1" w:styleId="HeaderChar">
    <w:name w:val="Header Char"/>
    <w:basedOn w:val="DefaultParagraphFont"/>
    <w:link w:val="Header"/>
    <w:uiPriority w:val="99"/>
    <w:rsid w:val="00B7285C"/>
  </w:style>
  <w:style w:type="paragraph" w:styleId="Footer">
    <w:name w:val="footer"/>
    <w:basedOn w:val="Normal"/>
    <w:link w:val="FooterChar"/>
    <w:uiPriority w:val="99"/>
    <w:unhideWhenUsed/>
    <w:rsid w:val="00B7285C"/>
    <w:pPr>
      <w:tabs>
        <w:tab w:val="center" w:pos="4536"/>
        <w:tab w:val="right" w:pos="9072"/>
      </w:tabs>
      <w:spacing w:after="0" w:line="240" w:lineRule="auto"/>
    </w:pPr>
  </w:style>
  <w:style w:type="character" w:customStyle="1" w:styleId="FooterChar">
    <w:name w:val="Footer Char"/>
    <w:basedOn w:val="DefaultParagraphFont"/>
    <w:link w:val="Footer"/>
    <w:uiPriority w:val="99"/>
    <w:rsid w:val="00B7285C"/>
  </w:style>
  <w:style w:type="character" w:styleId="PageNumber">
    <w:name w:val="page number"/>
    <w:basedOn w:val="DefaultParagraphFont"/>
    <w:uiPriority w:val="99"/>
    <w:semiHidden/>
    <w:unhideWhenUsed/>
    <w:rsid w:val="00287D4F"/>
  </w:style>
  <w:style w:type="paragraph" w:styleId="FootnoteText">
    <w:name w:val="footnote text"/>
    <w:basedOn w:val="Normal"/>
    <w:link w:val="FootnoteTextChar"/>
    <w:uiPriority w:val="99"/>
    <w:semiHidden/>
    <w:unhideWhenUsed/>
    <w:rsid w:val="00C54A2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54A26"/>
    <w:rPr>
      <w:sz w:val="20"/>
      <w:szCs w:val="20"/>
    </w:rPr>
  </w:style>
  <w:style w:type="character" w:styleId="FootnoteReference">
    <w:name w:val="footnote reference"/>
    <w:basedOn w:val="DefaultParagraphFont"/>
    <w:unhideWhenUsed/>
    <w:rsid w:val="00C54A26"/>
    <w:rPr>
      <w:vertAlign w:val="superscript"/>
    </w:rPr>
  </w:style>
  <w:style w:type="character" w:styleId="CommentReference">
    <w:name w:val="annotation reference"/>
    <w:basedOn w:val="DefaultParagraphFont"/>
    <w:uiPriority w:val="99"/>
    <w:semiHidden/>
    <w:unhideWhenUsed/>
    <w:rsid w:val="002D2A60"/>
    <w:rPr>
      <w:sz w:val="16"/>
      <w:szCs w:val="16"/>
    </w:rPr>
  </w:style>
  <w:style w:type="paragraph" w:styleId="CommentText">
    <w:name w:val="annotation text"/>
    <w:basedOn w:val="Normal"/>
    <w:link w:val="CommentTextChar"/>
    <w:uiPriority w:val="99"/>
    <w:semiHidden/>
    <w:unhideWhenUsed/>
    <w:rsid w:val="002D2A60"/>
    <w:pPr>
      <w:spacing w:line="240" w:lineRule="auto"/>
    </w:pPr>
    <w:rPr>
      <w:sz w:val="20"/>
      <w:szCs w:val="20"/>
    </w:rPr>
  </w:style>
  <w:style w:type="character" w:customStyle="1" w:styleId="CommentTextChar">
    <w:name w:val="Comment Text Char"/>
    <w:basedOn w:val="DefaultParagraphFont"/>
    <w:link w:val="CommentText"/>
    <w:uiPriority w:val="99"/>
    <w:semiHidden/>
    <w:rsid w:val="002D2A60"/>
    <w:rPr>
      <w:sz w:val="20"/>
      <w:szCs w:val="20"/>
    </w:rPr>
  </w:style>
  <w:style w:type="paragraph" w:styleId="CommentSubject">
    <w:name w:val="annotation subject"/>
    <w:basedOn w:val="CommentText"/>
    <w:next w:val="CommentText"/>
    <w:link w:val="CommentSubjectChar"/>
    <w:uiPriority w:val="99"/>
    <w:semiHidden/>
    <w:unhideWhenUsed/>
    <w:rsid w:val="002D2A60"/>
    <w:rPr>
      <w:b/>
      <w:bCs/>
    </w:rPr>
  </w:style>
  <w:style w:type="character" w:customStyle="1" w:styleId="CommentSubjectChar">
    <w:name w:val="Comment Subject Char"/>
    <w:basedOn w:val="CommentTextChar"/>
    <w:link w:val="CommentSubject"/>
    <w:uiPriority w:val="99"/>
    <w:semiHidden/>
    <w:rsid w:val="002D2A60"/>
    <w:rPr>
      <w:b/>
      <w:bCs/>
      <w:sz w:val="20"/>
      <w:szCs w:val="20"/>
    </w:rPr>
  </w:style>
  <w:style w:type="character" w:styleId="HTMLCode">
    <w:name w:val="HTML Code"/>
    <w:basedOn w:val="DefaultParagraphFont"/>
    <w:uiPriority w:val="99"/>
    <w:semiHidden/>
    <w:unhideWhenUsed/>
    <w:rsid w:val="004A0281"/>
    <w:rPr>
      <w:rFonts w:ascii="Courier New" w:eastAsia="Times New Roman" w:hAnsi="Courier New" w:cs="Courier New"/>
      <w:sz w:val="20"/>
      <w:szCs w:val="20"/>
    </w:rPr>
  </w:style>
  <w:style w:type="paragraph" w:styleId="Revision">
    <w:name w:val="Revision"/>
    <w:hidden/>
    <w:uiPriority w:val="99"/>
    <w:semiHidden/>
    <w:rsid w:val="006A71CF"/>
    <w:pPr>
      <w:spacing w:after="0" w:line="240" w:lineRule="auto"/>
    </w:pPr>
  </w:style>
  <w:style w:type="character" w:styleId="PlaceholderText">
    <w:name w:val="Placeholder Text"/>
    <w:basedOn w:val="DefaultParagraphFont"/>
    <w:uiPriority w:val="99"/>
    <w:semiHidden/>
    <w:rsid w:val="00EE479E"/>
    <w:rPr>
      <w:color w:val="808080"/>
    </w:rPr>
  </w:style>
  <w:style w:type="character" w:customStyle="1" w:styleId="UnresolvedMention">
    <w:name w:val="Unresolved Mention"/>
    <w:basedOn w:val="DefaultParagraphFont"/>
    <w:uiPriority w:val="99"/>
    <w:semiHidden/>
    <w:unhideWhenUsed/>
    <w:rsid w:val="00FF34E3"/>
    <w:rPr>
      <w:color w:val="605E5C"/>
      <w:shd w:val="clear" w:color="auto" w:fill="E1DFDD"/>
    </w:rPr>
  </w:style>
  <w:style w:type="paragraph" w:customStyle="1" w:styleId="References">
    <w:name w:val="References"/>
    <w:basedOn w:val="Normal"/>
    <w:qFormat/>
    <w:rsid w:val="00361EA0"/>
    <w:pPr>
      <w:spacing w:before="120" w:after="0" w:line="360" w:lineRule="auto"/>
      <w:ind w:left="720" w:hanging="720"/>
      <w:contextualSpacing/>
    </w:pPr>
    <w:rPr>
      <w:rFonts w:ascii="Times New Roman" w:eastAsia="Times New Roman" w:hAnsi="Times New Roman" w:cs="Times New Roman"/>
      <w:sz w:val="24"/>
      <w:szCs w:val="24"/>
      <w:lang w:val="en-GB" w:eastAsia="en-GB"/>
    </w:rPr>
  </w:style>
  <w:style w:type="paragraph" w:customStyle="1" w:styleId="Affiliation">
    <w:name w:val="Affiliation"/>
    <w:basedOn w:val="Normal"/>
    <w:qFormat/>
    <w:rsid w:val="00A42005"/>
    <w:pPr>
      <w:spacing w:before="240" w:after="0" w:line="360" w:lineRule="auto"/>
    </w:pPr>
    <w:rPr>
      <w:rFonts w:ascii="Times New Roman" w:eastAsia="Times New Roman" w:hAnsi="Times New Roman" w:cs="Times New Roman"/>
      <w:i/>
      <w:sz w:val="24"/>
      <w:szCs w:val="24"/>
      <w:lang w:val="en-GB" w:eastAsia="en-GB"/>
    </w:rPr>
  </w:style>
  <w:style w:type="paragraph" w:customStyle="1" w:styleId="Correspondencedetails">
    <w:name w:val="Correspondence details"/>
    <w:basedOn w:val="Normal"/>
    <w:qFormat/>
    <w:rsid w:val="00A42005"/>
    <w:pPr>
      <w:spacing w:before="240" w:after="0" w:line="360" w:lineRule="auto"/>
    </w:pPr>
    <w:rPr>
      <w:rFonts w:ascii="Times New Roman" w:eastAsia="Times New Roman" w:hAnsi="Times New Roman" w:cs="Times New Roman"/>
      <w:sz w:val="24"/>
      <w:szCs w:val="24"/>
      <w:lang w:val="en-GB" w:eastAsia="en-GB"/>
    </w:rPr>
  </w:style>
  <w:style w:type="paragraph" w:customStyle="1" w:styleId="Keywords">
    <w:name w:val="Keywords"/>
    <w:basedOn w:val="Normal"/>
    <w:next w:val="Normal"/>
    <w:qFormat/>
    <w:rsid w:val="00A42005"/>
    <w:pPr>
      <w:spacing w:before="240" w:after="240" w:line="360" w:lineRule="auto"/>
      <w:ind w:left="720" w:right="567"/>
    </w:pPr>
    <w:rPr>
      <w:rFonts w:ascii="Times New Roman" w:eastAsia="Times New Roman" w:hAnsi="Times New Roman" w:cs="Times New Roman"/>
      <w:szCs w:val="24"/>
      <w:lang w:val="en-GB" w:eastAsia="en-GB"/>
    </w:rPr>
  </w:style>
  <w:style w:type="paragraph" w:customStyle="1" w:styleId="Acknowledgements">
    <w:name w:val="Acknowledgements"/>
    <w:basedOn w:val="Normal"/>
    <w:next w:val="Normal"/>
    <w:qFormat/>
    <w:rsid w:val="007D7103"/>
    <w:pPr>
      <w:spacing w:before="120" w:after="0" w:line="360" w:lineRule="auto"/>
    </w:pPr>
    <w:rPr>
      <w:rFonts w:ascii="Times New Roman" w:eastAsia="Times New Roman" w:hAnsi="Times New Roman" w:cs="Times New Roman"/>
      <w:szCs w:val="24"/>
      <w:lang w:val="en-GB" w:eastAsia="en-GB"/>
    </w:rPr>
  </w:style>
  <w:style w:type="paragraph" w:customStyle="1" w:styleId="Footnotes">
    <w:name w:val="Footnotes"/>
    <w:basedOn w:val="Normal"/>
    <w:qFormat/>
    <w:rsid w:val="006D4678"/>
    <w:pPr>
      <w:spacing w:before="120" w:after="0" w:line="360" w:lineRule="auto"/>
      <w:ind w:left="482" w:hanging="482"/>
      <w:contextualSpacing/>
    </w:pPr>
    <w:rPr>
      <w:rFonts w:ascii="Times New Roman" w:eastAsia="Times New Roman" w:hAnsi="Times New Roman" w:cs="Times New Roman"/>
      <w:szCs w:val="24"/>
      <w:lang w:val="en-GB" w:eastAsia="en-GB"/>
    </w:rPr>
  </w:style>
  <w:style w:type="paragraph" w:customStyle="1" w:styleId="Paragraph">
    <w:name w:val="Paragraph"/>
    <w:basedOn w:val="Normal"/>
    <w:next w:val="Normal"/>
    <w:qFormat/>
    <w:rsid w:val="006D4678"/>
    <w:pPr>
      <w:widowControl w:val="0"/>
      <w:spacing w:before="240" w:after="0" w:line="480" w:lineRule="auto"/>
    </w:pPr>
    <w:rPr>
      <w:rFonts w:ascii="Times New Roman" w:eastAsia="Times New Roman" w:hAnsi="Times New Roman" w:cs="Times New Roman"/>
      <w:sz w:val="24"/>
      <w:szCs w:val="24"/>
      <w:lang w:val="en-GB" w:eastAsia="en-GB"/>
    </w:rPr>
  </w:style>
  <w:style w:type="paragraph" w:customStyle="1" w:styleId="Figurecaption">
    <w:name w:val="Figure caption"/>
    <w:basedOn w:val="Normal"/>
    <w:next w:val="Normal"/>
    <w:qFormat/>
    <w:rsid w:val="005063AB"/>
    <w:pPr>
      <w:spacing w:before="240" w:after="0" w:line="360" w:lineRule="auto"/>
    </w:pPr>
    <w:rPr>
      <w:rFonts w:ascii="Times New Roman" w:eastAsia="Times New Roman" w:hAnsi="Times New Roman" w:cs="Times New Roman"/>
      <w:sz w:val="24"/>
      <w:szCs w:val="24"/>
      <w:lang w:val="en-GB" w:eastAsia="en-GB"/>
    </w:rPr>
  </w:style>
  <w:style w:type="character" w:customStyle="1" w:styleId="itwtqi23ioopmk3o6ert">
    <w:name w:val="itwtqi_23ioopmk3o6ert"/>
    <w:basedOn w:val="DefaultParagraphFont"/>
    <w:rsid w:val="00105020"/>
  </w:style>
  <w:style w:type="character" w:customStyle="1" w:styleId="ms-button-flexcontainer">
    <w:name w:val="ms-button-flexcontainer"/>
    <w:basedOn w:val="DefaultParagraphFont"/>
    <w:rsid w:val="00105020"/>
  </w:style>
  <w:style w:type="character" w:customStyle="1" w:styleId="ms-button-label">
    <w:name w:val="ms-button-label"/>
    <w:basedOn w:val="DefaultParagraphFont"/>
    <w:rsid w:val="00105020"/>
  </w:style>
  <w:style w:type="character" w:customStyle="1" w:styleId="t">
    <w:name w:val="t"/>
    <w:basedOn w:val="DefaultParagraphFont"/>
    <w:rsid w:val="00105020"/>
  </w:style>
  <w:style w:type="character" w:styleId="Emphasis">
    <w:name w:val="Emphasis"/>
    <w:basedOn w:val="DefaultParagraphFont"/>
    <w:uiPriority w:val="20"/>
    <w:qFormat/>
    <w:rsid w:val="0010502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759187">
      <w:bodyDiv w:val="1"/>
      <w:marLeft w:val="0"/>
      <w:marRight w:val="0"/>
      <w:marTop w:val="0"/>
      <w:marBottom w:val="0"/>
      <w:divBdr>
        <w:top w:val="none" w:sz="0" w:space="0" w:color="auto"/>
        <w:left w:val="none" w:sz="0" w:space="0" w:color="auto"/>
        <w:bottom w:val="none" w:sz="0" w:space="0" w:color="auto"/>
        <w:right w:val="none" w:sz="0" w:space="0" w:color="auto"/>
      </w:divBdr>
    </w:div>
    <w:div w:id="94978665">
      <w:bodyDiv w:val="1"/>
      <w:marLeft w:val="0"/>
      <w:marRight w:val="0"/>
      <w:marTop w:val="0"/>
      <w:marBottom w:val="0"/>
      <w:divBdr>
        <w:top w:val="none" w:sz="0" w:space="0" w:color="auto"/>
        <w:left w:val="none" w:sz="0" w:space="0" w:color="auto"/>
        <w:bottom w:val="none" w:sz="0" w:space="0" w:color="auto"/>
        <w:right w:val="none" w:sz="0" w:space="0" w:color="auto"/>
      </w:divBdr>
    </w:div>
    <w:div w:id="140737066">
      <w:bodyDiv w:val="1"/>
      <w:marLeft w:val="0"/>
      <w:marRight w:val="0"/>
      <w:marTop w:val="0"/>
      <w:marBottom w:val="0"/>
      <w:divBdr>
        <w:top w:val="none" w:sz="0" w:space="0" w:color="auto"/>
        <w:left w:val="none" w:sz="0" w:space="0" w:color="auto"/>
        <w:bottom w:val="none" w:sz="0" w:space="0" w:color="auto"/>
        <w:right w:val="none" w:sz="0" w:space="0" w:color="auto"/>
      </w:divBdr>
    </w:div>
    <w:div w:id="147669269">
      <w:bodyDiv w:val="1"/>
      <w:marLeft w:val="0"/>
      <w:marRight w:val="0"/>
      <w:marTop w:val="0"/>
      <w:marBottom w:val="0"/>
      <w:divBdr>
        <w:top w:val="none" w:sz="0" w:space="0" w:color="auto"/>
        <w:left w:val="none" w:sz="0" w:space="0" w:color="auto"/>
        <w:bottom w:val="none" w:sz="0" w:space="0" w:color="auto"/>
        <w:right w:val="none" w:sz="0" w:space="0" w:color="auto"/>
      </w:divBdr>
    </w:div>
    <w:div w:id="151914005">
      <w:bodyDiv w:val="1"/>
      <w:marLeft w:val="0"/>
      <w:marRight w:val="0"/>
      <w:marTop w:val="0"/>
      <w:marBottom w:val="0"/>
      <w:divBdr>
        <w:top w:val="none" w:sz="0" w:space="0" w:color="auto"/>
        <w:left w:val="none" w:sz="0" w:space="0" w:color="auto"/>
        <w:bottom w:val="none" w:sz="0" w:space="0" w:color="auto"/>
        <w:right w:val="none" w:sz="0" w:space="0" w:color="auto"/>
      </w:divBdr>
    </w:div>
    <w:div w:id="156380485">
      <w:bodyDiv w:val="1"/>
      <w:marLeft w:val="0"/>
      <w:marRight w:val="0"/>
      <w:marTop w:val="0"/>
      <w:marBottom w:val="0"/>
      <w:divBdr>
        <w:top w:val="none" w:sz="0" w:space="0" w:color="auto"/>
        <w:left w:val="none" w:sz="0" w:space="0" w:color="auto"/>
        <w:bottom w:val="none" w:sz="0" w:space="0" w:color="auto"/>
        <w:right w:val="none" w:sz="0" w:space="0" w:color="auto"/>
      </w:divBdr>
    </w:div>
    <w:div w:id="156965754">
      <w:bodyDiv w:val="1"/>
      <w:marLeft w:val="0"/>
      <w:marRight w:val="0"/>
      <w:marTop w:val="0"/>
      <w:marBottom w:val="0"/>
      <w:divBdr>
        <w:top w:val="none" w:sz="0" w:space="0" w:color="auto"/>
        <w:left w:val="none" w:sz="0" w:space="0" w:color="auto"/>
        <w:bottom w:val="none" w:sz="0" w:space="0" w:color="auto"/>
        <w:right w:val="none" w:sz="0" w:space="0" w:color="auto"/>
      </w:divBdr>
    </w:div>
    <w:div w:id="192302945">
      <w:bodyDiv w:val="1"/>
      <w:marLeft w:val="0"/>
      <w:marRight w:val="0"/>
      <w:marTop w:val="0"/>
      <w:marBottom w:val="0"/>
      <w:divBdr>
        <w:top w:val="none" w:sz="0" w:space="0" w:color="auto"/>
        <w:left w:val="none" w:sz="0" w:space="0" w:color="auto"/>
        <w:bottom w:val="none" w:sz="0" w:space="0" w:color="auto"/>
        <w:right w:val="none" w:sz="0" w:space="0" w:color="auto"/>
      </w:divBdr>
    </w:div>
    <w:div w:id="255066114">
      <w:bodyDiv w:val="1"/>
      <w:marLeft w:val="0"/>
      <w:marRight w:val="0"/>
      <w:marTop w:val="0"/>
      <w:marBottom w:val="0"/>
      <w:divBdr>
        <w:top w:val="none" w:sz="0" w:space="0" w:color="auto"/>
        <w:left w:val="none" w:sz="0" w:space="0" w:color="auto"/>
        <w:bottom w:val="none" w:sz="0" w:space="0" w:color="auto"/>
        <w:right w:val="none" w:sz="0" w:space="0" w:color="auto"/>
      </w:divBdr>
    </w:div>
    <w:div w:id="279649930">
      <w:bodyDiv w:val="1"/>
      <w:marLeft w:val="0"/>
      <w:marRight w:val="0"/>
      <w:marTop w:val="0"/>
      <w:marBottom w:val="0"/>
      <w:divBdr>
        <w:top w:val="none" w:sz="0" w:space="0" w:color="auto"/>
        <w:left w:val="none" w:sz="0" w:space="0" w:color="auto"/>
        <w:bottom w:val="none" w:sz="0" w:space="0" w:color="auto"/>
        <w:right w:val="none" w:sz="0" w:space="0" w:color="auto"/>
      </w:divBdr>
    </w:div>
    <w:div w:id="297809632">
      <w:bodyDiv w:val="1"/>
      <w:marLeft w:val="0"/>
      <w:marRight w:val="0"/>
      <w:marTop w:val="0"/>
      <w:marBottom w:val="0"/>
      <w:divBdr>
        <w:top w:val="none" w:sz="0" w:space="0" w:color="auto"/>
        <w:left w:val="none" w:sz="0" w:space="0" w:color="auto"/>
        <w:bottom w:val="none" w:sz="0" w:space="0" w:color="auto"/>
        <w:right w:val="none" w:sz="0" w:space="0" w:color="auto"/>
      </w:divBdr>
    </w:div>
    <w:div w:id="300767705">
      <w:bodyDiv w:val="1"/>
      <w:marLeft w:val="0"/>
      <w:marRight w:val="0"/>
      <w:marTop w:val="0"/>
      <w:marBottom w:val="0"/>
      <w:divBdr>
        <w:top w:val="none" w:sz="0" w:space="0" w:color="auto"/>
        <w:left w:val="none" w:sz="0" w:space="0" w:color="auto"/>
        <w:bottom w:val="none" w:sz="0" w:space="0" w:color="auto"/>
        <w:right w:val="none" w:sz="0" w:space="0" w:color="auto"/>
      </w:divBdr>
      <w:divsChild>
        <w:div w:id="144444534">
          <w:marLeft w:val="0"/>
          <w:marRight w:val="0"/>
          <w:marTop w:val="0"/>
          <w:marBottom w:val="0"/>
          <w:divBdr>
            <w:top w:val="none" w:sz="0" w:space="0" w:color="auto"/>
            <w:left w:val="none" w:sz="0" w:space="0" w:color="auto"/>
            <w:bottom w:val="none" w:sz="0" w:space="0" w:color="auto"/>
            <w:right w:val="none" w:sz="0" w:space="0" w:color="auto"/>
          </w:divBdr>
        </w:div>
      </w:divsChild>
    </w:div>
    <w:div w:id="346904995">
      <w:bodyDiv w:val="1"/>
      <w:marLeft w:val="0"/>
      <w:marRight w:val="0"/>
      <w:marTop w:val="0"/>
      <w:marBottom w:val="0"/>
      <w:divBdr>
        <w:top w:val="none" w:sz="0" w:space="0" w:color="auto"/>
        <w:left w:val="none" w:sz="0" w:space="0" w:color="auto"/>
        <w:bottom w:val="none" w:sz="0" w:space="0" w:color="auto"/>
        <w:right w:val="none" w:sz="0" w:space="0" w:color="auto"/>
      </w:divBdr>
    </w:div>
    <w:div w:id="402877361">
      <w:bodyDiv w:val="1"/>
      <w:marLeft w:val="0"/>
      <w:marRight w:val="0"/>
      <w:marTop w:val="0"/>
      <w:marBottom w:val="0"/>
      <w:divBdr>
        <w:top w:val="none" w:sz="0" w:space="0" w:color="auto"/>
        <w:left w:val="none" w:sz="0" w:space="0" w:color="auto"/>
        <w:bottom w:val="none" w:sz="0" w:space="0" w:color="auto"/>
        <w:right w:val="none" w:sz="0" w:space="0" w:color="auto"/>
      </w:divBdr>
    </w:div>
    <w:div w:id="485895649">
      <w:bodyDiv w:val="1"/>
      <w:marLeft w:val="0"/>
      <w:marRight w:val="0"/>
      <w:marTop w:val="0"/>
      <w:marBottom w:val="0"/>
      <w:divBdr>
        <w:top w:val="none" w:sz="0" w:space="0" w:color="auto"/>
        <w:left w:val="none" w:sz="0" w:space="0" w:color="auto"/>
        <w:bottom w:val="none" w:sz="0" w:space="0" w:color="auto"/>
        <w:right w:val="none" w:sz="0" w:space="0" w:color="auto"/>
      </w:divBdr>
    </w:div>
    <w:div w:id="510950936">
      <w:bodyDiv w:val="1"/>
      <w:marLeft w:val="0"/>
      <w:marRight w:val="0"/>
      <w:marTop w:val="0"/>
      <w:marBottom w:val="0"/>
      <w:divBdr>
        <w:top w:val="none" w:sz="0" w:space="0" w:color="auto"/>
        <w:left w:val="none" w:sz="0" w:space="0" w:color="auto"/>
        <w:bottom w:val="none" w:sz="0" w:space="0" w:color="auto"/>
        <w:right w:val="none" w:sz="0" w:space="0" w:color="auto"/>
      </w:divBdr>
    </w:div>
    <w:div w:id="514153652">
      <w:bodyDiv w:val="1"/>
      <w:marLeft w:val="0"/>
      <w:marRight w:val="0"/>
      <w:marTop w:val="0"/>
      <w:marBottom w:val="0"/>
      <w:divBdr>
        <w:top w:val="none" w:sz="0" w:space="0" w:color="auto"/>
        <w:left w:val="none" w:sz="0" w:space="0" w:color="auto"/>
        <w:bottom w:val="none" w:sz="0" w:space="0" w:color="auto"/>
        <w:right w:val="none" w:sz="0" w:space="0" w:color="auto"/>
      </w:divBdr>
    </w:div>
    <w:div w:id="556820536">
      <w:bodyDiv w:val="1"/>
      <w:marLeft w:val="0"/>
      <w:marRight w:val="0"/>
      <w:marTop w:val="0"/>
      <w:marBottom w:val="0"/>
      <w:divBdr>
        <w:top w:val="none" w:sz="0" w:space="0" w:color="auto"/>
        <w:left w:val="none" w:sz="0" w:space="0" w:color="auto"/>
        <w:bottom w:val="none" w:sz="0" w:space="0" w:color="auto"/>
        <w:right w:val="none" w:sz="0" w:space="0" w:color="auto"/>
      </w:divBdr>
    </w:div>
    <w:div w:id="594484971">
      <w:bodyDiv w:val="1"/>
      <w:marLeft w:val="0"/>
      <w:marRight w:val="0"/>
      <w:marTop w:val="0"/>
      <w:marBottom w:val="0"/>
      <w:divBdr>
        <w:top w:val="none" w:sz="0" w:space="0" w:color="auto"/>
        <w:left w:val="none" w:sz="0" w:space="0" w:color="auto"/>
        <w:bottom w:val="none" w:sz="0" w:space="0" w:color="auto"/>
        <w:right w:val="none" w:sz="0" w:space="0" w:color="auto"/>
      </w:divBdr>
    </w:div>
    <w:div w:id="596446915">
      <w:bodyDiv w:val="1"/>
      <w:marLeft w:val="0"/>
      <w:marRight w:val="0"/>
      <w:marTop w:val="0"/>
      <w:marBottom w:val="0"/>
      <w:divBdr>
        <w:top w:val="none" w:sz="0" w:space="0" w:color="auto"/>
        <w:left w:val="none" w:sz="0" w:space="0" w:color="auto"/>
        <w:bottom w:val="none" w:sz="0" w:space="0" w:color="auto"/>
        <w:right w:val="none" w:sz="0" w:space="0" w:color="auto"/>
      </w:divBdr>
    </w:div>
    <w:div w:id="669915593">
      <w:bodyDiv w:val="1"/>
      <w:marLeft w:val="0"/>
      <w:marRight w:val="0"/>
      <w:marTop w:val="0"/>
      <w:marBottom w:val="0"/>
      <w:divBdr>
        <w:top w:val="none" w:sz="0" w:space="0" w:color="auto"/>
        <w:left w:val="none" w:sz="0" w:space="0" w:color="auto"/>
        <w:bottom w:val="none" w:sz="0" w:space="0" w:color="auto"/>
        <w:right w:val="none" w:sz="0" w:space="0" w:color="auto"/>
      </w:divBdr>
    </w:div>
    <w:div w:id="674961286">
      <w:bodyDiv w:val="1"/>
      <w:marLeft w:val="0"/>
      <w:marRight w:val="0"/>
      <w:marTop w:val="0"/>
      <w:marBottom w:val="0"/>
      <w:divBdr>
        <w:top w:val="none" w:sz="0" w:space="0" w:color="auto"/>
        <w:left w:val="none" w:sz="0" w:space="0" w:color="auto"/>
        <w:bottom w:val="none" w:sz="0" w:space="0" w:color="auto"/>
        <w:right w:val="none" w:sz="0" w:space="0" w:color="auto"/>
      </w:divBdr>
    </w:div>
    <w:div w:id="706494580">
      <w:bodyDiv w:val="1"/>
      <w:marLeft w:val="0"/>
      <w:marRight w:val="0"/>
      <w:marTop w:val="0"/>
      <w:marBottom w:val="0"/>
      <w:divBdr>
        <w:top w:val="none" w:sz="0" w:space="0" w:color="auto"/>
        <w:left w:val="none" w:sz="0" w:space="0" w:color="auto"/>
        <w:bottom w:val="none" w:sz="0" w:space="0" w:color="auto"/>
        <w:right w:val="none" w:sz="0" w:space="0" w:color="auto"/>
      </w:divBdr>
    </w:div>
    <w:div w:id="715423591">
      <w:bodyDiv w:val="1"/>
      <w:marLeft w:val="0"/>
      <w:marRight w:val="0"/>
      <w:marTop w:val="0"/>
      <w:marBottom w:val="0"/>
      <w:divBdr>
        <w:top w:val="none" w:sz="0" w:space="0" w:color="auto"/>
        <w:left w:val="none" w:sz="0" w:space="0" w:color="auto"/>
        <w:bottom w:val="none" w:sz="0" w:space="0" w:color="auto"/>
        <w:right w:val="none" w:sz="0" w:space="0" w:color="auto"/>
      </w:divBdr>
    </w:div>
    <w:div w:id="720204934">
      <w:bodyDiv w:val="1"/>
      <w:marLeft w:val="0"/>
      <w:marRight w:val="0"/>
      <w:marTop w:val="0"/>
      <w:marBottom w:val="0"/>
      <w:divBdr>
        <w:top w:val="none" w:sz="0" w:space="0" w:color="auto"/>
        <w:left w:val="none" w:sz="0" w:space="0" w:color="auto"/>
        <w:bottom w:val="none" w:sz="0" w:space="0" w:color="auto"/>
        <w:right w:val="none" w:sz="0" w:space="0" w:color="auto"/>
      </w:divBdr>
    </w:div>
    <w:div w:id="742870986">
      <w:bodyDiv w:val="1"/>
      <w:marLeft w:val="0"/>
      <w:marRight w:val="0"/>
      <w:marTop w:val="0"/>
      <w:marBottom w:val="0"/>
      <w:divBdr>
        <w:top w:val="none" w:sz="0" w:space="0" w:color="auto"/>
        <w:left w:val="none" w:sz="0" w:space="0" w:color="auto"/>
        <w:bottom w:val="none" w:sz="0" w:space="0" w:color="auto"/>
        <w:right w:val="none" w:sz="0" w:space="0" w:color="auto"/>
      </w:divBdr>
    </w:div>
    <w:div w:id="749735792">
      <w:bodyDiv w:val="1"/>
      <w:marLeft w:val="0"/>
      <w:marRight w:val="0"/>
      <w:marTop w:val="0"/>
      <w:marBottom w:val="0"/>
      <w:divBdr>
        <w:top w:val="none" w:sz="0" w:space="0" w:color="auto"/>
        <w:left w:val="none" w:sz="0" w:space="0" w:color="auto"/>
        <w:bottom w:val="none" w:sz="0" w:space="0" w:color="auto"/>
        <w:right w:val="none" w:sz="0" w:space="0" w:color="auto"/>
      </w:divBdr>
    </w:div>
    <w:div w:id="757557029">
      <w:bodyDiv w:val="1"/>
      <w:marLeft w:val="0"/>
      <w:marRight w:val="0"/>
      <w:marTop w:val="0"/>
      <w:marBottom w:val="0"/>
      <w:divBdr>
        <w:top w:val="none" w:sz="0" w:space="0" w:color="auto"/>
        <w:left w:val="none" w:sz="0" w:space="0" w:color="auto"/>
        <w:bottom w:val="none" w:sz="0" w:space="0" w:color="auto"/>
        <w:right w:val="none" w:sz="0" w:space="0" w:color="auto"/>
      </w:divBdr>
    </w:div>
    <w:div w:id="830873435">
      <w:bodyDiv w:val="1"/>
      <w:marLeft w:val="0"/>
      <w:marRight w:val="0"/>
      <w:marTop w:val="0"/>
      <w:marBottom w:val="0"/>
      <w:divBdr>
        <w:top w:val="none" w:sz="0" w:space="0" w:color="auto"/>
        <w:left w:val="none" w:sz="0" w:space="0" w:color="auto"/>
        <w:bottom w:val="none" w:sz="0" w:space="0" w:color="auto"/>
        <w:right w:val="none" w:sz="0" w:space="0" w:color="auto"/>
      </w:divBdr>
    </w:div>
    <w:div w:id="923227793">
      <w:bodyDiv w:val="1"/>
      <w:marLeft w:val="0"/>
      <w:marRight w:val="0"/>
      <w:marTop w:val="0"/>
      <w:marBottom w:val="0"/>
      <w:divBdr>
        <w:top w:val="none" w:sz="0" w:space="0" w:color="auto"/>
        <w:left w:val="none" w:sz="0" w:space="0" w:color="auto"/>
        <w:bottom w:val="none" w:sz="0" w:space="0" w:color="auto"/>
        <w:right w:val="none" w:sz="0" w:space="0" w:color="auto"/>
      </w:divBdr>
    </w:div>
    <w:div w:id="938488861">
      <w:bodyDiv w:val="1"/>
      <w:marLeft w:val="0"/>
      <w:marRight w:val="0"/>
      <w:marTop w:val="0"/>
      <w:marBottom w:val="0"/>
      <w:divBdr>
        <w:top w:val="none" w:sz="0" w:space="0" w:color="auto"/>
        <w:left w:val="none" w:sz="0" w:space="0" w:color="auto"/>
        <w:bottom w:val="none" w:sz="0" w:space="0" w:color="auto"/>
        <w:right w:val="none" w:sz="0" w:space="0" w:color="auto"/>
      </w:divBdr>
    </w:div>
    <w:div w:id="983853467">
      <w:bodyDiv w:val="1"/>
      <w:marLeft w:val="0"/>
      <w:marRight w:val="0"/>
      <w:marTop w:val="0"/>
      <w:marBottom w:val="0"/>
      <w:divBdr>
        <w:top w:val="none" w:sz="0" w:space="0" w:color="auto"/>
        <w:left w:val="none" w:sz="0" w:space="0" w:color="auto"/>
        <w:bottom w:val="none" w:sz="0" w:space="0" w:color="auto"/>
        <w:right w:val="none" w:sz="0" w:space="0" w:color="auto"/>
      </w:divBdr>
    </w:div>
    <w:div w:id="1003970153">
      <w:bodyDiv w:val="1"/>
      <w:marLeft w:val="0"/>
      <w:marRight w:val="0"/>
      <w:marTop w:val="0"/>
      <w:marBottom w:val="0"/>
      <w:divBdr>
        <w:top w:val="none" w:sz="0" w:space="0" w:color="auto"/>
        <w:left w:val="none" w:sz="0" w:space="0" w:color="auto"/>
        <w:bottom w:val="none" w:sz="0" w:space="0" w:color="auto"/>
        <w:right w:val="none" w:sz="0" w:space="0" w:color="auto"/>
      </w:divBdr>
    </w:div>
    <w:div w:id="1004094182">
      <w:bodyDiv w:val="1"/>
      <w:marLeft w:val="0"/>
      <w:marRight w:val="0"/>
      <w:marTop w:val="0"/>
      <w:marBottom w:val="0"/>
      <w:divBdr>
        <w:top w:val="none" w:sz="0" w:space="0" w:color="auto"/>
        <w:left w:val="none" w:sz="0" w:space="0" w:color="auto"/>
        <w:bottom w:val="none" w:sz="0" w:space="0" w:color="auto"/>
        <w:right w:val="none" w:sz="0" w:space="0" w:color="auto"/>
      </w:divBdr>
    </w:div>
    <w:div w:id="1043096110">
      <w:bodyDiv w:val="1"/>
      <w:marLeft w:val="0"/>
      <w:marRight w:val="0"/>
      <w:marTop w:val="0"/>
      <w:marBottom w:val="0"/>
      <w:divBdr>
        <w:top w:val="none" w:sz="0" w:space="0" w:color="auto"/>
        <w:left w:val="none" w:sz="0" w:space="0" w:color="auto"/>
        <w:bottom w:val="none" w:sz="0" w:space="0" w:color="auto"/>
        <w:right w:val="none" w:sz="0" w:space="0" w:color="auto"/>
      </w:divBdr>
    </w:div>
    <w:div w:id="1130981237">
      <w:bodyDiv w:val="1"/>
      <w:marLeft w:val="0"/>
      <w:marRight w:val="0"/>
      <w:marTop w:val="0"/>
      <w:marBottom w:val="0"/>
      <w:divBdr>
        <w:top w:val="none" w:sz="0" w:space="0" w:color="auto"/>
        <w:left w:val="none" w:sz="0" w:space="0" w:color="auto"/>
        <w:bottom w:val="none" w:sz="0" w:space="0" w:color="auto"/>
        <w:right w:val="none" w:sz="0" w:space="0" w:color="auto"/>
      </w:divBdr>
    </w:div>
    <w:div w:id="1139228656">
      <w:bodyDiv w:val="1"/>
      <w:marLeft w:val="0"/>
      <w:marRight w:val="0"/>
      <w:marTop w:val="0"/>
      <w:marBottom w:val="0"/>
      <w:divBdr>
        <w:top w:val="none" w:sz="0" w:space="0" w:color="auto"/>
        <w:left w:val="none" w:sz="0" w:space="0" w:color="auto"/>
        <w:bottom w:val="none" w:sz="0" w:space="0" w:color="auto"/>
        <w:right w:val="none" w:sz="0" w:space="0" w:color="auto"/>
      </w:divBdr>
    </w:div>
    <w:div w:id="1151287938">
      <w:bodyDiv w:val="1"/>
      <w:marLeft w:val="0"/>
      <w:marRight w:val="0"/>
      <w:marTop w:val="0"/>
      <w:marBottom w:val="0"/>
      <w:divBdr>
        <w:top w:val="none" w:sz="0" w:space="0" w:color="auto"/>
        <w:left w:val="none" w:sz="0" w:space="0" w:color="auto"/>
        <w:bottom w:val="none" w:sz="0" w:space="0" w:color="auto"/>
        <w:right w:val="none" w:sz="0" w:space="0" w:color="auto"/>
      </w:divBdr>
    </w:div>
    <w:div w:id="1157452552">
      <w:bodyDiv w:val="1"/>
      <w:marLeft w:val="0"/>
      <w:marRight w:val="0"/>
      <w:marTop w:val="0"/>
      <w:marBottom w:val="0"/>
      <w:divBdr>
        <w:top w:val="none" w:sz="0" w:space="0" w:color="auto"/>
        <w:left w:val="none" w:sz="0" w:space="0" w:color="auto"/>
        <w:bottom w:val="none" w:sz="0" w:space="0" w:color="auto"/>
        <w:right w:val="none" w:sz="0" w:space="0" w:color="auto"/>
      </w:divBdr>
    </w:div>
    <w:div w:id="1176654452">
      <w:bodyDiv w:val="1"/>
      <w:marLeft w:val="0"/>
      <w:marRight w:val="0"/>
      <w:marTop w:val="0"/>
      <w:marBottom w:val="0"/>
      <w:divBdr>
        <w:top w:val="none" w:sz="0" w:space="0" w:color="auto"/>
        <w:left w:val="none" w:sz="0" w:space="0" w:color="auto"/>
        <w:bottom w:val="none" w:sz="0" w:space="0" w:color="auto"/>
        <w:right w:val="none" w:sz="0" w:space="0" w:color="auto"/>
      </w:divBdr>
    </w:div>
    <w:div w:id="1206332698">
      <w:bodyDiv w:val="1"/>
      <w:marLeft w:val="0"/>
      <w:marRight w:val="0"/>
      <w:marTop w:val="0"/>
      <w:marBottom w:val="0"/>
      <w:divBdr>
        <w:top w:val="none" w:sz="0" w:space="0" w:color="auto"/>
        <w:left w:val="none" w:sz="0" w:space="0" w:color="auto"/>
        <w:bottom w:val="none" w:sz="0" w:space="0" w:color="auto"/>
        <w:right w:val="none" w:sz="0" w:space="0" w:color="auto"/>
      </w:divBdr>
    </w:div>
    <w:div w:id="1237592559">
      <w:bodyDiv w:val="1"/>
      <w:marLeft w:val="0"/>
      <w:marRight w:val="0"/>
      <w:marTop w:val="0"/>
      <w:marBottom w:val="0"/>
      <w:divBdr>
        <w:top w:val="none" w:sz="0" w:space="0" w:color="auto"/>
        <w:left w:val="none" w:sz="0" w:space="0" w:color="auto"/>
        <w:bottom w:val="none" w:sz="0" w:space="0" w:color="auto"/>
        <w:right w:val="none" w:sz="0" w:space="0" w:color="auto"/>
      </w:divBdr>
    </w:div>
    <w:div w:id="1286545959">
      <w:bodyDiv w:val="1"/>
      <w:marLeft w:val="0"/>
      <w:marRight w:val="0"/>
      <w:marTop w:val="0"/>
      <w:marBottom w:val="0"/>
      <w:divBdr>
        <w:top w:val="none" w:sz="0" w:space="0" w:color="auto"/>
        <w:left w:val="none" w:sz="0" w:space="0" w:color="auto"/>
        <w:bottom w:val="none" w:sz="0" w:space="0" w:color="auto"/>
        <w:right w:val="none" w:sz="0" w:space="0" w:color="auto"/>
      </w:divBdr>
    </w:div>
    <w:div w:id="1308820206">
      <w:bodyDiv w:val="1"/>
      <w:marLeft w:val="0"/>
      <w:marRight w:val="0"/>
      <w:marTop w:val="0"/>
      <w:marBottom w:val="0"/>
      <w:divBdr>
        <w:top w:val="none" w:sz="0" w:space="0" w:color="auto"/>
        <w:left w:val="none" w:sz="0" w:space="0" w:color="auto"/>
        <w:bottom w:val="none" w:sz="0" w:space="0" w:color="auto"/>
        <w:right w:val="none" w:sz="0" w:space="0" w:color="auto"/>
      </w:divBdr>
    </w:div>
    <w:div w:id="1395545221">
      <w:bodyDiv w:val="1"/>
      <w:marLeft w:val="0"/>
      <w:marRight w:val="0"/>
      <w:marTop w:val="0"/>
      <w:marBottom w:val="0"/>
      <w:divBdr>
        <w:top w:val="none" w:sz="0" w:space="0" w:color="auto"/>
        <w:left w:val="none" w:sz="0" w:space="0" w:color="auto"/>
        <w:bottom w:val="none" w:sz="0" w:space="0" w:color="auto"/>
        <w:right w:val="none" w:sz="0" w:space="0" w:color="auto"/>
      </w:divBdr>
    </w:div>
    <w:div w:id="1419715846">
      <w:bodyDiv w:val="1"/>
      <w:marLeft w:val="0"/>
      <w:marRight w:val="0"/>
      <w:marTop w:val="0"/>
      <w:marBottom w:val="0"/>
      <w:divBdr>
        <w:top w:val="none" w:sz="0" w:space="0" w:color="auto"/>
        <w:left w:val="none" w:sz="0" w:space="0" w:color="auto"/>
        <w:bottom w:val="none" w:sz="0" w:space="0" w:color="auto"/>
        <w:right w:val="none" w:sz="0" w:space="0" w:color="auto"/>
      </w:divBdr>
    </w:div>
    <w:div w:id="1530876454">
      <w:bodyDiv w:val="1"/>
      <w:marLeft w:val="0"/>
      <w:marRight w:val="0"/>
      <w:marTop w:val="0"/>
      <w:marBottom w:val="0"/>
      <w:divBdr>
        <w:top w:val="none" w:sz="0" w:space="0" w:color="auto"/>
        <w:left w:val="none" w:sz="0" w:space="0" w:color="auto"/>
        <w:bottom w:val="none" w:sz="0" w:space="0" w:color="auto"/>
        <w:right w:val="none" w:sz="0" w:space="0" w:color="auto"/>
      </w:divBdr>
    </w:div>
    <w:div w:id="1536625546">
      <w:bodyDiv w:val="1"/>
      <w:marLeft w:val="0"/>
      <w:marRight w:val="0"/>
      <w:marTop w:val="0"/>
      <w:marBottom w:val="0"/>
      <w:divBdr>
        <w:top w:val="none" w:sz="0" w:space="0" w:color="auto"/>
        <w:left w:val="none" w:sz="0" w:space="0" w:color="auto"/>
        <w:bottom w:val="none" w:sz="0" w:space="0" w:color="auto"/>
        <w:right w:val="none" w:sz="0" w:space="0" w:color="auto"/>
      </w:divBdr>
    </w:div>
    <w:div w:id="1588150123">
      <w:bodyDiv w:val="1"/>
      <w:marLeft w:val="0"/>
      <w:marRight w:val="0"/>
      <w:marTop w:val="0"/>
      <w:marBottom w:val="0"/>
      <w:divBdr>
        <w:top w:val="none" w:sz="0" w:space="0" w:color="auto"/>
        <w:left w:val="none" w:sz="0" w:space="0" w:color="auto"/>
        <w:bottom w:val="none" w:sz="0" w:space="0" w:color="auto"/>
        <w:right w:val="none" w:sz="0" w:space="0" w:color="auto"/>
      </w:divBdr>
    </w:div>
    <w:div w:id="1674531408">
      <w:bodyDiv w:val="1"/>
      <w:marLeft w:val="0"/>
      <w:marRight w:val="0"/>
      <w:marTop w:val="0"/>
      <w:marBottom w:val="0"/>
      <w:divBdr>
        <w:top w:val="none" w:sz="0" w:space="0" w:color="auto"/>
        <w:left w:val="none" w:sz="0" w:space="0" w:color="auto"/>
        <w:bottom w:val="none" w:sz="0" w:space="0" w:color="auto"/>
        <w:right w:val="none" w:sz="0" w:space="0" w:color="auto"/>
      </w:divBdr>
    </w:div>
    <w:div w:id="1703632722">
      <w:bodyDiv w:val="1"/>
      <w:marLeft w:val="0"/>
      <w:marRight w:val="0"/>
      <w:marTop w:val="0"/>
      <w:marBottom w:val="0"/>
      <w:divBdr>
        <w:top w:val="none" w:sz="0" w:space="0" w:color="auto"/>
        <w:left w:val="none" w:sz="0" w:space="0" w:color="auto"/>
        <w:bottom w:val="none" w:sz="0" w:space="0" w:color="auto"/>
        <w:right w:val="none" w:sz="0" w:space="0" w:color="auto"/>
      </w:divBdr>
    </w:div>
    <w:div w:id="1717965430">
      <w:bodyDiv w:val="1"/>
      <w:marLeft w:val="0"/>
      <w:marRight w:val="0"/>
      <w:marTop w:val="0"/>
      <w:marBottom w:val="0"/>
      <w:divBdr>
        <w:top w:val="none" w:sz="0" w:space="0" w:color="auto"/>
        <w:left w:val="none" w:sz="0" w:space="0" w:color="auto"/>
        <w:bottom w:val="none" w:sz="0" w:space="0" w:color="auto"/>
        <w:right w:val="none" w:sz="0" w:space="0" w:color="auto"/>
      </w:divBdr>
    </w:div>
    <w:div w:id="1735277505">
      <w:bodyDiv w:val="1"/>
      <w:marLeft w:val="0"/>
      <w:marRight w:val="0"/>
      <w:marTop w:val="0"/>
      <w:marBottom w:val="0"/>
      <w:divBdr>
        <w:top w:val="none" w:sz="0" w:space="0" w:color="auto"/>
        <w:left w:val="none" w:sz="0" w:space="0" w:color="auto"/>
        <w:bottom w:val="none" w:sz="0" w:space="0" w:color="auto"/>
        <w:right w:val="none" w:sz="0" w:space="0" w:color="auto"/>
      </w:divBdr>
    </w:div>
    <w:div w:id="1889491335">
      <w:bodyDiv w:val="1"/>
      <w:marLeft w:val="0"/>
      <w:marRight w:val="0"/>
      <w:marTop w:val="0"/>
      <w:marBottom w:val="0"/>
      <w:divBdr>
        <w:top w:val="none" w:sz="0" w:space="0" w:color="auto"/>
        <w:left w:val="none" w:sz="0" w:space="0" w:color="auto"/>
        <w:bottom w:val="none" w:sz="0" w:space="0" w:color="auto"/>
        <w:right w:val="none" w:sz="0" w:space="0" w:color="auto"/>
      </w:divBdr>
    </w:div>
    <w:div w:id="1959872517">
      <w:bodyDiv w:val="1"/>
      <w:marLeft w:val="0"/>
      <w:marRight w:val="0"/>
      <w:marTop w:val="0"/>
      <w:marBottom w:val="0"/>
      <w:divBdr>
        <w:top w:val="none" w:sz="0" w:space="0" w:color="auto"/>
        <w:left w:val="none" w:sz="0" w:space="0" w:color="auto"/>
        <w:bottom w:val="none" w:sz="0" w:space="0" w:color="auto"/>
        <w:right w:val="none" w:sz="0" w:space="0" w:color="auto"/>
      </w:divBdr>
    </w:div>
    <w:div w:id="2026403234">
      <w:bodyDiv w:val="1"/>
      <w:marLeft w:val="0"/>
      <w:marRight w:val="0"/>
      <w:marTop w:val="0"/>
      <w:marBottom w:val="0"/>
      <w:divBdr>
        <w:top w:val="none" w:sz="0" w:space="0" w:color="auto"/>
        <w:left w:val="none" w:sz="0" w:space="0" w:color="auto"/>
        <w:bottom w:val="none" w:sz="0" w:space="0" w:color="auto"/>
        <w:right w:val="none" w:sz="0" w:space="0" w:color="auto"/>
      </w:divBdr>
    </w:div>
    <w:div w:id="2100709930">
      <w:bodyDiv w:val="1"/>
      <w:marLeft w:val="0"/>
      <w:marRight w:val="0"/>
      <w:marTop w:val="0"/>
      <w:marBottom w:val="0"/>
      <w:divBdr>
        <w:top w:val="none" w:sz="0" w:space="0" w:color="auto"/>
        <w:left w:val="none" w:sz="0" w:space="0" w:color="auto"/>
        <w:bottom w:val="none" w:sz="0" w:space="0" w:color="auto"/>
        <w:right w:val="none" w:sz="0" w:space="0" w:color="auto"/>
      </w:divBdr>
    </w:div>
    <w:div w:id="2104492920">
      <w:bodyDiv w:val="1"/>
      <w:marLeft w:val="0"/>
      <w:marRight w:val="0"/>
      <w:marTop w:val="0"/>
      <w:marBottom w:val="0"/>
      <w:divBdr>
        <w:top w:val="none" w:sz="0" w:space="0" w:color="auto"/>
        <w:left w:val="none" w:sz="0" w:space="0" w:color="auto"/>
        <w:bottom w:val="none" w:sz="0" w:space="0" w:color="auto"/>
        <w:right w:val="none" w:sz="0" w:space="0" w:color="auto"/>
      </w:divBdr>
    </w:div>
    <w:div w:id="2107072677">
      <w:bodyDiv w:val="1"/>
      <w:marLeft w:val="0"/>
      <w:marRight w:val="0"/>
      <w:marTop w:val="0"/>
      <w:marBottom w:val="0"/>
      <w:divBdr>
        <w:top w:val="none" w:sz="0" w:space="0" w:color="auto"/>
        <w:left w:val="none" w:sz="0" w:space="0" w:color="auto"/>
        <w:bottom w:val="none" w:sz="0" w:space="0" w:color="auto"/>
        <w:right w:val="none" w:sz="0" w:space="0" w:color="auto"/>
      </w:divBdr>
    </w:div>
    <w:div w:id="2118332597">
      <w:bodyDiv w:val="1"/>
      <w:marLeft w:val="0"/>
      <w:marRight w:val="0"/>
      <w:marTop w:val="0"/>
      <w:marBottom w:val="0"/>
      <w:divBdr>
        <w:top w:val="none" w:sz="0" w:space="0" w:color="auto"/>
        <w:left w:val="none" w:sz="0" w:space="0" w:color="auto"/>
        <w:bottom w:val="none" w:sz="0" w:space="0" w:color="auto"/>
        <w:right w:val="none" w:sz="0" w:space="0" w:color="auto"/>
      </w:divBdr>
    </w:div>
    <w:div w:id="2139646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erheyen@essb.eur.n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tiff"/><Relationship Id="rId31" Type="http://schemas.microsoft.com/office/2016/09/relationships/commentsIds" Target="commentsIds.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7704F1-5E5B-46AE-9324-72E75AAFF2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1134</TotalTime>
  <Pages>7</Pages>
  <Words>1880</Words>
  <Characters>10345</Characters>
  <Application>Microsoft Office Word</Application>
  <DocSecurity>0</DocSecurity>
  <Lines>86</Lines>
  <Paragraphs>24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12201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Steven Verheyen</cp:lastModifiedBy>
  <cp:revision>55</cp:revision>
  <cp:lastPrinted>2014-02-18T09:45:00Z</cp:lastPrinted>
  <dcterms:created xsi:type="dcterms:W3CDTF">2020-06-15T07:22:00Z</dcterms:created>
  <dcterms:modified xsi:type="dcterms:W3CDTF">2020-11-25T21:35:00Z</dcterms:modified>
</cp:coreProperties>
</file>