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60A3" w:rsidRPr="00AF62E5" w:rsidRDefault="007360A3" w:rsidP="007360A3">
      <w:pPr>
        <w:jc w:val="both"/>
        <w:rPr>
          <w:rFonts w:ascii="Times" w:hAnsi="Times" w:cs="Arial"/>
          <w:b/>
          <w:lang w:val="en-CA"/>
        </w:rPr>
      </w:pPr>
      <w:r w:rsidRPr="00AF62E5">
        <w:rPr>
          <w:rFonts w:ascii="Times" w:hAnsi="Times" w:cs="Arial"/>
          <w:b/>
        </w:rPr>
        <w:t>Relationship between adverse events of adjuvant chemotherapy and survival outcomes: mediation analysis of Chinese colorectal cancer patients</w:t>
      </w:r>
    </w:p>
    <w:p w:rsidR="007360A3" w:rsidRPr="00AF62E5" w:rsidRDefault="007360A3" w:rsidP="007360A3">
      <w:pPr>
        <w:jc w:val="both"/>
        <w:rPr>
          <w:rFonts w:ascii="Times" w:hAnsi="Times" w:cs="Arial"/>
          <w:b/>
        </w:rPr>
      </w:pPr>
    </w:p>
    <w:p w:rsidR="007360A3" w:rsidRPr="00AF62E5" w:rsidRDefault="007360A3" w:rsidP="007360A3">
      <w:pPr>
        <w:jc w:val="both"/>
        <w:rPr>
          <w:rFonts w:ascii="Times" w:hAnsi="Times" w:cs="Arial"/>
          <w:b/>
        </w:rPr>
      </w:pPr>
      <w:r w:rsidRPr="00AF62E5">
        <w:rPr>
          <w:rFonts w:ascii="Times" w:hAnsi="Times" w:cs="Arial"/>
          <w:b/>
        </w:rPr>
        <w:t>Running head</w:t>
      </w:r>
      <w:r w:rsidRPr="00AF62E5">
        <w:rPr>
          <w:rFonts w:ascii="Times" w:hAnsi="Times" w:cs="Arial"/>
          <w:b/>
        </w:rPr>
        <w:t>：</w:t>
      </w:r>
      <w:r w:rsidRPr="00AF62E5">
        <w:rPr>
          <w:rFonts w:ascii="Times" w:hAnsi="Times" w:cs="Arial"/>
          <w:b/>
        </w:rPr>
        <w:t xml:space="preserve">adverse events in colorectal patients </w:t>
      </w:r>
    </w:p>
    <w:p w:rsidR="007360A3" w:rsidRPr="00AF62E5" w:rsidRDefault="007360A3" w:rsidP="007360A3">
      <w:pPr>
        <w:jc w:val="both"/>
        <w:rPr>
          <w:rFonts w:ascii="Times" w:hAnsi="Times" w:cs="Arial"/>
          <w:b/>
        </w:rPr>
      </w:pPr>
    </w:p>
    <w:p w:rsidR="007360A3" w:rsidRPr="00AF62E5" w:rsidRDefault="007360A3" w:rsidP="007360A3">
      <w:pPr>
        <w:jc w:val="both"/>
        <w:rPr>
          <w:rFonts w:ascii="Times" w:hAnsi="Times" w:cs="Arial"/>
          <w:b/>
        </w:rPr>
      </w:pPr>
      <w:r w:rsidRPr="00AF62E5">
        <w:rPr>
          <w:rFonts w:ascii="Times" w:hAnsi="Times" w:cs="Arial"/>
          <w:b/>
        </w:rPr>
        <w:t>Clinical study</w:t>
      </w:r>
    </w:p>
    <w:p w:rsidR="007360A3" w:rsidRPr="00AF62E5" w:rsidRDefault="007360A3" w:rsidP="007360A3">
      <w:pPr>
        <w:jc w:val="both"/>
        <w:rPr>
          <w:rFonts w:ascii="Times" w:eastAsia="DengXian" w:hAnsi="Times" w:cs="Arial"/>
        </w:rPr>
      </w:pPr>
    </w:p>
    <w:p w:rsidR="007360A3" w:rsidRPr="00AF62E5" w:rsidRDefault="007360A3" w:rsidP="007360A3">
      <w:pPr>
        <w:jc w:val="both"/>
        <w:rPr>
          <w:rFonts w:ascii="Times" w:eastAsia="DengXian" w:hAnsi="Times" w:cs="Arial"/>
        </w:rPr>
      </w:pPr>
      <w:r w:rsidRPr="00AF62E5">
        <w:rPr>
          <w:rFonts w:ascii="Times" w:eastAsia="DengXian" w:hAnsi="Times" w:cs="Arial"/>
        </w:rPr>
        <w:t xml:space="preserve">Author list: Chang </w:t>
      </w:r>
      <w:proofErr w:type="spellStart"/>
      <w:r w:rsidRPr="00AF62E5">
        <w:rPr>
          <w:rFonts w:ascii="Times" w:eastAsia="DengXian" w:hAnsi="Times" w:cs="Arial"/>
        </w:rPr>
        <w:t>Geng</w:t>
      </w:r>
      <w:proofErr w:type="spellEnd"/>
      <w:r w:rsidRPr="00AF62E5">
        <w:rPr>
          <w:rFonts w:ascii="Segoe UI Symbol" w:hAnsi="Segoe UI Symbol" w:cs="Segoe UI Symbol"/>
          <w:shd w:val="clear" w:color="auto" w:fill="FFFFFF"/>
          <w:vertAlign w:val="superscript"/>
        </w:rPr>
        <w:t>✟</w:t>
      </w:r>
      <w:r w:rsidRPr="00AF62E5">
        <w:rPr>
          <w:rFonts w:ascii="Times" w:eastAsia="DengXian" w:hAnsi="Times" w:cs="Arial"/>
        </w:rPr>
        <w:t xml:space="preserve">; </w:t>
      </w:r>
      <w:proofErr w:type="spellStart"/>
      <w:r w:rsidRPr="00AF62E5">
        <w:rPr>
          <w:rFonts w:ascii="Times" w:eastAsia="DengXian" w:hAnsi="Times" w:cs="Arial"/>
        </w:rPr>
        <w:t>Yuanren</w:t>
      </w:r>
      <w:proofErr w:type="spellEnd"/>
      <w:r w:rsidRPr="00AF62E5">
        <w:rPr>
          <w:rFonts w:ascii="Times" w:eastAsia="DengXian" w:hAnsi="Times" w:cs="Arial"/>
        </w:rPr>
        <w:t xml:space="preserve"> Tong</w:t>
      </w:r>
      <w:r w:rsidRPr="00AF62E5">
        <w:rPr>
          <w:rFonts w:ascii="Segoe UI Symbol" w:hAnsi="Segoe UI Symbol" w:cs="Segoe UI Symbol"/>
          <w:shd w:val="clear" w:color="auto" w:fill="FFFFFF"/>
          <w:vertAlign w:val="superscript"/>
        </w:rPr>
        <w:t>✟</w:t>
      </w:r>
      <w:r w:rsidRPr="00AF62E5">
        <w:rPr>
          <w:rFonts w:ascii="Times" w:eastAsia="DengXian" w:hAnsi="Times" w:cs="Arial"/>
        </w:rPr>
        <w:t xml:space="preserve">; Na Zhou; </w:t>
      </w:r>
      <w:proofErr w:type="spellStart"/>
      <w:r w:rsidRPr="00AF62E5">
        <w:rPr>
          <w:rFonts w:ascii="Times" w:eastAsia="DengXian" w:hAnsi="Times" w:cs="Arial"/>
        </w:rPr>
        <w:t>Yingyi</w:t>
      </w:r>
      <w:proofErr w:type="spellEnd"/>
      <w:r w:rsidRPr="00AF62E5">
        <w:rPr>
          <w:rFonts w:ascii="Times" w:eastAsia="DengXian" w:hAnsi="Times" w:cs="Arial"/>
        </w:rPr>
        <w:t xml:space="preserve"> Wang</w:t>
      </w:r>
      <w:r w:rsidRPr="00AF62E5">
        <w:rPr>
          <w:rFonts w:ascii="Times" w:eastAsia="DengXian" w:hAnsi="Times" w:cs="Arial"/>
          <w:vertAlign w:val="superscript"/>
        </w:rPr>
        <w:t>*</w:t>
      </w:r>
      <w:r w:rsidRPr="00AF62E5">
        <w:rPr>
          <w:rFonts w:ascii="Times" w:eastAsia="DengXian" w:hAnsi="Times" w:cs="Arial"/>
        </w:rPr>
        <w:t>, M.D.</w:t>
      </w:r>
    </w:p>
    <w:p w:rsidR="007360A3" w:rsidRDefault="007360A3" w:rsidP="007360A3">
      <w:pPr>
        <w:jc w:val="both"/>
        <w:rPr>
          <w:rFonts w:ascii="Times" w:hAnsi="Times" w:cs="Arial"/>
        </w:rPr>
      </w:pPr>
    </w:p>
    <w:p w:rsidR="007360A3" w:rsidRDefault="007360A3" w:rsidP="007360A3">
      <w:pPr>
        <w:jc w:val="both"/>
        <w:rPr>
          <w:rFonts w:ascii="Times" w:hAnsi="Times" w:cs="Arial"/>
        </w:rPr>
      </w:pPr>
      <w:r w:rsidRPr="005B0C78">
        <w:rPr>
          <w:rFonts w:ascii="Times" w:hAnsi="Times" w:cs="Arial"/>
        </w:rPr>
        <w:t>Author information</w:t>
      </w:r>
      <w:r>
        <w:rPr>
          <w:rFonts w:ascii="Times" w:hAnsi="Times" w:cs="Arial" w:hint="eastAsia"/>
        </w:rPr>
        <w:t>:</w:t>
      </w:r>
    </w:p>
    <w:p w:rsidR="007360A3" w:rsidRPr="005B0C78" w:rsidRDefault="007360A3" w:rsidP="007360A3">
      <w:pPr>
        <w:jc w:val="both"/>
        <w:rPr>
          <w:rFonts w:ascii="Times" w:eastAsia="DengXian" w:hAnsi="Times" w:cs="Arial"/>
          <w:lang w:val="en-CA"/>
        </w:rPr>
      </w:pPr>
      <w:r w:rsidRPr="00AF62E5">
        <w:rPr>
          <w:rFonts w:ascii="Times" w:eastAsia="DengXian" w:hAnsi="Times" w:cs="Arial"/>
        </w:rPr>
        <w:t xml:space="preserve">Chang </w:t>
      </w:r>
      <w:proofErr w:type="spellStart"/>
      <w:r w:rsidRPr="00AF62E5">
        <w:rPr>
          <w:rFonts w:ascii="Times" w:eastAsia="DengXian" w:hAnsi="Times" w:cs="Arial"/>
        </w:rPr>
        <w:t>Geng</w:t>
      </w:r>
      <w:proofErr w:type="spellEnd"/>
      <w:r w:rsidRPr="005B0C78">
        <w:rPr>
          <w:rFonts w:ascii="Times" w:eastAsia="DengXian" w:hAnsi="Times" w:cs="Arial"/>
          <w:lang w:val="en-CA"/>
        </w:rPr>
        <w:t xml:space="preserve"> </w:t>
      </w:r>
      <w:r>
        <w:rPr>
          <w:rFonts w:ascii="Times" w:eastAsia="DengXian" w:hAnsi="Times" w:cs="Arial"/>
          <w:lang w:val="en-CA"/>
        </w:rPr>
        <w:t xml:space="preserve">and </w:t>
      </w:r>
      <w:proofErr w:type="spellStart"/>
      <w:r w:rsidRPr="00AF62E5">
        <w:rPr>
          <w:rFonts w:ascii="Times" w:eastAsia="DengXian" w:hAnsi="Times" w:cs="Arial"/>
        </w:rPr>
        <w:t>Yuanren</w:t>
      </w:r>
      <w:proofErr w:type="spellEnd"/>
      <w:r w:rsidRPr="00AF62E5">
        <w:rPr>
          <w:rFonts w:ascii="Times" w:eastAsia="DengXian" w:hAnsi="Times" w:cs="Arial"/>
        </w:rPr>
        <w:t xml:space="preserve"> Tong</w:t>
      </w:r>
      <w:r w:rsidRPr="005B0C78">
        <w:rPr>
          <w:rFonts w:ascii="Times" w:eastAsia="DengXian" w:hAnsi="Times" w:cs="Arial"/>
          <w:lang w:val="en-CA"/>
        </w:rPr>
        <w:t xml:space="preserve"> contributed equally to this work.</w:t>
      </w:r>
    </w:p>
    <w:p w:rsidR="007360A3" w:rsidRDefault="007360A3" w:rsidP="007360A3">
      <w:pPr>
        <w:jc w:val="both"/>
        <w:rPr>
          <w:rFonts w:ascii="Times" w:eastAsia="DengXian" w:hAnsi="Times" w:cs="Arial"/>
          <w:b/>
          <w:bCs/>
          <w:lang w:val="en-CA"/>
        </w:rPr>
      </w:pPr>
    </w:p>
    <w:p w:rsidR="007360A3" w:rsidRPr="00AC495F" w:rsidRDefault="007360A3" w:rsidP="007360A3">
      <w:pPr>
        <w:jc w:val="both"/>
        <w:rPr>
          <w:rFonts w:ascii="Times" w:eastAsia="DengXian" w:hAnsi="Times" w:cs="Arial"/>
          <w:lang w:val="en-CA"/>
        </w:rPr>
      </w:pPr>
      <w:r w:rsidRPr="00AC495F">
        <w:rPr>
          <w:rFonts w:ascii="Times" w:eastAsia="DengXian" w:hAnsi="Times" w:cs="Arial"/>
          <w:lang w:val="en-CA"/>
        </w:rPr>
        <w:t>Affiliations</w:t>
      </w:r>
    </w:p>
    <w:p w:rsidR="007360A3" w:rsidRPr="005B0C78" w:rsidRDefault="007360A3" w:rsidP="007360A3">
      <w:pPr>
        <w:jc w:val="both"/>
        <w:rPr>
          <w:rFonts w:ascii="Times" w:eastAsia="DengXian" w:hAnsi="Times" w:cs="Arial"/>
          <w:b/>
          <w:bCs/>
        </w:rPr>
      </w:pPr>
      <w:r w:rsidRPr="005B0C78">
        <w:rPr>
          <w:rFonts w:ascii="Times" w:eastAsia="DengXian" w:hAnsi="Times" w:cs="Arial"/>
          <w:b/>
          <w:bCs/>
        </w:rPr>
        <w:t>Department of Oncology, Peking Union Medical College Hospital, Chinese Academy of Medical Sciences &amp; Peking Union Medical College, Beijing, China, 100730</w:t>
      </w:r>
    </w:p>
    <w:p w:rsidR="007360A3" w:rsidRPr="00AF62E5" w:rsidRDefault="007360A3" w:rsidP="007360A3">
      <w:pPr>
        <w:jc w:val="both"/>
        <w:rPr>
          <w:rFonts w:ascii="Times" w:hAnsi="Times" w:cs="Arial" w:hint="eastAsia"/>
        </w:rPr>
      </w:pPr>
      <w:r w:rsidRPr="00AF62E5">
        <w:rPr>
          <w:rFonts w:ascii="Times" w:eastAsia="DengXian" w:hAnsi="Times" w:cs="Arial"/>
        </w:rPr>
        <w:t xml:space="preserve">Chang </w:t>
      </w:r>
      <w:proofErr w:type="spellStart"/>
      <w:r w:rsidRPr="00AF62E5">
        <w:rPr>
          <w:rFonts w:ascii="Times" w:eastAsia="DengXian" w:hAnsi="Times" w:cs="Arial"/>
        </w:rPr>
        <w:t>Geng</w:t>
      </w:r>
      <w:proofErr w:type="spellEnd"/>
      <w:r>
        <w:rPr>
          <w:rFonts w:ascii="Times" w:eastAsia="DengXian" w:hAnsi="Times" w:cs="Arial"/>
        </w:rPr>
        <w:t>,</w:t>
      </w:r>
      <w:r w:rsidRPr="00AF62E5">
        <w:rPr>
          <w:rFonts w:ascii="Times" w:eastAsia="DengXian" w:hAnsi="Times" w:cs="Arial"/>
        </w:rPr>
        <w:t xml:space="preserve"> </w:t>
      </w:r>
      <w:proofErr w:type="spellStart"/>
      <w:r w:rsidRPr="00AF62E5">
        <w:rPr>
          <w:rFonts w:ascii="Times" w:eastAsia="DengXian" w:hAnsi="Times" w:cs="Arial"/>
        </w:rPr>
        <w:t>Yuanren</w:t>
      </w:r>
      <w:proofErr w:type="spellEnd"/>
      <w:r w:rsidRPr="00AF62E5">
        <w:rPr>
          <w:rFonts w:ascii="Times" w:eastAsia="DengXian" w:hAnsi="Times" w:cs="Arial"/>
        </w:rPr>
        <w:t xml:space="preserve"> Tong</w:t>
      </w:r>
      <w:r>
        <w:rPr>
          <w:rFonts w:ascii="Segoe UI Symbol" w:hAnsi="Segoe UI Symbol" w:cs="Segoe UI Symbol"/>
          <w:shd w:val="clear" w:color="auto" w:fill="FFFFFF"/>
        </w:rPr>
        <w:t xml:space="preserve">, </w:t>
      </w:r>
      <w:r w:rsidRPr="00AF62E5">
        <w:rPr>
          <w:rFonts w:ascii="Times" w:eastAsia="DengXian" w:hAnsi="Times" w:cs="Arial"/>
        </w:rPr>
        <w:t>Na Zhou</w:t>
      </w:r>
      <w:r>
        <w:rPr>
          <w:rFonts w:ascii="Times" w:eastAsia="DengXian" w:hAnsi="Times" w:cs="Arial"/>
        </w:rPr>
        <w:t xml:space="preserve">, </w:t>
      </w:r>
      <w:proofErr w:type="spellStart"/>
      <w:r w:rsidRPr="00AF62E5">
        <w:rPr>
          <w:rFonts w:ascii="Times" w:eastAsia="DengXian" w:hAnsi="Times" w:cs="Arial"/>
        </w:rPr>
        <w:t>Yingyi</w:t>
      </w:r>
      <w:proofErr w:type="spellEnd"/>
      <w:r w:rsidRPr="00AF62E5">
        <w:rPr>
          <w:rFonts w:ascii="Times" w:eastAsia="DengXian" w:hAnsi="Times" w:cs="Arial"/>
        </w:rPr>
        <w:t xml:space="preserve"> Wang</w:t>
      </w:r>
    </w:p>
    <w:p w:rsidR="007360A3" w:rsidRPr="00AC495F" w:rsidRDefault="007360A3" w:rsidP="007360A3">
      <w:pPr>
        <w:jc w:val="both"/>
        <w:rPr>
          <w:rFonts w:ascii="Times" w:hAnsi="Times" w:cs="Arial" w:hint="eastAsia"/>
          <w:lang w:val="en-CA"/>
        </w:rPr>
      </w:pPr>
    </w:p>
    <w:p w:rsidR="007360A3" w:rsidRPr="00AF62E5" w:rsidRDefault="007360A3" w:rsidP="007360A3">
      <w:pPr>
        <w:jc w:val="both"/>
        <w:rPr>
          <w:rFonts w:ascii="Times" w:hAnsi="Times" w:cs="Arial"/>
        </w:rPr>
      </w:pPr>
    </w:p>
    <w:p w:rsidR="007360A3" w:rsidRPr="00AF62E5" w:rsidRDefault="007360A3" w:rsidP="007360A3">
      <w:pPr>
        <w:autoSpaceDE w:val="0"/>
        <w:autoSpaceDN w:val="0"/>
        <w:adjustRightInd w:val="0"/>
        <w:spacing w:before="45"/>
        <w:jc w:val="both"/>
        <w:rPr>
          <w:rFonts w:ascii="Times" w:eastAsia="DengXian" w:hAnsi="Times" w:cs="Arial"/>
        </w:rPr>
      </w:pPr>
      <w:r w:rsidRPr="00AF62E5">
        <w:rPr>
          <w:rFonts w:ascii="Times" w:eastAsia="DengXian" w:hAnsi="Times" w:cs="Arial"/>
        </w:rPr>
        <w:t>Corresponding author:</w:t>
      </w:r>
    </w:p>
    <w:p w:rsidR="007360A3" w:rsidRPr="00AF62E5" w:rsidRDefault="007360A3" w:rsidP="007360A3">
      <w:pPr>
        <w:pStyle w:val="Default"/>
        <w:jc w:val="both"/>
        <w:rPr>
          <w:rFonts w:ascii="Times" w:eastAsia="DengXian" w:hAnsi="Times" w:cs="Arial"/>
          <w:color w:val="auto"/>
          <w:kern w:val="2"/>
        </w:rPr>
      </w:pPr>
      <w:proofErr w:type="spellStart"/>
      <w:r w:rsidRPr="00AF62E5">
        <w:rPr>
          <w:rFonts w:ascii="Times" w:eastAsia="DengXian" w:hAnsi="Times" w:cs="Arial"/>
          <w:color w:val="auto"/>
          <w:kern w:val="2"/>
        </w:rPr>
        <w:t>Yingyi</w:t>
      </w:r>
      <w:proofErr w:type="spellEnd"/>
      <w:r w:rsidRPr="00AF62E5">
        <w:rPr>
          <w:rFonts w:ascii="Times" w:eastAsia="DengXian" w:hAnsi="Times" w:cs="Arial"/>
          <w:color w:val="auto"/>
          <w:kern w:val="2"/>
        </w:rPr>
        <w:t xml:space="preserve"> Wang, M.D.</w:t>
      </w:r>
    </w:p>
    <w:p w:rsidR="007360A3" w:rsidRPr="00AF62E5" w:rsidRDefault="007360A3" w:rsidP="007360A3">
      <w:pPr>
        <w:jc w:val="both"/>
        <w:rPr>
          <w:rFonts w:ascii="Times" w:hAnsi="Times" w:cs="Arial"/>
        </w:rPr>
      </w:pPr>
      <w:r w:rsidRPr="00AF62E5">
        <w:rPr>
          <w:rFonts w:ascii="Times" w:hAnsi="Times" w:cs="Arial"/>
        </w:rPr>
        <w:t>E-mail: w</w:t>
      </w:r>
      <w:r>
        <w:rPr>
          <w:rFonts w:ascii="Times" w:hAnsi="Times" w:cs="Arial"/>
        </w:rPr>
        <w:t>yydaifu</w:t>
      </w:r>
      <w:r w:rsidRPr="00AF62E5">
        <w:rPr>
          <w:rFonts w:ascii="Times" w:hAnsi="Times" w:cs="Arial"/>
        </w:rPr>
        <w:t>@16</w:t>
      </w:r>
      <w:r>
        <w:rPr>
          <w:rFonts w:ascii="Times" w:hAnsi="Times" w:cs="Arial"/>
        </w:rPr>
        <w:t>3</w:t>
      </w:r>
      <w:r w:rsidRPr="00AF62E5">
        <w:rPr>
          <w:rFonts w:ascii="Times" w:hAnsi="Times" w:cs="Arial"/>
        </w:rPr>
        <w:t>.com</w:t>
      </w:r>
    </w:p>
    <w:p w:rsidR="007360A3" w:rsidRPr="00AF62E5" w:rsidRDefault="007360A3" w:rsidP="007360A3">
      <w:pPr>
        <w:jc w:val="both"/>
        <w:rPr>
          <w:rFonts w:ascii="Times" w:hAnsi="Times" w:cs="Arial"/>
        </w:rPr>
      </w:pPr>
      <w:r w:rsidRPr="00AF62E5">
        <w:rPr>
          <w:rFonts w:ascii="Times" w:hAnsi="Times" w:cs="Arial"/>
        </w:rPr>
        <w:t>Mobile: +86 15001334628</w:t>
      </w:r>
    </w:p>
    <w:p w:rsidR="007360A3" w:rsidRDefault="007360A3" w:rsidP="00D075DC">
      <w:pPr>
        <w:spacing w:line="480" w:lineRule="auto"/>
        <w:rPr>
          <w:rFonts w:ascii="Times New Roman" w:hAnsi="Times New Roman" w:cs="Times New Roman"/>
          <w:b/>
          <w:sz w:val="28"/>
        </w:rPr>
      </w:pPr>
    </w:p>
    <w:p w:rsidR="007360A3" w:rsidRDefault="007360A3" w:rsidP="00D075DC">
      <w:pPr>
        <w:spacing w:line="480" w:lineRule="auto"/>
        <w:rPr>
          <w:rFonts w:ascii="Times New Roman" w:hAnsi="Times New Roman" w:cs="Times New Roman"/>
          <w:b/>
          <w:sz w:val="28"/>
        </w:rPr>
      </w:pPr>
    </w:p>
    <w:p w:rsidR="007360A3" w:rsidRDefault="007360A3" w:rsidP="00D075DC">
      <w:pPr>
        <w:spacing w:line="480" w:lineRule="auto"/>
        <w:rPr>
          <w:rFonts w:ascii="Times New Roman" w:hAnsi="Times New Roman" w:cs="Times New Roman"/>
          <w:b/>
          <w:sz w:val="28"/>
        </w:rPr>
      </w:pPr>
    </w:p>
    <w:p w:rsidR="007360A3" w:rsidRDefault="007360A3" w:rsidP="00D075DC">
      <w:pPr>
        <w:spacing w:line="480" w:lineRule="auto"/>
        <w:rPr>
          <w:rFonts w:ascii="Times New Roman" w:hAnsi="Times New Roman" w:cs="Times New Roman"/>
          <w:b/>
          <w:sz w:val="28"/>
        </w:rPr>
      </w:pPr>
    </w:p>
    <w:p w:rsidR="007360A3" w:rsidRDefault="007360A3" w:rsidP="00D075DC">
      <w:pPr>
        <w:spacing w:line="480" w:lineRule="auto"/>
        <w:rPr>
          <w:rFonts w:ascii="Times New Roman" w:hAnsi="Times New Roman" w:cs="Times New Roman"/>
          <w:b/>
          <w:sz w:val="28"/>
        </w:rPr>
      </w:pPr>
    </w:p>
    <w:p w:rsidR="007360A3" w:rsidRDefault="007360A3" w:rsidP="00D075DC">
      <w:pPr>
        <w:spacing w:line="480" w:lineRule="auto"/>
        <w:rPr>
          <w:rFonts w:ascii="Times New Roman" w:hAnsi="Times New Roman" w:cs="Times New Roman"/>
          <w:b/>
          <w:sz w:val="28"/>
        </w:rPr>
      </w:pPr>
    </w:p>
    <w:p w:rsidR="007360A3" w:rsidRDefault="007360A3" w:rsidP="00D075DC">
      <w:pPr>
        <w:spacing w:line="480" w:lineRule="auto"/>
        <w:rPr>
          <w:rFonts w:ascii="Times New Roman" w:hAnsi="Times New Roman" w:cs="Times New Roman"/>
          <w:b/>
          <w:sz w:val="28"/>
        </w:rPr>
      </w:pPr>
    </w:p>
    <w:p w:rsidR="007360A3" w:rsidRDefault="007360A3" w:rsidP="00D075DC">
      <w:pPr>
        <w:spacing w:line="480" w:lineRule="auto"/>
        <w:rPr>
          <w:rFonts w:ascii="Times New Roman" w:hAnsi="Times New Roman" w:cs="Times New Roman"/>
          <w:b/>
          <w:sz w:val="28"/>
        </w:rPr>
      </w:pPr>
    </w:p>
    <w:p w:rsidR="007360A3" w:rsidRDefault="007360A3" w:rsidP="00D075DC">
      <w:pPr>
        <w:spacing w:line="480" w:lineRule="auto"/>
        <w:rPr>
          <w:rFonts w:ascii="Times New Roman" w:hAnsi="Times New Roman" w:cs="Times New Roman"/>
          <w:b/>
          <w:sz w:val="28"/>
        </w:rPr>
      </w:pPr>
    </w:p>
    <w:p w:rsidR="007360A3" w:rsidRDefault="007360A3" w:rsidP="00D075DC">
      <w:pPr>
        <w:spacing w:line="480" w:lineRule="auto"/>
        <w:rPr>
          <w:rFonts w:ascii="Times New Roman" w:hAnsi="Times New Roman" w:cs="Times New Roman"/>
          <w:b/>
          <w:sz w:val="28"/>
        </w:rPr>
      </w:pPr>
    </w:p>
    <w:p w:rsidR="00F161D0" w:rsidRPr="00D075DC" w:rsidRDefault="00D075DC" w:rsidP="00D075DC">
      <w:pPr>
        <w:spacing w:line="480" w:lineRule="auto"/>
        <w:rPr>
          <w:rFonts w:ascii="Times New Roman" w:hAnsi="Times New Roman" w:cs="Times New Roman"/>
          <w:b/>
          <w:sz w:val="28"/>
        </w:rPr>
      </w:pPr>
      <w:r w:rsidRPr="00D075DC">
        <w:rPr>
          <w:rFonts w:ascii="Times New Roman" w:hAnsi="Times New Roman" w:cs="Times New Roman"/>
          <w:b/>
          <w:sz w:val="28"/>
        </w:rPr>
        <w:lastRenderedPageBreak/>
        <w:t>Supplementary figure legends</w:t>
      </w:r>
    </w:p>
    <w:p w:rsidR="00D075DC" w:rsidRPr="00D075DC" w:rsidRDefault="00D075DC" w:rsidP="00D075DC">
      <w:pPr>
        <w:spacing w:line="480" w:lineRule="auto"/>
        <w:rPr>
          <w:rFonts w:ascii="Times New Roman" w:hAnsi="Times New Roman" w:cs="Times New Roman"/>
          <w:sz w:val="28"/>
        </w:rPr>
      </w:pPr>
      <w:r w:rsidRPr="00D075DC">
        <w:rPr>
          <w:rFonts w:ascii="Times New Roman" w:hAnsi="Times New Roman" w:cs="Times New Roman"/>
          <w:sz w:val="28"/>
        </w:rPr>
        <w:t>Supplementary Figure.1 Survival outcomes of all patients with different clinical parameters (age[≤65 and &gt;65], gender, ECOG scores [=0 and ≥1], hepatitis, hypertension, diabetes, T stage [T=4 and T≤3], N stage [N≥1 and N =0], M stage [M=0 and M =1], cancer location [colon and rectum], left or right colon).</w:t>
      </w:r>
    </w:p>
    <w:p w:rsidR="00D075DC" w:rsidRPr="00D075DC" w:rsidRDefault="00D075DC" w:rsidP="00D075DC">
      <w:pPr>
        <w:spacing w:line="480" w:lineRule="auto"/>
        <w:rPr>
          <w:rFonts w:ascii="Times New Roman" w:hAnsi="Times New Roman" w:cs="Times New Roman"/>
          <w:sz w:val="28"/>
        </w:rPr>
      </w:pPr>
    </w:p>
    <w:p w:rsidR="00D075DC" w:rsidRPr="00D075DC" w:rsidRDefault="00D075DC" w:rsidP="00D075DC">
      <w:pPr>
        <w:spacing w:line="480" w:lineRule="auto"/>
        <w:rPr>
          <w:rFonts w:ascii="Times New Roman" w:hAnsi="Times New Roman" w:cs="Times New Roman"/>
          <w:sz w:val="28"/>
        </w:rPr>
      </w:pPr>
      <w:r w:rsidRPr="00D075DC">
        <w:rPr>
          <w:rFonts w:ascii="Times New Roman" w:hAnsi="Times New Roman" w:cs="Times New Roman"/>
          <w:sz w:val="28"/>
        </w:rPr>
        <w:t>Supplementary Figure 2 Survival outcomes of young patients with different clinical parameters (gender, hepatitis, hypertension, diabetes, T stage [T=4 and T≤3], N stage [N≥1 and N =0], M stage [M=0 and M =1], cancer location [colon and rectum], left or right colon).</w:t>
      </w:r>
    </w:p>
    <w:p w:rsidR="00D075DC" w:rsidRPr="00D075DC" w:rsidRDefault="00D075DC" w:rsidP="00D075DC">
      <w:pPr>
        <w:spacing w:line="480" w:lineRule="auto"/>
        <w:rPr>
          <w:rFonts w:ascii="Times New Roman" w:hAnsi="Times New Roman" w:cs="Times New Roman"/>
          <w:sz w:val="28"/>
        </w:rPr>
      </w:pPr>
    </w:p>
    <w:p w:rsidR="00D075DC" w:rsidRPr="00D075DC" w:rsidRDefault="00D075DC" w:rsidP="00D075DC">
      <w:pPr>
        <w:spacing w:line="480" w:lineRule="auto"/>
        <w:rPr>
          <w:rFonts w:ascii="Times New Roman" w:hAnsi="Times New Roman" w:cs="Times New Roman"/>
          <w:sz w:val="28"/>
        </w:rPr>
      </w:pPr>
      <w:r w:rsidRPr="00D075DC">
        <w:rPr>
          <w:rFonts w:ascii="Times New Roman" w:hAnsi="Times New Roman" w:cs="Times New Roman"/>
          <w:sz w:val="28"/>
        </w:rPr>
        <w:t>Supplementary Figure 2 Survival outcomes of old patients with different clinical parameters (gender, hepatitis, hypertension, diabetes, T stage [T=4 and T≤3], N stage [N≥1 and N =0], M stage [M=0 and M =1], cancer location [colon and rectum], left or right colon).</w:t>
      </w:r>
    </w:p>
    <w:p w:rsidR="00F161D0" w:rsidRPr="00D075DC" w:rsidRDefault="00F161D0">
      <w:pPr>
        <w:rPr>
          <w:rFonts w:ascii="Times New Roman" w:hAnsi="Times New Roman" w:cs="Times New Roman"/>
          <w:sz w:val="28"/>
        </w:rPr>
      </w:pPr>
    </w:p>
    <w:p w:rsidR="006B6F79" w:rsidRPr="00D075DC" w:rsidRDefault="006B6F79">
      <w:pPr>
        <w:rPr>
          <w:rFonts w:ascii="Times New Roman" w:hAnsi="Times New Roman" w:cs="Times New Roman"/>
          <w:sz w:val="28"/>
        </w:rPr>
      </w:pPr>
    </w:p>
    <w:sectPr w:rsidR="006B6F79" w:rsidRPr="00D075DC" w:rsidSect="00436972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1D0"/>
    <w:rsid w:val="00110B5A"/>
    <w:rsid w:val="00186E8E"/>
    <w:rsid w:val="00224E44"/>
    <w:rsid w:val="00241B4E"/>
    <w:rsid w:val="00271386"/>
    <w:rsid w:val="002D7E09"/>
    <w:rsid w:val="00406FB0"/>
    <w:rsid w:val="00426158"/>
    <w:rsid w:val="00436972"/>
    <w:rsid w:val="00461BEB"/>
    <w:rsid w:val="004A28FA"/>
    <w:rsid w:val="004B2665"/>
    <w:rsid w:val="004D4096"/>
    <w:rsid w:val="004E6817"/>
    <w:rsid w:val="005435C4"/>
    <w:rsid w:val="00680F52"/>
    <w:rsid w:val="006B5BD2"/>
    <w:rsid w:val="006B6F79"/>
    <w:rsid w:val="007360A3"/>
    <w:rsid w:val="00794055"/>
    <w:rsid w:val="007A6287"/>
    <w:rsid w:val="008121A8"/>
    <w:rsid w:val="008E2221"/>
    <w:rsid w:val="008E5F09"/>
    <w:rsid w:val="00916799"/>
    <w:rsid w:val="009556B8"/>
    <w:rsid w:val="00960F80"/>
    <w:rsid w:val="00A52B93"/>
    <w:rsid w:val="00AB1D9F"/>
    <w:rsid w:val="00BF07D8"/>
    <w:rsid w:val="00BF43FF"/>
    <w:rsid w:val="00BF7D6C"/>
    <w:rsid w:val="00CE5F4F"/>
    <w:rsid w:val="00D075DC"/>
    <w:rsid w:val="00DF7061"/>
    <w:rsid w:val="00E75ED5"/>
    <w:rsid w:val="00EC75C4"/>
    <w:rsid w:val="00EE75D8"/>
    <w:rsid w:val="00F161D0"/>
    <w:rsid w:val="00F7668D"/>
    <w:rsid w:val="00F8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802E3"/>
  <w15:chartTrackingRefBased/>
  <w15:docId w15:val="{8ED27299-0EBD-A248-8C59-433CBE8DB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5DC"/>
    <w:rPr>
      <w:rFonts w:ascii="SimSun" w:eastAsia="SimSun" w:hAnsi="SimSun" w:cs="SimSun"/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rsid w:val="007360A3"/>
    <w:pPr>
      <w:widowControl w:val="0"/>
      <w:autoSpaceDE w:val="0"/>
      <w:autoSpaceDN w:val="0"/>
      <w:adjustRightInd w:val="0"/>
    </w:pPr>
    <w:rPr>
      <w:rFonts w:ascii="STXingkai" w:eastAsia="STXingkai" w:hAnsi="Times New Roman" w:cs="STXingkai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3</cp:revision>
  <dcterms:created xsi:type="dcterms:W3CDTF">2019-10-31T14:32:00Z</dcterms:created>
  <dcterms:modified xsi:type="dcterms:W3CDTF">2020-12-22T05:50:00Z</dcterms:modified>
</cp:coreProperties>
</file>