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15C095" w14:textId="77777777" w:rsidR="006926F4" w:rsidRDefault="006926F4" w:rsidP="006926F4">
      <w:pPr>
        <w:tabs>
          <w:tab w:val="left" w:pos="2430"/>
        </w:tabs>
        <w:rPr>
          <w:rFonts w:ascii="Arial" w:hAnsi="Arial" w:cs="Arial"/>
          <w:sz w:val="20"/>
        </w:rPr>
      </w:pPr>
    </w:p>
    <w:p w14:paraId="6E89EBCB" w14:textId="77777777" w:rsidR="006926F4" w:rsidRPr="00375194" w:rsidRDefault="006926F4" w:rsidP="006926F4">
      <w:pPr>
        <w:tabs>
          <w:tab w:val="left" w:pos="2430"/>
        </w:tabs>
        <w:jc w:val="center"/>
        <w:rPr>
          <w:rFonts w:ascii="Arial" w:hAnsi="Arial" w:cs="Arial"/>
          <w:sz w:val="40"/>
          <w:szCs w:val="40"/>
        </w:rPr>
      </w:pPr>
      <w:r>
        <w:rPr>
          <w:rFonts w:ascii="Arial" w:hAnsi="Arial" w:cs="Arial"/>
          <w:noProof/>
          <w:sz w:val="40"/>
          <w:szCs w:val="40"/>
        </w:rPr>
        <w:drawing>
          <wp:inline distT="0" distB="0" distL="0" distR="0" wp14:anchorId="03C0DA4A" wp14:editId="1882ECA0">
            <wp:extent cx="3429000" cy="476250"/>
            <wp:effectExtent l="0" t="0" r="0" b="0"/>
            <wp:docPr id="1" name="Grafický 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ientific_Reports_Logo.svg"/>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3429000" cy="476250"/>
                    </a:xfrm>
                    <a:prstGeom prst="rect">
                      <a:avLst/>
                    </a:prstGeom>
                  </pic:spPr>
                </pic:pic>
              </a:graphicData>
            </a:graphic>
          </wp:inline>
        </w:drawing>
      </w:r>
    </w:p>
    <w:p w14:paraId="3C27B884" w14:textId="77777777" w:rsidR="006926F4" w:rsidRPr="00DC623A" w:rsidRDefault="006926F4" w:rsidP="006926F4">
      <w:pPr>
        <w:rPr>
          <w:rFonts w:ascii="Arial" w:hAnsi="Arial" w:cs="Arial"/>
          <w:sz w:val="20"/>
        </w:rPr>
      </w:pPr>
    </w:p>
    <w:p w14:paraId="5ADE7DD6" w14:textId="77777777" w:rsidR="006926F4" w:rsidRPr="00DC623A" w:rsidRDefault="006926F4" w:rsidP="006926F4">
      <w:pPr>
        <w:rPr>
          <w:rFonts w:ascii="Arial" w:hAnsi="Arial" w:cs="Arial"/>
          <w:sz w:val="20"/>
        </w:rPr>
      </w:pPr>
    </w:p>
    <w:p w14:paraId="248E6B70" w14:textId="77777777" w:rsidR="006926F4" w:rsidRPr="00DC623A" w:rsidRDefault="006926F4" w:rsidP="006926F4">
      <w:pPr>
        <w:rPr>
          <w:rFonts w:ascii="Arial" w:hAnsi="Arial" w:cs="Arial"/>
          <w:sz w:val="20"/>
        </w:rPr>
      </w:pPr>
    </w:p>
    <w:p w14:paraId="06BC625C" w14:textId="77777777" w:rsidR="006926F4" w:rsidRPr="00DC623A" w:rsidRDefault="006926F4" w:rsidP="006926F4">
      <w:pPr>
        <w:rPr>
          <w:rFonts w:ascii="Arial" w:hAnsi="Arial" w:cs="Arial"/>
          <w:sz w:val="20"/>
        </w:rPr>
      </w:pPr>
    </w:p>
    <w:p w14:paraId="04161F85" w14:textId="77777777" w:rsidR="006926F4" w:rsidRPr="00DC623A" w:rsidRDefault="006926F4" w:rsidP="006926F4">
      <w:pPr>
        <w:rPr>
          <w:rFonts w:ascii="Arial" w:hAnsi="Arial" w:cs="Arial"/>
          <w:sz w:val="20"/>
        </w:rPr>
      </w:pPr>
    </w:p>
    <w:p w14:paraId="5FC3D85A" w14:textId="77777777" w:rsidR="006926F4" w:rsidRPr="00066E60" w:rsidRDefault="006926F4" w:rsidP="006926F4">
      <w:pPr>
        <w:rPr>
          <w:rFonts w:ascii="Arial" w:hAnsi="Arial" w:cs="Arial"/>
          <w:b/>
          <w:sz w:val="28"/>
          <w:szCs w:val="28"/>
        </w:rPr>
      </w:pPr>
      <w:r w:rsidRPr="00066E60">
        <w:rPr>
          <w:rFonts w:ascii="Arial" w:hAnsi="Arial" w:cs="Arial"/>
          <w:b/>
          <w:sz w:val="28"/>
          <w:szCs w:val="28"/>
        </w:rPr>
        <w:t>Supplementary Information for</w:t>
      </w:r>
    </w:p>
    <w:p w14:paraId="774FE6E2" w14:textId="77777777" w:rsidR="006926F4" w:rsidRPr="00066E60" w:rsidRDefault="006926F4" w:rsidP="006926F4">
      <w:pPr>
        <w:rPr>
          <w:rFonts w:ascii="Arial" w:hAnsi="Arial" w:cs="Arial"/>
          <w:sz w:val="20"/>
        </w:rPr>
      </w:pPr>
      <w:r>
        <w:rPr>
          <w:rFonts w:ascii="Arial" w:hAnsi="Arial" w:cs="Arial"/>
          <w:sz w:val="28"/>
          <w:szCs w:val="28"/>
        </w:rPr>
        <w:t>Caterpillar gut microbiome: f</w:t>
      </w:r>
      <w:r w:rsidRPr="00066E60">
        <w:rPr>
          <w:rFonts w:ascii="Arial" w:hAnsi="Arial" w:cs="Arial"/>
          <w:sz w:val="28"/>
          <w:szCs w:val="28"/>
        </w:rPr>
        <w:t>ungi are more transient than bacteria</w:t>
      </w:r>
    </w:p>
    <w:p w14:paraId="4F596569" w14:textId="77777777" w:rsidR="006926F4" w:rsidRPr="00066E60" w:rsidRDefault="006926F4" w:rsidP="006926F4">
      <w:pPr>
        <w:rPr>
          <w:rFonts w:ascii="Arial" w:hAnsi="Arial" w:cs="Arial"/>
          <w:sz w:val="20"/>
        </w:rPr>
      </w:pPr>
    </w:p>
    <w:p w14:paraId="339449FB" w14:textId="77777777" w:rsidR="006926F4" w:rsidRPr="00066E60" w:rsidRDefault="006926F4" w:rsidP="006926F4">
      <w:pPr>
        <w:rPr>
          <w:rFonts w:ascii="Arial" w:hAnsi="Arial" w:cs="Arial"/>
          <w:sz w:val="20"/>
        </w:rPr>
      </w:pPr>
    </w:p>
    <w:p w14:paraId="5AE6FE0B" w14:textId="77777777" w:rsidR="006926F4" w:rsidRPr="00066E60" w:rsidRDefault="006926F4" w:rsidP="006926F4">
      <w:pPr>
        <w:rPr>
          <w:rFonts w:ascii="Arial" w:hAnsi="Arial" w:cs="Arial"/>
          <w:sz w:val="20"/>
          <w:vertAlign w:val="superscript"/>
        </w:rPr>
      </w:pPr>
      <w:r w:rsidRPr="00066E60">
        <w:rPr>
          <w:rFonts w:ascii="Arial" w:hAnsi="Arial" w:cs="Arial"/>
          <w:sz w:val="20"/>
        </w:rPr>
        <w:t xml:space="preserve">Martin Šigut, Petr Pyszko, Hana Šigutová, Denis Višňovská, Martin </w:t>
      </w:r>
      <w:proofErr w:type="spellStart"/>
      <w:r w:rsidRPr="00066E60">
        <w:rPr>
          <w:rFonts w:ascii="Arial" w:hAnsi="Arial" w:cs="Arial"/>
          <w:sz w:val="20"/>
        </w:rPr>
        <w:t>Kostovčík</w:t>
      </w:r>
      <w:proofErr w:type="spellEnd"/>
      <w:r w:rsidRPr="00066E60">
        <w:rPr>
          <w:rFonts w:ascii="Arial" w:hAnsi="Arial" w:cs="Arial"/>
          <w:sz w:val="20"/>
        </w:rPr>
        <w:t xml:space="preserve">, </w:t>
      </w:r>
      <w:proofErr w:type="spellStart"/>
      <w:r w:rsidRPr="00066E60">
        <w:rPr>
          <w:rFonts w:ascii="Arial" w:hAnsi="Arial" w:cs="Arial"/>
          <w:sz w:val="20"/>
        </w:rPr>
        <w:t>Nela</w:t>
      </w:r>
      <w:proofErr w:type="spellEnd"/>
      <w:r w:rsidRPr="00066E60">
        <w:rPr>
          <w:rFonts w:ascii="Arial" w:hAnsi="Arial" w:cs="Arial"/>
          <w:sz w:val="20"/>
        </w:rPr>
        <w:t xml:space="preserve"> </w:t>
      </w:r>
      <w:proofErr w:type="spellStart"/>
      <w:r w:rsidRPr="00066E60">
        <w:rPr>
          <w:rFonts w:ascii="Arial" w:hAnsi="Arial" w:cs="Arial"/>
          <w:sz w:val="20"/>
        </w:rPr>
        <w:t>Kotásková</w:t>
      </w:r>
      <w:proofErr w:type="spellEnd"/>
      <w:r w:rsidRPr="00066E60">
        <w:rPr>
          <w:rFonts w:ascii="Arial" w:hAnsi="Arial" w:cs="Arial"/>
          <w:sz w:val="20"/>
        </w:rPr>
        <w:t xml:space="preserve">, </w:t>
      </w:r>
      <w:proofErr w:type="spellStart"/>
      <w:r w:rsidRPr="00066E60">
        <w:rPr>
          <w:rFonts w:ascii="Arial" w:hAnsi="Arial" w:cs="Arial"/>
          <w:sz w:val="20"/>
        </w:rPr>
        <w:t>Ondřej</w:t>
      </w:r>
      <w:proofErr w:type="spellEnd"/>
      <w:r w:rsidRPr="00066E60">
        <w:rPr>
          <w:rFonts w:ascii="Arial" w:hAnsi="Arial" w:cs="Arial"/>
          <w:sz w:val="20"/>
        </w:rPr>
        <w:t xml:space="preserve"> </w:t>
      </w:r>
      <w:proofErr w:type="spellStart"/>
      <w:r w:rsidRPr="00066E60">
        <w:rPr>
          <w:rFonts w:ascii="Arial" w:hAnsi="Arial" w:cs="Arial"/>
          <w:sz w:val="20"/>
        </w:rPr>
        <w:t>Dorňák</w:t>
      </w:r>
      <w:proofErr w:type="spellEnd"/>
      <w:r w:rsidRPr="00066E60">
        <w:rPr>
          <w:rFonts w:ascii="Arial" w:hAnsi="Arial" w:cs="Arial"/>
          <w:sz w:val="20"/>
        </w:rPr>
        <w:t xml:space="preserve">, Miroslav </w:t>
      </w:r>
      <w:proofErr w:type="spellStart"/>
      <w:r w:rsidRPr="00066E60">
        <w:rPr>
          <w:rFonts w:ascii="Arial" w:hAnsi="Arial" w:cs="Arial"/>
          <w:sz w:val="20"/>
        </w:rPr>
        <w:t>Kolařík</w:t>
      </w:r>
      <w:proofErr w:type="spellEnd"/>
      <w:r w:rsidRPr="00066E60">
        <w:rPr>
          <w:rFonts w:ascii="Arial" w:hAnsi="Arial" w:cs="Arial"/>
          <w:sz w:val="20"/>
          <w:vertAlign w:val="superscript"/>
        </w:rPr>
        <w:t xml:space="preserve"> </w:t>
      </w:r>
      <w:r w:rsidRPr="00066E60">
        <w:rPr>
          <w:rFonts w:ascii="Arial" w:hAnsi="Arial" w:cs="Arial"/>
          <w:sz w:val="20"/>
        </w:rPr>
        <w:t>and Pavel Drozd</w:t>
      </w:r>
    </w:p>
    <w:p w14:paraId="6AACE05C" w14:textId="77777777" w:rsidR="006926F4" w:rsidRPr="00066E60" w:rsidRDefault="006926F4" w:rsidP="006926F4">
      <w:pPr>
        <w:rPr>
          <w:rFonts w:ascii="Arial" w:hAnsi="Arial" w:cs="Arial"/>
          <w:sz w:val="20"/>
          <w:vertAlign w:val="superscript"/>
        </w:rPr>
      </w:pPr>
    </w:p>
    <w:p w14:paraId="052806A3" w14:textId="77777777" w:rsidR="006926F4" w:rsidRPr="00066E60" w:rsidRDefault="006926F4" w:rsidP="006926F4">
      <w:pPr>
        <w:rPr>
          <w:rFonts w:ascii="Arial" w:hAnsi="Arial" w:cs="Arial"/>
          <w:sz w:val="20"/>
        </w:rPr>
      </w:pPr>
    </w:p>
    <w:p w14:paraId="6B934D31" w14:textId="77777777" w:rsidR="006926F4" w:rsidRPr="00066E60" w:rsidRDefault="006926F4" w:rsidP="006926F4">
      <w:pPr>
        <w:rPr>
          <w:rFonts w:ascii="Arial" w:hAnsi="Arial" w:cs="Arial"/>
          <w:sz w:val="20"/>
        </w:rPr>
      </w:pPr>
      <w:r>
        <w:rPr>
          <w:rFonts w:ascii="Arial" w:hAnsi="Arial" w:cs="Arial"/>
          <w:sz w:val="20"/>
        </w:rPr>
        <w:t xml:space="preserve">Corresponding author: </w:t>
      </w:r>
      <w:r w:rsidRPr="00066E60">
        <w:rPr>
          <w:rFonts w:ascii="Arial" w:hAnsi="Arial" w:cs="Arial"/>
          <w:sz w:val="20"/>
        </w:rPr>
        <w:t>Martin Šigut</w:t>
      </w:r>
    </w:p>
    <w:p w14:paraId="0D053090" w14:textId="77777777" w:rsidR="006926F4" w:rsidRPr="00066E60" w:rsidRDefault="006926F4" w:rsidP="006926F4">
      <w:pPr>
        <w:rPr>
          <w:rFonts w:ascii="Arial" w:hAnsi="Arial" w:cs="Arial"/>
          <w:sz w:val="20"/>
        </w:rPr>
      </w:pPr>
      <w:r w:rsidRPr="00066E60">
        <w:rPr>
          <w:rFonts w:ascii="Arial" w:hAnsi="Arial" w:cs="Arial"/>
          <w:sz w:val="20"/>
        </w:rPr>
        <w:t xml:space="preserve">Email: </w:t>
      </w:r>
      <w:hyperlink r:id="rId7" w:history="1">
        <w:r w:rsidRPr="00066E60">
          <w:rPr>
            <w:rFonts w:ascii="Arial" w:hAnsi="Arial" w:cs="Arial"/>
            <w:sz w:val="20"/>
          </w:rPr>
          <w:t>martin.sigut@osu.cz</w:t>
        </w:r>
      </w:hyperlink>
    </w:p>
    <w:p w14:paraId="1B24BD30" w14:textId="77777777" w:rsidR="006926F4" w:rsidRPr="00066E60" w:rsidRDefault="006926F4" w:rsidP="006926F4">
      <w:pPr>
        <w:rPr>
          <w:rFonts w:ascii="Arial" w:hAnsi="Arial" w:cs="Arial"/>
          <w:sz w:val="20"/>
        </w:rPr>
      </w:pPr>
    </w:p>
    <w:p w14:paraId="6B7A88BE" w14:textId="77777777" w:rsidR="006926F4" w:rsidRPr="00066E60" w:rsidRDefault="006926F4" w:rsidP="006926F4">
      <w:pPr>
        <w:rPr>
          <w:rFonts w:ascii="Arial" w:hAnsi="Arial" w:cs="Arial"/>
          <w:b/>
          <w:sz w:val="20"/>
        </w:rPr>
      </w:pPr>
    </w:p>
    <w:p w14:paraId="56DCC49A" w14:textId="77777777" w:rsidR="006926F4" w:rsidRPr="00066E60" w:rsidRDefault="006926F4" w:rsidP="006926F4">
      <w:pPr>
        <w:rPr>
          <w:rFonts w:ascii="Arial" w:hAnsi="Arial" w:cs="Arial"/>
          <w:b/>
          <w:sz w:val="20"/>
        </w:rPr>
      </w:pPr>
      <w:r w:rsidRPr="00066E60">
        <w:rPr>
          <w:rFonts w:ascii="Arial" w:hAnsi="Arial" w:cs="Arial"/>
          <w:b/>
          <w:sz w:val="20"/>
        </w:rPr>
        <w:t>This file includes:</w:t>
      </w:r>
    </w:p>
    <w:p w14:paraId="6E6F3138" w14:textId="77777777" w:rsidR="006926F4" w:rsidRPr="00066E60" w:rsidRDefault="006926F4" w:rsidP="006926F4">
      <w:pPr>
        <w:rPr>
          <w:rFonts w:ascii="Arial" w:hAnsi="Arial" w:cs="Arial"/>
          <w:sz w:val="20"/>
        </w:rPr>
      </w:pPr>
    </w:p>
    <w:p w14:paraId="3AC0130D" w14:textId="77777777" w:rsidR="006926F4" w:rsidRPr="00066E60" w:rsidRDefault="006926F4" w:rsidP="006926F4">
      <w:pPr>
        <w:ind w:left="720"/>
        <w:rPr>
          <w:rFonts w:ascii="Arial" w:hAnsi="Arial" w:cs="Arial"/>
          <w:sz w:val="20"/>
        </w:rPr>
      </w:pPr>
      <w:r w:rsidRPr="00066E60">
        <w:rPr>
          <w:rFonts w:ascii="Arial" w:hAnsi="Arial" w:cs="Arial"/>
          <w:sz w:val="20"/>
        </w:rPr>
        <w:t>Figures S</w:t>
      </w:r>
      <w:r>
        <w:rPr>
          <w:rFonts w:ascii="Arial" w:hAnsi="Arial" w:cs="Arial"/>
          <w:sz w:val="20"/>
        </w:rPr>
        <w:t>3</w:t>
      </w:r>
      <w:r w:rsidRPr="00066E60">
        <w:rPr>
          <w:rFonts w:ascii="Arial" w:hAnsi="Arial" w:cs="Arial"/>
          <w:sz w:val="20"/>
        </w:rPr>
        <w:t xml:space="preserve"> to S</w:t>
      </w:r>
      <w:r>
        <w:rPr>
          <w:rFonts w:ascii="Arial" w:hAnsi="Arial" w:cs="Arial"/>
          <w:sz w:val="20"/>
        </w:rPr>
        <w:t>8</w:t>
      </w:r>
    </w:p>
    <w:p w14:paraId="75A7AE2A" w14:textId="77777777" w:rsidR="006926F4" w:rsidRPr="00066E60" w:rsidRDefault="006926F4" w:rsidP="006926F4">
      <w:pPr>
        <w:ind w:left="720"/>
        <w:rPr>
          <w:rFonts w:ascii="Arial" w:hAnsi="Arial" w:cs="Arial"/>
          <w:sz w:val="20"/>
        </w:rPr>
      </w:pPr>
      <w:r w:rsidRPr="00066E60">
        <w:rPr>
          <w:rFonts w:ascii="Arial" w:hAnsi="Arial" w:cs="Arial"/>
          <w:sz w:val="20"/>
        </w:rPr>
        <w:t>Tables S</w:t>
      </w:r>
      <w:r>
        <w:rPr>
          <w:rFonts w:ascii="Arial" w:hAnsi="Arial" w:cs="Arial"/>
          <w:sz w:val="20"/>
        </w:rPr>
        <w:t>2</w:t>
      </w:r>
      <w:r w:rsidRPr="00066E60">
        <w:rPr>
          <w:rFonts w:ascii="Arial" w:hAnsi="Arial" w:cs="Arial"/>
          <w:sz w:val="20"/>
        </w:rPr>
        <w:t xml:space="preserve"> </w:t>
      </w:r>
      <w:r>
        <w:rPr>
          <w:rFonts w:ascii="Arial" w:hAnsi="Arial" w:cs="Arial"/>
          <w:sz w:val="20"/>
        </w:rPr>
        <w:t>and</w:t>
      </w:r>
      <w:r w:rsidRPr="00066E60">
        <w:rPr>
          <w:rFonts w:ascii="Arial" w:hAnsi="Arial" w:cs="Arial"/>
          <w:sz w:val="20"/>
        </w:rPr>
        <w:t xml:space="preserve"> S</w:t>
      </w:r>
      <w:r>
        <w:rPr>
          <w:rFonts w:ascii="Arial" w:hAnsi="Arial" w:cs="Arial"/>
          <w:sz w:val="20"/>
        </w:rPr>
        <w:t>3</w:t>
      </w:r>
    </w:p>
    <w:p w14:paraId="3CD1764C" w14:textId="77777777" w:rsidR="006926F4" w:rsidRPr="00066E60" w:rsidRDefault="006926F4" w:rsidP="006926F4">
      <w:pPr>
        <w:ind w:left="720"/>
        <w:rPr>
          <w:rFonts w:ascii="Arial" w:hAnsi="Arial" w:cs="Arial"/>
          <w:sz w:val="20"/>
        </w:rPr>
      </w:pPr>
      <w:r w:rsidRPr="00066E60">
        <w:rPr>
          <w:rFonts w:ascii="Arial" w:hAnsi="Arial" w:cs="Arial"/>
          <w:sz w:val="20"/>
        </w:rPr>
        <w:t xml:space="preserve">Legends for </w:t>
      </w:r>
      <w:r>
        <w:rPr>
          <w:rFonts w:ascii="Arial" w:hAnsi="Arial" w:cs="Arial"/>
          <w:sz w:val="20"/>
        </w:rPr>
        <w:t>Figure</w:t>
      </w:r>
      <w:r w:rsidRPr="00066E60">
        <w:rPr>
          <w:rFonts w:ascii="Arial" w:hAnsi="Arial" w:cs="Arial"/>
          <w:sz w:val="20"/>
        </w:rPr>
        <w:t xml:space="preserve">s S1 </w:t>
      </w:r>
      <w:r>
        <w:rPr>
          <w:rFonts w:ascii="Arial" w:hAnsi="Arial" w:cs="Arial"/>
          <w:sz w:val="20"/>
        </w:rPr>
        <w:t>and</w:t>
      </w:r>
      <w:r w:rsidRPr="00066E60">
        <w:rPr>
          <w:rFonts w:ascii="Arial" w:hAnsi="Arial" w:cs="Arial"/>
          <w:sz w:val="20"/>
        </w:rPr>
        <w:t xml:space="preserve"> S</w:t>
      </w:r>
      <w:r>
        <w:rPr>
          <w:rFonts w:ascii="Arial" w:hAnsi="Arial" w:cs="Arial"/>
          <w:sz w:val="20"/>
        </w:rPr>
        <w:t>2</w:t>
      </w:r>
    </w:p>
    <w:p w14:paraId="4AB410F5" w14:textId="77777777" w:rsidR="006926F4" w:rsidRPr="00066E60" w:rsidRDefault="006926F4" w:rsidP="006926F4">
      <w:pPr>
        <w:ind w:left="720"/>
        <w:rPr>
          <w:rFonts w:ascii="Arial" w:hAnsi="Arial" w:cs="Arial"/>
          <w:sz w:val="20"/>
        </w:rPr>
      </w:pPr>
      <w:r w:rsidRPr="00066E60">
        <w:rPr>
          <w:rFonts w:ascii="Arial" w:hAnsi="Arial" w:cs="Arial"/>
          <w:sz w:val="20"/>
        </w:rPr>
        <w:t xml:space="preserve">Legends for </w:t>
      </w:r>
      <w:r>
        <w:rPr>
          <w:rFonts w:ascii="Arial" w:hAnsi="Arial" w:cs="Arial"/>
          <w:sz w:val="20"/>
        </w:rPr>
        <w:t>Tables</w:t>
      </w:r>
      <w:r w:rsidRPr="00066E60">
        <w:rPr>
          <w:rFonts w:ascii="Arial" w:hAnsi="Arial" w:cs="Arial"/>
          <w:sz w:val="20"/>
        </w:rPr>
        <w:t xml:space="preserve"> S1</w:t>
      </w:r>
      <w:r>
        <w:rPr>
          <w:rFonts w:ascii="Arial" w:hAnsi="Arial" w:cs="Arial"/>
          <w:sz w:val="20"/>
        </w:rPr>
        <w:t>, S4 and S5</w:t>
      </w:r>
    </w:p>
    <w:p w14:paraId="78FB6E8D" w14:textId="77777777" w:rsidR="006926F4" w:rsidRPr="00066E60" w:rsidRDefault="006926F4" w:rsidP="006926F4">
      <w:pPr>
        <w:rPr>
          <w:rFonts w:ascii="Arial" w:hAnsi="Arial" w:cs="Arial"/>
          <w:sz w:val="20"/>
        </w:rPr>
      </w:pPr>
    </w:p>
    <w:p w14:paraId="60CD1879" w14:textId="77777777" w:rsidR="006926F4" w:rsidRPr="00066E60" w:rsidRDefault="006926F4" w:rsidP="006926F4">
      <w:pPr>
        <w:rPr>
          <w:rFonts w:ascii="Arial" w:hAnsi="Arial" w:cs="Arial"/>
          <w:sz w:val="20"/>
        </w:rPr>
      </w:pPr>
      <w:r w:rsidRPr="00066E60">
        <w:rPr>
          <w:rFonts w:ascii="Arial" w:hAnsi="Arial" w:cs="Arial"/>
          <w:b/>
          <w:sz w:val="20"/>
        </w:rPr>
        <w:t xml:space="preserve">Other supplementary materials for this manuscript include the following: </w:t>
      </w:r>
    </w:p>
    <w:p w14:paraId="3730C089" w14:textId="77777777" w:rsidR="006926F4" w:rsidRPr="00066E60" w:rsidRDefault="006926F4" w:rsidP="006926F4">
      <w:pPr>
        <w:rPr>
          <w:rFonts w:ascii="Arial" w:hAnsi="Arial" w:cs="Arial"/>
          <w:sz w:val="20"/>
        </w:rPr>
      </w:pPr>
    </w:p>
    <w:p w14:paraId="645714CB" w14:textId="77777777" w:rsidR="006926F4" w:rsidRPr="00066E60" w:rsidRDefault="006926F4" w:rsidP="006926F4">
      <w:pPr>
        <w:ind w:left="720"/>
        <w:rPr>
          <w:rFonts w:ascii="Arial" w:hAnsi="Arial" w:cs="Arial"/>
          <w:sz w:val="20"/>
        </w:rPr>
      </w:pPr>
      <w:r>
        <w:rPr>
          <w:rFonts w:ascii="Arial" w:hAnsi="Arial" w:cs="Arial"/>
          <w:sz w:val="20"/>
        </w:rPr>
        <w:t>Figure</w:t>
      </w:r>
      <w:r w:rsidRPr="00066E60">
        <w:rPr>
          <w:rFonts w:ascii="Arial" w:hAnsi="Arial" w:cs="Arial"/>
          <w:sz w:val="20"/>
        </w:rPr>
        <w:t xml:space="preserve">s S1 </w:t>
      </w:r>
      <w:r>
        <w:rPr>
          <w:rFonts w:ascii="Arial" w:hAnsi="Arial" w:cs="Arial"/>
          <w:sz w:val="20"/>
        </w:rPr>
        <w:t>and</w:t>
      </w:r>
      <w:r w:rsidRPr="00066E60">
        <w:rPr>
          <w:rFonts w:ascii="Arial" w:hAnsi="Arial" w:cs="Arial"/>
          <w:sz w:val="20"/>
        </w:rPr>
        <w:t xml:space="preserve"> S</w:t>
      </w:r>
      <w:r>
        <w:rPr>
          <w:rFonts w:ascii="Arial" w:hAnsi="Arial" w:cs="Arial"/>
          <w:sz w:val="20"/>
        </w:rPr>
        <w:t>2</w:t>
      </w:r>
    </w:p>
    <w:p w14:paraId="7BC5A575" w14:textId="77777777" w:rsidR="006926F4" w:rsidRPr="00066E60" w:rsidRDefault="006926F4" w:rsidP="006926F4">
      <w:pPr>
        <w:ind w:left="720"/>
        <w:rPr>
          <w:rFonts w:ascii="Arial" w:hAnsi="Arial" w:cs="Arial"/>
          <w:sz w:val="20"/>
        </w:rPr>
      </w:pPr>
      <w:r>
        <w:rPr>
          <w:rFonts w:ascii="Arial" w:hAnsi="Arial" w:cs="Arial"/>
          <w:sz w:val="20"/>
        </w:rPr>
        <w:t>Tables</w:t>
      </w:r>
      <w:r w:rsidRPr="00066E60">
        <w:rPr>
          <w:rFonts w:ascii="Arial" w:hAnsi="Arial" w:cs="Arial"/>
          <w:sz w:val="20"/>
        </w:rPr>
        <w:t xml:space="preserve"> S1</w:t>
      </w:r>
      <w:r>
        <w:rPr>
          <w:rFonts w:ascii="Arial" w:hAnsi="Arial" w:cs="Arial"/>
          <w:sz w:val="20"/>
        </w:rPr>
        <w:t>, S4 and S5</w:t>
      </w:r>
    </w:p>
    <w:p w14:paraId="6869610D" w14:textId="77777777" w:rsidR="006926F4" w:rsidRPr="00DC623A" w:rsidRDefault="006926F4" w:rsidP="006926F4">
      <w:pPr>
        <w:ind w:left="720"/>
        <w:rPr>
          <w:rFonts w:ascii="Arial" w:hAnsi="Arial" w:cs="Arial"/>
          <w:sz w:val="20"/>
        </w:rPr>
      </w:pPr>
    </w:p>
    <w:p w14:paraId="2DBD3120" w14:textId="77777777" w:rsidR="006926F4" w:rsidRPr="00DC623A" w:rsidRDefault="006926F4" w:rsidP="006926F4">
      <w:pPr>
        <w:ind w:left="720"/>
        <w:rPr>
          <w:rFonts w:ascii="Arial" w:hAnsi="Arial" w:cs="Arial"/>
          <w:sz w:val="20"/>
        </w:rPr>
      </w:pPr>
      <w:r w:rsidRPr="00DC623A">
        <w:rPr>
          <w:rFonts w:ascii="Arial" w:hAnsi="Arial" w:cs="Arial"/>
          <w:sz w:val="20"/>
        </w:rPr>
        <w:br/>
      </w:r>
    </w:p>
    <w:p w14:paraId="4E1266B3" w14:textId="77777777" w:rsidR="006926F4" w:rsidRPr="00DC623A" w:rsidRDefault="006926F4" w:rsidP="006926F4">
      <w:pPr>
        <w:pStyle w:val="SMHeading"/>
        <w:rPr>
          <w:rFonts w:ascii="Arial" w:hAnsi="Arial" w:cs="Arial"/>
          <w:sz w:val="20"/>
          <w:szCs w:val="20"/>
        </w:rPr>
      </w:pPr>
    </w:p>
    <w:p w14:paraId="32FAC535" w14:textId="77777777" w:rsidR="006926F4" w:rsidRPr="00DC623A" w:rsidRDefault="006926F4" w:rsidP="006926F4">
      <w:pPr>
        <w:pStyle w:val="SMHeading"/>
        <w:rPr>
          <w:rFonts w:ascii="Arial" w:hAnsi="Arial" w:cs="Arial"/>
          <w:sz w:val="20"/>
          <w:szCs w:val="20"/>
        </w:rPr>
      </w:pPr>
    </w:p>
    <w:p w14:paraId="596C5679" w14:textId="77777777" w:rsidR="006926F4" w:rsidRPr="00DC623A" w:rsidRDefault="006926F4" w:rsidP="006926F4">
      <w:pPr>
        <w:pStyle w:val="SMHeading"/>
        <w:rPr>
          <w:rFonts w:ascii="Arial" w:hAnsi="Arial" w:cs="Arial"/>
          <w:sz w:val="20"/>
          <w:szCs w:val="20"/>
        </w:rPr>
      </w:pPr>
      <w:bookmarkStart w:id="0" w:name="Tables"/>
      <w:bookmarkStart w:id="1" w:name="MaterialsMethods"/>
      <w:bookmarkEnd w:id="0"/>
      <w:bookmarkEnd w:id="1"/>
    </w:p>
    <w:p w14:paraId="2C3E4017" w14:textId="77777777" w:rsidR="006926F4" w:rsidRPr="00DC623A" w:rsidRDefault="006926F4" w:rsidP="006926F4">
      <w:pPr>
        <w:pStyle w:val="SMHeading"/>
        <w:rPr>
          <w:rFonts w:ascii="Arial" w:hAnsi="Arial" w:cs="Arial"/>
          <w:sz w:val="20"/>
          <w:szCs w:val="20"/>
        </w:rPr>
      </w:pPr>
    </w:p>
    <w:p w14:paraId="6B2D8DEA" w14:textId="77777777" w:rsidR="006926F4" w:rsidRPr="00DC623A" w:rsidRDefault="006926F4" w:rsidP="006926F4">
      <w:pPr>
        <w:pStyle w:val="SMText"/>
        <w:ind w:firstLine="0"/>
        <w:rPr>
          <w:rFonts w:ascii="Arial" w:hAnsi="Arial" w:cs="Arial"/>
          <w:sz w:val="20"/>
        </w:rPr>
      </w:pPr>
    </w:p>
    <w:p w14:paraId="4DAA48DC" w14:textId="77777777" w:rsidR="006926F4" w:rsidRPr="00DC623A" w:rsidRDefault="006926F4" w:rsidP="006926F4">
      <w:pPr>
        <w:pStyle w:val="SMText"/>
        <w:ind w:firstLine="0"/>
        <w:rPr>
          <w:rFonts w:ascii="Arial" w:hAnsi="Arial" w:cs="Arial"/>
          <w:sz w:val="20"/>
        </w:rPr>
      </w:pPr>
    </w:p>
    <w:p w14:paraId="18BA0DB2" w14:textId="77777777" w:rsidR="006926F4" w:rsidRDefault="006926F4" w:rsidP="006926F4">
      <w:pPr>
        <w:rPr>
          <w:rFonts w:ascii="Arial" w:hAnsi="Arial" w:cs="Arial"/>
          <w:sz w:val="20"/>
        </w:rPr>
      </w:pPr>
    </w:p>
    <w:p w14:paraId="34AC1D1D" w14:textId="77777777" w:rsidR="006926F4" w:rsidRPr="00DC623A" w:rsidRDefault="006926F4" w:rsidP="006926F4">
      <w:pPr>
        <w:pStyle w:val="SMcaption"/>
        <w:rPr>
          <w:rFonts w:ascii="Arial" w:hAnsi="Arial" w:cs="Arial"/>
          <w:sz w:val="20"/>
        </w:rPr>
      </w:pPr>
      <w:r>
        <w:rPr>
          <w:rFonts w:ascii="Arial" w:hAnsi="Arial" w:cs="Arial"/>
          <w:noProof/>
          <w:sz w:val="20"/>
        </w:rPr>
        <w:lastRenderedPageBreak/>
        <w:drawing>
          <wp:inline distT="0" distB="0" distL="0" distR="0" wp14:anchorId="71BC8240" wp14:editId="67DDC011">
            <wp:extent cx="5526963" cy="5364480"/>
            <wp:effectExtent l="0" t="0" r="0" b="762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4.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50662" cy="5387483"/>
                    </a:xfrm>
                    <a:prstGeom prst="rect">
                      <a:avLst/>
                    </a:prstGeom>
                  </pic:spPr>
                </pic:pic>
              </a:graphicData>
            </a:graphic>
          </wp:inline>
        </w:drawing>
      </w:r>
    </w:p>
    <w:p w14:paraId="49E5A4E5" w14:textId="77777777" w:rsidR="006926F4" w:rsidRPr="00DC623A" w:rsidRDefault="006926F4" w:rsidP="006926F4">
      <w:pPr>
        <w:pStyle w:val="SMHeading"/>
        <w:jc w:val="both"/>
        <w:rPr>
          <w:rFonts w:ascii="Arial" w:hAnsi="Arial" w:cs="Arial"/>
          <w:b w:val="0"/>
          <w:sz w:val="20"/>
          <w:szCs w:val="20"/>
        </w:rPr>
      </w:pPr>
      <w:r w:rsidRPr="00DC623A">
        <w:rPr>
          <w:rFonts w:ascii="Arial" w:hAnsi="Arial" w:cs="Arial"/>
          <w:sz w:val="20"/>
          <w:szCs w:val="20"/>
        </w:rPr>
        <w:t>Fig. S</w:t>
      </w:r>
      <w:r>
        <w:rPr>
          <w:rFonts w:ascii="Arial" w:hAnsi="Arial" w:cs="Arial"/>
          <w:sz w:val="20"/>
          <w:szCs w:val="20"/>
        </w:rPr>
        <w:t>3</w:t>
      </w:r>
      <w:r w:rsidRPr="00DC623A">
        <w:rPr>
          <w:rFonts w:ascii="Arial" w:hAnsi="Arial" w:cs="Arial"/>
          <w:sz w:val="20"/>
          <w:szCs w:val="20"/>
        </w:rPr>
        <w:t xml:space="preserve">. </w:t>
      </w:r>
      <w:r w:rsidRPr="001A49BB">
        <w:rPr>
          <w:rFonts w:ascii="Arial" w:hAnsi="Arial" w:cs="Arial"/>
          <w:b w:val="0"/>
          <w:sz w:val="20"/>
          <w:szCs w:val="20"/>
        </w:rPr>
        <w:t>Partial principal coordinates analysis (p-</w:t>
      </w:r>
      <w:proofErr w:type="spellStart"/>
      <w:r w:rsidRPr="001A49BB">
        <w:rPr>
          <w:rFonts w:ascii="Arial" w:hAnsi="Arial" w:cs="Arial"/>
          <w:b w:val="0"/>
          <w:sz w:val="20"/>
          <w:szCs w:val="20"/>
        </w:rPr>
        <w:t>PCoA</w:t>
      </w:r>
      <w:proofErr w:type="spellEnd"/>
      <w:r w:rsidRPr="001A49BB">
        <w:rPr>
          <w:rFonts w:ascii="Arial" w:hAnsi="Arial" w:cs="Arial"/>
          <w:b w:val="0"/>
          <w:sz w:val="20"/>
          <w:szCs w:val="20"/>
        </w:rPr>
        <w:t>) plots of bacterial and fungal microbiota composition of leaves of individual host tree species (</w:t>
      </w:r>
      <w:proofErr w:type="spellStart"/>
      <w:r w:rsidRPr="001A49BB">
        <w:rPr>
          <w:rFonts w:ascii="Arial" w:hAnsi="Arial" w:cs="Arial"/>
          <w:b w:val="0"/>
          <w:i/>
          <w:sz w:val="20"/>
          <w:szCs w:val="20"/>
        </w:rPr>
        <w:t>Alnus</w:t>
      </w:r>
      <w:proofErr w:type="spellEnd"/>
      <w:r w:rsidRPr="001A49BB">
        <w:rPr>
          <w:rFonts w:ascii="Arial" w:hAnsi="Arial" w:cs="Arial"/>
          <w:b w:val="0"/>
          <w:i/>
          <w:sz w:val="20"/>
          <w:szCs w:val="20"/>
        </w:rPr>
        <w:t xml:space="preserve"> </w:t>
      </w:r>
      <w:proofErr w:type="spellStart"/>
      <w:r w:rsidRPr="001A49BB">
        <w:rPr>
          <w:rFonts w:ascii="Arial" w:hAnsi="Arial" w:cs="Arial"/>
          <w:b w:val="0"/>
          <w:i/>
          <w:sz w:val="20"/>
          <w:szCs w:val="20"/>
        </w:rPr>
        <w:t>glutinosa</w:t>
      </w:r>
      <w:proofErr w:type="spellEnd"/>
      <w:r w:rsidRPr="001A49BB">
        <w:rPr>
          <w:rFonts w:ascii="Arial" w:hAnsi="Arial" w:cs="Arial"/>
          <w:b w:val="0"/>
          <w:i/>
          <w:sz w:val="20"/>
          <w:szCs w:val="20"/>
        </w:rPr>
        <w:t xml:space="preserve">, Corylus </w:t>
      </w:r>
      <w:proofErr w:type="spellStart"/>
      <w:r w:rsidRPr="001A49BB">
        <w:rPr>
          <w:rFonts w:ascii="Arial" w:hAnsi="Arial" w:cs="Arial"/>
          <w:b w:val="0"/>
          <w:i/>
          <w:sz w:val="20"/>
          <w:szCs w:val="20"/>
        </w:rPr>
        <w:t>avellana</w:t>
      </w:r>
      <w:proofErr w:type="spellEnd"/>
      <w:r w:rsidRPr="001A49BB">
        <w:rPr>
          <w:rFonts w:ascii="Arial" w:hAnsi="Arial" w:cs="Arial"/>
          <w:b w:val="0"/>
          <w:sz w:val="20"/>
          <w:szCs w:val="20"/>
        </w:rPr>
        <w:t xml:space="preserve">, </w:t>
      </w:r>
      <w:proofErr w:type="spellStart"/>
      <w:r w:rsidRPr="001A49BB">
        <w:rPr>
          <w:rFonts w:ascii="Arial" w:hAnsi="Arial" w:cs="Arial"/>
          <w:b w:val="0"/>
          <w:i/>
          <w:sz w:val="20"/>
          <w:szCs w:val="20"/>
        </w:rPr>
        <w:t>Carpinus</w:t>
      </w:r>
      <w:proofErr w:type="spellEnd"/>
      <w:r w:rsidRPr="001A49BB">
        <w:rPr>
          <w:rFonts w:ascii="Arial" w:hAnsi="Arial" w:cs="Arial"/>
          <w:b w:val="0"/>
          <w:i/>
          <w:sz w:val="20"/>
          <w:szCs w:val="20"/>
        </w:rPr>
        <w:t xml:space="preserve"> </w:t>
      </w:r>
      <w:proofErr w:type="spellStart"/>
      <w:r w:rsidRPr="001A49BB">
        <w:rPr>
          <w:rFonts w:ascii="Arial" w:hAnsi="Arial" w:cs="Arial"/>
          <w:b w:val="0"/>
          <w:i/>
          <w:sz w:val="20"/>
          <w:szCs w:val="20"/>
        </w:rPr>
        <w:t>betulus</w:t>
      </w:r>
      <w:proofErr w:type="spellEnd"/>
      <w:r w:rsidRPr="001A49BB">
        <w:rPr>
          <w:rFonts w:ascii="Arial" w:hAnsi="Arial" w:cs="Arial"/>
          <w:b w:val="0"/>
          <w:sz w:val="20"/>
          <w:szCs w:val="20"/>
        </w:rPr>
        <w:t xml:space="preserve">, </w:t>
      </w:r>
      <w:r w:rsidRPr="001A49BB">
        <w:rPr>
          <w:rFonts w:ascii="Arial" w:hAnsi="Arial" w:cs="Arial"/>
          <w:b w:val="0"/>
          <w:i/>
          <w:sz w:val="20"/>
          <w:szCs w:val="20"/>
        </w:rPr>
        <w:t xml:space="preserve">Quercus </w:t>
      </w:r>
      <w:proofErr w:type="spellStart"/>
      <w:r w:rsidRPr="001A49BB">
        <w:rPr>
          <w:rFonts w:ascii="Arial" w:hAnsi="Arial" w:cs="Arial"/>
          <w:b w:val="0"/>
          <w:i/>
          <w:sz w:val="20"/>
          <w:szCs w:val="20"/>
        </w:rPr>
        <w:t>petraea</w:t>
      </w:r>
      <w:proofErr w:type="spellEnd"/>
      <w:r w:rsidRPr="001A49BB">
        <w:rPr>
          <w:rFonts w:ascii="Arial" w:hAnsi="Arial" w:cs="Arial"/>
          <w:b w:val="0"/>
          <w:sz w:val="20"/>
          <w:szCs w:val="20"/>
        </w:rPr>
        <w:t xml:space="preserve"> and </w:t>
      </w:r>
      <w:r w:rsidRPr="001A49BB">
        <w:rPr>
          <w:rFonts w:ascii="Arial" w:hAnsi="Arial" w:cs="Arial"/>
          <w:b w:val="0"/>
          <w:i/>
          <w:sz w:val="20"/>
          <w:szCs w:val="20"/>
        </w:rPr>
        <w:t xml:space="preserve">Q. </w:t>
      </w:r>
      <w:proofErr w:type="spellStart"/>
      <w:r w:rsidRPr="001A49BB">
        <w:rPr>
          <w:rFonts w:ascii="Arial" w:hAnsi="Arial" w:cs="Arial"/>
          <w:b w:val="0"/>
          <w:i/>
          <w:sz w:val="20"/>
          <w:szCs w:val="20"/>
        </w:rPr>
        <w:t>robur</w:t>
      </w:r>
      <w:proofErr w:type="spellEnd"/>
      <w:r w:rsidRPr="001A49BB">
        <w:rPr>
          <w:rFonts w:ascii="Arial" w:hAnsi="Arial" w:cs="Arial"/>
          <w:b w:val="0"/>
          <w:sz w:val="20"/>
          <w:szCs w:val="20"/>
        </w:rPr>
        <w:t>) on individual localities (Southern, Central and Eastern). The sampling plots were used as coordinates; each analysis was tested by Monte-Carlo test with 999 permutations. The differences in microbiota composition among individual tree species were always significant (</w:t>
      </w:r>
      <w:r w:rsidRPr="00133DCC">
        <w:rPr>
          <w:rFonts w:ascii="Arial" w:hAnsi="Arial" w:cs="Arial"/>
          <w:b w:val="0"/>
          <w:i/>
          <w:sz w:val="20"/>
          <w:szCs w:val="20"/>
        </w:rPr>
        <w:t>p</w:t>
      </w:r>
      <w:r w:rsidRPr="001A49BB">
        <w:rPr>
          <w:rFonts w:ascii="Arial" w:hAnsi="Arial" w:cs="Arial"/>
          <w:b w:val="0"/>
          <w:sz w:val="20"/>
          <w:szCs w:val="20"/>
        </w:rPr>
        <w:t xml:space="preserve"> = 0.001).</w:t>
      </w:r>
    </w:p>
    <w:p w14:paraId="09F3CA59" w14:textId="77777777" w:rsidR="006926F4" w:rsidRPr="00DC623A" w:rsidRDefault="006926F4" w:rsidP="006926F4">
      <w:pPr>
        <w:pStyle w:val="SMcaption"/>
        <w:rPr>
          <w:rFonts w:ascii="Arial" w:hAnsi="Arial" w:cs="Arial"/>
          <w:sz w:val="20"/>
        </w:rPr>
      </w:pPr>
    </w:p>
    <w:p w14:paraId="68A6740C" w14:textId="77777777" w:rsidR="006926F4" w:rsidRDefault="006926F4" w:rsidP="006926F4">
      <w:pPr>
        <w:rPr>
          <w:rFonts w:ascii="Arial" w:hAnsi="Arial" w:cs="Arial"/>
          <w:sz w:val="20"/>
        </w:rPr>
      </w:pPr>
      <w:r>
        <w:rPr>
          <w:rFonts w:ascii="Arial" w:hAnsi="Arial" w:cs="Arial"/>
          <w:sz w:val="20"/>
        </w:rPr>
        <w:br w:type="page"/>
      </w:r>
    </w:p>
    <w:p w14:paraId="54BEE7A5" w14:textId="77777777" w:rsidR="006926F4" w:rsidRPr="00DC623A" w:rsidRDefault="006926F4" w:rsidP="006926F4">
      <w:pPr>
        <w:pStyle w:val="SMcaption"/>
        <w:jc w:val="center"/>
        <w:rPr>
          <w:rFonts w:ascii="Arial" w:hAnsi="Arial" w:cs="Arial"/>
          <w:sz w:val="20"/>
        </w:rPr>
      </w:pPr>
      <w:r>
        <w:rPr>
          <w:rFonts w:ascii="Arial" w:hAnsi="Arial" w:cs="Arial"/>
          <w:noProof/>
          <w:sz w:val="20"/>
        </w:rPr>
        <w:lastRenderedPageBreak/>
        <w:drawing>
          <wp:anchor distT="0" distB="0" distL="114300" distR="114300" simplePos="0" relativeHeight="251659264" behindDoc="0" locked="0" layoutInCell="1" allowOverlap="1" wp14:anchorId="411E3EE4" wp14:editId="405F8E30">
            <wp:simplePos x="0" y="0"/>
            <wp:positionH relativeFrom="margin">
              <wp:posOffset>619125</wp:posOffset>
            </wp:positionH>
            <wp:positionV relativeFrom="margin">
              <wp:posOffset>-638175</wp:posOffset>
            </wp:positionV>
            <wp:extent cx="4566920" cy="9083675"/>
            <wp:effectExtent l="0" t="0" r="5080" b="3175"/>
            <wp:wrapSquare wrapText="bothSides"/>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5.tif"/>
                    <pic:cNvPicPr/>
                  </pic:nvPicPr>
                  <pic:blipFill rotWithShape="1">
                    <a:blip r:embed="rId9" cstate="print">
                      <a:extLst>
                        <a:ext uri="{28A0092B-C50C-407E-A947-70E740481C1C}">
                          <a14:useLocalDpi xmlns:a14="http://schemas.microsoft.com/office/drawing/2010/main" val="0"/>
                        </a:ext>
                      </a:extLst>
                    </a:blip>
                    <a:srcRect l="3953" t="884" r="7900" b="1156"/>
                    <a:stretch/>
                  </pic:blipFill>
                  <pic:spPr bwMode="auto">
                    <a:xfrm>
                      <a:off x="0" y="0"/>
                      <a:ext cx="4566920" cy="9083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C98560" w14:textId="77777777" w:rsidR="006926F4" w:rsidRDefault="006926F4" w:rsidP="006926F4">
      <w:pPr>
        <w:pStyle w:val="SMHeading"/>
        <w:jc w:val="both"/>
        <w:rPr>
          <w:rFonts w:ascii="Arial" w:hAnsi="Arial" w:cs="Arial"/>
          <w:sz w:val="20"/>
          <w:szCs w:val="20"/>
        </w:rPr>
      </w:pPr>
      <w:bookmarkStart w:id="2" w:name="_Hlk87351136"/>
    </w:p>
    <w:p w14:paraId="600E84F2" w14:textId="77777777" w:rsidR="006926F4" w:rsidRDefault="006926F4" w:rsidP="006926F4">
      <w:pPr>
        <w:rPr>
          <w:rFonts w:ascii="Arial" w:hAnsi="Arial" w:cs="Arial"/>
          <w:b/>
          <w:bCs/>
          <w:kern w:val="32"/>
          <w:sz w:val="20"/>
        </w:rPr>
      </w:pPr>
      <w:r>
        <w:rPr>
          <w:rFonts w:ascii="Arial" w:hAnsi="Arial" w:cs="Arial"/>
          <w:sz w:val="20"/>
        </w:rPr>
        <w:br w:type="page"/>
      </w:r>
    </w:p>
    <w:p w14:paraId="280F2649" w14:textId="77777777" w:rsidR="006926F4" w:rsidRPr="00DC623A" w:rsidRDefault="006926F4" w:rsidP="006926F4">
      <w:pPr>
        <w:pStyle w:val="SMHeading"/>
        <w:jc w:val="both"/>
        <w:rPr>
          <w:rFonts w:ascii="Arial" w:hAnsi="Arial" w:cs="Arial"/>
          <w:sz w:val="20"/>
          <w:szCs w:val="20"/>
        </w:rPr>
      </w:pPr>
      <w:r w:rsidRPr="00DC623A">
        <w:rPr>
          <w:rFonts w:ascii="Arial" w:hAnsi="Arial" w:cs="Arial"/>
          <w:sz w:val="20"/>
          <w:szCs w:val="20"/>
        </w:rPr>
        <w:lastRenderedPageBreak/>
        <w:t>Fig. S</w:t>
      </w:r>
      <w:r>
        <w:rPr>
          <w:rFonts w:ascii="Arial" w:hAnsi="Arial" w:cs="Arial"/>
          <w:sz w:val="20"/>
          <w:szCs w:val="20"/>
        </w:rPr>
        <w:t>4</w:t>
      </w:r>
      <w:r w:rsidRPr="00DC623A">
        <w:rPr>
          <w:rFonts w:ascii="Arial" w:hAnsi="Arial" w:cs="Arial"/>
          <w:sz w:val="20"/>
          <w:szCs w:val="20"/>
        </w:rPr>
        <w:t xml:space="preserve">. </w:t>
      </w:r>
      <w:r w:rsidRPr="001A49BB">
        <w:rPr>
          <w:rFonts w:ascii="Arial" w:hAnsi="Arial" w:cs="Arial"/>
          <w:b w:val="0"/>
          <w:sz w:val="20"/>
          <w:szCs w:val="20"/>
        </w:rPr>
        <w:t>Partial principal coordinates analysis (p-</w:t>
      </w:r>
      <w:proofErr w:type="spellStart"/>
      <w:r w:rsidRPr="001A49BB">
        <w:rPr>
          <w:rFonts w:ascii="Arial" w:hAnsi="Arial" w:cs="Arial"/>
          <w:b w:val="0"/>
          <w:sz w:val="20"/>
          <w:szCs w:val="20"/>
        </w:rPr>
        <w:t>PCoA</w:t>
      </w:r>
      <w:proofErr w:type="spellEnd"/>
      <w:r w:rsidRPr="001A49BB">
        <w:rPr>
          <w:rFonts w:ascii="Arial" w:hAnsi="Arial" w:cs="Arial"/>
          <w:b w:val="0"/>
          <w:sz w:val="20"/>
          <w:szCs w:val="20"/>
        </w:rPr>
        <w:t>) plots of bacterial and fungal microbiota composition of individual polyphagous caterpillar species (</w:t>
      </w:r>
      <w:proofErr w:type="spellStart"/>
      <w:r w:rsidRPr="001A49BB">
        <w:rPr>
          <w:rFonts w:ascii="Arial" w:hAnsi="Arial" w:cs="Arial"/>
          <w:b w:val="0"/>
          <w:i/>
          <w:sz w:val="20"/>
          <w:szCs w:val="20"/>
        </w:rPr>
        <w:t>Agriopis</w:t>
      </w:r>
      <w:proofErr w:type="spellEnd"/>
      <w:r w:rsidRPr="001A49BB">
        <w:rPr>
          <w:rFonts w:ascii="Arial" w:hAnsi="Arial" w:cs="Arial"/>
          <w:b w:val="0"/>
          <w:i/>
          <w:sz w:val="20"/>
          <w:szCs w:val="20"/>
        </w:rPr>
        <w:t xml:space="preserve"> </w:t>
      </w:r>
      <w:proofErr w:type="spellStart"/>
      <w:r w:rsidRPr="001A49BB">
        <w:rPr>
          <w:rFonts w:ascii="Arial" w:hAnsi="Arial" w:cs="Arial"/>
          <w:b w:val="0"/>
          <w:i/>
          <w:sz w:val="20"/>
          <w:szCs w:val="20"/>
        </w:rPr>
        <w:t>marginaria</w:t>
      </w:r>
      <w:proofErr w:type="spellEnd"/>
      <w:r w:rsidRPr="001A49BB">
        <w:rPr>
          <w:rFonts w:ascii="Arial" w:hAnsi="Arial" w:cs="Arial"/>
          <w:b w:val="0"/>
          <w:sz w:val="20"/>
          <w:szCs w:val="20"/>
        </w:rPr>
        <w:t xml:space="preserve">, </w:t>
      </w:r>
      <w:proofErr w:type="spellStart"/>
      <w:r w:rsidRPr="001A49BB">
        <w:rPr>
          <w:rFonts w:ascii="Arial" w:hAnsi="Arial" w:cs="Arial"/>
          <w:b w:val="0"/>
          <w:i/>
          <w:sz w:val="20"/>
          <w:szCs w:val="20"/>
        </w:rPr>
        <w:t>Operophtera</w:t>
      </w:r>
      <w:proofErr w:type="spellEnd"/>
      <w:r w:rsidRPr="001A49BB">
        <w:rPr>
          <w:rFonts w:ascii="Arial" w:hAnsi="Arial" w:cs="Arial"/>
          <w:b w:val="0"/>
          <w:i/>
          <w:sz w:val="20"/>
          <w:szCs w:val="20"/>
        </w:rPr>
        <w:t xml:space="preserve"> </w:t>
      </w:r>
      <w:proofErr w:type="spellStart"/>
      <w:r w:rsidRPr="001A49BB">
        <w:rPr>
          <w:rFonts w:ascii="Arial" w:hAnsi="Arial" w:cs="Arial"/>
          <w:b w:val="0"/>
          <w:i/>
          <w:sz w:val="20"/>
          <w:szCs w:val="20"/>
        </w:rPr>
        <w:t>brumata</w:t>
      </w:r>
      <w:proofErr w:type="spellEnd"/>
      <w:r w:rsidRPr="001A49BB">
        <w:rPr>
          <w:rFonts w:ascii="Arial" w:hAnsi="Arial" w:cs="Arial"/>
          <w:b w:val="0"/>
          <w:sz w:val="20"/>
          <w:szCs w:val="20"/>
        </w:rPr>
        <w:t xml:space="preserve">, </w:t>
      </w:r>
      <w:proofErr w:type="spellStart"/>
      <w:r w:rsidRPr="001A49BB">
        <w:rPr>
          <w:rFonts w:ascii="Arial" w:hAnsi="Arial" w:cs="Arial"/>
          <w:b w:val="0"/>
          <w:i/>
          <w:sz w:val="20"/>
          <w:szCs w:val="20"/>
        </w:rPr>
        <w:t>Alsoplia</w:t>
      </w:r>
      <w:proofErr w:type="spellEnd"/>
      <w:r w:rsidRPr="001A49BB">
        <w:rPr>
          <w:rFonts w:ascii="Arial" w:hAnsi="Arial" w:cs="Arial"/>
          <w:b w:val="0"/>
          <w:i/>
          <w:sz w:val="20"/>
          <w:szCs w:val="20"/>
        </w:rPr>
        <w:t xml:space="preserve"> </w:t>
      </w:r>
      <w:proofErr w:type="spellStart"/>
      <w:r w:rsidRPr="001A49BB">
        <w:rPr>
          <w:rFonts w:ascii="Arial" w:hAnsi="Arial" w:cs="Arial"/>
          <w:b w:val="0"/>
          <w:i/>
          <w:sz w:val="20"/>
          <w:szCs w:val="20"/>
        </w:rPr>
        <w:t>aescularia</w:t>
      </w:r>
      <w:proofErr w:type="spellEnd"/>
      <w:r w:rsidRPr="001A49BB">
        <w:rPr>
          <w:rFonts w:ascii="Arial" w:hAnsi="Arial" w:cs="Arial"/>
          <w:b w:val="0"/>
          <w:sz w:val="20"/>
          <w:szCs w:val="20"/>
        </w:rPr>
        <w:t xml:space="preserve">, </w:t>
      </w:r>
      <w:proofErr w:type="spellStart"/>
      <w:r w:rsidRPr="001A49BB">
        <w:rPr>
          <w:rFonts w:ascii="Arial" w:hAnsi="Arial" w:cs="Arial"/>
          <w:b w:val="0"/>
          <w:i/>
          <w:sz w:val="20"/>
          <w:szCs w:val="20"/>
        </w:rPr>
        <w:t>Erannis</w:t>
      </w:r>
      <w:proofErr w:type="spellEnd"/>
      <w:r w:rsidRPr="001A49BB">
        <w:rPr>
          <w:rFonts w:ascii="Arial" w:hAnsi="Arial" w:cs="Arial"/>
          <w:b w:val="0"/>
          <w:i/>
          <w:sz w:val="20"/>
          <w:szCs w:val="20"/>
        </w:rPr>
        <w:t xml:space="preserve"> </w:t>
      </w:r>
      <w:proofErr w:type="spellStart"/>
      <w:r w:rsidRPr="001A49BB">
        <w:rPr>
          <w:rFonts w:ascii="Arial" w:hAnsi="Arial" w:cs="Arial"/>
          <w:b w:val="0"/>
          <w:i/>
          <w:sz w:val="20"/>
          <w:szCs w:val="20"/>
        </w:rPr>
        <w:t>defoliaria</w:t>
      </w:r>
      <w:proofErr w:type="spellEnd"/>
      <w:r w:rsidRPr="001A49BB">
        <w:rPr>
          <w:rFonts w:ascii="Arial" w:hAnsi="Arial" w:cs="Arial"/>
          <w:b w:val="0"/>
          <w:sz w:val="20"/>
          <w:szCs w:val="20"/>
        </w:rPr>
        <w:t xml:space="preserve">, </w:t>
      </w:r>
      <w:proofErr w:type="spellStart"/>
      <w:r w:rsidRPr="001A49BB">
        <w:rPr>
          <w:rFonts w:ascii="Arial" w:hAnsi="Arial" w:cs="Arial"/>
          <w:b w:val="0"/>
          <w:i/>
          <w:sz w:val="20"/>
          <w:szCs w:val="20"/>
        </w:rPr>
        <w:t>Phigalia</w:t>
      </w:r>
      <w:proofErr w:type="spellEnd"/>
      <w:r w:rsidRPr="001A49BB">
        <w:rPr>
          <w:rFonts w:ascii="Arial" w:hAnsi="Arial" w:cs="Arial"/>
          <w:b w:val="0"/>
          <w:i/>
          <w:sz w:val="20"/>
          <w:szCs w:val="20"/>
        </w:rPr>
        <w:t xml:space="preserve"> </w:t>
      </w:r>
      <w:proofErr w:type="spellStart"/>
      <w:r w:rsidRPr="001A49BB">
        <w:rPr>
          <w:rFonts w:ascii="Arial" w:hAnsi="Arial" w:cs="Arial"/>
          <w:b w:val="0"/>
          <w:i/>
          <w:sz w:val="20"/>
          <w:szCs w:val="20"/>
        </w:rPr>
        <w:t>pilosaria</w:t>
      </w:r>
      <w:proofErr w:type="spellEnd"/>
      <w:r w:rsidRPr="001A49BB">
        <w:rPr>
          <w:rFonts w:ascii="Arial" w:hAnsi="Arial" w:cs="Arial"/>
          <w:b w:val="0"/>
          <w:sz w:val="20"/>
          <w:szCs w:val="20"/>
        </w:rPr>
        <w:t xml:space="preserve">, </w:t>
      </w:r>
      <w:proofErr w:type="spellStart"/>
      <w:r w:rsidRPr="001A49BB">
        <w:rPr>
          <w:rFonts w:ascii="Arial" w:hAnsi="Arial" w:cs="Arial"/>
          <w:b w:val="0"/>
          <w:i/>
          <w:sz w:val="20"/>
          <w:szCs w:val="20"/>
        </w:rPr>
        <w:t>Perigrapha</w:t>
      </w:r>
      <w:proofErr w:type="spellEnd"/>
      <w:r w:rsidRPr="001A49BB">
        <w:rPr>
          <w:rFonts w:ascii="Arial" w:hAnsi="Arial" w:cs="Arial"/>
          <w:b w:val="0"/>
          <w:i/>
          <w:sz w:val="20"/>
          <w:szCs w:val="20"/>
        </w:rPr>
        <w:t xml:space="preserve"> </w:t>
      </w:r>
      <w:proofErr w:type="spellStart"/>
      <w:r w:rsidRPr="001A49BB">
        <w:rPr>
          <w:rFonts w:ascii="Arial" w:hAnsi="Arial" w:cs="Arial"/>
          <w:b w:val="0"/>
          <w:i/>
          <w:sz w:val="20"/>
          <w:szCs w:val="20"/>
        </w:rPr>
        <w:t>munda</w:t>
      </w:r>
      <w:proofErr w:type="spellEnd"/>
      <w:r w:rsidRPr="001A49BB">
        <w:rPr>
          <w:rFonts w:ascii="Arial" w:hAnsi="Arial" w:cs="Arial"/>
          <w:b w:val="0"/>
          <w:sz w:val="20"/>
          <w:szCs w:val="20"/>
        </w:rPr>
        <w:t xml:space="preserve">, </w:t>
      </w:r>
      <w:r w:rsidRPr="001A49BB">
        <w:rPr>
          <w:rFonts w:ascii="Arial" w:hAnsi="Arial" w:cs="Arial"/>
          <w:b w:val="0"/>
          <w:i/>
          <w:sz w:val="20"/>
          <w:szCs w:val="20"/>
        </w:rPr>
        <w:t xml:space="preserve">Orthosia </w:t>
      </w:r>
      <w:proofErr w:type="spellStart"/>
      <w:r w:rsidRPr="001A49BB">
        <w:rPr>
          <w:rFonts w:ascii="Arial" w:hAnsi="Arial" w:cs="Arial"/>
          <w:b w:val="0"/>
          <w:i/>
          <w:sz w:val="20"/>
          <w:szCs w:val="20"/>
        </w:rPr>
        <w:t>cerasi</w:t>
      </w:r>
      <w:proofErr w:type="spellEnd"/>
      <w:r w:rsidRPr="001A49BB">
        <w:rPr>
          <w:rFonts w:ascii="Arial" w:hAnsi="Arial" w:cs="Arial"/>
          <w:b w:val="0"/>
          <w:sz w:val="20"/>
          <w:szCs w:val="20"/>
        </w:rPr>
        <w:t xml:space="preserve">, </w:t>
      </w:r>
      <w:r w:rsidRPr="001A49BB">
        <w:rPr>
          <w:rFonts w:ascii="Arial" w:hAnsi="Arial" w:cs="Arial"/>
          <w:b w:val="0"/>
          <w:i/>
          <w:sz w:val="20"/>
          <w:szCs w:val="20"/>
        </w:rPr>
        <w:t xml:space="preserve">O. </w:t>
      </w:r>
      <w:proofErr w:type="spellStart"/>
      <w:r w:rsidRPr="001A49BB">
        <w:rPr>
          <w:rFonts w:ascii="Arial" w:hAnsi="Arial" w:cs="Arial"/>
          <w:b w:val="0"/>
          <w:i/>
          <w:sz w:val="20"/>
          <w:szCs w:val="20"/>
        </w:rPr>
        <w:t>cruda</w:t>
      </w:r>
      <w:proofErr w:type="spellEnd"/>
      <w:r w:rsidRPr="001A49BB">
        <w:rPr>
          <w:rFonts w:ascii="Arial" w:hAnsi="Arial" w:cs="Arial"/>
          <w:b w:val="0"/>
          <w:sz w:val="20"/>
          <w:szCs w:val="20"/>
        </w:rPr>
        <w:t xml:space="preserve">, </w:t>
      </w:r>
      <w:r w:rsidRPr="001A49BB">
        <w:rPr>
          <w:rFonts w:ascii="Arial" w:hAnsi="Arial" w:cs="Arial"/>
          <w:b w:val="0"/>
          <w:i/>
          <w:sz w:val="20"/>
          <w:szCs w:val="20"/>
        </w:rPr>
        <w:t xml:space="preserve">Lymantria </w:t>
      </w:r>
      <w:proofErr w:type="spellStart"/>
      <w:r w:rsidRPr="001A49BB">
        <w:rPr>
          <w:rFonts w:ascii="Arial" w:hAnsi="Arial" w:cs="Arial"/>
          <w:b w:val="0"/>
          <w:i/>
          <w:sz w:val="20"/>
          <w:szCs w:val="20"/>
        </w:rPr>
        <w:t>dispar</w:t>
      </w:r>
      <w:proofErr w:type="spellEnd"/>
      <w:r w:rsidRPr="001A49BB">
        <w:rPr>
          <w:rFonts w:ascii="Arial" w:hAnsi="Arial" w:cs="Arial"/>
          <w:b w:val="0"/>
          <w:sz w:val="20"/>
          <w:szCs w:val="20"/>
        </w:rPr>
        <w:t>) at host tree species (</w:t>
      </w:r>
      <w:proofErr w:type="spellStart"/>
      <w:r w:rsidRPr="001A49BB">
        <w:rPr>
          <w:rFonts w:ascii="Arial" w:hAnsi="Arial" w:cs="Arial"/>
          <w:b w:val="0"/>
          <w:i/>
          <w:sz w:val="20"/>
          <w:szCs w:val="20"/>
        </w:rPr>
        <w:t>Alnus</w:t>
      </w:r>
      <w:proofErr w:type="spellEnd"/>
      <w:r w:rsidRPr="001A49BB">
        <w:rPr>
          <w:rFonts w:ascii="Arial" w:hAnsi="Arial" w:cs="Arial"/>
          <w:b w:val="0"/>
          <w:i/>
          <w:sz w:val="20"/>
          <w:szCs w:val="20"/>
        </w:rPr>
        <w:t xml:space="preserve"> </w:t>
      </w:r>
      <w:proofErr w:type="spellStart"/>
      <w:r w:rsidRPr="001A49BB">
        <w:rPr>
          <w:rFonts w:ascii="Arial" w:hAnsi="Arial" w:cs="Arial"/>
          <w:b w:val="0"/>
          <w:i/>
          <w:sz w:val="20"/>
          <w:szCs w:val="20"/>
        </w:rPr>
        <w:t>glutinosa</w:t>
      </w:r>
      <w:proofErr w:type="spellEnd"/>
      <w:r w:rsidRPr="001A49BB">
        <w:rPr>
          <w:rFonts w:ascii="Arial" w:hAnsi="Arial" w:cs="Arial"/>
          <w:b w:val="0"/>
          <w:i/>
          <w:sz w:val="20"/>
          <w:szCs w:val="20"/>
        </w:rPr>
        <w:t xml:space="preserve">, Corylus </w:t>
      </w:r>
      <w:proofErr w:type="spellStart"/>
      <w:r w:rsidRPr="001A49BB">
        <w:rPr>
          <w:rFonts w:ascii="Arial" w:hAnsi="Arial" w:cs="Arial"/>
          <w:b w:val="0"/>
          <w:i/>
          <w:sz w:val="20"/>
          <w:szCs w:val="20"/>
        </w:rPr>
        <w:t>avellana</w:t>
      </w:r>
      <w:proofErr w:type="spellEnd"/>
      <w:r w:rsidRPr="001A49BB">
        <w:rPr>
          <w:rFonts w:ascii="Arial" w:hAnsi="Arial" w:cs="Arial"/>
          <w:b w:val="0"/>
          <w:sz w:val="20"/>
          <w:szCs w:val="20"/>
        </w:rPr>
        <w:t xml:space="preserve">, </w:t>
      </w:r>
      <w:proofErr w:type="spellStart"/>
      <w:r w:rsidRPr="001A49BB">
        <w:rPr>
          <w:rFonts w:ascii="Arial" w:hAnsi="Arial" w:cs="Arial"/>
          <w:b w:val="0"/>
          <w:i/>
          <w:sz w:val="20"/>
          <w:szCs w:val="20"/>
        </w:rPr>
        <w:t>Carpinus</w:t>
      </w:r>
      <w:proofErr w:type="spellEnd"/>
      <w:r w:rsidRPr="001A49BB">
        <w:rPr>
          <w:rFonts w:ascii="Arial" w:hAnsi="Arial" w:cs="Arial"/>
          <w:b w:val="0"/>
          <w:i/>
          <w:sz w:val="20"/>
          <w:szCs w:val="20"/>
        </w:rPr>
        <w:t xml:space="preserve"> </w:t>
      </w:r>
      <w:proofErr w:type="spellStart"/>
      <w:r w:rsidRPr="001A49BB">
        <w:rPr>
          <w:rFonts w:ascii="Arial" w:hAnsi="Arial" w:cs="Arial"/>
          <w:b w:val="0"/>
          <w:i/>
          <w:sz w:val="20"/>
          <w:szCs w:val="20"/>
        </w:rPr>
        <w:t>betulus</w:t>
      </w:r>
      <w:proofErr w:type="spellEnd"/>
      <w:r w:rsidRPr="001A49BB">
        <w:rPr>
          <w:rFonts w:ascii="Arial" w:hAnsi="Arial" w:cs="Arial"/>
          <w:b w:val="0"/>
          <w:sz w:val="20"/>
          <w:szCs w:val="20"/>
        </w:rPr>
        <w:t xml:space="preserve">, </w:t>
      </w:r>
      <w:r w:rsidRPr="001A49BB">
        <w:rPr>
          <w:rFonts w:ascii="Arial" w:hAnsi="Arial" w:cs="Arial"/>
          <w:b w:val="0"/>
          <w:i/>
          <w:sz w:val="20"/>
          <w:szCs w:val="20"/>
        </w:rPr>
        <w:t xml:space="preserve">Quercus </w:t>
      </w:r>
      <w:proofErr w:type="spellStart"/>
      <w:r w:rsidRPr="001A49BB">
        <w:rPr>
          <w:rFonts w:ascii="Arial" w:hAnsi="Arial" w:cs="Arial"/>
          <w:b w:val="0"/>
          <w:i/>
          <w:sz w:val="20"/>
          <w:szCs w:val="20"/>
        </w:rPr>
        <w:t>petraea</w:t>
      </w:r>
      <w:proofErr w:type="spellEnd"/>
      <w:r w:rsidRPr="001A49BB">
        <w:rPr>
          <w:rFonts w:ascii="Arial" w:hAnsi="Arial" w:cs="Arial"/>
          <w:b w:val="0"/>
          <w:sz w:val="20"/>
          <w:szCs w:val="20"/>
        </w:rPr>
        <w:t xml:space="preserve"> and </w:t>
      </w:r>
      <w:r w:rsidRPr="001A49BB">
        <w:rPr>
          <w:rFonts w:ascii="Arial" w:hAnsi="Arial" w:cs="Arial"/>
          <w:b w:val="0"/>
          <w:i/>
          <w:sz w:val="20"/>
          <w:szCs w:val="20"/>
        </w:rPr>
        <w:t xml:space="preserve">Q. </w:t>
      </w:r>
      <w:proofErr w:type="spellStart"/>
      <w:r w:rsidRPr="001A49BB">
        <w:rPr>
          <w:rFonts w:ascii="Arial" w:hAnsi="Arial" w:cs="Arial"/>
          <w:b w:val="0"/>
          <w:i/>
          <w:sz w:val="20"/>
          <w:szCs w:val="20"/>
        </w:rPr>
        <w:t>robur</w:t>
      </w:r>
      <w:proofErr w:type="spellEnd"/>
      <w:r w:rsidRPr="001A49BB">
        <w:rPr>
          <w:rFonts w:ascii="Arial" w:hAnsi="Arial" w:cs="Arial"/>
          <w:b w:val="0"/>
          <w:sz w:val="20"/>
          <w:szCs w:val="20"/>
        </w:rPr>
        <w:t>). The localities were used as coordinates; each analysis was tested by Monte-Carlo test with 999 permutations. The differences in microbiota composition among individual tree species were always significant (</w:t>
      </w:r>
      <w:r w:rsidRPr="00133DCC">
        <w:rPr>
          <w:rFonts w:ascii="Arial" w:hAnsi="Arial" w:cs="Arial"/>
          <w:b w:val="0"/>
          <w:i/>
          <w:sz w:val="20"/>
          <w:szCs w:val="20"/>
        </w:rPr>
        <w:t>p</w:t>
      </w:r>
      <w:r w:rsidRPr="001A49BB">
        <w:rPr>
          <w:rFonts w:ascii="Arial" w:hAnsi="Arial" w:cs="Arial"/>
          <w:b w:val="0"/>
          <w:sz w:val="20"/>
          <w:szCs w:val="20"/>
        </w:rPr>
        <w:t xml:space="preserve"> = 0.001). For fungal microbiota on </w:t>
      </w:r>
      <w:r w:rsidRPr="001A49BB">
        <w:rPr>
          <w:rFonts w:ascii="Arial" w:hAnsi="Arial" w:cs="Arial"/>
          <w:b w:val="0"/>
          <w:i/>
          <w:sz w:val="20"/>
          <w:szCs w:val="20"/>
        </w:rPr>
        <w:t xml:space="preserve">C. </w:t>
      </w:r>
      <w:proofErr w:type="spellStart"/>
      <w:r w:rsidRPr="001A49BB">
        <w:rPr>
          <w:rFonts w:ascii="Arial" w:hAnsi="Arial" w:cs="Arial"/>
          <w:b w:val="0"/>
          <w:i/>
          <w:sz w:val="20"/>
          <w:szCs w:val="20"/>
        </w:rPr>
        <w:t>avellana</w:t>
      </w:r>
      <w:proofErr w:type="spellEnd"/>
      <w:r w:rsidRPr="001A49BB">
        <w:rPr>
          <w:rFonts w:ascii="Arial" w:hAnsi="Arial" w:cs="Arial"/>
          <w:b w:val="0"/>
          <w:sz w:val="20"/>
          <w:szCs w:val="20"/>
        </w:rPr>
        <w:t xml:space="preserve"> and </w:t>
      </w:r>
      <w:r w:rsidRPr="001A49BB">
        <w:rPr>
          <w:rFonts w:ascii="Arial" w:hAnsi="Arial" w:cs="Arial"/>
          <w:b w:val="0"/>
          <w:i/>
          <w:sz w:val="20"/>
          <w:szCs w:val="20"/>
        </w:rPr>
        <w:t xml:space="preserve">Q. </w:t>
      </w:r>
      <w:proofErr w:type="spellStart"/>
      <w:r w:rsidRPr="001A49BB">
        <w:rPr>
          <w:rFonts w:ascii="Arial" w:hAnsi="Arial" w:cs="Arial"/>
          <w:b w:val="0"/>
          <w:i/>
          <w:sz w:val="20"/>
          <w:szCs w:val="20"/>
        </w:rPr>
        <w:t>robur</w:t>
      </w:r>
      <w:proofErr w:type="spellEnd"/>
      <w:r w:rsidRPr="001A49BB">
        <w:rPr>
          <w:rFonts w:ascii="Arial" w:hAnsi="Arial" w:cs="Arial"/>
          <w:b w:val="0"/>
          <w:sz w:val="20"/>
          <w:szCs w:val="20"/>
        </w:rPr>
        <w:t xml:space="preserve">, rare species were </w:t>
      </w:r>
      <w:proofErr w:type="spellStart"/>
      <w:r w:rsidRPr="001A49BB">
        <w:rPr>
          <w:rFonts w:ascii="Arial" w:hAnsi="Arial" w:cs="Arial"/>
          <w:b w:val="0"/>
          <w:sz w:val="20"/>
          <w:szCs w:val="20"/>
        </w:rPr>
        <w:t>downweighted</w:t>
      </w:r>
      <w:proofErr w:type="spellEnd"/>
      <w:r w:rsidRPr="001A49BB">
        <w:rPr>
          <w:rFonts w:ascii="Arial" w:hAnsi="Arial" w:cs="Arial"/>
          <w:b w:val="0"/>
          <w:sz w:val="20"/>
          <w:szCs w:val="20"/>
        </w:rPr>
        <w:t xml:space="preserve"> before analysis</w:t>
      </w:r>
      <w:r w:rsidRPr="00DC623A">
        <w:rPr>
          <w:rFonts w:ascii="Arial" w:hAnsi="Arial" w:cs="Arial"/>
          <w:b w:val="0"/>
          <w:sz w:val="20"/>
          <w:szCs w:val="20"/>
        </w:rPr>
        <w:t>.</w:t>
      </w:r>
      <w:bookmarkEnd w:id="2"/>
    </w:p>
    <w:p w14:paraId="683C8759" w14:textId="77777777" w:rsidR="006926F4" w:rsidRPr="00DC623A" w:rsidRDefault="006926F4" w:rsidP="006926F4">
      <w:pPr>
        <w:pStyle w:val="SMcaption"/>
        <w:rPr>
          <w:rFonts w:ascii="Arial" w:hAnsi="Arial" w:cs="Arial"/>
          <w:sz w:val="20"/>
        </w:rPr>
      </w:pPr>
    </w:p>
    <w:p w14:paraId="75215073" w14:textId="77777777" w:rsidR="006926F4" w:rsidRDefault="006926F4" w:rsidP="006926F4">
      <w:pPr>
        <w:rPr>
          <w:rFonts w:ascii="Arial" w:hAnsi="Arial" w:cs="Arial"/>
          <w:sz w:val="20"/>
        </w:rPr>
      </w:pPr>
      <w:r>
        <w:rPr>
          <w:rFonts w:ascii="Arial" w:hAnsi="Arial" w:cs="Arial"/>
          <w:sz w:val="20"/>
        </w:rPr>
        <w:br w:type="page"/>
      </w:r>
    </w:p>
    <w:p w14:paraId="1A1833EE" w14:textId="77777777" w:rsidR="006926F4" w:rsidRPr="00DC623A" w:rsidRDefault="006926F4" w:rsidP="006926F4">
      <w:pPr>
        <w:pStyle w:val="SMcaption"/>
        <w:jc w:val="center"/>
        <w:rPr>
          <w:rFonts w:ascii="Arial" w:hAnsi="Arial" w:cs="Arial"/>
          <w:sz w:val="20"/>
        </w:rPr>
      </w:pPr>
      <w:r>
        <w:rPr>
          <w:rFonts w:ascii="Arial" w:hAnsi="Arial" w:cs="Arial"/>
          <w:noProof/>
          <w:sz w:val="20"/>
        </w:rPr>
        <w:lastRenderedPageBreak/>
        <w:drawing>
          <wp:inline distT="0" distB="0" distL="0" distR="0" wp14:anchorId="2CDEADB7" wp14:editId="75BB1CFE">
            <wp:extent cx="4248000" cy="4248000"/>
            <wp:effectExtent l="0" t="0" r="635" b="635"/>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6.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48000" cy="4248000"/>
                    </a:xfrm>
                    <a:prstGeom prst="rect">
                      <a:avLst/>
                    </a:prstGeom>
                  </pic:spPr>
                </pic:pic>
              </a:graphicData>
            </a:graphic>
          </wp:inline>
        </w:drawing>
      </w:r>
    </w:p>
    <w:p w14:paraId="2D8CF785" w14:textId="77777777" w:rsidR="006926F4" w:rsidRPr="00DC623A" w:rsidRDefault="006926F4" w:rsidP="006926F4">
      <w:pPr>
        <w:pStyle w:val="SMHeading"/>
        <w:jc w:val="both"/>
        <w:rPr>
          <w:rFonts w:ascii="Arial" w:hAnsi="Arial" w:cs="Arial"/>
          <w:sz w:val="20"/>
          <w:szCs w:val="20"/>
        </w:rPr>
      </w:pPr>
      <w:r w:rsidRPr="00DC623A">
        <w:rPr>
          <w:rFonts w:ascii="Arial" w:hAnsi="Arial" w:cs="Arial"/>
          <w:sz w:val="20"/>
          <w:szCs w:val="20"/>
        </w:rPr>
        <w:t>Fig. S</w:t>
      </w:r>
      <w:r>
        <w:rPr>
          <w:rFonts w:ascii="Arial" w:hAnsi="Arial" w:cs="Arial"/>
          <w:sz w:val="20"/>
          <w:szCs w:val="20"/>
        </w:rPr>
        <w:t>5</w:t>
      </w:r>
      <w:r w:rsidRPr="00DC623A">
        <w:rPr>
          <w:rFonts w:ascii="Arial" w:hAnsi="Arial" w:cs="Arial"/>
          <w:sz w:val="20"/>
          <w:szCs w:val="20"/>
        </w:rPr>
        <w:t xml:space="preserve">. </w:t>
      </w:r>
      <w:proofErr w:type="spellStart"/>
      <w:r w:rsidRPr="001A49BB">
        <w:rPr>
          <w:rFonts w:ascii="Arial" w:hAnsi="Arial" w:cs="Arial"/>
          <w:b w:val="0"/>
          <w:sz w:val="20"/>
          <w:szCs w:val="20"/>
        </w:rPr>
        <w:t>Betadispersion</w:t>
      </w:r>
      <w:proofErr w:type="spellEnd"/>
      <w:r w:rsidRPr="001A49BB">
        <w:rPr>
          <w:rFonts w:ascii="Arial" w:hAnsi="Arial" w:cs="Arial"/>
          <w:b w:val="0"/>
          <w:sz w:val="20"/>
          <w:szCs w:val="20"/>
        </w:rPr>
        <w:t xml:space="preserve"> of samples of gut and leaf microbiota measured as distance to centroid (Bray-Curtis distance) for a) bacterial and b) fungal dataset.</w:t>
      </w:r>
    </w:p>
    <w:p w14:paraId="14007CCA" w14:textId="77777777" w:rsidR="006926F4" w:rsidRDefault="006926F4" w:rsidP="006926F4">
      <w:pPr>
        <w:rPr>
          <w:rFonts w:ascii="Arial" w:hAnsi="Arial" w:cs="Arial"/>
          <w:b/>
          <w:bCs/>
          <w:kern w:val="32"/>
          <w:sz w:val="20"/>
        </w:rPr>
      </w:pPr>
      <w:r>
        <w:rPr>
          <w:rFonts w:ascii="Arial" w:hAnsi="Arial" w:cs="Arial"/>
          <w:sz w:val="20"/>
        </w:rPr>
        <w:br w:type="page"/>
      </w:r>
    </w:p>
    <w:p w14:paraId="71C01231" w14:textId="77777777" w:rsidR="006926F4" w:rsidRDefault="006926F4" w:rsidP="006926F4">
      <w:pPr>
        <w:pStyle w:val="SMHeading"/>
        <w:jc w:val="center"/>
        <w:rPr>
          <w:rFonts w:ascii="Arial" w:hAnsi="Arial" w:cs="Arial"/>
          <w:sz w:val="20"/>
          <w:szCs w:val="20"/>
        </w:rPr>
      </w:pPr>
      <w:r>
        <w:rPr>
          <w:rFonts w:ascii="Arial" w:hAnsi="Arial" w:cs="Arial"/>
          <w:noProof/>
          <w:sz w:val="20"/>
          <w:szCs w:val="20"/>
        </w:rPr>
        <w:lastRenderedPageBreak/>
        <w:drawing>
          <wp:inline distT="0" distB="0" distL="0" distR="0" wp14:anchorId="26544279" wp14:editId="0986DBBA">
            <wp:extent cx="4248000" cy="4248000"/>
            <wp:effectExtent l="0" t="0" r="635" b="635"/>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 S7.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48000" cy="4248000"/>
                    </a:xfrm>
                    <a:prstGeom prst="rect">
                      <a:avLst/>
                    </a:prstGeom>
                  </pic:spPr>
                </pic:pic>
              </a:graphicData>
            </a:graphic>
          </wp:inline>
        </w:drawing>
      </w:r>
    </w:p>
    <w:p w14:paraId="7086E692" w14:textId="77777777" w:rsidR="006926F4" w:rsidRPr="00DC623A" w:rsidRDefault="006926F4" w:rsidP="006926F4">
      <w:pPr>
        <w:pStyle w:val="SMHeading"/>
        <w:jc w:val="both"/>
        <w:rPr>
          <w:rFonts w:ascii="Arial" w:hAnsi="Arial" w:cs="Arial"/>
          <w:sz w:val="20"/>
          <w:szCs w:val="20"/>
        </w:rPr>
      </w:pPr>
      <w:r w:rsidRPr="00DC623A">
        <w:rPr>
          <w:rFonts w:ascii="Arial" w:hAnsi="Arial" w:cs="Arial"/>
          <w:sz w:val="20"/>
          <w:szCs w:val="20"/>
        </w:rPr>
        <w:t>Fig. S</w:t>
      </w:r>
      <w:r>
        <w:rPr>
          <w:rFonts w:ascii="Arial" w:hAnsi="Arial" w:cs="Arial"/>
          <w:sz w:val="20"/>
          <w:szCs w:val="20"/>
        </w:rPr>
        <w:t>6</w:t>
      </w:r>
      <w:r w:rsidRPr="00DC623A">
        <w:rPr>
          <w:rFonts w:ascii="Arial" w:hAnsi="Arial" w:cs="Arial"/>
          <w:sz w:val="20"/>
          <w:szCs w:val="20"/>
        </w:rPr>
        <w:t xml:space="preserve">. </w:t>
      </w:r>
      <w:r w:rsidRPr="001A49BB">
        <w:rPr>
          <w:rFonts w:ascii="Arial" w:hAnsi="Arial" w:cs="Arial"/>
          <w:b w:val="0"/>
          <w:sz w:val="20"/>
          <w:szCs w:val="20"/>
        </w:rPr>
        <w:t xml:space="preserve">Comparison of distribution of </w:t>
      </w:r>
      <w:proofErr w:type="spellStart"/>
      <w:r w:rsidRPr="001A49BB">
        <w:rPr>
          <w:rFonts w:ascii="Arial" w:hAnsi="Arial" w:cs="Arial"/>
          <w:b w:val="0"/>
          <w:sz w:val="20"/>
          <w:szCs w:val="20"/>
        </w:rPr>
        <w:t>Renkonen</w:t>
      </w:r>
      <w:proofErr w:type="spellEnd"/>
      <w:r w:rsidRPr="001A49BB">
        <w:rPr>
          <w:rFonts w:ascii="Arial" w:hAnsi="Arial" w:cs="Arial"/>
          <w:b w:val="0"/>
          <w:sz w:val="20"/>
          <w:szCs w:val="20"/>
        </w:rPr>
        <w:t> similarity index between caterpillar and leaf samples for bacteria and fungi.</w:t>
      </w:r>
    </w:p>
    <w:p w14:paraId="02486A26" w14:textId="77777777" w:rsidR="006926F4" w:rsidRDefault="006926F4" w:rsidP="006926F4">
      <w:pPr>
        <w:rPr>
          <w:rFonts w:ascii="Arial" w:hAnsi="Arial" w:cs="Arial"/>
          <w:b/>
          <w:bCs/>
          <w:kern w:val="32"/>
          <w:sz w:val="20"/>
        </w:rPr>
      </w:pPr>
      <w:r>
        <w:rPr>
          <w:rFonts w:ascii="Arial" w:hAnsi="Arial" w:cs="Arial"/>
          <w:sz w:val="20"/>
        </w:rPr>
        <w:br w:type="page"/>
      </w:r>
    </w:p>
    <w:p w14:paraId="2F1CF811" w14:textId="77777777" w:rsidR="006926F4" w:rsidRDefault="006926F4" w:rsidP="006926F4">
      <w:pPr>
        <w:pStyle w:val="SMHeading"/>
        <w:jc w:val="center"/>
        <w:rPr>
          <w:rFonts w:ascii="Arial" w:hAnsi="Arial" w:cs="Arial"/>
          <w:sz w:val="20"/>
          <w:szCs w:val="20"/>
        </w:rPr>
      </w:pPr>
      <w:r>
        <w:rPr>
          <w:rFonts w:ascii="Arial" w:hAnsi="Arial" w:cs="Arial"/>
          <w:noProof/>
          <w:sz w:val="20"/>
          <w:szCs w:val="20"/>
        </w:rPr>
        <w:lastRenderedPageBreak/>
        <w:drawing>
          <wp:inline distT="0" distB="0" distL="0" distR="0" wp14:anchorId="15A811CA" wp14:editId="6BBF3418">
            <wp:extent cx="4248000" cy="4248000"/>
            <wp:effectExtent l="0" t="0" r="635" b="635"/>
            <wp:docPr id="6"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S8.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48000" cy="4248000"/>
                    </a:xfrm>
                    <a:prstGeom prst="rect">
                      <a:avLst/>
                    </a:prstGeom>
                  </pic:spPr>
                </pic:pic>
              </a:graphicData>
            </a:graphic>
          </wp:inline>
        </w:drawing>
      </w:r>
    </w:p>
    <w:p w14:paraId="056569DE" w14:textId="77777777" w:rsidR="006926F4" w:rsidRPr="00DC623A" w:rsidRDefault="006926F4" w:rsidP="006926F4">
      <w:pPr>
        <w:pStyle w:val="SMHeading"/>
        <w:jc w:val="both"/>
        <w:rPr>
          <w:rFonts w:ascii="Arial" w:hAnsi="Arial" w:cs="Arial"/>
          <w:sz w:val="20"/>
          <w:szCs w:val="20"/>
        </w:rPr>
      </w:pPr>
      <w:r w:rsidRPr="00DC623A">
        <w:rPr>
          <w:rFonts w:ascii="Arial" w:hAnsi="Arial" w:cs="Arial"/>
          <w:sz w:val="20"/>
          <w:szCs w:val="20"/>
        </w:rPr>
        <w:t>Fig. S</w:t>
      </w:r>
      <w:r>
        <w:rPr>
          <w:rFonts w:ascii="Arial" w:hAnsi="Arial" w:cs="Arial"/>
          <w:sz w:val="20"/>
          <w:szCs w:val="20"/>
        </w:rPr>
        <w:t>7</w:t>
      </w:r>
      <w:r w:rsidRPr="00DC623A">
        <w:rPr>
          <w:rFonts w:ascii="Arial" w:hAnsi="Arial" w:cs="Arial"/>
          <w:sz w:val="20"/>
          <w:szCs w:val="20"/>
        </w:rPr>
        <w:t xml:space="preserve">. </w:t>
      </w:r>
      <w:r w:rsidRPr="001A49BB">
        <w:rPr>
          <w:rFonts w:ascii="Arial" w:hAnsi="Arial" w:cs="Arial"/>
          <w:b w:val="0"/>
          <w:sz w:val="20"/>
          <w:szCs w:val="20"/>
        </w:rPr>
        <w:t>Comparison of</w:t>
      </w:r>
      <w:r>
        <w:rPr>
          <w:rFonts w:ascii="Arial" w:hAnsi="Arial" w:cs="Arial"/>
          <w:b w:val="0"/>
          <w:sz w:val="20"/>
          <w:szCs w:val="20"/>
        </w:rPr>
        <w:t xml:space="preserve"> </w:t>
      </w:r>
      <w:r w:rsidRPr="001A49BB">
        <w:rPr>
          <w:rFonts w:ascii="Arial" w:hAnsi="Arial" w:cs="Arial"/>
          <w:b w:val="0"/>
          <w:sz w:val="20"/>
          <w:szCs w:val="20"/>
        </w:rPr>
        <w:t>rarefied a) bacterial genera richness and b) fungal species richness between caterpillar gut and leaf samples. The number of reads in each sample was rarefied to 400</w:t>
      </w:r>
      <w:r w:rsidRPr="00DC623A">
        <w:rPr>
          <w:rFonts w:ascii="Arial" w:hAnsi="Arial" w:cs="Arial"/>
          <w:b w:val="0"/>
          <w:sz w:val="20"/>
          <w:szCs w:val="20"/>
        </w:rPr>
        <w:t>.</w:t>
      </w:r>
    </w:p>
    <w:p w14:paraId="1E9B0AEB" w14:textId="77777777" w:rsidR="006926F4" w:rsidRDefault="006926F4" w:rsidP="006926F4">
      <w:pPr>
        <w:rPr>
          <w:rFonts w:ascii="Arial" w:hAnsi="Arial" w:cs="Arial"/>
          <w:b/>
          <w:bCs/>
          <w:kern w:val="32"/>
          <w:sz w:val="20"/>
        </w:rPr>
      </w:pPr>
      <w:r>
        <w:rPr>
          <w:rFonts w:ascii="Arial" w:hAnsi="Arial" w:cs="Arial"/>
          <w:sz w:val="20"/>
        </w:rPr>
        <w:br w:type="page"/>
      </w:r>
    </w:p>
    <w:p w14:paraId="3CFEA5B9" w14:textId="77777777" w:rsidR="006926F4" w:rsidRDefault="006926F4" w:rsidP="006926F4">
      <w:pPr>
        <w:pStyle w:val="SMHeading"/>
        <w:jc w:val="center"/>
        <w:rPr>
          <w:rFonts w:ascii="Arial" w:hAnsi="Arial" w:cs="Arial"/>
          <w:sz w:val="20"/>
          <w:szCs w:val="20"/>
        </w:rPr>
      </w:pPr>
      <w:r>
        <w:rPr>
          <w:rFonts w:ascii="Arial" w:hAnsi="Arial" w:cs="Arial"/>
          <w:noProof/>
          <w:sz w:val="20"/>
          <w:szCs w:val="20"/>
        </w:rPr>
        <w:lastRenderedPageBreak/>
        <w:drawing>
          <wp:inline distT="0" distB="0" distL="0" distR="0" wp14:anchorId="213E6206" wp14:editId="714349D5">
            <wp:extent cx="5784928" cy="3305175"/>
            <wp:effectExtent l="0" t="0" r="0" b="0"/>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12526" cy="3320943"/>
                    </a:xfrm>
                    <a:prstGeom prst="rect">
                      <a:avLst/>
                    </a:prstGeom>
                  </pic:spPr>
                </pic:pic>
              </a:graphicData>
            </a:graphic>
          </wp:inline>
        </w:drawing>
      </w:r>
    </w:p>
    <w:p w14:paraId="10288792" w14:textId="77777777" w:rsidR="006926F4" w:rsidRDefault="006926F4" w:rsidP="006926F4">
      <w:pPr>
        <w:pStyle w:val="SMHeading"/>
        <w:jc w:val="both"/>
        <w:rPr>
          <w:rFonts w:ascii="Arial" w:eastAsia="Calibri" w:hAnsi="Arial" w:cs="Arial"/>
          <w:b w:val="0"/>
          <w:bCs w:val="0"/>
          <w:noProof/>
          <w:kern w:val="0"/>
          <w:sz w:val="20"/>
          <w:szCs w:val="20"/>
        </w:rPr>
      </w:pPr>
      <w:r w:rsidRPr="00DC623A">
        <w:rPr>
          <w:rFonts w:ascii="Arial" w:hAnsi="Arial" w:cs="Arial"/>
          <w:sz w:val="20"/>
          <w:szCs w:val="20"/>
        </w:rPr>
        <w:t>Fig. S</w:t>
      </w:r>
      <w:r>
        <w:rPr>
          <w:rFonts w:ascii="Arial" w:hAnsi="Arial" w:cs="Arial"/>
          <w:sz w:val="20"/>
          <w:szCs w:val="20"/>
        </w:rPr>
        <w:t>8</w:t>
      </w:r>
      <w:r w:rsidRPr="00DC623A">
        <w:rPr>
          <w:rFonts w:ascii="Arial" w:hAnsi="Arial" w:cs="Arial"/>
          <w:sz w:val="20"/>
          <w:szCs w:val="20"/>
        </w:rPr>
        <w:t xml:space="preserve">. </w:t>
      </w:r>
      <w:r w:rsidRPr="001A49BB">
        <w:rPr>
          <w:rFonts w:ascii="Arial" w:eastAsia="Calibri" w:hAnsi="Arial" w:cs="Arial"/>
          <w:b w:val="0"/>
          <w:bCs w:val="0"/>
          <w:noProof/>
          <w:kern w:val="0"/>
          <w:sz w:val="20"/>
          <w:szCs w:val="20"/>
        </w:rPr>
        <w:t>Map of the Czechia showing three sampling localities (in red): Southern Moravia</w:t>
      </w:r>
      <w:r>
        <w:rPr>
          <w:rFonts w:ascii="Arial" w:eastAsia="Calibri" w:hAnsi="Arial" w:cs="Arial"/>
          <w:b w:val="0"/>
          <w:bCs w:val="0"/>
          <w:noProof/>
          <w:kern w:val="0"/>
          <w:sz w:val="20"/>
          <w:szCs w:val="20"/>
        </w:rPr>
        <w:t xml:space="preserve"> </w:t>
      </w:r>
      <w:r w:rsidRPr="001A49BB">
        <w:rPr>
          <w:rFonts w:ascii="Arial" w:eastAsia="Calibri" w:hAnsi="Arial" w:cs="Arial"/>
          <w:b w:val="0"/>
          <w:bCs w:val="0"/>
          <w:noProof/>
          <w:kern w:val="0"/>
          <w:sz w:val="20"/>
          <w:szCs w:val="20"/>
        </w:rPr>
        <w:t>(Hodonínská Dúbrava), Central Moravia (Střeň in PLA Litovelské Pomoraví) and Eastern Moravia (PLA Poodří). The map backgroud was taken from the website FreeWorldMaps.net (</w:t>
      </w:r>
      <w:hyperlink r:id="rId14" w:history="1">
        <w:r w:rsidRPr="005A60F8">
          <w:rPr>
            <w:rFonts w:ascii="Arial" w:eastAsia="Calibri" w:hAnsi="Arial" w:cs="Arial"/>
            <w:b w:val="0"/>
            <w:bCs w:val="0"/>
            <w:noProof/>
            <w:kern w:val="0"/>
            <w:sz w:val="20"/>
            <w:szCs w:val="20"/>
            <w:u w:val="single"/>
          </w:rPr>
          <w:t>https://www.freeworldmaps.net/europe/czechia/czechia-physical-map.jpg</w:t>
        </w:r>
      </w:hyperlink>
      <w:r w:rsidRPr="001A49BB">
        <w:rPr>
          <w:rFonts w:ascii="Arial" w:eastAsia="Calibri" w:hAnsi="Arial" w:cs="Arial"/>
          <w:b w:val="0"/>
          <w:bCs w:val="0"/>
          <w:noProof/>
          <w:kern w:val="0"/>
          <w:sz w:val="20"/>
          <w:szCs w:val="20"/>
        </w:rPr>
        <w:t>).</w:t>
      </w:r>
    </w:p>
    <w:p w14:paraId="7DE5ABF3" w14:textId="77777777" w:rsidR="006926F4" w:rsidRDefault="006926F4" w:rsidP="006926F4">
      <w:pPr>
        <w:rPr>
          <w:rFonts w:ascii="Arial" w:eastAsia="Calibri" w:hAnsi="Arial" w:cs="Arial"/>
          <w:noProof/>
          <w:sz w:val="20"/>
        </w:rPr>
      </w:pPr>
      <w:r>
        <w:rPr>
          <w:rFonts w:ascii="Arial" w:eastAsia="Calibri" w:hAnsi="Arial" w:cs="Arial"/>
          <w:b/>
          <w:bCs/>
          <w:noProof/>
          <w:sz w:val="20"/>
        </w:rPr>
        <w:br w:type="page"/>
      </w:r>
    </w:p>
    <w:p w14:paraId="6F028728" w14:textId="77777777" w:rsidR="006926F4" w:rsidRPr="00DC623A" w:rsidRDefault="006926F4" w:rsidP="006926F4">
      <w:pPr>
        <w:pStyle w:val="SMHeading"/>
        <w:rPr>
          <w:rFonts w:ascii="Arial" w:hAnsi="Arial" w:cs="Arial"/>
          <w:b w:val="0"/>
          <w:sz w:val="20"/>
          <w:szCs w:val="20"/>
        </w:rPr>
      </w:pPr>
      <w:r w:rsidRPr="00DC623A">
        <w:rPr>
          <w:rFonts w:ascii="Arial" w:hAnsi="Arial" w:cs="Arial"/>
          <w:sz w:val="20"/>
          <w:szCs w:val="20"/>
        </w:rPr>
        <w:lastRenderedPageBreak/>
        <w:t>Table S</w:t>
      </w:r>
      <w:r>
        <w:rPr>
          <w:rFonts w:ascii="Arial" w:hAnsi="Arial" w:cs="Arial"/>
          <w:sz w:val="20"/>
          <w:szCs w:val="20"/>
        </w:rPr>
        <w:t>2</w:t>
      </w:r>
      <w:r w:rsidRPr="00DC623A">
        <w:rPr>
          <w:rFonts w:ascii="Arial" w:hAnsi="Arial" w:cs="Arial"/>
          <w:sz w:val="20"/>
          <w:szCs w:val="20"/>
        </w:rPr>
        <w:t xml:space="preserve">. </w:t>
      </w:r>
      <w:r w:rsidRPr="000254E1">
        <w:rPr>
          <w:rFonts w:ascii="Arial" w:hAnsi="Arial" w:cs="Arial"/>
          <w:b w:val="0"/>
          <w:sz w:val="20"/>
          <w:szCs w:val="20"/>
        </w:rPr>
        <w:t>Number of caterpillar and host tree species sampled at individual localities</w:t>
      </w:r>
      <w:r>
        <w:rPr>
          <w:rFonts w:ascii="Arial" w:hAnsi="Arial" w:cs="Arial"/>
          <w:b w:val="0"/>
          <w:sz w:val="20"/>
          <w:szCs w:val="20"/>
        </w:rPr>
        <w:t>.</w:t>
      </w:r>
    </w:p>
    <w:p w14:paraId="4F07E95D" w14:textId="77777777" w:rsidR="006926F4" w:rsidRPr="00DC623A" w:rsidRDefault="006926F4" w:rsidP="006926F4">
      <w:pPr>
        <w:pStyle w:val="SMcaption"/>
        <w:rPr>
          <w:rFonts w:ascii="Arial" w:hAnsi="Arial" w:cs="Arial"/>
          <w:sz w:val="20"/>
        </w:rPr>
      </w:pPr>
    </w:p>
    <w:tbl>
      <w:tblPr>
        <w:tblW w:w="5361" w:type="pct"/>
        <w:jc w:val="center"/>
        <w:tblCellMar>
          <w:left w:w="70" w:type="dxa"/>
          <w:right w:w="70" w:type="dxa"/>
        </w:tblCellMar>
        <w:tblLook w:val="04A0" w:firstRow="1" w:lastRow="0" w:firstColumn="1" w:lastColumn="0" w:noHBand="0" w:noVBand="1"/>
      </w:tblPr>
      <w:tblGrid>
        <w:gridCol w:w="834"/>
        <w:gridCol w:w="986"/>
        <w:gridCol w:w="1065"/>
        <w:gridCol w:w="3742"/>
        <w:gridCol w:w="843"/>
        <w:gridCol w:w="692"/>
        <w:gridCol w:w="727"/>
        <w:gridCol w:w="523"/>
      </w:tblGrid>
      <w:tr w:rsidR="006926F4" w:rsidRPr="00A26103" w14:paraId="5C635EB7" w14:textId="77777777" w:rsidTr="00847637">
        <w:trPr>
          <w:trHeight w:val="288"/>
          <w:jc w:val="center"/>
        </w:trPr>
        <w:tc>
          <w:tcPr>
            <w:tcW w:w="3526" w:type="pct"/>
            <w:gridSpan w:val="4"/>
            <w:tcBorders>
              <w:top w:val="single" w:sz="4" w:space="0" w:color="auto"/>
            </w:tcBorders>
            <w:shd w:val="clear" w:color="auto" w:fill="auto"/>
            <w:noWrap/>
            <w:vAlign w:val="center"/>
            <w:hideMark/>
          </w:tcPr>
          <w:p w14:paraId="7D907AE9" w14:textId="77777777" w:rsidR="006926F4" w:rsidRPr="00A26103" w:rsidRDefault="006926F4" w:rsidP="00847637">
            <w:pPr>
              <w:rPr>
                <w:rFonts w:ascii="Arial" w:hAnsi="Arial" w:cs="Arial"/>
                <w:b/>
                <w:sz w:val="16"/>
                <w:szCs w:val="16"/>
                <w:lang w:val="cs-CZ" w:eastAsia="cs-CZ"/>
              </w:rPr>
            </w:pPr>
            <w:proofErr w:type="spellStart"/>
            <w:r w:rsidRPr="00A26103">
              <w:rPr>
                <w:rFonts w:ascii="Arial" w:hAnsi="Arial" w:cs="Arial"/>
                <w:b/>
                <w:bCs/>
                <w:color w:val="000000"/>
                <w:sz w:val="16"/>
                <w:szCs w:val="16"/>
                <w:lang w:val="cs-CZ" w:eastAsia="cs-CZ"/>
              </w:rPr>
              <w:t>Organism</w:t>
            </w:r>
            <w:proofErr w:type="spellEnd"/>
          </w:p>
        </w:tc>
        <w:tc>
          <w:tcPr>
            <w:tcW w:w="1474" w:type="pct"/>
            <w:gridSpan w:val="4"/>
            <w:tcBorders>
              <w:top w:val="single" w:sz="4" w:space="0" w:color="auto"/>
            </w:tcBorders>
            <w:shd w:val="clear" w:color="auto" w:fill="auto"/>
            <w:noWrap/>
            <w:vAlign w:val="center"/>
            <w:hideMark/>
          </w:tcPr>
          <w:p w14:paraId="2AC82C97" w14:textId="77777777" w:rsidR="006926F4" w:rsidRPr="00A26103" w:rsidRDefault="006926F4" w:rsidP="00847637">
            <w:pPr>
              <w:rPr>
                <w:rFonts w:ascii="Arial" w:hAnsi="Arial" w:cs="Arial"/>
                <w:sz w:val="16"/>
                <w:szCs w:val="16"/>
                <w:lang w:val="cs-CZ" w:eastAsia="cs-CZ"/>
              </w:rPr>
            </w:pPr>
            <w:proofErr w:type="spellStart"/>
            <w:r w:rsidRPr="00A26103">
              <w:rPr>
                <w:rFonts w:ascii="Arial" w:hAnsi="Arial" w:cs="Arial"/>
                <w:b/>
                <w:bCs/>
                <w:color w:val="000000"/>
                <w:sz w:val="16"/>
                <w:szCs w:val="16"/>
                <w:lang w:val="cs-CZ" w:eastAsia="cs-CZ"/>
              </w:rPr>
              <w:t>Locality</w:t>
            </w:r>
            <w:proofErr w:type="spellEnd"/>
          </w:p>
        </w:tc>
      </w:tr>
      <w:tr w:rsidR="006926F4" w:rsidRPr="00A26103" w14:paraId="0B0A6486" w14:textId="77777777" w:rsidTr="00847637">
        <w:trPr>
          <w:trHeight w:val="288"/>
          <w:jc w:val="center"/>
        </w:trPr>
        <w:tc>
          <w:tcPr>
            <w:tcW w:w="454" w:type="pct"/>
            <w:tcBorders>
              <w:bottom w:val="single" w:sz="4" w:space="0" w:color="auto"/>
            </w:tcBorders>
            <w:shd w:val="clear" w:color="auto" w:fill="auto"/>
            <w:noWrap/>
            <w:vAlign w:val="center"/>
            <w:hideMark/>
          </w:tcPr>
          <w:p w14:paraId="6B3585B8" w14:textId="77777777" w:rsidR="006926F4" w:rsidRPr="00A26103" w:rsidRDefault="006926F4" w:rsidP="00847637">
            <w:pPr>
              <w:rPr>
                <w:rFonts w:ascii="Arial" w:hAnsi="Arial" w:cs="Arial"/>
                <w:b/>
                <w:bCs/>
                <w:color w:val="000000"/>
                <w:sz w:val="16"/>
                <w:szCs w:val="16"/>
                <w:lang w:val="cs-CZ" w:eastAsia="cs-CZ"/>
              </w:rPr>
            </w:pPr>
            <w:r w:rsidRPr="00A26103">
              <w:rPr>
                <w:rFonts w:ascii="Arial" w:hAnsi="Arial" w:cs="Arial"/>
                <w:b/>
                <w:bCs/>
                <w:color w:val="000000"/>
                <w:sz w:val="16"/>
                <w:szCs w:val="16"/>
                <w:lang w:val="cs-CZ" w:eastAsia="cs-CZ"/>
              </w:rPr>
              <w:t>Type</w:t>
            </w:r>
          </w:p>
        </w:tc>
        <w:tc>
          <w:tcPr>
            <w:tcW w:w="527" w:type="pct"/>
            <w:tcBorders>
              <w:bottom w:val="single" w:sz="4" w:space="0" w:color="auto"/>
            </w:tcBorders>
            <w:shd w:val="clear" w:color="auto" w:fill="auto"/>
            <w:noWrap/>
            <w:vAlign w:val="center"/>
            <w:hideMark/>
          </w:tcPr>
          <w:p w14:paraId="7F57CB9E" w14:textId="77777777" w:rsidR="006926F4" w:rsidRPr="00A26103" w:rsidRDefault="006926F4" w:rsidP="00847637">
            <w:pPr>
              <w:rPr>
                <w:rFonts w:ascii="Arial" w:hAnsi="Arial" w:cs="Arial"/>
                <w:b/>
                <w:bCs/>
                <w:color w:val="000000"/>
                <w:sz w:val="16"/>
                <w:szCs w:val="16"/>
                <w:lang w:val="cs-CZ" w:eastAsia="cs-CZ"/>
              </w:rPr>
            </w:pPr>
            <w:proofErr w:type="spellStart"/>
            <w:r w:rsidRPr="00A26103">
              <w:rPr>
                <w:rFonts w:ascii="Arial" w:hAnsi="Arial" w:cs="Arial"/>
                <w:b/>
                <w:bCs/>
                <w:color w:val="000000"/>
                <w:sz w:val="16"/>
                <w:szCs w:val="16"/>
                <w:lang w:val="cs-CZ" w:eastAsia="cs-CZ"/>
              </w:rPr>
              <w:t>Order</w:t>
            </w:r>
            <w:proofErr w:type="spellEnd"/>
          </w:p>
        </w:tc>
        <w:tc>
          <w:tcPr>
            <w:tcW w:w="570" w:type="pct"/>
            <w:tcBorders>
              <w:bottom w:val="single" w:sz="4" w:space="0" w:color="auto"/>
            </w:tcBorders>
            <w:shd w:val="clear" w:color="auto" w:fill="auto"/>
            <w:noWrap/>
            <w:vAlign w:val="center"/>
            <w:hideMark/>
          </w:tcPr>
          <w:p w14:paraId="662B5C44" w14:textId="77777777" w:rsidR="006926F4" w:rsidRPr="00A26103" w:rsidRDefault="006926F4" w:rsidP="00847637">
            <w:pPr>
              <w:rPr>
                <w:rFonts w:ascii="Arial" w:hAnsi="Arial" w:cs="Arial"/>
                <w:b/>
                <w:bCs/>
                <w:color w:val="000000"/>
                <w:sz w:val="16"/>
                <w:szCs w:val="16"/>
                <w:lang w:val="cs-CZ" w:eastAsia="cs-CZ"/>
              </w:rPr>
            </w:pPr>
            <w:proofErr w:type="spellStart"/>
            <w:r w:rsidRPr="00A26103">
              <w:rPr>
                <w:rFonts w:ascii="Arial" w:hAnsi="Arial" w:cs="Arial"/>
                <w:b/>
                <w:bCs/>
                <w:color w:val="000000"/>
                <w:sz w:val="16"/>
                <w:szCs w:val="16"/>
                <w:lang w:val="cs-CZ" w:eastAsia="cs-CZ"/>
              </w:rPr>
              <w:t>Family</w:t>
            </w:r>
            <w:proofErr w:type="spellEnd"/>
          </w:p>
        </w:tc>
        <w:tc>
          <w:tcPr>
            <w:tcW w:w="1975" w:type="pct"/>
            <w:tcBorders>
              <w:bottom w:val="single" w:sz="4" w:space="0" w:color="auto"/>
            </w:tcBorders>
            <w:shd w:val="clear" w:color="auto" w:fill="auto"/>
            <w:noWrap/>
            <w:vAlign w:val="center"/>
            <w:hideMark/>
          </w:tcPr>
          <w:p w14:paraId="287F7DE3" w14:textId="77777777" w:rsidR="006926F4" w:rsidRPr="00A26103" w:rsidRDefault="006926F4" w:rsidP="00847637">
            <w:pPr>
              <w:rPr>
                <w:rFonts w:ascii="Arial" w:hAnsi="Arial" w:cs="Arial"/>
                <w:b/>
                <w:bCs/>
                <w:color w:val="000000"/>
                <w:sz w:val="16"/>
                <w:szCs w:val="16"/>
                <w:lang w:val="cs-CZ" w:eastAsia="cs-CZ"/>
              </w:rPr>
            </w:pPr>
            <w:r w:rsidRPr="00A26103">
              <w:rPr>
                <w:rFonts w:ascii="Arial" w:hAnsi="Arial" w:cs="Arial"/>
                <w:b/>
                <w:bCs/>
                <w:color w:val="000000"/>
                <w:sz w:val="16"/>
                <w:szCs w:val="16"/>
                <w:lang w:val="cs-CZ" w:eastAsia="cs-CZ"/>
              </w:rPr>
              <w:t>Species</w:t>
            </w:r>
          </w:p>
        </w:tc>
        <w:tc>
          <w:tcPr>
            <w:tcW w:w="428" w:type="pct"/>
            <w:tcBorders>
              <w:bottom w:val="single" w:sz="4" w:space="0" w:color="auto"/>
            </w:tcBorders>
            <w:shd w:val="clear" w:color="auto" w:fill="auto"/>
            <w:noWrap/>
            <w:vAlign w:val="center"/>
          </w:tcPr>
          <w:p w14:paraId="3E0D377F" w14:textId="77777777" w:rsidR="006926F4" w:rsidRPr="00A26103" w:rsidRDefault="006926F4" w:rsidP="00847637">
            <w:pPr>
              <w:jc w:val="right"/>
              <w:rPr>
                <w:rFonts w:ascii="Arial" w:hAnsi="Arial" w:cs="Arial"/>
                <w:b/>
                <w:bCs/>
                <w:color w:val="000000"/>
                <w:sz w:val="16"/>
                <w:szCs w:val="16"/>
                <w:lang w:val="cs-CZ" w:eastAsia="cs-CZ"/>
              </w:rPr>
            </w:pPr>
            <w:proofErr w:type="spellStart"/>
            <w:r w:rsidRPr="00A26103">
              <w:rPr>
                <w:rFonts w:ascii="Arial" w:hAnsi="Arial" w:cs="Arial"/>
                <w:b/>
                <w:bCs/>
                <w:color w:val="000000"/>
                <w:sz w:val="16"/>
                <w:szCs w:val="16"/>
                <w:lang w:val="cs-CZ" w:eastAsia="cs-CZ"/>
              </w:rPr>
              <w:t>Southern</w:t>
            </w:r>
            <w:proofErr w:type="spellEnd"/>
          </w:p>
        </w:tc>
        <w:tc>
          <w:tcPr>
            <w:tcW w:w="352" w:type="pct"/>
            <w:tcBorders>
              <w:bottom w:val="single" w:sz="4" w:space="0" w:color="auto"/>
            </w:tcBorders>
            <w:vAlign w:val="center"/>
          </w:tcPr>
          <w:p w14:paraId="1C16C84C" w14:textId="77777777" w:rsidR="006926F4" w:rsidRPr="00A26103" w:rsidRDefault="006926F4" w:rsidP="00847637">
            <w:pPr>
              <w:jc w:val="right"/>
              <w:rPr>
                <w:rFonts w:ascii="Arial" w:hAnsi="Arial" w:cs="Arial"/>
                <w:b/>
                <w:bCs/>
                <w:color w:val="000000"/>
                <w:sz w:val="16"/>
                <w:szCs w:val="16"/>
                <w:lang w:val="cs-CZ" w:eastAsia="cs-CZ"/>
              </w:rPr>
            </w:pPr>
            <w:proofErr w:type="spellStart"/>
            <w:r w:rsidRPr="00A26103">
              <w:rPr>
                <w:rFonts w:ascii="Arial" w:hAnsi="Arial" w:cs="Arial"/>
                <w:b/>
                <w:bCs/>
                <w:color w:val="000000"/>
                <w:sz w:val="16"/>
                <w:szCs w:val="16"/>
                <w:lang w:val="cs-CZ" w:eastAsia="cs-CZ"/>
              </w:rPr>
              <w:t>Central</w:t>
            </w:r>
            <w:proofErr w:type="spellEnd"/>
          </w:p>
        </w:tc>
        <w:tc>
          <w:tcPr>
            <w:tcW w:w="362" w:type="pct"/>
            <w:tcBorders>
              <w:bottom w:val="single" w:sz="4" w:space="0" w:color="auto"/>
            </w:tcBorders>
            <w:shd w:val="clear" w:color="auto" w:fill="auto"/>
            <w:noWrap/>
            <w:vAlign w:val="center"/>
          </w:tcPr>
          <w:p w14:paraId="310ED830" w14:textId="77777777" w:rsidR="006926F4" w:rsidRPr="00A26103" w:rsidRDefault="006926F4" w:rsidP="00847637">
            <w:pPr>
              <w:jc w:val="right"/>
              <w:rPr>
                <w:rFonts w:ascii="Arial" w:hAnsi="Arial" w:cs="Arial"/>
                <w:b/>
                <w:bCs/>
                <w:color w:val="000000"/>
                <w:sz w:val="16"/>
                <w:szCs w:val="16"/>
                <w:lang w:val="cs-CZ" w:eastAsia="cs-CZ"/>
              </w:rPr>
            </w:pPr>
            <w:proofErr w:type="spellStart"/>
            <w:r w:rsidRPr="00A26103">
              <w:rPr>
                <w:rFonts w:ascii="Arial" w:hAnsi="Arial" w:cs="Arial"/>
                <w:b/>
                <w:bCs/>
                <w:color w:val="000000"/>
                <w:sz w:val="16"/>
                <w:szCs w:val="16"/>
                <w:lang w:val="cs-CZ" w:eastAsia="cs-CZ"/>
              </w:rPr>
              <w:t>Eastern</w:t>
            </w:r>
            <w:proofErr w:type="spellEnd"/>
          </w:p>
        </w:tc>
        <w:tc>
          <w:tcPr>
            <w:tcW w:w="332" w:type="pct"/>
            <w:tcBorders>
              <w:bottom w:val="single" w:sz="4" w:space="0" w:color="auto"/>
            </w:tcBorders>
            <w:shd w:val="clear" w:color="auto" w:fill="auto"/>
            <w:noWrap/>
            <w:vAlign w:val="center"/>
            <w:hideMark/>
          </w:tcPr>
          <w:p w14:paraId="21887558" w14:textId="77777777" w:rsidR="006926F4" w:rsidRPr="00A26103" w:rsidRDefault="006926F4" w:rsidP="00847637">
            <w:pPr>
              <w:jc w:val="right"/>
              <w:rPr>
                <w:rFonts w:ascii="Arial" w:hAnsi="Arial" w:cs="Arial"/>
                <w:b/>
                <w:bCs/>
                <w:color w:val="000000"/>
                <w:sz w:val="16"/>
                <w:szCs w:val="16"/>
                <w:lang w:val="cs-CZ" w:eastAsia="cs-CZ"/>
              </w:rPr>
            </w:pPr>
            <w:proofErr w:type="spellStart"/>
            <w:r w:rsidRPr="00A26103">
              <w:rPr>
                <w:rFonts w:ascii="Arial" w:hAnsi="Arial" w:cs="Arial"/>
                <w:b/>
                <w:bCs/>
                <w:color w:val="000000"/>
                <w:sz w:val="16"/>
                <w:szCs w:val="16"/>
                <w:lang w:val="cs-CZ" w:eastAsia="cs-CZ"/>
              </w:rPr>
              <w:t>Total</w:t>
            </w:r>
            <w:proofErr w:type="spellEnd"/>
          </w:p>
        </w:tc>
      </w:tr>
      <w:tr w:rsidR="006926F4" w:rsidRPr="00A26103" w14:paraId="6A16DCD0" w14:textId="77777777" w:rsidTr="00847637">
        <w:trPr>
          <w:trHeight w:val="288"/>
          <w:jc w:val="center"/>
        </w:trPr>
        <w:tc>
          <w:tcPr>
            <w:tcW w:w="454" w:type="pct"/>
            <w:tcBorders>
              <w:top w:val="single" w:sz="4" w:space="0" w:color="auto"/>
            </w:tcBorders>
            <w:shd w:val="clear" w:color="auto" w:fill="auto"/>
            <w:noWrap/>
            <w:vAlign w:val="center"/>
            <w:hideMark/>
          </w:tcPr>
          <w:p w14:paraId="28BF1AF5"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caterpillar</w:t>
            </w:r>
            <w:proofErr w:type="spellEnd"/>
          </w:p>
        </w:tc>
        <w:tc>
          <w:tcPr>
            <w:tcW w:w="527" w:type="pct"/>
            <w:tcBorders>
              <w:top w:val="single" w:sz="4" w:space="0" w:color="auto"/>
            </w:tcBorders>
            <w:shd w:val="clear" w:color="auto" w:fill="auto"/>
            <w:noWrap/>
            <w:vAlign w:val="center"/>
            <w:hideMark/>
          </w:tcPr>
          <w:p w14:paraId="4679FE46"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Lepidoptera</w:t>
            </w:r>
            <w:proofErr w:type="spellEnd"/>
          </w:p>
        </w:tc>
        <w:tc>
          <w:tcPr>
            <w:tcW w:w="570" w:type="pct"/>
            <w:tcBorders>
              <w:top w:val="single" w:sz="4" w:space="0" w:color="auto"/>
            </w:tcBorders>
            <w:shd w:val="clear" w:color="auto" w:fill="auto"/>
            <w:noWrap/>
            <w:vAlign w:val="center"/>
            <w:hideMark/>
          </w:tcPr>
          <w:p w14:paraId="511C9207"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Erebidae</w:t>
            </w:r>
            <w:proofErr w:type="spellEnd"/>
          </w:p>
        </w:tc>
        <w:tc>
          <w:tcPr>
            <w:tcW w:w="1975" w:type="pct"/>
            <w:tcBorders>
              <w:top w:val="single" w:sz="4" w:space="0" w:color="auto"/>
            </w:tcBorders>
            <w:shd w:val="clear" w:color="auto" w:fill="auto"/>
            <w:noWrap/>
            <w:vAlign w:val="center"/>
            <w:hideMark/>
          </w:tcPr>
          <w:p w14:paraId="501B0523"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Lymantria</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dispar</w:t>
            </w:r>
            <w:proofErr w:type="spellEnd"/>
            <w:r w:rsidRPr="00A26103">
              <w:rPr>
                <w:rFonts w:ascii="Arial" w:hAnsi="Arial" w:cs="Arial"/>
                <w:i/>
                <w:iCs/>
                <w:color w:val="000000" w:themeColor="text1"/>
                <w:sz w:val="16"/>
                <w:szCs w:val="16"/>
              </w:rPr>
              <w:t xml:space="preserve"> </w:t>
            </w:r>
            <w:r w:rsidRPr="00A26103">
              <w:rPr>
                <w:rFonts w:ascii="Arial" w:hAnsi="Arial" w:cs="Arial"/>
                <w:color w:val="000000" w:themeColor="text1"/>
                <w:sz w:val="16"/>
                <w:szCs w:val="16"/>
              </w:rPr>
              <w:t>(Linnaeus, 1758)</w:t>
            </w:r>
          </w:p>
        </w:tc>
        <w:tc>
          <w:tcPr>
            <w:tcW w:w="428" w:type="pct"/>
            <w:tcBorders>
              <w:top w:val="single" w:sz="4" w:space="0" w:color="auto"/>
            </w:tcBorders>
            <w:shd w:val="clear" w:color="auto" w:fill="auto"/>
            <w:noWrap/>
            <w:vAlign w:val="center"/>
          </w:tcPr>
          <w:p w14:paraId="37A0ED73"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45</w:t>
            </w:r>
          </w:p>
        </w:tc>
        <w:tc>
          <w:tcPr>
            <w:tcW w:w="352" w:type="pct"/>
            <w:tcBorders>
              <w:top w:val="single" w:sz="4" w:space="0" w:color="auto"/>
            </w:tcBorders>
            <w:vAlign w:val="center"/>
          </w:tcPr>
          <w:p w14:paraId="33C23789"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45</w:t>
            </w:r>
          </w:p>
        </w:tc>
        <w:tc>
          <w:tcPr>
            <w:tcW w:w="362" w:type="pct"/>
            <w:tcBorders>
              <w:top w:val="single" w:sz="4" w:space="0" w:color="auto"/>
            </w:tcBorders>
            <w:shd w:val="clear" w:color="auto" w:fill="auto"/>
            <w:noWrap/>
            <w:vAlign w:val="center"/>
          </w:tcPr>
          <w:p w14:paraId="3CD945AE"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39</w:t>
            </w:r>
          </w:p>
        </w:tc>
        <w:tc>
          <w:tcPr>
            <w:tcW w:w="332" w:type="pct"/>
            <w:tcBorders>
              <w:top w:val="single" w:sz="4" w:space="0" w:color="auto"/>
            </w:tcBorders>
            <w:shd w:val="clear" w:color="auto" w:fill="auto"/>
            <w:noWrap/>
            <w:vAlign w:val="center"/>
            <w:hideMark/>
          </w:tcPr>
          <w:p w14:paraId="765305EA"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129</w:t>
            </w:r>
          </w:p>
        </w:tc>
      </w:tr>
      <w:tr w:rsidR="006926F4" w:rsidRPr="00A26103" w14:paraId="7E6AB4E8" w14:textId="77777777" w:rsidTr="00847637">
        <w:trPr>
          <w:trHeight w:val="288"/>
          <w:jc w:val="center"/>
        </w:trPr>
        <w:tc>
          <w:tcPr>
            <w:tcW w:w="454" w:type="pct"/>
            <w:shd w:val="clear" w:color="auto" w:fill="auto"/>
            <w:noWrap/>
            <w:vAlign w:val="center"/>
            <w:hideMark/>
          </w:tcPr>
          <w:p w14:paraId="0A220CAE"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caterpillar</w:t>
            </w:r>
            <w:proofErr w:type="spellEnd"/>
          </w:p>
        </w:tc>
        <w:tc>
          <w:tcPr>
            <w:tcW w:w="527" w:type="pct"/>
            <w:shd w:val="clear" w:color="auto" w:fill="auto"/>
            <w:noWrap/>
            <w:vAlign w:val="center"/>
            <w:hideMark/>
          </w:tcPr>
          <w:p w14:paraId="574D1F04"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Lepidoptera</w:t>
            </w:r>
            <w:proofErr w:type="spellEnd"/>
          </w:p>
        </w:tc>
        <w:tc>
          <w:tcPr>
            <w:tcW w:w="570" w:type="pct"/>
            <w:shd w:val="clear" w:color="auto" w:fill="auto"/>
            <w:noWrap/>
            <w:vAlign w:val="center"/>
            <w:hideMark/>
          </w:tcPr>
          <w:p w14:paraId="44ABB1F2"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Geometridae</w:t>
            </w:r>
            <w:proofErr w:type="spellEnd"/>
          </w:p>
        </w:tc>
        <w:tc>
          <w:tcPr>
            <w:tcW w:w="1975" w:type="pct"/>
            <w:shd w:val="clear" w:color="auto" w:fill="auto"/>
            <w:noWrap/>
            <w:vAlign w:val="center"/>
            <w:hideMark/>
          </w:tcPr>
          <w:p w14:paraId="09D6746C"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Agriopis</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marginaria</w:t>
            </w:r>
            <w:proofErr w:type="spellEnd"/>
            <w:r w:rsidRPr="00A26103">
              <w:rPr>
                <w:rFonts w:ascii="Arial" w:hAnsi="Arial" w:cs="Arial"/>
                <w:i/>
                <w:iCs/>
                <w:color w:val="000000" w:themeColor="text1"/>
                <w:sz w:val="16"/>
                <w:szCs w:val="16"/>
              </w:rPr>
              <w:t xml:space="preserve"> </w:t>
            </w:r>
            <w:r w:rsidRPr="00A26103">
              <w:rPr>
                <w:rFonts w:ascii="Arial" w:hAnsi="Arial" w:cs="Arial"/>
                <w:color w:val="000000" w:themeColor="text1"/>
                <w:sz w:val="16"/>
                <w:szCs w:val="16"/>
              </w:rPr>
              <w:t>(</w:t>
            </w:r>
            <w:proofErr w:type="spellStart"/>
            <w:r w:rsidRPr="00A26103">
              <w:rPr>
                <w:rFonts w:ascii="Arial" w:hAnsi="Arial" w:cs="Arial"/>
                <w:color w:val="000000" w:themeColor="text1"/>
                <w:sz w:val="16"/>
                <w:szCs w:val="16"/>
              </w:rPr>
              <w:t>Fabricius</w:t>
            </w:r>
            <w:proofErr w:type="spellEnd"/>
            <w:r w:rsidRPr="00A26103">
              <w:rPr>
                <w:rFonts w:ascii="Arial" w:hAnsi="Arial" w:cs="Arial"/>
                <w:color w:val="000000" w:themeColor="text1"/>
                <w:sz w:val="16"/>
                <w:szCs w:val="16"/>
              </w:rPr>
              <w:t>, 1776)</w:t>
            </w:r>
          </w:p>
        </w:tc>
        <w:tc>
          <w:tcPr>
            <w:tcW w:w="428" w:type="pct"/>
            <w:shd w:val="clear" w:color="auto" w:fill="auto"/>
            <w:noWrap/>
            <w:vAlign w:val="center"/>
          </w:tcPr>
          <w:p w14:paraId="033D0F1B"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30</w:t>
            </w:r>
          </w:p>
        </w:tc>
        <w:tc>
          <w:tcPr>
            <w:tcW w:w="352" w:type="pct"/>
            <w:vAlign w:val="center"/>
          </w:tcPr>
          <w:p w14:paraId="5879374E"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27</w:t>
            </w:r>
          </w:p>
        </w:tc>
        <w:tc>
          <w:tcPr>
            <w:tcW w:w="362" w:type="pct"/>
            <w:shd w:val="clear" w:color="auto" w:fill="auto"/>
            <w:noWrap/>
            <w:vAlign w:val="center"/>
          </w:tcPr>
          <w:p w14:paraId="3D4B8388"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45</w:t>
            </w:r>
          </w:p>
        </w:tc>
        <w:tc>
          <w:tcPr>
            <w:tcW w:w="332" w:type="pct"/>
            <w:shd w:val="clear" w:color="auto" w:fill="auto"/>
            <w:noWrap/>
            <w:vAlign w:val="center"/>
            <w:hideMark/>
          </w:tcPr>
          <w:p w14:paraId="1501BADF"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102</w:t>
            </w:r>
          </w:p>
        </w:tc>
      </w:tr>
      <w:tr w:rsidR="006926F4" w:rsidRPr="00A26103" w14:paraId="17D786C3" w14:textId="77777777" w:rsidTr="00847637">
        <w:trPr>
          <w:trHeight w:val="288"/>
          <w:jc w:val="center"/>
        </w:trPr>
        <w:tc>
          <w:tcPr>
            <w:tcW w:w="454" w:type="pct"/>
            <w:shd w:val="clear" w:color="auto" w:fill="auto"/>
            <w:noWrap/>
            <w:vAlign w:val="center"/>
            <w:hideMark/>
          </w:tcPr>
          <w:p w14:paraId="5EAB1573"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caterpillar</w:t>
            </w:r>
            <w:proofErr w:type="spellEnd"/>
          </w:p>
        </w:tc>
        <w:tc>
          <w:tcPr>
            <w:tcW w:w="527" w:type="pct"/>
            <w:shd w:val="clear" w:color="auto" w:fill="auto"/>
            <w:noWrap/>
            <w:vAlign w:val="center"/>
            <w:hideMark/>
          </w:tcPr>
          <w:p w14:paraId="6462CFA4"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Lepidoptera</w:t>
            </w:r>
            <w:proofErr w:type="spellEnd"/>
          </w:p>
        </w:tc>
        <w:tc>
          <w:tcPr>
            <w:tcW w:w="570" w:type="pct"/>
            <w:shd w:val="clear" w:color="auto" w:fill="auto"/>
            <w:noWrap/>
            <w:vAlign w:val="center"/>
            <w:hideMark/>
          </w:tcPr>
          <w:p w14:paraId="3DC4B1E0"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Geometridae</w:t>
            </w:r>
            <w:proofErr w:type="spellEnd"/>
          </w:p>
        </w:tc>
        <w:tc>
          <w:tcPr>
            <w:tcW w:w="1975" w:type="pct"/>
            <w:shd w:val="clear" w:color="auto" w:fill="auto"/>
            <w:noWrap/>
            <w:vAlign w:val="center"/>
            <w:hideMark/>
          </w:tcPr>
          <w:p w14:paraId="3DE8BC69"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Alsophila</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aescularia</w:t>
            </w:r>
            <w:proofErr w:type="spellEnd"/>
            <w:r w:rsidRPr="00A26103">
              <w:rPr>
                <w:rFonts w:ascii="Arial" w:hAnsi="Arial" w:cs="Arial"/>
                <w:bCs/>
                <w:i/>
                <w:color w:val="000000"/>
                <w:sz w:val="16"/>
                <w:szCs w:val="16"/>
                <w:lang w:val="cs-CZ" w:eastAsia="cs-CZ"/>
              </w:rPr>
              <w:t xml:space="preserve"> </w:t>
            </w:r>
            <w:r w:rsidRPr="00A26103">
              <w:rPr>
                <w:rFonts w:ascii="Arial" w:hAnsi="Arial" w:cs="Arial"/>
                <w:color w:val="000000" w:themeColor="text1"/>
                <w:sz w:val="16"/>
                <w:szCs w:val="16"/>
              </w:rPr>
              <w:t xml:space="preserve">(Denis &amp; </w:t>
            </w:r>
            <w:proofErr w:type="spellStart"/>
            <w:r w:rsidRPr="00A26103">
              <w:rPr>
                <w:rFonts w:ascii="Arial" w:hAnsi="Arial" w:cs="Arial"/>
                <w:color w:val="000000" w:themeColor="text1"/>
                <w:sz w:val="16"/>
                <w:szCs w:val="16"/>
              </w:rPr>
              <w:t>Schiffermüller</w:t>
            </w:r>
            <w:proofErr w:type="spellEnd"/>
            <w:r w:rsidRPr="00A26103">
              <w:rPr>
                <w:rFonts w:ascii="Arial" w:hAnsi="Arial" w:cs="Arial"/>
                <w:color w:val="000000" w:themeColor="text1"/>
                <w:sz w:val="16"/>
                <w:szCs w:val="16"/>
              </w:rPr>
              <w:t>, 1775)</w:t>
            </w:r>
          </w:p>
        </w:tc>
        <w:tc>
          <w:tcPr>
            <w:tcW w:w="428" w:type="pct"/>
            <w:shd w:val="clear" w:color="auto" w:fill="auto"/>
            <w:noWrap/>
            <w:vAlign w:val="center"/>
          </w:tcPr>
          <w:p w14:paraId="2490E069"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4</w:t>
            </w:r>
          </w:p>
        </w:tc>
        <w:tc>
          <w:tcPr>
            <w:tcW w:w="352" w:type="pct"/>
            <w:vAlign w:val="center"/>
          </w:tcPr>
          <w:p w14:paraId="64FDF4EF"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16</w:t>
            </w:r>
          </w:p>
        </w:tc>
        <w:tc>
          <w:tcPr>
            <w:tcW w:w="362" w:type="pct"/>
            <w:shd w:val="clear" w:color="auto" w:fill="auto"/>
            <w:noWrap/>
            <w:vAlign w:val="center"/>
          </w:tcPr>
          <w:p w14:paraId="7DAA5807"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61</w:t>
            </w:r>
          </w:p>
        </w:tc>
        <w:tc>
          <w:tcPr>
            <w:tcW w:w="332" w:type="pct"/>
            <w:shd w:val="clear" w:color="auto" w:fill="auto"/>
            <w:noWrap/>
            <w:vAlign w:val="center"/>
            <w:hideMark/>
          </w:tcPr>
          <w:p w14:paraId="0AFFF144"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81</w:t>
            </w:r>
          </w:p>
        </w:tc>
      </w:tr>
      <w:tr w:rsidR="006926F4" w:rsidRPr="00A26103" w14:paraId="05291749" w14:textId="77777777" w:rsidTr="00847637">
        <w:trPr>
          <w:trHeight w:val="288"/>
          <w:jc w:val="center"/>
        </w:trPr>
        <w:tc>
          <w:tcPr>
            <w:tcW w:w="454" w:type="pct"/>
            <w:shd w:val="clear" w:color="auto" w:fill="auto"/>
            <w:noWrap/>
            <w:vAlign w:val="center"/>
            <w:hideMark/>
          </w:tcPr>
          <w:p w14:paraId="42599E23"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caterpillar</w:t>
            </w:r>
            <w:proofErr w:type="spellEnd"/>
          </w:p>
        </w:tc>
        <w:tc>
          <w:tcPr>
            <w:tcW w:w="527" w:type="pct"/>
            <w:shd w:val="clear" w:color="auto" w:fill="auto"/>
            <w:noWrap/>
            <w:vAlign w:val="center"/>
            <w:hideMark/>
          </w:tcPr>
          <w:p w14:paraId="03148082"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Lepidoptera</w:t>
            </w:r>
            <w:proofErr w:type="spellEnd"/>
          </w:p>
        </w:tc>
        <w:tc>
          <w:tcPr>
            <w:tcW w:w="570" w:type="pct"/>
            <w:shd w:val="clear" w:color="auto" w:fill="auto"/>
            <w:noWrap/>
            <w:vAlign w:val="center"/>
            <w:hideMark/>
          </w:tcPr>
          <w:p w14:paraId="44929BE5"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Geometridae</w:t>
            </w:r>
            <w:proofErr w:type="spellEnd"/>
          </w:p>
        </w:tc>
        <w:tc>
          <w:tcPr>
            <w:tcW w:w="1975" w:type="pct"/>
            <w:shd w:val="clear" w:color="auto" w:fill="auto"/>
            <w:noWrap/>
            <w:vAlign w:val="center"/>
            <w:hideMark/>
          </w:tcPr>
          <w:p w14:paraId="47738187"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Erannis</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defoliaria</w:t>
            </w:r>
            <w:proofErr w:type="spellEnd"/>
            <w:r w:rsidRPr="00A26103">
              <w:rPr>
                <w:rFonts w:ascii="Arial" w:hAnsi="Arial" w:cs="Arial"/>
                <w:i/>
                <w:iCs/>
                <w:color w:val="000000" w:themeColor="text1"/>
                <w:sz w:val="16"/>
                <w:szCs w:val="16"/>
              </w:rPr>
              <w:t xml:space="preserve"> </w:t>
            </w:r>
            <w:r w:rsidRPr="00A26103">
              <w:rPr>
                <w:rFonts w:ascii="Arial" w:hAnsi="Arial" w:cs="Arial"/>
                <w:color w:val="000000" w:themeColor="text1"/>
                <w:sz w:val="16"/>
                <w:szCs w:val="16"/>
              </w:rPr>
              <w:t>(</w:t>
            </w:r>
            <w:proofErr w:type="spellStart"/>
            <w:r w:rsidRPr="00A26103">
              <w:rPr>
                <w:rFonts w:ascii="Arial" w:hAnsi="Arial" w:cs="Arial"/>
                <w:color w:val="000000" w:themeColor="text1"/>
                <w:sz w:val="16"/>
                <w:szCs w:val="16"/>
              </w:rPr>
              <w:t>Clerck</w:t>
            </w:r>
            <w:proofErr w:type="spellEnd"/>
            <w:r w:rsidRPr="00A26103">
              <w:rPr>
                <w:rFonts w:ascii="Arial" w:hAnsi="Arial" w:cs="Arial"/>
                <w:color w:val="000000" w:themeColor="text1"/>
                <w:sz w:val="16"/>
                <w:szCs w:val="16"/>
              </w:rPr>
              <w:t>, 1759)</w:t>
            </w:r>
          </w:p>
        </w:tc>
        <w:tc>
          <w:tcPr>
            <w:tcW w:w="428" w:type="pct"/>
            <w:shd w:val="clear" w:color="auto" w:fill="auto"/>
            <w:noWrap/>
            <w:vAlign w:val="center"/>
          </w:tcPr>
          <w:p w14:paraId="353CE0A6"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43</w:t>
            </w:r>
          </w:p>
        </w:tc>
        <w:tc>
          <w:tcPr>
            <w:tcW w:w="352" w:type="pct"/>
            <w:vAlign w:val="center"/>
          </w:tcPr>
          <w:p w14:paraId="7B831A84"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39</w:t>
            </w:r>
          </w:p>
        </w:tc>
        <w:tc>
          <w:tcPr>
            <w:tcW w:w="362" w:type="pct"/>
            <w:shd w:val="clear" w:color="auto" w:fill="auto"/>
            <w:noWrap/>
            <w:vAlign w:val="center"/>
          </w:tcPr>
          <w:p w14:paraId="6F9D2E77"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12</w:t>
            </w:r>
          </w:p>
        </w:tc>
        <w:tc>
          <w:tcPr>
            <w:tcW w:w="332" w:type="pct"/>
            <w:shd w:val="clear" w:color="auto" w:fill="auto"/>
            <w:noWrap/>
            <w:vAlign w:val="center"/>
            <w:hideMark/>
          </w:tcPr>
          <w:p w14:paraId="7C0C7673"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94</w:t>
            </w:r>
          </w:p>
        </w:tc>
      </w:tr>
      <w:tr w:rsidR="006926F4" w:rsidRPr="00A26103" w14:paraId="17FC7734" w14:textId="77777777" w:rsidTr="00847637">
        <w:trPr>
          <w:trHeight w:val="288"/>
          <w:jc w:val="center"/>
        </w:trPr>
        <w:tc>
          <w:tcPr>
            <w:tcW w:w="454" w:type="pct"/>
            <w:shd w:val="clear" w:color="auto" w:fill="auto"/>
            <w:noWrap/>
            <w:vAlign w:val="center"/>
            <w:hideMark/>
          </w:tcPr>
          <w:p w14:paraId="146F0897"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caterpillar</w:t>
            </w:r>
            <w:proofErr w:type="spellEnd"/>
          </w:p>
        </w:tc>
        <w:tc>
          <w:tcPr>
            <w:tcW w:w="527" w:type="pct"/>
            <w:shd w:val="clear" w:color="auto" w:fill="auto"/>
            <w:noWrap/>
            <w:vAlign w:val="center"/>
            <w:hideMark/>
          </w:tcPr>
          <w:p w14:paraId="02A93DC2"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Lepidoptera</w:t>
            </w:r>
            <w:proofErr w:type="spellEnd"/>
          </w:p>
        </w:tc>
        <w:tc>
          <w:tcPr>
            <w:tcW w:w="570" w:type="pct"/>
            <w:shd w:val="clear" w:color="auto" w:fill="auto"/>
            <w:noWrap/>
            <w:vAlign w:val="center"/>
            <w:hideMark/>
          </w:tcPr>
          <w:p w14:paraId="31B2F818"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Geometridae</w:t>
            </w:r>
            <w:proofErr w:type="spellEnd"/>
          </w:p>
        </w:tc>
        <w:tc>
          <w:tcPr>
            <w:tcW w:w="1975" w:type="pct"/>
            <w:shd w:val="clear" w:color="auto" w:fill="auto"/>
            <w:noWrap/>
            <w:vAlign w:val="center"/>
            <w:hideMark/>
          </w:tcPr>
          <w:p w14:paraId="39E4888A"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Operophtera</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brumata</w:t>
            </w:r>
            <w:proofErr w:type="spellEnd"/>
            <w:r w:rsidRPr="00A26103">
              <w:rPr>
                <w:rFonts w:ascii="Arial" w:hAnsi="Arial" w:cs="Arial"/>
                <w:i/>
                <w:iCs/>
                <w:color w:val="000000" w:themeColor="text1"/>
                <w:sz w:val="16"/>
                <w:szCs w:val="16"/>
              </w:rPr>
              <w:t xml:space="preserve"> </w:t>
            </w:r>
            <w:r w:rsidRPr="00A26103">
              <w:rPr>
                <w:rFonts w:ascii="Arial" w:hAnsi="Arial" w:cs="Arial"/>
                <w:color w:val="000000" w:themeColor="text1"/>
                <w:sz w:val="16"/>
                <w:szCs w:val="16"/>
              </w:rPr>
              <w:t>(Linnaeus, 1758)</w:t>
            </w:r>
          </w:p>
        </w:tc>
        <w:tc>
          <w:tcPr>
            <w:tcW w:w="428" w:type="pct"/>
            <w:shd w:val="clear" w:color="auto" w:fill="auto"/>
            <w:noWrap/>
            <w:vAlign w:val="center"/>
          </w:tcPr>
          <w:p w14:paraId="0F56DC1E"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45</w:t>
            </w:r>
          </w:p>
        </w:tc>
        <w:tc>
          <w:tcPr>
            <w:tcW w:w="352" w:type="pct"/>
            <w:vAlign w:val="center"/>
          </w:tcPr>
          <w:p w14:paraId="12473767"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48</w:t>
            </w:r>
          </w:p>
        </w:tc>
        <w:tc>
          <w:tcPr>
            <w:tcW w:w="362" w:type="pct"/>
            <w:shd w:val="clear" w:color="auto" w:fill="auto"/>
            <w:noWrap/>
            <w:vAlign w:val="center"/>
          </w:tcPr>
          <w:p w14:paraId="51252F5A"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22</w:t>
            </w:r>
          </w:p>
        </w:tc>
        <w:tc>
          <w:tcPr>
            <w:tcW w:w="332" w:type="pct"/>
            <w:shd w:val="clear" w:color="auto" w:fill="auto"/>
            <w:noWrap/>
            <w:vAlign w:val="center"/>
            <w:hideMark/>
          </w:tcPr>
          <w:p w14:paraId="1A966DBC"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115</w:t>
            </w:r>
          </w:p>
        </w:tc>
      </w:tr>
      <w:tr w:rsidR="006926F4" w:rsidRPr="00A26103" w14:paraId="7E7B7147" w14:textId="77777777" w:rsidTr="00847637">
        <w:trPr>
          <w:trHeight w:val="288"/>
          <w:jc w:val="center"/>
        </w:trPr>
        <w:tc>
          <w:tcPr>
            <w:tcW w:w="454" w:type="pct"/>
            <w:shd w:val="clear" w:color="auto" w:fill="auto"/>
            <w:noWrap/>
            <w:vAlign w:val="center"/>
            <w:hideMark/>
          </w:tcPr>
          <w:p w14:paraId="4B75B851"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caterpillar</w:t>
            </w:r>
            <w:proofErr w:type="spellEnd"/>
          </w:p>
        </w:tc>
        <w:tc>
          <w:tcPr>
            <w:tcW w:w="527" w:type="pct"/>
            <w:shd w:val="clear" w:color="auto" w:fill="auto"/>
            <w:noWrap/>
            <w:vAlign w:val="center"/>
            <w:hideMark/>
          </w:tcPr>
          <w:p w14:paraId="7E2CDEA1"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Lepidoptera</w:t>
            </w:r>
            <w:proofErr w:type="spellEnd"/>
          </w:p>
        </w:tc>
        <w:tc>
          <w:tcPr>
            <w:tcW w:w="570" w:type="pct"/>
            <w:shd w:val="clear" w:color="auto" w:fill="auto"/>
            <w:noWrap/>
            <w:vAlign w:val="center"/>
            <w:hideMark/>
          </w:tcPr>
          <w:p w14:paraId="1A65B336"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Geometridae</w:t>
            </w:r>
            <w:proofErr w:type="spellEnd"/>
          </w:p>
        </w:tc>
        <w:tc>
          <w:tcPr>
            <w:tcW w:w="1975" w:type="pct"/>
            <w:shd w:val="clear" w:color="auto" w:fill="auto"/>
            <w:noWrap/>
            <w:vAlign w:val="center"/>
            <w:hideMark/>
          </w:tcPr>
          <w:p w14:paraId="4A98E7AC"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Phigalia</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pilosaria</w:t>
            </w:r>
            <w:proofErr w:type="spellEnd"/>
            <w:r w:rsidRPr="00A26103">
              <w:rPr>
                <w:rFonts w:ascii="Arial" w:hAnsi="Arial" w:cs="Arial"/>
                <w:i/>
                <w:iCs/>
                <w:color w:val="000000" w:themeColor="text1"/>
                <w:sz w:val="16"/>
                <w:szCs w:val="16"/>
              </w:rPr>
              <w:t xml:space="preserve"> </w:t>
            </w:r>
            <w:r w:rsidRPr="00A26103">
              <w:rPr>
                <w:rFonts w:ascii="Arial" w:hAnsi="Arial" w:cs="Arial"/>
                <w:color w:val="000000" w:themeColor="text1"/>
                <w:sz w:val="16"/>
                <w:szCs w:val="16"/>
              </w:rPr>
              <w:t xml:space="preserve">(Denis &amp; </w:t>
            </w:r>
            <w:proofErr w:type="spellStart"/>
            <w:r w:rsidRPr="00A26103">
              <w:rPr>
                <w:rFonts w:ascii="Arial" w:hAnsi="Arial" w:cs="Arial"/>
                <w:color w:val="000000" w:themeColor="text1"/>
                <w:sz w:val="16"/>
                <w:szCs w:val="16"/>
              </w:rPr>
              <w:t>Schiffermüller</w:t>
            </w:r>
            <w:proofErr w:type="spellEnd"/>
            <w:r w:rsidRPr="00A26103">
              <w:rPr>
                <w:rFonts w:ascii="Arial" w:hAnsi="Arial" w:cs="Arial"/>
                <w:color w:val="000000" w:themeColor="text1"/>
                <w:sz w:val="16"/>
                <w:szCs w:val="16"/>
              </w:rPr>
              <w:t>, 1775)</w:t>
            </w:r>
          </w:p>
        </w:tc>
        <w:tc>
          <w:tcPr>
            <w:tcW w:w="428" w:type="pct"/>
            <w:shd w:val="clear" w:color="auto" w:fill="auto"/>
            <w:noWrap/>
            <w:vAlign w:val="center"/>
          </w:tcPr>
          <w:p w14:paraId="66FC8F25"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23</w:t>
            </w:r>
          </w:p>
        </w:tc>
        <w:tc>
          <w:tcPr>
            <w:tcW w:w="352" w:type="pct"/>
            <w:vAlign w:val="center"/>
          </w:tcPr>
          <w:p w14:paraId="020C5A3C"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28</w:t>
            </w:r>
          </w:p>
        </w:tc>
        <w:tc>
          <w:tcPr>
            <w:tcW w:w="362" w:type="pct"/>
            <w:shd w:val="clear" w:color="auto" w:fill="auto"/>
            <w:noWrap/>
            <w:vAlign w:val="center"/>
          </w:tcPr>
          <w:p w14:paraId="2EEE5078"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28</w:t>
            </w:r>
          </w:p>
        </w:tc>
        <w:tc>
          <w:tcPr>
            <w:tcW w:w="332" w:type="pct"/>
            <w:shd w:val="clear" w:color="auto" w:fill="auto"/>
            <w:noWrap/>
            <w:vAlign w:val="center"/>
            <w:hideMark/>
          </w:tcPr>
          <w:p w14:paraId="0791C692"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79</w:t>
            </w:r>
          </w:p>
        </w:tc>
      </w:tr>
      <w:tr w:rsidR="006926F4" w:rsidRPr="00A26103" w14:paraId="711DB9C8" w14:textId="77777777" w:rsidTr="00847637">
        <w:trPr>
          <w:trHeight w:val="288"/>
          <w:jc w:val="center"/>
        </w:trPr>
        <w:tc>
          <w:tcPr>
            <w:tcW w:w="454" w:type="pct"/>
            <w:shd w:val="clear" w:color="auto" w:fill="auto"/>
            <w:noWrap/>
            <w:vAlign w:val="center"/>
            <w:hideMark/>
          </w:tcPr>
          <w:p w14:paraId="60B5B15E"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caterpillar</w:t>
            </w:r>
            <w:proofErr w:type="spellEnd"/>
          </w:p>
        </w:tc>
        <w:tc>
          <w:tcPr>
            <w:tcW w:w="527" w:type="pct"/>
            <w:shd w:val="clear" w:color="auto" w:fill="auto"/>
            <w:noWrap/>
            <w:vAlign w:val="center"/>
            <w:hideMark/>
          </w:tcPr>
          <w:p w14:paraId="356257AA"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Lepidoptera</w:t>
            </w:r>
            <w:proofErr w:type="spellEnd"/>
          </w:p>
        </w:tc>
        <w:tc>
          <w:tcPr>
            <w:tcW w:w="570" w:type="pct"/>
            <w:shd w:val="clear" w:color="auto" w:fill="auto"/>
            <w:noWrap/>
            <w:vAlign w:val="center"/>
            <w:hideMark/>
          </w:tcPr>
          <w:p w14:paraId="18C9D98B"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Noctuidae</w:t>
            </w:r>
            <w:proofErr w:type="spellEnd"/>
          </w:p>
        </w:tc>
        <w:tc>
          <w:tcPr>
            <w:tcW w:w="1975" w:type="pct"/>
            <w:shd w:val="clear" w:color="auto" w:fill="auto"/>
            <w:noWrap/>
            <w:vAlign w:val="center"/>
            <w:hideMark/>
          </w:tcPr>
          <w:p w14:paraId="12AB7999"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Orthosia</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cerasi</w:t>
            </w:r>
            <w:proofErr w:type="spellEnd"/>
            <w:r w:rsidRPr="00A26103">
              <w:rPr>
                <w:rFonts w:ascii="Arial" w:hAnsi="Arial" w:cs="Arial"/>
                <w:bCs/>
                <w:i/>
                <w:color w:val="000000"/>
                <w:sz w:val="16"/>
                <w:szCs w:val="16"/>
                <w:lang w:val="cs-CZ" w:eastAsia="cs-CZ"/>
              </w:rPr>
              <w:t xml:space="preserve"> </w:t>
            </w:r>
            <w:r w:rsidRPr="00A26103">
              <w:rPr>
                <w:rFonts w:ascii="Arial" w:hAnsi="Arial" w:cs="Arial"/>
                <w:color w:val="000000" w:themeColor="text1"/>
                <w:sz w:val="16"/>
                <w:szCs w:val="16"/>
              </w:rPr>
              <w:t>(</w:t>
            </w:r>
            <w:proofErr w:type="spellStart"/>
            <w:r w:rsidRPr="00A26103">
              <w:rPr>
                <w:rFonts w:ascii="Arial" w:hAnsi="Arial" w:cs="Arial"/>
                <w:color w:val="000000" w:themeColor="text1"/>
                <w:sz w:val="16"/>
                <w:szCs w:val="16"/>
              </w:rPr>
              <w:t>Fabricius</w:t>
            </w:r>
            <w:proofErr w:type="spellEnd"/>
            <w:r w:rsidRPr="00A26103">
              <w:rPr>
                <w:rFonts w:ascii="Arial" w:hAnsi="Arial" w:cs="Arial"/>
                <w:color w:val="000000" w:themeColor="text1"/>
                <w:sz w:val="16"/>
                <w:szCs w:val="16"/>
              </w:rPr>
              <w:t>, 1775)</w:t>
            </w:r>
          </w:p>
        </w:tc>
        <w:tc>
          <w:tcPr>
            <w:tcW w:w="428" w:type="pct"/>
            <w:shd w:val="clear" w:color="auto" w:fill="auto"/>
            <w:noWrap/>
            <w:vAlign w:val="center"/>
          </w:tcPr>
          <w:p w14:paraId="57649CBA"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23</w:t>
            </w:r>
          </w:p>
        </w:tc>
        <w:tc>
          <w:tcPr>
            <w:tcW w:w="352" w:type="pct"/>
            <w:vAlign w:val="center"/>
          </w:tcPr>
          <w:p w14:paraId="49DD639C"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58</w:t>
            </w:r>
          </w:p>
        </w:tc>
        <w:tc>
          <w:tcPr>
            <w:tcW w:w="362" w:type="pct"/>
            <w:shd w:val="clear" w:color="auto" w:fill="auto"/>
            <w:noWrap/>
            <w:vAlign w:val="center"/>
          </w:tcPr>
          <w:p w14:paraId="4D4341EB"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56</w:t>
            </w:r>
          </w:p>
        </w:tc>
        <w:tc>
          <w:tcPr>
            <w:tcW w:w="332" w:type="pct"/>
            <w:shd w:val="clear" w:color="auto" w:fill="auto"/>
            <w:noWrap/>
            <w:vAlign w:val="center"/>
            <w:hideMark/>
          </w:tcPr>
          <w:p w14:paraId="2844C3F1"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137</w:t>
            </w:r>
          </w:p>
        </w:tc>
      </w:tr>
      <w:tr w:rsidR="006926F4" w:rsidRPr="00A26103" w14:paraId="4F7681B0" w14:textId="77777777" w:rsidTr="00847637">
        <w:trPr>
          <w:trHeight w:val="288"/>
          <w:jc w:val="center"/>
        </w:trPr>
        <w:tc>
          <w:tcPr>
            <w:tcW w:w="454" w:type="pct"/>
            <w:shd w:val="clear" w:color="auto" w:fill="auto"/>
            <w:noWrap/>
            <w:vAlign w:val="center"/>
            <w:hideMark/>
          </w:tcPr>
          <w:p w14:paraId="1C6D2791"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caterpillar</w:t>
            </w:r>
            <w:proofErr w:type="spellEnd"/>
          </w:p>
        </w:tc>
        <w:tc>
          <w:tcPr>
            <w:tcW w:w="527" w:type="pct"/>
            <w:shd w:val="clear" w:color="auto" w:fill="auto"/>
            <w:noWrap/>
            <w:vAlign w:val="center"/>
            <w:hideMark/>
          </w:tcPr>
          <w:p w14:paraId="2293AD89"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Lepidoptera</w:t>
            </w:r>
            <w:proofErr w:type="spellEnd"/>
          </w:p>
        </w:tc>
        <w:tc>
          <w:tcPr>
            <w:tcW w:w="570" w:type="pct"/>
            <w:shd w:val="clear" w:color="auto" w:fill="auto"/>
            <w:noWrap/>
            <w:vAlign w:val="center"/>
            <w:hideMark/>
          </w:tcPr>
          <w:p w14:paraId="16751BAB"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Noctuidae</w:t>
            </w:r>
            <w:proofErr w:type="spellEnd"/>
          </w:p>
        </w:tc>
        <w:tc>
          <w:tcPr>
            <w:tcW w:w="1975" w:type="pct"/>
            <w:shd w:val="clear" w:color="auto" w:fill="auto"/>
            <w:noWrap/>
            <w:vAlign w:val="center"/>
            <w:hideMark/>
          </w:tcPr>
          <w:p w14:paraId="25B319C2"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Orthosia</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cruda</w:t>
            </w:r>
            <w:proofErr w:type="spellEnd"/>
            <w:r w:rsidRPr="00A26103">
              <w:rPr>
                <w:rFonts w:ascii="Arial" w:hAnsi="Arial" w:cs="Arial"/>
                <w:i/>
                <w:iCs/>
                <w:color w:val="000000" w:themeColor="text1"/>
                <w:sz w:val="16"/>
                <w:szCs w:val="16"/>
              </w:rPr>
              <w:t xml:space="preserve"> </w:t>
            </w:r>
            <w:r w:rsidRPr="00A26103">
              <w:rPr>
                <w:rFonts w:ascii="Arial" w:hAnsi="Arial" w:cs="Arial"/>
                <w:color w:val="000000" w:themeColor="text1"/>
                <w:sz w:val="16"/>
                <w:szCs w:val="16"/>
              </w:rPr>
              <w:t xml:space="preserve">(Denis &amp; </w:t>
            </w:r>
            <w:proofErr w:type="spellStart"/>
            <w:r w:rsidRPr="00A26103">
              <w:rPr>
                <w:rFonts w:ascii="Arial" w:hAnsi="Arial" w:cs="Arial"/>
                <w:color w:val="000000" w:themeColor="text1"/>
                <w:sz w:val="16"/>
                <w:szCs w:val="16"/>
              </w:rPr>
              <w:t>Schiffermüller</w:t>
            </w:r>
            <w:proofErr w:type="spellEnd"/>
            <w:r w:rsidRPr="00A26103">
              <w:rPr>
                <w:rFonts w:ascii="Arial" w:hAnsi="Arial" w:cs="Arial"/>
                <w:color w:val="000000" w:themeColor="text1"/>
                <w:sz w:val="16"/>
                <w:szCs w:val="16"/>
              </w:rPr>
              <w:t>, 1775)</w:t>
            </w:r>
          </w:p>
        </w:tc>
        <w:tc>
          <w:tcPr>
            <w:tcW w:w="428" w:type="pct"/>
            <w:shd w:val="clear" w:color="auto" w:fill="auto"/>
            <w:noWrap/>
            <w:vAlign w:val="center"/>
          </w:tcPr>
          <w:p w14:paraId="62EFE883"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23</w:t>
            </w:r>
          </w:p>
        </w:tc>
        <w:tc>
          <w:tcPr>
            <w:tcW w:w="352" w:type="pct"/>
            <w:vAlign w:val="center"/>
          </w:tcPr>
          <w:p w14:paraId="28B7DCE8"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41</w:t>
            </w:r>
          </w:p>
        </w:tc>
        <w:tc>
          <w:tcPr>
            <w:tcW w:w="362" w:type="pct"/>
            <w:shd w:val="clear" w:color="auto" w:fill="auto"/>
            <w:noWrap/>
            <w:vAlign w:val="center"/>
          </w:tcPr>
          <w:p w14:paraId="30A278AA"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24</w:t>
            </w:r>
          </w:p>
        </w:tc>
        <w:tc>
          <w:tcPr>
            <w:tcW w:w="332" w:type="pct"/>
            <w:shd w:val="clear" w:color="auto" w:fill="auto"/>
            <w:noWrap/>
            <w:vAlign w:val="center"/>
            <w:hideMark/>
          </w:tcPr>
          <w:p w14:paraId="63FBD711"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88</w:t>
            </w:r>
          </w:p>
        </w:tc>
      </w:tr>
      <w:tr w:rsidR="006926F4" w:rsidRPr="00A26103" w14:paraId="14E226D1" w14:textId="77777777" w:rsidTr="00847637">
        <w:trPr>
          <w:trHeight w:val="288"/>
          <w:jc w:val="center"/>
        </w:trPr>
        <w:tc>
          <w:tcPr>
            <w:tcW w:w="454" w:type="pct"/>
            <w:shd w:val="clear" w:color="auto" w:fill="auto"/>
            <w:noWrap/>
            <w:vAlign w:val="center"/>
            <w:hideMark/>
          </w:tcPr>
          <w:p w14:paraId="105A26F7"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caterpillar</w:t>
            </w:r>
            <w:proofErr w:type="spellEnd"/>
          </w:p>
        </w:tc>
        <w:tc>
          <w:tcPr>
            <w:tcW w:w="527" w:type="pct"/>
            <w:shd w:val="clear" w:color="auto" w:fill="auto"/>
            <w:noWrap/>
            <w:vAlign w:val="center"/>
            <w:hideMark/>
          </w:tcPr>
          <w:p w14:paraId="6D958607"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Lepidoptera</w:t>
            </w:r>
            <w:proofErr w:type="spellEnd"/>
          </w:p>
        </w:tc>
        <w:tc>
          <w:tcPr>
            <w:tcW w:w="570" w:type="pct"/>
            <w:shd w:val="clear" w:color="auto" w:fill="auto"/>
            <w:noWrap/>
            <w:vAlign w:val="center"/>
            <w:hideMark/>
          </w:tcPr>
          <w:p w14:paraId="1C43B281"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Noctuidae</w:t>
            </w:r>
            <w:proofErr w:type="spellEnd"/>
          </w:p>
        </w:tc>
        <w:tc>
          <w:tcPr>
            <w:tcW w:w="1975" w:type="pct"/>
            <w:shd w:val="clear" w:color="auto" w:fill="auto"/>
            <w:noWrap/>
            <w:vAlign w:val="center"/>
            <w:hideMark/>
          </w:tcPr>
          <w:p w14:paraId="6C23D15B"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Perigrapha</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munda</w:t>
            </w:r>
            <w:proofErr w:type="spellEnd"/>
            <w:r w:rsidRPr="00A26103">
              <w:rPr>
                <w:rFonts w:ascii="Arial" w:hAnsi="Arial" w:cs="Arial"/>
                <w:i/>
                <w:iCs/>
                <w:color w:val="000000" w:themeColor="text1"/>
                <w:sz w:val="16"/>
                <w:szCs w:val="16"/>
              </w:rPr>
              <w:t xml:space="preserve"> </w:t>
            </w:r>
            <w:r w:rsidRPr="00A26103">
              <w:rPr>
                <w:rFonts w:ascii="Arial" w:hAnsi="Arial" w:cs="Arial"/>
                <w:color w:val="000000" w:themeColor="text1"/>
                <w:sz w:val="16"/>
                <w:szCs w:val="16"/>
              </w:rPr>
              <w:t xml:space="preserve">(Denis &amp; </w:t>
            </w:r>
            <w:proofErr w:type="spellStart"/>
            <w:r w:rsidRPr="00A26103">
              <w:rPr>
                <w:rFonts w:ascii="Arial" w:hAnsi="Arial" w:cs="Arial"/>
                <w:color w:val="000000" w:themeColor="text1"/>
                <w:sz w:val="16"/>
                <w:szCs w:val="16"/>
              </w:rPr>
              <w:t>Schiffermüller</w:t>
            </w:r>
            <w:proofErr w:type="spellEnd"/>
            <w:r w:rsidRPr="00A26103">
              <w:rPr>
                <w:rFonts w:ascii="Arial" w:hAnsi="Arial" w:cs="Arial"/>
                <w:color w:val="000000" w:themeColor="text1"/>
                <w:sz w:val="16"/>
                <w:szCs w:val="16"/>
              </w:rPr>
              <w:t>, 1775)</w:t>
            </w:r>
          </w:p>
        </w:tc>
        <w:tc>
          <w:tcPr>
            <w:tcW w:w="428" w:type="pct"/>
            <w:shd w:val="clear" w:color="auto" w:fill="auto"/>
            <w:noWrap/>
            <w:vAlign w:val="center"/>
          </w:tcPr>
          <w:p w14:paraId="35238FBD"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23</w:t>
            </w:r>
          </w:p>
        </w:tc>
        <w:tc>
          <w:tcPr>
            <w:tcW w:w="352" w:type="pct"/>
            <w:vAlign w:val="center"/>
          </w:tcPr>
          <w:p w14:paraId="304E0CEB"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27</w:t>
            </w:r>
          </w:p>
        </w:tc>
        <w:tc>
          <w:tcPr>
            <w:tcW w:w="362" w:type="pct"/>
            <w:shd w:val="clear" w:color="auto" w:fill="auto"/>
            <w:noWrap/>
            <w:vAlign w:val="center"/>
          </w:tcPr>
          <w:p w14:paraId="3D52633F"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8</w:t>
            </w:r>
          </w:p>
        </w:tc>
        <w:tc>
          <w:tcPr>
            <w:tcW w:w="332" w:type="pct"/>
            <w:shd w:val="clear" w:color="auto" w:fill="auto"/>
            <w:noWrap/>
            <w:vAlign w:val="center"/>
            <w:hideMark/>
          </w:tcPr>
          <w:p w14:paraId="1CB6337E"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58</w:t>
            </w:r>
          </w:p>
        </w:tc>
      </w:tr>
      <w:tr w:rsidR="006926F4" w:rsidRPr="00A26103" w14:paraId="0B680F2A" w14:textId="77777777" w:rsidTr="00847637">
        <w:trPr>
          <w:trHeight w:val="288"/>
          <w:jc w:val="center"/>
        </w:trPr>
        <w:tc>
          <w:tcPr>
            <w:tcW w:w="454" w:type="pct"/>
            <w:shd w:val="clear" w:color="auto" w:fill="auto"/>
            <w:noWrap/>
            <w:vAlign w:val="center"/>
            <w:hideMark/>
          </w:tcPr>
          <w:p w14:paraId="42F7E2B0"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tree</w:t>
            </w:r>
            <w:proofErr w:type="spellEnd"/>
          </w:p>
        </w:tc>
        <w:tc>
          <w:tcPr>
            <w:tcW w:w="527" w:type="pct"/>
            <w:shd w:val="clear" w:color="auto" w:fill="auto"/>
            <w:noWrap/>
            <w:vAlign w:val="center"/>
            <w:hideMark/>
          </w:tcPr>
          <w:p w14:paraId="3AC04DB5"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Fagales</w:t>
            </w:r>
            <w:proofErr w:type="spellEnd"/>
          </w:p>
        </w:tc>
        <w:tc>
          <w:tcPr>
            <w:tcW w:w="570" w:type="pct"/>
            <w:shd w:val="clear" w:color="auto" w:fill="auto"/>
            <w:noWrap/>
            <w:vAlign w:val="center"/>
            <w:hideMark/>
          </w:tcPr>
          <w:p w14:paraId="7E71F570"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Betulaceae</w:t>
            </w:r>
            <w:proofErr w:type="spellEnd"/>
          </w:p>
        </w:tc>
        <w:tc>
          <w:tcPr>
            <w:tcW w:w="1975" w:type="pct"/>
            <w:shd w:val="clear" w:color="auto" w:fill="auto"/>
            <w:noWrap/>
            <w:vAlign w:val="center"/>
            <w:hideMark/>
          </w:tcPr>
          <w:p w14:paraId="74E1BDF9"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Alnus</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glutinosa</w:t>
            </w:r>
            <w:proofErr w:type="spellEnd"/>
            <w:r w:rsidRPr="00A26103">
              <w:rPr>
                <w:rFonts w:ascii="Arial" w:hAnsi="Arial" w:cs="Arial"/>
                <w:i/>
                <w:iCs/>
                <w:sz w:val="16"/>
                <w:szCs w:val="16"/>
              </w:rPr>
              <w:t xml:space="preserve"> </w:t>
            </w:r>
            <w:r w:rsidRPr="00A26103">
              <w:rPr>
                <w:rFonts w:ascii="Arial" w:hAnsi="Arial" w:cs="Arial"/>
                <w:sz w:val="16"/>
                <w:szCs w:val="16"/>
              </w:rPr>
              <w:t xml:space="preserve">(L.) </w:t>
            </w:r>
            <w:proofErr w:type="spellStart"/>
            <w:r w:rsidRPr="00A26103">
              <w:rPr>
                <w:rFonts w:ascii="Arial" w:hAnsi="Arial" w:cs="Arial"/>
                <w:sz w:val="16"/>
                <w:szCs w:val="16"/>
              </w:rPr>
              <w:t>Gaertn</w:t>
            </w:r>
            <w:proofErr w:type="spellEnd"/>
            <w:r w:rsidRPr="00A26103">
              <w:rPr>
                <w:rFonts w:ascii="Arial" w:hAnsi="Arial" w:cs="Arial"/>
                <w:sz w:val="16"/>
                <w:szCs w:val="16"/>
              </w:rPr>
              <w:t>.</w:t>
            </w:r>
          </w:p>
        </w:tc>
        <w:tc>
          <w:tcPr>
            <w:tcW w:w="428" w:type="pct"/>
            <w:shd w:val="clear" w:color="auto" w:fill="auto"/>
            <w:noWrap/>
            <w:vAlign w:val="center"/>
          </w:tcPr>
          <w:p w14:paraId="1341F611"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21</w:t>
            </w:r>
          </w:p>
        </w:tc>
        <w:tc>
          <w:tcPr>
            <w:tcW w:w="352" w:type="pct"/>
            <w:vAlign w:val="center"/>
          </w:tcPr>
          <w:p w14:paraId="6489A059"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19</w:t>
            </w:r>
          </w:p>
        </w:tc>
        <w:tc>
          <w:tcPr>
            <w:tcW w:w="362" w:type="pct"/>
            <w:shd w:val="clear" w:color="auto" w:fill="auto"/>
            <w:noWrap/>
            <w:vAlign w:val="center"/>
          </w:tcPr>
          <w:p w14:paraId="0ED95CB0"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21</w:t>
            </w:r>
          </w:p>
        </w:tc>
        <w:tc>
          <w:tcPr>
            <w:tcW w:w="332" w:type="pct"/>
            <w:shd w:val="clear" w:color="auto" w:fill="auto"/>
            <w:noWrap/>
            <w:vAlign w:val="center"/>
            <w:hideMark/>
          </w:tcPr>
          <w:p w14:paraId="43C5840F"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61</w:t>
            </w:r>
          </w:p>
        </w:tc>
      </w:tr>
      <w:tr w:rsidR="006926F4" w:rsidRPr="00A26103" w14:paraId="0BF5B9B3" w14:textId="77777777" w:rsidTr="00847637">
        <w:trPr>
          <w:trHeight w:val="288"/>
          <w:jc w:val="center"/>
        </w:trPr>
        <w:tc>
          <w:tcPr>
            <w:tcW w:w="454" w:type="pct"/>
            <w:shd w:val="clear" w:color="auto" w:fill="auto"/>
            <w:noWrap/>
            <w:vAlign w:val="center"/>
            <w:hideMark/>
          </w:tcPr>
          <w:p w14:paraId="321A7E53"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tree</w:t>
            </w:r>
            <w:proofErr w:type="spellEnd"/>
          </w:p>
        </w:tc>
        <w:tc>
          <w:tcPr>
            <w:tcW w:w="527" w:type="pct"/>
            <w:shd w:val="clear" w:color="auto" w:fill="auto"/>
            <w:noWrap/>
            <w:vAlign w:val="center"/>
            <w:hideMark/>
          </w:tcPr>
          <w:p w14:paraId="3D6CF53E"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Fagales</w:t>
            </w:r>
            <w:proofErr w:type="spellEnd"/>
          </w:p>
        </w:tc>
        <w:tc>
          <w:tcPr>
            <w:tcW w:w="570" w:type="pct"/>
            <w:shd w:val="clear" w:color="auto" w:fill="auto"/>
            <w:noWrap/>
            <w:vAlign w:val="center"/>
            <w:hideMark/>
          </w:tcPr>
          <w:p w14:paraId="1809231E"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Betulaceae</w:t>
            </w:r>
            <w:proofErr w:type="spellEnd"/>
          </w:p>
        </w:tc>
        <w:tc>
          <w:tcPr>
            <w:tcW w:w="1975" w:type="pct"/>
            <w:shd w:val="clear" w:color="auto" w:fill="auto"/>
            <w:noWrap/>
            <w:vAlign w:val="center"/>
            <w:hideMark/>
          </w:tcPr>
          <w:p w14:paraId="3194F657"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Carpinus</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betulus</w:t>
            </w:r>
            <w:proofErr w:type="spellEnd"/>
            <w:r w:rsidRPr="00A26103">
              <w:rPr>
                <w:rFonts w:ascii="Arial" w:hAnsi="Arial" w:cs="Arial"/>
                <w:bCs/>
                <w:color w:val="000000"/>
                <w:sz w:val="16"/>
                <w:szCs w:val="16"/>
                <w:lang w:val="cs-CZ" w:eastAsia="cs-CZ"/>
              </w:rPr>
              <w:t xml:space="preserve"> L.</w:t>
            </w:r>
          </w:p>
        </w:tc>
        <w:tc>
          <w:tcPr>
            <w:tcW w:w="428" w:type="pct"/>
            <w:shd w:val="clear" w:color="auto" w:fill="auto"/>
            <w:noWrap/>
            <w:vAlign w:val="center"/>
          </w:tcPr>
          <w:p w14:paraId="3ABB232D"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18</w:t>
            </w:r>
          </w:p>
        </w:tc>
        <w:tc>
          <w:tcPr>
            <w:tcW w:w="352" w:type="pct"/>
            <w:vAlign w:val="center"/>
          </w:tcPr>
          <w:p w14:paraId="38413856"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18</w:t>
            </w:r>
          </w:p>
        </w:tc>
        <w:tc>
          <w:tcPr>
            <w:tcW w:w="362" w:type="pct"/>
            <w:shd w:val="clear" w:color="auto" w:fill="auto"/>
            <w:noWrap/>
            <w:vAlign w:val="center"/>
          </w:tcPr>
          <w:p w14:paraId="391AFD8E"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18</w:t>
            </w:r>
          </w:p>
        </w:tc>
        <w:tc>
          <w:tcPr>
            <w:tcW w:w="332" w:type="pct"/>
            <w:shd w:val="clear" w:color="auto" w:fill="auto"/>
            <w:noWrap/>
            <w:vAlign w:val="center"/>
            <w:hideMark/>
          </w:tcPr>
          <w:p w14:paraId="5B7E00E8"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54</w:t>
            </w:r>
          </w:p>
        </w:tc>
      </w:tr>
      <w:tr w:rsidR="006926F4" w:rsidRPr="00A26103" w14:paraId="2EDAF11F" w14:textId="77777777" w:rsidTr="00847637">
        <w:trPr>
          <w:trHeight w:val="288"/>
          <w:jc w:val="center"/>
        </w:trPr>
        <w:tc>
          <w:tcPr>
            <w:tcW w:w="454" w:type="pct"/>
            <w:shd w:val="clear" w:color="auto" w:fill="auto"/>
            <w:noWrap/>
            <w:vAlign w:val="center"/>
            <w:hideMark/>
          </w:tcPr>
          <w:p w14:paraId="6CE1AD57"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tree</w:t>
            </w:r>
            <w:proofErr w:type="spellEnd"/>
          </w:p>
        </w:tc>
        <w:tc>
          <w:tcPr>
            <w:tcW w:w="527" w:type="pct"/>
            <w:shd w:val="clear" w:color="auto" w:fill="auto"/>
            <w:noWrap/>
            <w:vAlign w:val="center"/>
            <w:hideMark/>
          </w:tcPr>
          <w:p w14:paraId="28C3CDFB"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Fagales</w:t>
            </w:r>
            <w:proofErr w:type="spellEnd"/>
          </w:p>
        </w:tc>
        <w:tc>
          <w:tcPr>
            <w:tcW w:w="570" w:type="pct"/>
            <w:shd w:val="clear" w:color="auto" w:fill="auto"/>
            <w:noWrap/>
            <w:vAlign w:val="center"/>
            <w:hideMark/>
          </w:tcPr>
          <w:p w14:paraId="7AC1D4E5"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Betulaceae</w:t>
            </w:r>
            <w:proofErr w:type="spellEnd"/>
          </w:p>
        </w:tc>
        <w:tc>
          <w:tcPr>
            <w:tcW w:w="1975" w:type="pct"/>
            <w:shd w:val="clear" w:color="auto" w:fill="auto"/>
            <w:noWrap/>
            <w:vAlign w:val="center"/>
            <w:hideMark/>
          </w:tcPr>
          <w:p w14:paraId="791156AA"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i/>
                <w:color w:val="000000"/>
                <w:sz w:val="16"/>
                <w:szCs w:val="16"/>
                <w:lang w:val="cs-CZ" w:eastAsia="cs-CZ"/>
              </w:rPr>
              <w:t>Corylus</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avellana</w:t>
            </w:r>
            <w:proofErr w:type="spellEnd"/>
            <w:r w:rsidRPr="00A26103">
              <w:rPr>
                <w:rFonts w:ascii="Arial" w:hAnsi="Arial" w:cs="Arial"/>
                <w:bCs/>
                <w:i/>
                <w:color w:val="000000"/>
                <w:sz w:val="16"/>
                <w:szCs w:val="16"/>
                <w:lang w:val="cs-CZ" w:eastAsia="cs-CZ"/>
              </w:rPr>
              <w:t xml:space="preserve"> </w:t>
            </w:r>
            <w:r w:rsidRPr="00A26103">
              <w:rPr>
                <w:rFonts w:ascii="Arial" w:hAnsi="Arial" w:cs="Arial"/>
                <w:bCs/>
                <w:color w:val="000000"/>
                <w:sz w:val="16"/>
                <w:szCs w:val="16"/>
                <w:lang w:val="cs-CZ" w:eastAsia="cs-CZ"/>
              </w:rPr>
              <w:t>L.</w:t>
            </w:r>
          </w:p>
        </w:tc>
        <w:tc>
          <w:tcPr>
            <w:tcW w:w="428" w:type="pct"/>
            <w:shd w:val="clear" w:color="auto" w:fill="auto"/>
            <w:noWrap/>
            <w:vAlign w:val="center"/>
          </w:tcPr>
          <w:p w14:paraId="2936B32B"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18</w:t>
            </w:r>
          </w:p>
        </w:tc>
        <w:tc>
          <w:tcPr>
            <w:tcW w:w="352" w:type="pct"/>
            <w:vAlign w:val="center"/>
          </w:tcPr>
          <w:p w14:paraId="32843264"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18</w:t>
            </w:r>
          </w:p>
        </w:tc>
        <w:tc>
          <w:tcPr>
            <w:tcW w:w="362" w:type="pct"/>
            <w:shd w:val="clear" w:color="auto" w:fill="auto"/>
            <w:noWrap/>
            <w:vAlign w:val="center"/>
          </w:tcPr>
          <w:p w14:paraId="148E01E5"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18</w:t>
            </w:r>
          </w:p>
        </w:tc>
        <w:tc>
          <w:tcPr>
            <w:tcW w:w="332" w:type="pct"/>
            <w:shd w:val="clear" w:color="auto" w:fill="auto"/>
            <w:noWrap/>
            <w:vAlign w:val="center"/>
            <w:hideMark/>
          </w:tcPr>
          <w:p w14:paraId="26EB6052"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54</w:t>
            </w:r>
          </w:p>
        </w:tc>
      </w:tr>
      <w:tr w:rsidR="006926F4" w:rsidRPr="00A26103" w14:paraId="3D1BB924" w14:textId="77777777" w:rsidTr="00847637">
        <w:trPr>
          <w:trHeight w:val="288"/>
          <w:jc w:val="center"/>
        </w:trPr>
        <w:tc>
          <w:tcPr>
            <w:tcW w:w="454" w:type="pct"/>
            <w:shd w:val="clear" w:color="auto" w:fill="auto"/>
            <w:noWrap/>
            <w:vAlign w:val="center"/>
            <w:hideMark/>
          </w:tcPr>
          <w:p w14:paraId="2061091B"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tree</w:t>
            </w:r>
            <w:proofErr w:type="spellEnd"/>
          </w:p>
        </w:tc>
        <w:tc>
          <w:tcPr>
            <w:tcW w:w="527" w:type="pct"/>
            <w:shd w:val="clear" w:color="auto" w:fill="auto"/>
            <w:noWrap/>
            <w:vAlign w:val="center"/>
            <w:hideMark/>
          </w:tcPr>
          <w:p w14:paraId="45A7184A"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Fagales</w:t>
            </w:r>
            <w:proofErr w:type="spellEnd"/>
          </w:p>
        </w:tc>
        <w:tc>
          <w:tcPr>
            <w:tcW w:w="570" w:type="pct"/>
            <w:shd w:val="clear" w:color="auto" w:fill="auto"/>
            <w:noWrap/>
            <w:vAlign w:val="center"/>
            <w:hideMark/>
          </w:tcPr>
          <w:p w14:paraId="365BB3AA"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Fagaceae</w:t>
            </w:r>
            <w:proofErr w:type="spellEnd"/>
          </w:p>
        </w:tc>
        <w:tc>
          <w:tcPr>
            <w:tcW w:w="1975" w:type="pct"/>
            <w:shd w:val="clear" w:color="auto" w:fill="auto"/>
            <w:noWrap/>
            <w:vAlign w:val="center"/>
            <w:hideMark/>
          </w:tcPr>
          <w:p w14:paraId="77083FFF"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i/>
                <w:color w:val="000000"/>
                <w:sz w:val="16"/>
                <w:szCs w:val="16"/>
                <w:lang w:val="cs-CZ" w:eastAsia="cs-CZ"/>
              </w:rPr>
              <w:t>Quercus</w:t>
            </w:r>
            <w:proofErr w:type="spellEnd"/>
            <w:r w:rsidRPr="00A26103">
              <w:rPr>
                <w:rFonts w:ascii="Arial" w:hAnsi="Arial" w:cs="Arial"/>
                <w:bCs/>
                <w:i/>
                <w:color w:val="000000"/>
                <w:sz w:val="16"/>
                <w:szCs w:val="16"/>
                <w:lang w:val="cs-CZ" w:eastAsia="cs-CZ"/>
              </w:rPr>
              <w:t xml:space="preserve"> </w:t>
            </w:r>
            <w:proofErr w:type="spellStart"/>
            <w:r w:rsidRPr="00A26103">
              <w:rPr>
                <w:rFonts w:ascii="Arial" w:hAnsi="Arial" w:cs="Arial"/>
                <w:bCs/>
                <w:i/>
                <w:color w:val="000000"/>
                <w:sz w:val="16"/>
                <w:szCs w:val="16"/>
                <w:lang w:val="cs-CZ" w:eastAsia="cs-CZ"/>
              </w:rPr>
              <w:t>petraea</w:t>
            </w:r>
            <w:proofErr w:type="spellEnd"/>
            <w:r w:rsidRPr="00A26103">
              <w:rPr>
                <w:rFonts w:ascii="Arial" w:hAnsi="Arial" w:cs="Arial"/>
                <w:i/>
                <w:iCs/>
                <w:sz w:val="16"/>
                <w:szCs w:val="16"/>
              </w:rPr>
              <w:t xml:space="preserve"> </w:t>
            </w:r>
            <w:r w:rsidRPr="00A26103">
              <w:rPr>
                <w:rFonts w:ascii="Arial" w:hAnsi="Arial" w:cs="Arial"/>
                <w:sz w:val="16"/>
                <w:szCs w:val="16"/>
              </w:rPr>
              <w:t xml:space="preserve">(Matt.) </w:t>
            </w:r>
            <w:proofErr w:type="spellStart"/>
            <w:r w:rsidRPr="00A26103">
              <w:rPr>
                <w:rFonts w:ascii="Arial" w:hAnsi="Arial" w:cs="Arial"/>
                <w:sz w:val="16"/>
                <w:szCs w:val="16"/>
              </w:rPr>
              <w:t>Liebl</w:t>
            </w:r>
            <w:proofErr w:type="spellEnd"/>
            <w:r w:rsidRPr="00A26103">
              <w:rPr>
                <w:rFonts w:ascii="Arial" w:hAnsi="Arial" w:cs="Arial"/>
                <w:i/>
                <w:iCs/>
                <w:sz w:val="16"/>
                <w:szCs w:val="16"/>
              </w:rPr>
              <w:t>.</w:t>
            </w:r>
          </w:p>
        </w:tc>
        <w:tc>
          <w:tcPr>
            <w:tcW w:w="428" w:type="pct"/>
            <w:shd w:val="clear" w:color="auto" w:fill="auto"/>
            <w:noWrap/>
            <w:vAlign w:val="center"/>
          </w:tcPr>
          <w:p w14:paraId="128BFF2B"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18</w:t>
            </w:r>
          </w:p>
        </w:tc>
        <w:tc>
          <w:tcPr>
            <w:tcW w:w="352" w:type="pct"/>
            <w:vAlign w:val="center"/>
          </w:tcPr>
          <w:p w14:paraId="1FC8CCE5"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18</w:t>
            </w:r>
          </w:p>
        </w:tc>
        <w:tc>
          <w:tcPr>
            <w:tcW w:w="362" w:type="pct"/>
            <w:shd w:val="clear" w:color="auto" w:fill="auto"/>
            <w:noWrap/>
            <w:vAlign w:val="center"/>
          </w:tcPr>
          <w:p w14:paraId="75693079"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19</w:t>
            </w:r>
          </w:p>
        </w:tc>
        <w:tc>
          <w:tcPr>
            <w:tcW w:w="332" w:type="pct"/>
            <w:shd w:val="clear" w:color="auto" w:fill="auto"/>
            <w:noWrap/>
            <w:vAlign w:val="center"/>
            <w:hideMark/>
          </w:tcPr>
          <w:p w14:paraId="5F759681"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55</w:t>
            </w:r>
          </w:p>
        </w:tc>
      </w:tr>
      <w:tr w:rsidR="006926F4" w:rsidRPr="00A26103" w14:paraId="3583DFA4" w14:textId="77777777" w:rsidTr="00847637">
        <w:trPr>
          <w:trHeight w:val="288"/>
          <w:jc w:val="center"/>
        </w:trPr>
        <w:tc>
          <w:tcPr>
            <w:tcW w:w="454" w:type="pct"/>
            <w:shd w:val="clear" w:color="auto" w:fill="auto"/>
            <w:noWrap/>
            <w:vAlign w:val="center"/>
            <w:hideMark/>
          </w:tcPr>
          <w:p w14:paraId="6B9A7198"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tree</w:t>
            </w:r>
            <w:proofErr w:type="spellEnd"/>
          </w:p>
        </w:tc>
        <w:tc>
          <w:tcPr>
            <w:tcW w:w="527" w:type="pct"/>
            <w:shd w:val="clear" w:color="auto" w:fill="auto"/>
            <w:noWrap/>
            <w:vAlign w:val="center"/>
            <w:hideMark/>
          </w:tcPr>
          <w:p w14:paraId="1F04B40E" w14:textId="77777777" w:rsidR="006926F4" w:rsidRPr="00A26103" w:rsidRDefault="006926F4" w:rsidP="00847637">
            <w:pPr>
              <w:rPr>
                <w:rFonts w:ascii="Arial" w:hAnsi="Arial" w:cs="Arial"/>
                <w:bCs/>
                <w:color w:val="000000"/>
                <w:sz w:val="16"/>
                <w:szCs w:val="16"/>
                <w:lang w:val="cs-CZ" w:eastAsia="cs-CZ"/>
              </w:rPr>
            </w:pPr>
            <w:proofErr w:type="spellStart"/>
            <w:r w:rsidRPr="00A26103">
              <w:rPr>
                <w:rFonts w:ascii="Arial" w:hAnsi="Arial" w:cs="Arial"/>
                <w:bCs/>
                <w:color w:val="000000"/>
                <w:sz w:val="16"/>
                <w:szCs w:val="16"/>
                <w:lang w:val="cs-CZ" w:eastAsia="cs-CZ"/>
              </w:rPr>
              <w:t>Fagales</w:t>
            </w:r>
            <w:proofErr w:type="spellEnd"/>
          </w:p>
        </w:tc>
        <w:tc>
          <w:tcPr>
            <w:tcW w:w="570" w:type="pct"/>
            <w:shd w:val="clear" w:color="auto" w:fill="auto"/>
            <w:noWrap/>
            <w:vAlign w:val="center"/>
            <w:hideMark/>
          </w:tcPr>
          <w:p w14:paraId="127C3CDA" w14:textId="77777777" w:rsidR="006926F4" w:rsidRPr="00A26103" w:rsidRDefault="006926F4" w:rsidP="00847637">
            <w:pPr>
              <w:rPr>
                <w:rFonts w:ascii="Arial" w:hAnsi="Arial" w:cs="Arial"/>
                <w:color w:val="000000"/>
                <w:sz w:val="16"/>
                <w:szCs w:val="16"/>
                <w:lang w:val="cs-CZ" w:eastAsia="cs-CZ"/>
              </w:rPr>
            </w:pPr>
            <w:proofErr w:type="spellStart"/>
            <w:r w:rsidRPr="00A26103">
              <w:rPr>
                <w:rFonts w:ascii="Arial" w:hAnsi="Arial" w:cs="Arial"/>
                <w:color w:val="000000"/>
                <w:sz w:val="16"/>
                <w:szCs w:val="16"/>
                <w:lang w:val="cs-CZ" w:eastAsia="cs-CZ"/>
              </w:rPr>
              <w:t>Fagaceae</w:t>
            </w:r>
            <w:proofErr w:type="spellEnd"/>
          </w:p>
        </w:tc>
        <w:tc>
          <w:tcPr>
            <w:tcW w:w="1975" w:type="pct"/>
            <w:shd w:val="clear" w:color="auto" w:fill="auto"/>
            <w:noWrap/>
            <w:vAlign w:val="center"/>
            <w:hideMark/>
          </w:tcPr>
          <w:p w14:paraId="433740C6" w14:textId="77777777" w:rsidR="006926F4" w:rsidRPr="00A26103" w:rsidRDefault="006926F4" w:rsidP="00847637">
            <w:pPr>
              <w:rPr>
                <w:rFonts w:ascii="Arial" w:hAnsi="Arial" w:cs="Arial"/>
                <w:bCs/>
                <w:i/>
                <w:color w:val="000000"/>
                <w:sz w:val="16"/>
                <w:szCs w:val="16"/>
                <w:lang w:val="cs-CZ" w:eastAsia="cs-CZ"/>
              </w:rPr>
            </w:pPr>
            <w:proofErr w:type="spellStart"/>
            <w:r w:rsidRPr="00A26103">
              <w:rPr>
                <w:rFonts w:ascii="Arial" w:hAnsi="Arial" w:cs="Arial"/>
                <w:bCs/>
                <w:i/>
                <w:color w:val="000000"/>
                <w:sz w:val="16"/>
                <w:szCs w:val="16"/>
                <w:lang w:val="cs-CZ" w:eastAsia="cs-CZ"/>
              </w:rPr>
              <w:t>Quercus</w:t>
            </w:r>
            <w:proofErr w:type="spellEnd"/>
            <w:r w:rsidRPr="00A26103">
              <w:rPr>
                <w:rFonts w:ascii="Arial" w:hAnsi="Arial" w:cs="Arial"/>
                <w:bCs/>
                <w:i/>
                <w:color w:val="000000"/>
                <w:sz w:val="16"/>
                <w:szCs w:val="16"/>
                <w:lang w:val="cs-CZ" w:eastAsia="cs-CZ"/>
              </w:rPr>
              <w:t xml:space="preserve"> robur </w:t>
            </w:r>
            <w:r w:rsidRPr="00A26103">
              <w:rPr>
                <w:rFonts w:ascii="Arial" w:hAnsi="Arial" w:cs="Arial"/>
                <w:bCs/>
                <w:color w:val="000000"/>
                <w:sz w:val="16"/>
                <w:szCs w:val="16"/>
                <w:lang w:val="cs-CZ" w:eastAsia="cs-CZ"/>
              </w:rPr>
              <w:t>L.</w:t>
            </w:r>
          </w:p>
        </w:tc>
        <w:tc>
          <w:tcPr>
            <w:tcW w:w="428" w:type="pct"/>
            <w:shd w:val="clear" w:color="auto" w:fill="auto"/>
            <w:noWrap/>
            <w:vAlign w:val="center"/>
          </w:tcPr>
          <w:p w14:paraId="39BCD401"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18</w:t>
            </w:r>
          </w:p>
        </w:tc>
        <w:tc>
          <w:tcPr>
            <w:tcW w:w="352" w:type="pct"/>
            <w:vAlign w:val="center"/>
          </w:tcPr>
          <w:p w14:paraId="1C1E0FAB"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19</w:t>
            </w:r>
          </w:p>
        </w:tc>
        <w:tc>
          <w:tcPr>
            <w:tcW w:w="362" w:type="pct"/>
            <w:shd w:val="clear" w:color="auto" w:fill="auto"/>
            <w:noWrap/>
            <w:vAlign w:val="center"/>
          </w:tcPr>
          <w:p w14:paraId="484BDCC7"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18</w:t>
            </w:r>
          </w:p>
        </w:tc>
        <w:tc>
          <w:tcPr>
            <w:tcW w:w="332" w:type="pct"/>
            <w:shd w:val="clear" w:color="auto" w:fill="auto"/>
            <w:noWrap/>
            <w:vAlign w:val="center"/>
            <w:hideMark/>
          </w:tcPr>
          <w:p w14:paraId="216186FA" w14:textId="77777777" w:rsidR="006926F4" w:rsidRPr="00A26103" w:rsidRDefault="006926F4" w:rsidP="00847637">
            <w:pPr>
              <w:jc w:val="right"/>
              <w:rPr>
                <w:rFonts w:ascii="Arial" w:hAnsi="Arial" w:cs="Arial"/>
                <w:color w:val="000000"/>
                <w:sz w:val="16"/>
                <w:szCs w:val="16"/>
                <w:lang w:val="cs-CZ" w:eastAsia="cs-CZ"/>
              </w:rPr>
            </w:pPr>
            <w:r w:rsidRPr="00A26103">
              <w:rPr>
                <w:rFonts w:ascii="Arial" w:hAnsi="Arial" w:cs="Arial"/>
                <w:color w:val="000000"/>
                <w:sz w:val="16"/>
                <w:szCs w:val="16"/>
                <w:lang w:val="cs-CZ" w:eastAsia="cs-CZ"/>
              </w:rPr>
              <w:t>55</w:t>
            </w:r>
          </w:p>
        </w:tc>
      </w:tr>
      <w:tr w:rsidR="006926F4" w:rsidRPr="00A26103" w14:paraId="12E156AE" w14:textId="77777777" w:rsidTr="00847637">
        <w:trPr>
          <w:trHeight w:val="288"/>
          <w:jc w:val="center"/>
        </w:trPr>
        <w:tc>
          <w:tcPr>
            <w:tcW w:w="3526" w:type="pct"/>
            <w:gridSpan w:val="4"/>
            <w:tcBorders>
              <w:bottom w:val="single" w:sz="4" w:space="0" w:color="auto"/>
            </w:tcBorders>
            <w:shd w:val="clear" w:color="auto" w:fill="auto"/>
            <w:noWrap/>
            <w:vAlign w:val="center"/>
            <w:hideMark/>
          </w:tcPr>
          <w:p w14:paraId="1F27609C" w14:textId="77777777" w:rsidR="006926F4" w:rsidRPr="00C43DED" w:rsidRDefault="006926F4" w:rsidP="00847637">
            <w:pPr>
              <w:rPr>
                <w:rFonts w:ascii="Arial" w:hAnsi="Arial" w:cs="Arial"/>
                <w:b/>
                <w:sz w:val="16"/>
                <w:szCs w:val="16"/>
                <w:lang w:val="cs-CZ" w:eastAsia="cs-CZ"/>
              </w:rPr>
            </w:pPr>
            <w:proofErr w:type="spellStart"/>
            <w:r w:rsidRPr="00C43DED">
              <w:rPr>
                <w:rFonts w:ascii="Arial" w:hAnsi="Arial" w:cs="Arial"/>
                <w:b/>
                <w:bCs/>
                <w:color w:val="000000"/>
                <w:sz w:val="16"/>
                <w:szCs w:val="16"/>
                <w:lang w:val="cs-CZ" w:eastAsia="cs-CZ"/>
              </w:rPr>
              <w:t>Total</w:t>
            </w:r>
            <w:proofErr w:type="spellEnd"/>
          </w:p>
        </w:tc>
        <w:tc>
          <w:tcPr>
            <w:tcW w:w="428" w:type="pct"/>
            <w:tcBorders>
              <w:bottom w:val="single" w:sz="4" w:space="0" w:color="auto"/>
            </w:tcBorders>
            <w:shd w:val="clear" w:color="auto" w:fill="auto"/>
            <w:noWrap/>
            <w:vAlign w:val="center"/>
          </w:tcPr>
          <w:p w14:paraId="44B205D5" w14:textId="77777777" w:rsidR="006926F4" w:rsidRPr="00A26103" w:rsidRDefault="006926F4" w:rsidP="00847637">
            <w:pPr>
              <w:jc w:val="right"/>
              <w:rPr>
                <w:rFonts w:ascii="Arial" w:hAnsi="Arial" w:cs="Arial"/>
                <w:bCs/>
                <w:color w:val="000000"/>
                <w:sz w:val="16"/>
                <w:szCs w:val="16"/>
                <w:lang w:val="cs-CZ" w:eastAsia="cs-CZ"/>
              </w:rPr>
            </w:pPr>
            <w:r w:rsidRPr="00A26103">
              <w:rPr>
                <w:rFonts w:ascii="Arial" w:hAnsi="Arial" w:cs="Arial"/>
                <w:bCs/>
                <w:color w:val="000000"/>
                <w:sz w:val="16"/>
                <w:szCs w:val="16"/>
                <w:lang w:val="cs-CZ" w:eastAsia="cs-CZ"/>
              </w:rPr>
              <w:t>352</w:t>
            </w:r>
          </w:p>
        </w:tc>
        <w:tc>
          <w:tcPr>
            <w:tcW w:w="352" w:type="pct"/>
            <w:tcBorders>
              <w:bottom w:val="single" w:sz="4" w:space="0" w:color="auto"/>
            </w:tcBorders>
            <w:vAlign w:val="center"/>
          </w:tcPr>
          <w:p w14:paraId="7C9688F4" w14:textId="77777777" w:rsidR="006926F4" w:rsidRPr="00A26103" w:rsidRDefault="006926F4" w:rsidP="00847637">
            <w:pPr>
              <w:jc w:val="right"/>
              <w:rPr>
                <w:rFonts w:ascii="Arial" w:hAnsi="Arial" w:cs="Arial"/>
                <w:bCs/>
                <w:color w:val="000000"/>
                <w:sz w:val="16"/>
                <w:szCs w:val="16"/>
                <w:lang w:val="cs-CZ" w:eastAsia="cs-CZ"/>
              </w:rPr>
            </w:pPr>
            <w:r w:rsidRPr="00A26103">
              <w:rPr>
                <w:rFonts w:ascii="Arial" w:hAnsi="Arial" w:cs="Arial"/>
                <w:bCs/>
                <w:color w:val="000000"/>
                <w:sz w:val="16"/>
                <w:szCs w:val="16"/>
                <w:lang w:val="cs-CZ" w:eastAsia="cs-CZ"/>
              </w:rPr>
              <w:t>421</w:t>
            </w:r>
          </w:p>
        </w:tc>
        <w:tc>
          <w:tcPr>
            <w:tcW w:w="362" w:type="pct"/>
            <w:tcBorders>
              <w:bottom w:val="single" w:sz="4" w:space="0" w:color="auto"/>
            </w:tcBorders>
            <w:shd w:val="clear" w:color="auto" w:fill="auto"/>
            <w:noWrap/>
            <w:vAlign w:val="center"/>
          </w:tcPr>
          <w:p w14:paraId="3610EAE8" w14:textId="77777777" w:rsidR="006926F4" w:rsidRPr="00A26103" w:rsidRDefault="006926F4" w:rsidP="00847637">
            <w:pPr>
              <w:jc w:val="right"/>
              <w:rPr>
                <w:rFonts w:ascii="Arial" w:hAnsi="Arial" w:cs="Arial"/>
                <w:bCs/>
                <w:color w:val="000000"/>
                <w:sz w:val="16"/>
                <w:szCs w:val="16"/>
                <w:lang w:val="cs-CZ" w:eastAsia="cs-CZ"/>
              </w:rPr>
            </w:pPr>
            <w:r w:rsidRPr="00A26103">
              <w:rPr>
                <w:rFonts w:ascii="Arial" w:hAnsi="Arial" w:cs="Arial"/>
                <w:bCs/>
                <w:color w:val="000000"/>
                <w:sz w:val="16"/>
                <w:szCs w:val="16"/>
                <w:lang w:val="cs-CZ" w:eastAsia="cs-CZ"/>
              </w:rPr>
              <w:t>389</w:t>
            </w:r>
          </w:p>
        </w:tc>
        <w:tc>
          <w:tcPr>
            <w:tcW w:w="332" w:type="pct"/>
            <w:tcBorders>
              <w:bottom w:val="single" w:sz="4" w:space="0" w:color="auto"/>
            </w:tcBorders>
            <w:shd w:val="clear" w:color="auto" w:fill="auto"/>
            <w:noWrap/>
            <w:vAlign w:val="center"/>
            <w:hideMark/>
          </w:tcPr>
          <w:p w14:paraId="4210A045" w14:textId="77777777" w:rsidR="006926F4" w:rsidRPr="00A26103" w:rsidRDefault="006926F4" w:rsidP="00847637">
            <w:pPr>
              <w:jc w:val="right"/>
              <w:rPr>
                <w:rFonts w:ascii="Arial" w:hAnsi="Arial" w:cs="Arial"/>
                <w:bCs/>
                <w:color w:val="000000"/>
                <w:sz w:val="16"/>
                <w:szCs w:val="16"/>
                <w:lang w:val="cs-CZ" w:eastAsia="cs-CZ"/>
              </w:rPr>
            </w:pPr>
            <w:r w:rsidRPr="00A26103">
              <w:rPr>
                <w:rFonts w:ascii="Arial" w:hAnsi="Arial" w:cs="Arial"/>
                <w:bCs/>
                <w:color w:val="000000"/>
                <w:sz w:val="16"/>
                <w:szCs w:val="16"/>
                <w:lang w:val="cs-CZ" w:eastAsia="cs-CZ"/>
              </w:rPr>
              <w:t>1162</w:t>
            </w:r>
          </w:p>
        </w:tc>
      </w:tr>
    </w:tbl>
    <w:p w14:paraId="69C6FBFE" w14:textId="77777777" w:rsidR="006926F4" w:rsidRDefault="006926F4" w:rsidP="006926F4">
      <w:pPr>
        <w:pStyle w:val="SMcaption"/>
        <w:rPr>
          <w:rFonts w:ascii="Arial" w:hAnsi="Arial" w:cs="Arial"/>
          <w:sz w:val="20"/>
        </w:rPr>
      </w:pPr>
    </w:p>
    <w:p w14:paraId="11BE349D" w14:textId="77777777" w:rsidR="006926F4" w:rsidRDefault="006926F4" w:rsidP="006926F4">
      <w:pPr>
        <w:rPr>
          <w:rFonts w:ascii="Arial" w:hAnsi="Arial" w:cs="Arial"/>
          <w:sz w:val="20"/>
        </w:rPr>
      </w:pPr>
      <w:r>
        <w:rPr>
          <w:rFonts w:ascii="Arial" w:hAnsi="Arial" w:cs="Arial"/>
          <w:sz w:val="20"/>
        </w:rPr>
        <w:br w:type="page"/>
      </w:r>
    </w:p>
    <w:p w14:paraId="48F52FBF" w14:textId="77777777" w:rsidR="006926F4" w:rsidRDefault="006926F4" w:rsidP="006926F4">
      <w:pPr>
        <w:pStyle w:val="SMcaption"/>
        <w:rPr>
          <w:rFonts w:ascii="Arial" w:hAnsi="Arial" w:cs="Arial"/>
          <w:sz w:val="20"/>
        </w:rPr>
      </w:pPr>
    </w:p>
    <w:p w14:paraId="01357B85" w14:textId="77777777" w:rsidR="006926F4" w:rsidRDefault="006926F4" w:rsidP="006926F4">
      <w:pPr>
        <w:pStyle w:val="SMHeading"/>
        <w:spacing w:after="240"/>
        <w:rPr>
          <w:rFonts w:ascii="Arial" w:hAnsi="Arial" w:cs="Arial"/>
          <w:b w:val="0"/>
          <w:sz w:val="20"/>
          <w:szCs w:val="20"/>
        </w:rPr>
      </w:pPr>
      <w:r w:rsidRPr="00DC623A">
        <w:rPr>
          <w:rFonts w:ascii="Arial" w:hAnsi="Arial" w:cs="Arial"/>
          <w:sz w:val="20"/>
          <w:szCs w:val="20"/>
        </w:rPr>
        <w:t>Table S</w:t>
      </w:r>
      <w:r>
        <w:rPr>
          <w:rFonts w:ascii="Arial" w:hAnsi="Arial" w:cs="Arial"/>
          <w:sz w:val="20"/>
          <w:szCs w:val="20"/>
        </w:rPr>
        <w:t>3</w:t>
      </w:r>
      <w:r w:rsidRPr="00DC623A">
        <w:rPr>
          <w:rFonts w:ascii="Arial" w:hAnsi="Arial" w:cs="Arial"/>
          <w:sz w:val="20"/>
          <w:szCs w:val="20"/>
        </w:rPr>
        <w:t xml:space="preserve">. </w:t>
      </w:r>
      <w:r w:rsidRPr="00A26103">
        <w:rPr>
          <w:rFonts w:ascii="Arial" w:hAnsi="Arial" w:cs="Arial"/>
          <w:b w:val="0"/>
          <w:sz w:val="20"/>
          <w:szCs w:val="20"/>
        </w:rPr>
        <w:t>List of taxonomic resources used for identification of caterpillars.</w:t>
      </w:r>
    </w:p>
    <w:p w14:paraId="7BD05B94" w14:textId="77777777" w:rsidR="006926F4" w:rsidRPr="00A26103" w:rsidRDefault="006926F4" w:rsidP="006926F4">
      <w:pPr>
        <w:pStyle w:val="Odstavecseseznamem"/>
        <w:numPr>
          <w:ilvl w:val="0"/>
          <w:numId w:val="1"/>
        </w:numPr>
        <w:spacing w:after="120"/>
        <w:ind w:left="714" w:hanging="357"/>
        <w:rPr>
          <w:rFonts w:ascii="Arial" w:hAnsi="Arial" w:cs="Arial"/>
          <w:sz w:val="20"/>
        </w:rPr>
      </w:pPr>
      <w:proofErr w:type="spellStart"/>
      <w:r w:rsidRPr="00A26103">
        <w:rPr>
          <w:rFonts w:ascii="Arial" w:hAnsi="Arial" w:cs="Arial"/>
          <w:sz w:val="20"/>
        </w:rPr>
        <w:t>Laštůvka</w:t>
      </w:r>
      <w:proofErr w:type="spellEnd"/>
      <w:r w:rsidRPr="00A26103">
        <w:rPr>
          <w:rFonts w:ascii="Arial" w:hAnsi="Arial" w:cs="Arial"/>
          <w:sz w:val="20"/>
        </w:rPr>
        <w:t xml:space="preserve">, Z. &amp; </w:t>
      </w:r>
      <w:proofErr w:type="spellStart"/>
      <w:r w:rsidRPr="00A26103">
        <w:rPr>
          <w:rFonts w:ascii="Arial" w:hAnsi="Arial" w:cs="Arial"/>
          <w:sz w:val="20"/>
        </w:rPr>
        <w:t>Liška</w:t>
      </w:r>
      <w:proofErr w:type="spellEnd"/>
      <w:r w:rsidRPr="00A26103">
        <w:rPr>
          <w:rFonts w:ascii="Arial" w:hAnsi="Arial" w:cs="Arial"/>
          <w:sz w:val="20"/>
        </w:rPr>
        <w:t>, J. (2010) Checklist of Lepidoptera of the Czech Republic (</w:t>
      </w:r>
      <w:proofErr w:type="spellStart"/>
      <w:r w:rsidRPr="00A26103">
        <w:rPr>
          <w:rFonts w:ascii="Arial" w:hAnsi="Arial" w:cs="Arial"/>
          <w:sz w:val="20"/>
        </w:rPr>
        <w:t>Insecta</w:t>
      </w:r>
      <w:proofErr w:type="spellEnd"/>
      <w:r w:rsidRPr="00A26103">
        <w:rPr>
          <w:rFonts w:ascii="Arial" w:hAnsi="Arial" w:cs="Arial"/>
          <w:sz w:val="20"/>
        </w:rPr>
        <w:t xml:space="preserve">: Lepidoptera). URL </w:t>
      </w:r>
      <w:r w:rsidRPr="00916FF8">
        <w:rPr>
          <w:rFonts w:ascii="Arial" w:hAnsi="Arial" w:cs="Arial"/>
          <w:sz w:val="20"/>
        </w:rPr>
        <w:t>http://lepidoptera.wz.cz</w:t>
      </w:r>
      <w:r w:rsidRPr="00EB4A5D">
        <w:rPr>
          <w:rFonts w:ascii="Arial" w:hAnsi="Arial" w:cs="Arial"/>
          <w:sz w:val="20"/>
        </w:rPr>
        <w:t>.</w:t>
      </w:r>
    </w:p>
    <w:p w14:paraId="03563ACD" w14:textId="77777777" w:rsidR="006926F4" w:rsidRPr="00A26103" w:rsidRDefault="006926F4" w:rsidP="006926F4">
      <w:pPr>
        <w:pStyle w:val="Odstavecseseznamem"/>
        <w:numPr>
          <w:ilvl w:val="0"/>
          <w:numId w:val="1"/>
        </w:numPr>
        <w:spacing w:after="120"/>
        <w:ind w:left="714" w:hanging="357"/>
        <w:rPr>
          <w:rFonts w:ascii="Arial" w:hAnsi="Arial" w:cs="Arial"/>
          <w:sz w:val="20"/>
        </w:rPr>
      </w:pPr>
      <w:proofErr w:type="spellStart"/>
      <w:r w:rsidRPr="00A26103">
        <w:rPr>
          <w:rFonts w:ascii="Arial" w:hAnsi="Arial" w:cs="Arial"/>
          <w:sz w:val="20"/>
        </w:rPr>
        <w:t>Macek</w:t>
      </w:r>
      <w:proofErr w:type="spellEnd"/>
      <w:r w:rsidRPr="00A26103">
        <w:rPr>
          <w:rFonts w:ascii="Arial" w:hAnsi="Arial" w:cs="Arial"/>
          <w:sz w:val="20"/>
        </w:rPr>
        <w:t xml:space="preserve">, J., </w:t>
      </w:r>
      <w:proofErr w:type="spellStart"/>
      <w:r w:rsidRPr="00A26103">
        <w:rPr>
          <w:rFonts w:ascii="Arial" w:hAnsi="Arial" w:cs="Arial"/>
          <w:sz w:val="20"/>
        </w:rPr>
        <w:t>Dvořák</w:t>
      </w:r>
      <w:proofErr w:type="spellEnd"/>
      <w:r w:rsidRPr="00A26103">
        <w:rPr>
          <w:rFonts w:ascii="Arial" w:hAnsi="Arial" w:cs="Arial"/>
          <w:sz w:val="20"/>
        </w:rPr>
        <w:t xml:space="preserve">, J., Traxler, L. &amp; </w:t>
      </w:r>
      <w:proofErr w:type="spellStart"/>
      <w:r w:rsidRPr="00A26103">
        <w:rPr>
          <w:rFonts w:ascii="Arial" w:hAnsi="Arial" w:cs="Arial"/>
          <w:sz w:val="20"/>
        </w:rPr>
        <w:t>Červenka</w:t>
      </w:r>
      <w:proofErr w:type="spellEnd"/>
      <w:r w:rsidRPr="00A26103">
        <w:rPr>
          <w:rFonts w:ascii="Arial" w:hAnsi="Arial" w:cs="Arial"/>
          <w:sz w:val="20"/>
        </w:rPr>
        <w:t xml:space="preserve">, V. (2007) </w:t>
      </w:r>
      <w:proofErr w:type="spellStart"/>
      <w:r w:rsidRPr="00A26103">
        <w:rPr>
          <w:rFonts w:ascii="Arial" w:hAnsi="Arial" w:cs="Arial"/>
          <w:sz w:val="20"/>
        </w:rPr>
        <w:t>Noční</w:t>
      </w:r>
      <w:proofErr w:type="spellEnd"/>
      <w:r w:rsidRPr="00A26103">
        <w:rPr>
          <w:rFonts w:ascii="Arial" w:hAnsi="Arial" w:cs="Arial"/>
          <w:sz w:val="20"/>
        </w:rPr>
        <w:t xml:space="preserve"> </w:t>
      </w:r>
      <w:proofErr w:type="spellStart"/>
      <w:r w:rsidRPr="00A26103">
        <w:rPr>
          <w:rFonts w:ascii="Arial" w:hAnsi="Arial" w:cs="Arial"/>
          <w:sz w:val="20"/>
        </w:rPr>
        <w:t>motýli</w:t>
      </w:r>
      <w:proofErr w:type="spellEnd"/>
      <w:r w:rsidRPr="00A26103">
        <w:rPr>
          <w:rFonts w:ascii="Arial" w:hAnsi="Arial" w:cs="Arial"/>
          <w:sz w:val="20"/>
        </w:rPr>
        <w:t xml:space="preserve"> I. Academia, Praha.</w:t>
      </w:r>
    </w:p>
    <w:p w14:paraId="1E1A770F" w14:textId="77777777" w:rsidR="006926F4" w:rsidRPr="00A26103" w:rsidRDefault="006926F4" w:rsidP="006926F4">
      <w:pPr>
        <w:pStyle w:val="Odstavecseseznamem"/>
        <w:numPr>
          <w:ilvl w:val="0"/>
          <w:numId w:val="1"/>
        </w:numPr>
        <w:spacing w:after="120"/>
        <w:ind w:left="714" w:hanging="357"/>
        <w:rPr>
          <w:rFonts w:ascii="Arial" w:hAnsi="Arial" w:cs="Arial"/>
          <w:sz w:val="20"/>
        </w:rPr>
      </w:pPr>
      <w:proofErr w:type="spellStart"/>
      <w:r w:rsidRPr="00A26103">
        <w:rPr>
          <w:rFonts w:ascii="Arial" w:hAnsi="Arial" w:cs="Arial"/>
          <w:sz w:val="20"/>
        </w:rPr>
        <w:t>Macek</w:t>
      </w:r>
      <w:proofErr w:type="spellEnd"/>
      <w:r w:rsidRPr="00A26103">
        <w:rPr>
          <w:rFonts w:ascii="Arial" w:hAnsi="Arial" w:cs="Arial"/>
          <w:sz w:val="20"/>
        </w:rPr>
        <w:t xml:space="preserve">, J., </w:t>
      </w:r>
      <w:proofErr w:type="spellStart"/>
      <w:r w:rsidRPr="00A26103">
        <w:rPr>
          <w:rFonts w:ascii="Arial" w:hAnsi="Arial" w:cs="Arial"/>
          <w:sz w:val="20"/>
        </w:rPr>
        <w:t>Dvořák</w:t>
      </w:r>
      <w:proofErr w:type="spellEnd"/>
      <w:r w:rsidRPr="00A26103">
        <w:rPr>
          <w:rFonts w:ascii="Arial" w:hAnsi="Arial" w:cs="Arial"/>
          <w:sz w:val="20"/>
        </w:rPr>
        <w:t xml:space="preserve">, J., Traxler, L. &amp; </w:t>
      </w:r>
      <w:proofErr w:type="spellStart"/>
      <w:r w:rsidRPr="00A26103">
        <w:rPr>
          <w:rFonts w:ascii="Arial" w:hAnsi="Arial" w:cs="Arial"/>
          <w:sz w:val="20"/>
        </w:rPr>
        <w:t>Červenka</w:t>
      </w:r>
      <w:proofErr w:type="spellEnd"/>
      <w:r w:rsidRPr="00A26103">
        <w:rPr>
          <w:rFonts w:ascii="Arial" w:hAnsi="Arial" w:cs="Arial"/>
          <w:sz w:val="20"/>
        </w:rPr>
        <w:t xml:space="preserve">, V. (2008) </w:t>
      </w:r>
      <w:proofErr w:type="spellStart"/>
      <w:r w:rsidRPr="00A26103">
        <w:rPr>
          <w:rFonts w:ascii="Arial" w:hAnsi="Arial" w:cs="Arial"/>
          <w:sz w:val="20"/>
        </w:rPr>
        <w:t>Noční</w:t>
      </w:r>
      <w:proofErr w:type="spellEnd"/>
      <w:r w:rsidRPr="00A26103">
        <w:rPr>
          <w:rFonts w:ascii="Arial" w:hAnsi="Arial" w:cs="Arial"/>
          <w:sz w:val="20"/>
        </w:rPr>
        <w:t xml:space="preserve"> </w:t>
      </w:r>
      <w:proofErr w:type="spellStart"/>
      <w:r w:rsidRPr="00A26103">
        <w:rPr>
          <w:rFonts w:ascii="Arial" w:hAnsi="Arial" w:cs="Arial"/>
          <w:sz w:val="20"/>
        </w:rPr>
        <w:t>motýli</w:t>
      </w:r>
      <w:proofErr w:type="spellEnd"/>
      <w:r w:rsidRPr="00A26103">
        <w:rPr>
          <w:rFonts w:ascii="Arial" w:hAnsi="Arial" w:cs="Arial"/>
          <w:sz w:val="20"/>
        </w:rPr>
        <w:t xml:space="preserve"> II. Academia, Praha.</w:t>
      </w:r>
    </w:p>
    <w:p w14:paraId="785630D8" w14:textId="77777777" w:rsidR="006926F4" w:rsidRPr="00A26103" w:rsidRDefault="006926F4" w:rsidP="006926F4">
      <w:pPr>
        <w:pStyle w:val="Odstavecseseznamem"/>
        <w:numPr>
          <w:ilvl w:val="0"/>
          <w:numId w:val="1"/>
        </w:numPr>
        <w:spacing w:after="120"/>
        <w:ind w:left="714" w:hanging="357"/>
        <w:rPr>
          <w:rFonts w:ascii="Arial" w:hAnsi="Arial" w:cs="Arial"/>
          <w:sz w:val="20"/>
        </w:rPr>
      </w:pPr>
      <w:proofErr w:type="spellStart"/>
      <w:r w:rsidRPr="00A26103">
        <w:rPr>
          <w:rFonts w:ascii="Arial" w:hAnsi="Arial" w:cs="Arial"/>
          <w:sz w:val="20"/>
        </w:rPr>
        <w:t>Macek</w:t>
      </w:r>
      <w:proofErr w:type="spellEnd"/>
      <w:r w:rsidRPr="00A26103">
        <w:rPr>
          <w:rFonts w:ascii="Arial" w:hAnsi="Arial" w:cs="Arial"/>
          <w:sz w:val="20"/>
        </w:rPr>
        <w:t xml:space="preserve">, J., </w:t>
      </w:r>
      <w:proofErr w:type="spellStart"/>
      <w:r w:rsidRPr="00A26103">
        <w:rPr>
          <w:rFonts w:ascii="Arial" w:hAnsi="Arial" w:cs="Arial"/>
          <w:sz w:val="20"/>
        </w:rPr>
        <w:t>Procházka</w:t>
      </w:r>
      <w:proofErr w:type="spellEnd"/>
      <w:r w:rsidRPr="00A26103">
        <w:rPr>
          <w:rFonts w:ascii="Arial" w:hAnsi="Arial" w:cs="Arial"/>
          <w:sz w:val="20"/>
        </w:rPr>
        <w:t xml:space="preserve">, J. &amp; Traxler, L. (2012) </w:t>
      </w:r>
      <w:proofErr w:type="spellStart"/>
      <w:r w:rsidRPr="00A26103">
        <w:rPr>
          <w:rFonts w:ascii="Arial" w:hAnsi="Arial" w:cs="Arial"/>
          <w:sz w:val="20"/>
        </w:rPr>
        <w:t>Noční</w:t>
      </w:r>
      <w:proofErr w:type="spellEnd"/>
      <w:r w:rsidRPr="00A26103">
        <w:rPr>
          <w:rFonts w:ascii="Arial" w:hAnsi="Arial" w:cs="Arial"/>
          <w:sz w:val="20"/>
        </w:rPr>
        <w:t xml:space="preserve"> </w:t>
      </w:r>
      <w:proofErr w:type="spellStart"/>
      <w:r w:rsidRPr="00A26103">
        <w:rPr>
          <w:rFonts w:ascii="Arial" w:hAnsi="Arial" w:cs="Arial"/>
          <w:sz w:val="20"/>
        </w:rPr>
        <w:t>motýli</w:t>
      </w:r>
      <w:proofErr w:type="spellEnd"/>
      <w:r w:rsidRPr="00A26103">
        <w:rPr>
          <w:rFonts w:ascii="Arial" w:hAnsi="Arial" w:cs="Arial"/>
          <w:sz w:val="20"/>
        </w:rPr>
        <w:t xml:space="preserve"> III. Academia, Praha.</w:t>
      </w:r>
    </w:p>
    <w:p w14:paraId="1D9CC9BA" w14:textId="77777777" w:rsidR="006926F4" w:rsidRPr="00A26103" w:rsidRDefault="006926F4" w:rsidP="006926F4">
      <w:pPr>
        <w:pStyle w:val="Odstavecseseznamem"/>
        <w:numPr>
          <w:ilvl w:val="0"/>
          <w:numId w:val="1"/>
        </w:numPr>
        <w:spacing w:after="120"/>
        <w:ind w:left="714" w:hanging="357"/>
        <w:rPr>
          <w:rFonts w:ascii="Arial" w:hAnsi="Arial" w:cs="Arial"/>
          <w:sz w:val="20"/>
        </w:rPr>
      </w:pPr>
      <w:proofErr w:type="spellStart"/>
      <w:r w:rsidRPr="00A26103">
        <w:rPr>
          <w:rFonts w:ascii="Arial" w:hAnsi="Arial" w:cs="Arial"/>
          <w:sz w:val="20"/>
        </w:rPr>
        <w:t>Patočka</w:t>
      </w:r>
      <w:proofErr w:type="spellEnd"/>
      <w:r w:rsidRPr="00A26103">
        <w:rPr>
          <w:rFonts w:ascii="Arial" w:hAnsi="Arial" w:cs="Arial"/>
          <w:sz w:val="20"/>
        </w:rPr>
        <w:t xml:space="preserve">, J. (1980) Die </w:t>
      </w:r>
      <w:proofErr w:type="spellStart"/>
      <w:r w:rsidRPr="00A26103">
        <w:rPr>
          <w:rFonts w:ascii="Arial" w:hAnsi="Arial" w:cs="Arial"/>
          <w:sz w:val="20"/>
        </w:rPr>
        <w:t>Raupen</w:t>
      </w:r>
      <w:proofErr w:type="spellEnd"/>
      <w:r w:rsidRPr="00A26103">
        <w:rPr>
          <w:rFonts w:ascii="Arial" w:hAnsi="Arial" w:cs="Arial"/>
          <w:sz w:val="20"/>
        </w:rPr>
        <w:t xml:space="preserve"> und </w:t>
      </w:r>
      <w:proofErr w:type="spellStart"/>
      <w:r w:rsidRPr="00A26103">
        <w:rPr>
          <w:rFonts w:ascii="Arial" w:hAnsi="Arial" w:cs="Arial"/>
          <w:sz w:val="20"/>
        </w:rPr>
        <w:t>Puppen</w:t>
      </w:r>
      <w:proofErr w:type="spellEnd"/>
      <w:r w:rsidRPr="00A26103">
        <w:rPr>
          <w:rFonts w:ascii="Arial" w:hAnsi="Arial" w:cs="Arial"/>
          <w:sz w:val="20"/>
        </w:rPr>
        <w:t xml:space="preserve"> der </w:t>
      </w:r>
      <w:proofErr w:type="spellStart"/>
      <w:r w:rsidRPr="00A26103">
        <w:rPr>
          <w:rFonts w:ascii="Arial" w:hAnsi="Arial" w:cs="Arial"/>
          <w:sz w:val="20"/>
        </w:rPr>
        <w:t>Eichenschmetterlinge</w:t>
      </w:r>
      <w:proofErr w:type="spellEnd"/>
      <w:r w:rsidRPr="00A26103">
        <w:rPr>
          <w:rFonts w:ascii="Arial" w:hAnsi="Arial" w:cs="Arial"/>
          <w:sz w:val="20"/>
        </w:rPr>
        <w:t xml:space="preserve"> </w:t>
      </w:r>
      <w:proofErr w:type="spellStart"/>
      <w:r w:rsidRPr="00A26103">
        <w:rPr>
          <w:rFonts w:ascii="Arial" w:hAnsi="Arial" w:cs="Arial"/>
          <w:sz w:val="20"/>
        </w:rPr>
        <w:t>Mitteleuropas</w:t>
      </w:r>
      <w:proofErr w:type="spellEnd"/>
      <w:r w:rsidRPr="00A26103">
        <w:rPr>
          <w:rFonts w:ascii="Arial" w:hAnsi="Arial" w:cs="Arial"/>
          <w:sz w:val="20"/>
        </w:rPr>
        <w:t xml:space="preserve">. </w:t>
      </w:r>
      <w:proofErr w:type="spellStart"/>
      <w:r w:rsidRPr="00A26103">
        <w:rPr>
          <w:rFonts w:ascii="Arial" w:hAnsi="Arial" w:cs="Arial"/>
          <w:sz w:val="20"/>
        </w:rPr>
        <w:t>Monographien</w:t>
      </w:r>
      <w:proofErr w:type="spellEnd"/>
      <w:r w:rsidRPr="00A26103">
        <w:rPr>
          <w:rFonts w:ascii="Arial" w:hAnsi="Arial" w:cs="Arial"/>
          <w:sz w:val="20"/>
        </w:rPr>
        <w:t xml:space="preserve"> </w:t>
      </w:r>
      <w:proofErr w:type="spellStart"/>
      <w:r w:rsidRPr="00A26103">
        <w:rPr>
          <w:rFonts w:ascii="Arial" w:hAnsi="Arial" w:cs="Arial"/>
          <w:sz w:val="20"/>
        </w:rPr>
        <w:t>zur</w:t>
      </w:r>
      <w:proofErr w:type="spellEnd"/>
      <w:r w:rsidRPr="00A26103">
        <w:rPr>
          <w:rFonts w:ascii="Arial" w:hAnsi="Arial" w:cs="Arial"/>
          <w:sz w:val="20"/>
        </w:rPr>
        <w:t xml:space="preserve"> </w:t>
      </w:r>
      <w:proofErr w:type="spellStart"/>
      <w:r w:rsidRPr="00A26103">
        <w:rPr>
          <w:rFonts w:ascii="Arial" w:hAnsi="Arial" w:cs="Arial"/>
          <w:sz w:val="20"/>
        </w:rPr>
        <w:t>angewandten</w:t>
      </w:r>
      <w:proofErr w:type="spellEnd"/>
      <w:r w:rsidRPr="00A26103">
        <w:rPr>
          <w:rFonts w:ascii="Arial" w:hAnsi="Arial" w:cs="Arial"/>
          <w:sz w:val="20"/>
        </w:rPr>
        <w:t xml:space="preserve"> </w:t>
      </w:r>
      <w:proofErr w:type="spellStart"/>
      <w:r w:rsidRPr="00A26103">
        <w:rPr>
          <w:rFonts w:ascii="Arial" w:hAnsi="Arial" w:cs="Arial"/>
          <w:sz w:val="20"/>
        </w:rPr>
        <w:t>Entomologie</w:t>
      </w:r>
      <w:proofErr w:type="spellEnd"/>
      <w:r w:rsidRPr="00A26103">
        <w:rPr>
          <w:rFonts w:ascii="Arial" w:hAnsi="Arial" w:cs="Arial"/>
          <w:sz w:val="20"/>
        </w:rPr>
        <w:t>.</w:t>
      </w:r>
    </w:p>
    <w:p w14:paraId="22F3B6C5" w14:textId="77777777" w:rsidR="006926F4" w:rsidRPr="00916FF8" w:rsidRDefault="006926F4" w:rsidP="006926F4">
      <w:pPr>
        <w:pStyle w:val="Odstavecseseznamem"/>
        <w:numPr>
          <w:ilvl w:val="0"/>
          <w:numId w:val="1"/>
        </w:numPr>
        <w:spacing w:after="120"/>
        <w:ind w:left="714" w:hanging="357"/>
        <w:rPr>
          <w:rFonts w:ascii="Arial" w:hAnsi="Arial" w:cs="Arial"/>
          <w:sz w:val="20"/>
        </w:rPr>
      </w:pPr>
      <w:proofErr w:type="spellStart"/>
      <w:r w:rsidRPr="00A26103">
        <w:rPr>
          <w:rFonts w:ascii="Arial" w:hAnsi="Arial" w:cs="Arial"/>
          <w:sz w:val="20"/>
        </w:rPr>
        <w:t>Ratnasingham</w:t>
      </w:r>
      <w:proofErr w:type="spellEnd"/>
      <w:r w:rsidRPr="00A26103">
        <w:rPr>
          <w:rFonts w:ascii="Arial" w:hAnsi="Arial" w:cs="Arial"/>
          <w:sz w:val="20"/>
        </w:rPr>
        <w:t xml:space="preserve">, S. &amp; Hebert, P. D. N. (2007) BOLD: The Barcode of Life Data System. </w:t>
      </w:r>
      <w:r w:rsidRPr="00A26103">
        <w:rPr>
          <w:rFonts w:ascii="Arial" w:hAnsi="Arial" w:cs="Arial"/>
          <w:i/>
          <w:sz w:val="20"/>
        </w:rPr>
        <w:t xml:space="preserve">Molecular Ecology Notes </w:t>
      </w:r>
      <w:r w:rsidRPr="00A26103">
        <w:rPr>
          <w:rFonts w:ascii="Arial" w:hAnsi="Arial" w:cs="Arial"/>
          <w:sz w:val="20"/>
        </w:rPr>
        <w:t xml:space="preserve">7, 355–364. URL </w:t>
      </w:r>
      <w:r w:rsidRPr="00916FF8">
        <w:rPr>
          <w:rFonts w:ascii="Arial" w:hAnsi="Arial" w:cs="Arial"/>
          <w:sz w:val="20"/>
        </w:rPr>
        <w:t>http://barcodinglife.org.</w:t>
      </w:r>
    </w:p>
    <w:p w14:paraId="7AB76101" w14:textId="77777777" w:rsidR="006926F4" w:rsidRPr="00DC623A" w:rsidRDefault="006926F4" w:rsidP="006926F4">
      <w:pPr>
        <w:pStyle w:val="SMcaption"/>
        <w:rPr>
          <w:rFonts w:ascii="Arial" w:hAnsi="Arial" w:cs="Arial"/>
          <w:sz w:val="20"/>
        </w:rPr>
      </w:pPr>
    </w:p>
    <w:p w14:paraId="68116177" w14:textId="77777777" w:rsidR="006926F4" w:rsidRDefault="006926F4" w:rsidP="006926F4">
      <w:pPr>
        <w:rPr>
          <w:rFonts w:ascii="Arial" w:hAnsi="Arial" w:cs="Arial"/>
          <w:sz w:val="20"/>
        </w:rPr>
      </w:pPr>
      <w:r>
        <w:rPr>
          <w:rFonts w:ascii="Arial" w:hAnsi="Arial" w:cs="Arial"/>
          <w:sz w:val="20"/>
        </w:rPr>
        <w:br w:type="page"/>
      </w:r>
    </w:p>
    <w:p w14:paraId="7DD5070A" w14:textId="77777777" w:rsidR="006926F4" w:rsidRDefault="006926F4" w:rsidP="006926F4">
      <w:pPr>
        <w:pStyle w:val="SMHeading"/>
        <w:jc w:val="both"/>
        <w:rPr>
          <w:rFonts w:ascii="Arial" w:hAnsi="Arial" w:cs="Arial"/>
          <w:b w:val="0"/>
          <w:sz w:val="20"/>
          <w:szCs w:val="20"/>
        </w:rPr>
      </w:pPr>
      <w:r>
        <w:rPr>
          <w:rFonts w:ascii="Arial" w:hAnsi="Arial" w:cs="Arial"/>
          <w:sz w:val="20"/>
          <w:szCs w:val="20"/>
        </w:rPr>
        <w:lastRenderedPageBreak/>
        <w:t xml:space="preserve">Figure </w:t>
      </w:r>
      <w:r w:rsidRPr="00DC623A">
        <w:rPr>
          <w:rFonts w:ascii="Arial" w:hAnsi="Arial" w:cs="Arial"/>
          <w:sz w:val="20"/>
          <w:szCs w:val="20"/>
        </w:rPr>
        <w:t xml:space="preserve">S1 (separate file). </w:t>
      </w:r>
      <w:r w:rsidRPr="00DA74DC">
        <w:rPr>
          <w:rFonts w:ascii="Arial" w:hAnsi="Arial" w:cs="Arial"/>
          <w:b w:val="0"/>
          <w:sz w:val="20"/>
          <w:szCs w:val="20"/>
          <w:lang w:val="cs-CZ"/>
        </w:rPr>
        <w:t xml:space="preserve">Krona chart </w:t>
      </w:r>
      <w:proofErr w:type="spellStart"/>
      <w:r w:rsidRPr="00DA74DC">
        <w:rPr>
          <w:rFonts w:ascii="Arial" w:hAnsi="Arial" w:cs="Arial"/>
          <w:b w:val="0"/>
          <w:sz w:val="20"/>
          <w:szCs w:val="20"/>
          <w:lang w:val="cs-CZ"/>
        </w:rPr>
        <w:t>showing</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bacterial</w:t>
      </w:r>
      <w:proofErr w:type="spellEnd"/>
      <w:r w:rsidRPr="00DA74DC">
        <w:rPr>
          <w:rFonts w:ascii="Arial" w:hAnsi="Arial" w:cs="Arial"/>
          <w:b w:val="0"/>
          <w:sz w:val="20"/>
          <w:szCs w:val="20"/>
          <w:lang w:val="cs-CZ"/>
        </w:rPr>
        <w:t xml:space="preserve"> </w:t>
      </w:r>
      <w:r w:rsidRPr="00DA74DC">
        <w:rPr>
          <w:rFonts w:ascii="Arial" w:hAnsi="Arial" w:cs="Arial"/>
          <w:b w:val="0"/>
          <w:sz w:val="20"/>
          <w:szCs w:val="20"/>
        </w:rPr>
        <w:t xml:space="preserve">composition of leaf and gut microbiota at different taxonomic levels recovered by </w:t>
      </w:r>
      <w:proofErr w:type="gramStart"/>
      <w:r w:rsidRPr="00DA74DC">
        <w:rPr>
          <w:rFonts w:ascii="Arial" w:hAnsi="Arial" w:cs="Arial"/>
          <w:b w:val="0"/>
          <w:sz w:val="20"/>
          <w:szCs w:val="20"/>
        </w:rPr>
        <w:t>16S</w:t>
      </w:r>
      <w:proofErr w:type="gramEnd"/>
      <w:r w:rsidRPr="00DA74DC">
        <w:rPr>
          <w:rFonts w:ascii="Arial" w:hAnsi="Arial" w:cs="Arial"/>
          <w:b w:val="0"/>
          <w:sz w:val="20"/>
          <w:szCs w:val="20"/>
        </w:rPr>
        <w:t xml:space="preserve"> DNA metabarcoding. The width of each sector corresponds to the relative proportion of its reads. Taxonomic levels are displayed hierarchically from </w:t>
      </w:r>
      <w:proofErr w:type="spellStart"/>
      <w:r w:rsidRPr="00DA74DC">
        <w:rPr>
          <w:rFonts w:ascii="Arial" w:hAnsi="Arial" w:cs="Arial"/>
          <w:b w:val="0"/>
          <w:sz w:val="20"/>
          <w:szCs w:val="20"/>
        </w:rPr>
        <w:t>phyllum</w:t>
      </w:r>
      <w:proofErr w:type="spellEnd"/>
      <w:r w:rsidRPr="00DA74DC">
        <w:rPr>
          <w:rFonts w:ascii="Arial" w:hAnsi="Arial" w:cs="Arial"/>
          <w:b w:val="0"/>
          <w:sz w:val="20"/>
          <w:szCs w:val="20"/>
        </w:rPr>
        <w:t xml:space="preserve"> (the innermost layer) to genus level (the outermost layer).</w:t>
      </w:r>
      <w:r>
        <w:rPr>
          <w:rFonts w:ascii="Arial" w:hAnsi="Arial" w:cs="Arial"/>
          <w:b w:val="0"/>
          <w:sz w:val="20"/>
          <w:szCs w:val="20"/>
        </w:rPr>
        <w:t xml:space="preserve"> </w:t>
      </w:r>
      <w:proofErr w:type="spellStart"/>
      <w:r>
        <w:rPr>
          <w:rFonts w:ascii="Arial" w:hAnsi="Arial" w:cs="Arial"/>
          <w:b w:val="0"/>
          <w:sz w:val="20"/>
          <w:szCs w:val="20"/>
        </w:rPr>
        <w:t>Rickettsiales</w:t>
      </w:r>
      <w:proofErr w:type="spellEnd"/>
      <w:r>
        <w:rPr>
          <w:rFonts w:ascii="Arial" w:hAnsi="Arial" w:cs="Arial"/>
          <w:b w:val="0"/>
          <w:sz w:val="20"/>
          <w:szCs w:val="20"/>
        </w:rPr>
        <w:t xml:space="preserve"> are excluded.</w:t>
      </w:r>
    </w:p>
    <w:p w14:paraId="707C11A7" w14:textId="77777777" w:rsidR="006926F4" w:rsidRDefault="006926F4" w:rsidP="006926F4">
      <w:pPr>
        <w:pStyle w:val="SMHeading"/>
        <w:jc w:val="both"/>
        <w:rPr>
          <w:rFonts w:ascii="Arial" w:hAnsi="Arial" w:cs="Arial"/>
          <w:b w:val="0"/>
          <w:sz w:val="20"/>
          <w:szCs w:val="20"/>
        </w:rPr>
      </w:pPr>
      <w:r>
        <w:rPr>
          <w:rFonts w:ascii="Arial" w:hAnsi="Arial" w:cs="Arial"/>
          <w:sz w:val="20"/>
          <w:szCs w:val="20"/>
        </w:rPr>
        <w:t xml:space="preserve">Figure </w:t>
      </w:r>
      <w:r w:rsidRPr="00DC623A">
        <w:rPr>
          <w:rFonts w:ascii="Arial" w:hAnsi="Arial" w:cs="Arial"/>
          <w:sz w:val="20"/>
          <w:szCs w:val="20"/>
        </w:rPr>
        <w:t>S</w:t>
      </w:r>
      <w:r>
        <w:rPr>
          <w:rFonts w:ascii="Arial" w:hAnsi="Arial" w:cs="Arial"/>
          <w:sz w:val="20"/>
          <w:szCs w:val="20"/>
        </w:rPr>
        <w:t>2</w:t>
      </w:r>
      <w:r w:rsidRPr="00DC623A">
        <w:rPr>
          <w:rFonts w:ascii="Arial" w:hAnsi="Arial" w:cs="Arial"/>
          <w:sz w:val="20"/>
          <w:szCs w:val="20"/>
        </w:rPr>
        <w:t xml:space="preserve"> (separate file).</w:t>
      </w:r>
      <w:r w:rsidRPr="00DA74DC">
        <w:rPr>
          <w:rFonts w:eastAsiaTheme="minorHAnsi"/>
          <w:b w:val="0"/>
          <w:bCs w:val="0"/>
          <w:noProof/>
          <w:kern w:val="0"/>
          <w:sz w:val="22"/>
          <w:szCs w:val="22"/>
          <w:lang w:val="cs-CZ"/>
        </w:rPr>
        <w:t xml:space="preserve"> </w:t>
      </w:r>
      <w:r w:rsidRPr="00DA74DC">
        <w:rPr>
          <w:rFonts w:ascii="Arial" w:hAnsi="Arial" w:cs="Arial"/>
          <w:b w:val="0"/>
          <w:sz w:val="20"/>
          <w:szCs w:val="20"/>
          <w:lang w:val="cs-CZ"/>
        </w:rPr>
        <w:t xml:space="preserve">Krona chart </w:t>
      </w:r>
      <w:proofErr w:type="spellStart"/>
      <w:r w:rsidRPr="00DA74DC">
        <w:rPr>
          <w:rFonts w:ascii="Arial" w:hAnsi="Arial" w:cs="Arial"/>
          <w:b w:val="0"/>
          <w:sz w:val="20"/>
          <w:szCs w:val="20"/>
          <w:lang w:val="cs-CZ"/>
        </w:rPr>
        <w:t>showing</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fungal</w:t>
      </w:r>
      <w:proofErr w:type="spellEnd"/>
      <w:r w:rsidRPr="00DA74DC">
        <w:rPr>
          <w:rFonts w:ascii="Arial" w:hAnsi="Arial" w:cs="Arial"/>
          <w:b w:val="0"/>
          <w:sz w:val="20"/>
          <w:szCs w:val="20"/>
          <w:lang w:val="cs-CZ"/>
        </w:rPr>
        <w:t xml:space="preserve"> </w:t>
      </w:r>
      <w:r w:rsidRPr="00DA74DC">
        <w:rPr>
          <w:rFonts w:ascii="Arial" w:hAnsi="Arial" w:cs="Arial"/>
          <w:b w:val="0"/>
          <w:sz w:val="20"/>
          <w:szCs w:val="20"/>
        </w:rPr>
        <w:t xml:space="preserve">composition of leaf and gut microbiota at different taxonomic levels recovered by ITS2 DNA metabarcoding. The width of each sector corresponds to the relative proportion of its reads. Taxonomic levels are displayed hierarchically from </w:t>
      </w:r>
      <w:proofErr w:type="spellStart"/>
      <w:r w:rsidRPr="00DA74DC">
        <w:rPr>
          <w:rFonts w:ascii="Arial" w:hAnsi="Arial" w:cs="Arial"/>
          <w:b w:val="0"/>
          <w:sz w:val="20"/>
          <w:szCs w:val="20"/>
        </w:rPr>
        <w:t>phyllum</w:t>
      </w:r>
      <w:proofErr w:type="spellEnd"/>
      <w:r w:rsidRPr="00DA74DC">
        <w:rPr>
          <w:rFonts w:ascii="Arial" w:hAnsi="Arial" w:cs="Arial"/>
          <w:b w:val="0"/>
          <w:sz w:val="20"/>
          <w:szCs w:val="20"/>
        </w:rPr>
        <w:t xml:space="preserve"> (the innermost layer) to species level (the outermost layer).</w:t>
      </w:r>
    </w:p>
    <w:p w14:paraId="62BE19CB" w14:textId="77777777" w:rsidR="006926F4" w:rsidRPr="00831DC7" w:rsidRDefault="006926F4" w:rsidP="006926F4">
      <w:pPr>
        <w:pStyle w:val="SMHeading"/>
        <w:jc w:val="both"/>
        <w:rPr>
          <w:rFonts w:ascii="Arial" w:hAnsi="Arial" w:cs="Arial"/>
          <w:sz w:val="20"/>
          <w:szCs w:val="20"/>
        </w:rPr>
      </w:pPr>
      <w:r>
        <w:rPr>
          <w:rFonts w:ascii="Arial" w:hAnsi="Arial" w:cs="Arial"/>
          <w:sz w:val="20"/>
          <w:szCs w:val="20"/>
        </w:rPr>
        <w:t>Table</w:t>
      </w:r>
      <w:r w:rsidRPr="00DC623A">
        <w:rPr>
          <w:rFonts w:ascii="Arial" w:hAnsi="Arial" w:cs="Arial"/>
          <w:bCs w:val="0"/>
          <w:sz w:val="20"/>
          <w:szCs w:val="20"/>
        </w:rPr>
        <w:t xml:space="preserve"> S</w:t>
      </w:r>
      <w:r>
        <w:rPr>
          <w:rFonts w:ascii="Arial" w:hAnsi="Arial" w:cs="Arial"/>
          <w:bCs w:val="0"/>
          <w:sz w:val="20"/>
          <w:szCs w:val="20"/>
        </w:rPr>
        <w:t>1</w:t>
      </w:r>
      <w:r w:rsidRPr="00DC623A">
        <w:rPr>
          <w:rFonts w:ascii="Arial" w:hAnsi="Arial" w:cs="Arial"/>
          <w:bCs w:val="0"/>
          <w:sz w:val="20"/>
          <w:szCs w:val="20"/>
        </w:rPr>
        <w:t xml:space="preserve"> (separate file)</w:t>
      </w:r>
      <w:r w:rsidRPr="00DC623A">
        <w:rPr>
          <w:rFonts w:ascii="Arial" w:hAnsi="Arial" w:cs="Arial"/>
          <w:sz w:val="20"/>
          <w:szCs w:val="20"/>
        </w:rPr>
        <w:t xml:space="preserve">. </w:t>
      </w:r>
      <w:r w:rsidRPr="00DA74DC">
        <w:rPr>
          <w:rFonts w:ascii="Arial" w:hAnsi="Arial" w:cs="Arial"/>
          <w:b w:val="0"/>
          <w:sz w:val="20"/>
          <w:szCs w:val="20"/>
          <w:lang w:val="cs-CZ"/>
        </w:rPr>
        <w:t>I</w:t>
      </w:r>
      <w:proofErr w:type="spellStart"/>
      <w:r w:rsidRPr="00DA74DC">
        <w:rPr>
          <w:rFonts w:ascii="Arial" w:hAnsi="Arial" w:cs="Arial"/>
          <w:b w:val="0"/>
          <w:sz w:val="20"/>
          <w:szCs w:val="20"/>
        </w:rPr>
        <w:t>ndicator</w:t>
      </w:r>
      <w:proofErr w:type="spellEnd"/>
      <w:r w:rsidRPr="00DA74DC">
        <w:rPr>
          <w:rFonts w:ascii="Arial" w:hAnsi="Arial" w:cs="Arial"/>
          <w:b w:val="0"/>
          <w:sz w:val="20"/>
          <w:szCs w:val="20"/>
        </w:rPr>
        <w:t xml:space="preserve"> bacterial and fungal taxa significantly associated with leaves and guts, and individual caterpillar and tree species.</w:t>
      </w:r>
    </w:p>
    <w:p w14:paraId="31F070C4" w14:textId="77777777" w:rsidR="006926F4" w:rsidRDefault="006926F4" w:rsidP="006926F4">
      <w:pPr>
        <w:pStyle w:val="SMHeading"/>
        <w:jc w:val="both"/>
        <w:rPr>
          <w:rFonts w:ascii="Arial" w:hAnsi="Arial" w:cs="Arial"/>
          <w:b w:val="0"/>
          <w:sz w:val="20"/>
          <w:szCs w:val="20"/>
        </w:rPr>
      </w:pPr>
      <w:r>
        <w:rPr>
          <w:rFonts w:ascii="Arial" w:hAnsi="Arial" w:cs="Arial"/>
          <w:sz w:val="20"/>
          <w:szCs w:val="20"/>
        </w:rPr>
        <w:t>Table</w:t>
      </w:r>
      <w:r w:rsidRPr="00DC623A">
        <w:rPr>
          <w:rFonts w:ascii="Arial" w:hAnsi="Arial" w:cs="Arial"/>
          <w:bCs w:val="0"/>
          <w:sz w:val="20"/>
          <w:szCs w:val="20"/>
        </w:rPr>
        <w:t xml:space="preserve"> S</w:t>
      </w:r>
      <w:r>
        <w:rPr>
          <w:rFonts w:ascii="Arial" w:hAnsi="Arial" w:cs="Arial"/>
          <w:bCs w:val="0"/>
          <w:sz w:val="20"/>
          <w:szCs w:val="20"/>
        </w:rPr>
        <w:t>4</w:t>
      </w:r>
      <w:r w:rsidRPr="00DC623A">
        <w:rPr>
          <w:rFonts w:ascii="Arial" w:hAnsi="Arial" w:cs="Arial"/>
          <w:bCs w:val="0"/>
          <w:sz w:val="20"/>
          <w:szCs w:val="20"/>
        </w:rPr>
        <w:t xml:space="preserve"> (separate file)</w:t>
      </w:r>
      <w:r w:rsidRPr="00DC623A">
        <w:rPr>
          <w:rFonts w:ascii="Arial" w:hAnsi="Arial" w:cs="Arial"/>
          <w:sz w:val="20"/>
          <w:szCs w:val="20"/>
        </w:rPr>
        <w:t xml:space="preserve">. </w:t>
      </w:r>
      <w:proofErr w:type="spellStart"/>
      <w:r w:rsidRPr="00DA74DC">
        <w:rPr>
          <w:rFonts w:ascii="Arial" w:hAnsi="Arial" w:cs="Arial"/>
          <w:b w:val="0"/>
          <w:sz w:val="20"/>
          <w:szCs w:val="20"/>
          <w:lang w:val="cs-CZ"/>
        </w:rPr>
        <w:t>Bacterial</w:t>
      </w:r>
      <w:proofErr w:type="spellEnd"/>
      <w:r w:rsidRPr="00DA74DC">
        <w:rPr>
          <w:rFonts w:ascii="Arial" w:hAnsi="Arial" w:cs="Arial"/>
          <w:b w:val="0"/>
          <w:sz w:val="20"/>
          <w:szCs w:val="20"/>
          <w:lang w:val="cs-CZ"/>
        </w:rPr>
        <w:t xml:space="preserve"> and </w:t>
      </w:r>
      <w:proofErr w:type="spellStart"/>
      <w:r w:rsidRPr="00DA74DC">
        <w:rPr>
          <w:rFonts w:ascii="Arial" w:hAnsi="Arial" w:cs="Arial"/>
          <w:b w:val="0"/>
          <w:sz w:val="20"/>
          <w:szCs w:val="20"/>
          <w:lang w:val="cs-CZ"/>
        </w:rPr>
        <w:t>fungal</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ASVs</w:t>
      </w:r>
      <w:proofErr w:type="spellEnd"/>
      <w:r w:rsidRPr="00DA74DC">
        <w:rPr>
          <w:rFonts w:ascii="Arial" w:hAnsi="Arial" w:cs="Arial"/>
          <w:b w:val="0"/>
          <w:sz w:val="20"/>
          <w:szCs w:val="20"/>
          <w:lang w:val="cs-CZ"/>
        </w:rPr>
        <w:t xml:space="preserve"> </w:t>
      </w:r>
      <w:r w:rsidRPr="00DA74DC">
        <w:rPr>
          <w:rFonts w:ascii="Arial" w:hAnsi="Arial" w:cs="Arial"/>
          <w:b w:val="0"/>
          <w:sz w:val="20"/>
          <w:szCs w:val="20"/>
        </w:rPr>
        <w:t>with the respective number of contaminant reads identified by library “</w:t>
      </w:r>
      <w:proofErr w:type="spellStart"/>
      <w:r w:rsidRPr="00DA74DC">
        <w:rPr>
          <w:rFonts w:ascii="Arial" w:hAnsi="Arial" w:cs="Arial"/>
          <w:b w:val="0"/>
          <w:sz w:val="20"/>
          <w:szCs w:val="20"/>
        </w:rPr>
        <w:t>decontam</w:t>
      </w:r>
      <w:proofErr w:type="spellEnd"/>
      <w:r w:rsidRPr="00DA74DC">
        <w:rPr>
          <w:rFonts w:ascii="Arial" w:hAnsi="Arial" w:cs="Arial"/>
          <w:b w:val="0"/>
          <w:sz w:val="20"/>
          <w:szCs w:val="20"/>
        </w:rPr>
        <w:t>” in host tree leaves and caterpillar guts</w:t>
      </w:r>
      <w:r w:rsidRPr="00DC623A">
        <w:rPr>
          <w:rFonts w:ascii="Arial" w:hAnsi="Arial" w:cs="Arial"/>
          <w:b w:val="0"/>
          <w:sz w:val="20"/>
          <w:szCs w:val="20"/>
        </w:rPr>
        <w:t>.</w:t>
      </w:r>
    </w:p>
    <w:p w14:paraId="5EF29C4A" w14:textId="3A433D74" w:rsidR="004213ED" w:rsidRPr="006926F4" w:rsidRDefault="006926F4" w:rsidP="006926F4">
      <w:pPr>
        <w:pStyle w:val="SMHeading"/>
        <w:jc w:val="both"/>
        <w:rPr>
          <w:rFonts w:ascii="Arial" w:hAnsi="Arial" w:cs="Arial"/>
          <w:b w:val="0"/>
          <w:sz w:val="20"/>
          <w:szCs w:val="20"/>
        </w:rPr>
      </w:pPr>
      <w:r>
        <w:rPr>
          <w:rFonts w:ascii="Arial" w:hAnsi="Arial" w:cs="Arial"/>
          <w:sz w:val="20"/>
          <w:szCs w:val="20"/>
        </w:rPr>
        <w:t>Table</w:t>
      </w:r>
      <w:r w:rsidRPr="00DC623A">
        <w:rPr>
          <w:rFonts w:ascii="Arial" w:hAnsi="Arial" w:cs="Arial"/>
          <w:bCs w:val="0"/>
          <w:sz w:val="20"/>
          <w:szCs w:val="20"/>
        </w:rPr>
        <w:t xml:space="preserve"> S</w:t>
      </w:r>
      <w:r>
        <w:rPr>
          <w:rFonts w:ascii="Arial" w:hAnsi="Arial" w:cs="Arial"/>
          <w:bCs w:val="0"/>
          <w:sz w:val="20"/>
          <w:szCs w:val="20"/>
        </w:rPr>
        <w:t>5</w:t>
      </w:r>
      <w:r w:rsidRPr="00DC623A">
        <w:rPr>
          <w:rFonts w:ascii="Arial" w:hAnsi="Arial" w:cs="Arial"/>
          <w:bCs w:val="0"/>
          <w:sz w:val="20"/>
          <w:szCs w:val="20"/>
        </w:rPr>
        <w:t xml:space="preserve"> (separate file)</w:t>
      </w:r>
      <w:r w:rsidRPr="00DC623A">
        <w:rPr>
          <w:rFonts w:ascii="Arial" w:hAnsi="Arial" w:cs="Arial"/>
          <w:sz w:val="20"/>
          <w:szCs w:val="20"/>
        </w:rPr>
        <w:t xml:space="preserve">. </w:t>
      </w:r>
      <w:proofErr w:type="spellStart"/>
      <w:r w:rsidRPr="00DA74DC">
        <w:rPr>
          <w:rFonts w:ascii="Arial" w:hAnsi="Arial" w:cs="Arial"/>
          <w:b w:val="0"/>
          <w:sz w:val="20"/>
          <w:szCs w:val="20"/>
          <w:lang w:val="cs-CZ"/>
        </w:rPr>
        <w:t>Overview</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of</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leaf</w:t>
      </w:r>
      <w:proofErr w:type="spellEnd"/>
      <w:r w:rsidRPr="00DA74DC">
        <w:rPr>
          <w:rFonts w:ascii="Arial" w:hAnsi="Arial" w:cs="Arial"/>
          <w:b w:val="0"/>
          <w:sz w:val="20"/>
          <w:szCs w:val="20"/>
          <w:lang w:val="cs-CZ"/>
        </w:rPr>
        <w:t xml:space="preserve"> and gut </w:t>
      </w:r>
      <w:proofErr w:type="spellStart"/>
      <w:r w:rsidRPr="00DA74DC">
        <w:rPr>
          <w:rFonts w:ascii="Arial" w:hAnsi="Arial" w:cs="Arial"/>
          <w:b w:val="0"/>
          <w:sz w:val="20"/>
          <w:szCs w:val="20"/>
          <w:lang w:val="cs-CZ"/>
        </w:rPr>
        <w:t>samples</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with</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number</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of</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reads</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of</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recovered</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bacterial</w:t>
      </w:r>
      <w:proofErr w:type="spellEnd"/>
      <w:r w:rsidRPr="00DA74DC">
        <w:rPr>
          <w:rFonts w:ascii="Arial" w:hAnsi="Arial" w:cs="Arial"/>
          <w:b w:val="0"/>
          <w:sz w:val="20"/>
          <w:szCs w:val="20"/>
          <w:lang w:val="cs-CZ"/>
        </w:rPr>
        <w:t xml:space="preserve"> and </w:t>
      </w:r>
      <w:proofErr w:type="spellStart"/>
      <w:r w:rsidRPr="00DA74DC">
        <w:rPr>
          <w:rFonts w:ascii="Arial" w:hAnsi="Arial" w:cs="Arial"/>
          <w:b w:val="0"/>
          <w:sz w:val="20"/>
          <w:szCs w:val="20"/>
          <w:lang w:val="cs-CZ"/>
        </w:rPr>
        <w:t>fungal</w:t>
      </w:r>
      <w:proofErr w:type="spellEnd"/>
      <w:r w:rsidRPr="00DA74DC">
        <w:rPr>
          <w:rFonts w:ascii="Arial" w:hAnsi="Arial" w:cs="Arial"/>
          <w:b w:val="0"/>
          <w:sz w:val="20"/>
          <w:szCs w:val="20"/>
          <w:lang w:val="cs-CZ"/>
        </w:rPr>
        <w:t xml:space="preserve"> taxa </w:t>
      </w:r>
      <w:proofErr w:type="spellStart"/>
      <w:r w:rsidRPr="00DA74DC">
        <w:rPr>
          <w:rFonts w:ascii="Arial" w:hAnsi="Arial" w:cs="Arial"/>
          <w:b w:val="0"/>
          <w:sz w:val="20"/>
          <w:szCs w:val="20"/>
          <w:lang w:val="cs-CZ"/>
        </w:rPr>
        <w:t>along</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with</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variables</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used</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for</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analyses</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of</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composition</w:t>
      </w:r>
      <w:proofErr w:type="spellEnd"/>
      <w:r w:rsidRPr="00DA74DC">
        <w:rPr>
          <w:rFonts w:ascii="Arial" w:hAnsi="Arial" w:cs="Arial"/>
          <w:b w:val="0"/>
          <w:sz w:val="20"/>
          <w:szCs w:val="20"/>
          <w:lang w:val="cs-CZ"/>
        </w:rPr>
        <w:t xml:space="preserve"> and </w:t>
      </w:r>
      <w:proofErr w:type="spellStart"/>
      <w:r w:rsidRPr="00DA74DC">
        <w:rPr>
          <w:rFonts w:ascii="Arial" w:hAnsi="Arial" w:cs="Arial"/>
          <w:b w:val="0"/>
          <w:sz w:val="20"/>
          <w:szCs w:val="20"/>
          <w:lang w:val="cs-CZ"/>
        </w:rPr>
        <w:t>richness</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of</w:t>
      </w:r>
      <w:proofErr w:type="spellEnd"/>
      <w:r w:rsidRPr="00DA74DC">
        <w:rPr>
          <w:rFonts w:ascii="Arial" w:hAnsi="Arial" w:cs="Arial"/>
          <w:b w:val="0"/>
          <w:sz w:val="20"/>
          <w:szCs w:val="20"/>
          <w:lang w:val="cs-CZ"/>
        </w:rPr>
        <w:t xml:space="preserve"> </w:t>
      </w:r>
      <w:proofErr w:type="spellStart"/>
      <w:r w:rsidRPr="00DA74DC">
        <w:rPr>
          <w:rFonts w:ascii="Arial" w:hAnsi="Arial" w:cs="Arial"/>
          <w:b w:val="0"/>
          <w:sz w:val="20"/>
          <w:szCs w:val="20"/>
          <w:lang w:val="cs-CZ"/>
        </w:rPr>
        <w:t>leaf</w:t>
      </w:r>
      <w:proofErr w:type="spellEnd"/>
      <w:r w:rsidRPr="00DA74DC">
        <w:rPr>
          <w:rFonts w:ascii="Arial" w:hAnsi="Arial" w:cs="Arial"/>
          <w:b w:val="0"/>
          <w:sz w:val="20"/>
          <w:szCs w:val="20"/>
          <w:lang w:val="cs-CZ"/>
        </w:rPr>
        <w:t xml:space="preserve"> and gut </w:t>
      </w:r>
      <w:proofErr w:type="spellStart"/>
      <w:r w:rsidRPr="00DA74DC">
        <w:rPr>
          <w:rFonts w:ascii="Arial" w:hAnsi="Arial" w:cs="Arial"/>
          <w:b w:val="0"/>
          <w:sz w:val="20"/>
          <w:szCs w:val="20"/>
          <w:lang w:val="cs-CZ"/>
        </w:rPr>
        <w:t>microbiota</w:t>
      </w:r>
      <w:proofErr w:type="spellEnd"/>
      <w:r w:rsidRPr="00DA74DC">
        <w:rPr>
          <w:rFonts w:ascii="Arial" w:hAnsi="Arial" w:cs="Arial"/>
          <w:b w:val="0"/>
          <w:sz w:val="20"/>
          <w:szCs w:val="20"/>
          <w:lang w:val="cs-CZ"/>
        </w:rPr>
        <w:t>.</w:t>
      </w:r>
      <w:bookmarkStart w:id="3" w:name="_GoBack"/>
      <w:bookmarkEnd w:id="3"/>
    </w:p>
    <w:sectPr w:rsidR="004213ED" w:rsidRPr="006926F4" w:rsidSect="00F125EE">
      <w:headerReference w:type="default" r:id="rId15"/>
      <w:footerReference w:type="default" r:id="rId16"/>
      <w:pgSz w:w="12240" w:h="15840"/>
      <w:pgMar w:top="1440" w:right="1800" w:bottom="1440" w:left="180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7FEBDC" w14:textId="77777777" w:rsidR="0080207D" w:rsidRDefault="006926F4">
    <w:pPr>
      <w:pStyle w:val="Zpat"/>
      <w:jc w:val="right"/>
    </w:pPr>
    <w:r>
      <w:fldChar w:fldCharType="begin"/>
    </w:r>
    <w:r>
      <w:instrText xml:space="preserve"> PAGE   \* MERGEFORMAT </w:instrText>
    </w:r>
    <w:r>
      <w:fldChar w:fldCharType="separate"/>
    </w:r>
    <w:r>
      <w:rPr>
        <w:noProof/>
      </w:rPr>
      <w:t>1</w:t>
    </w:r>
    <w:r>
      <w:fldChar w:fldCharType="end"/>
    </w:r>
  </w:p>
  <w:p w14:paraId="13882440" w14:textId="77777777" w:rsidR="0080207D" w:rsidRDefault="006926F4">
    <w:pPr>
      <w:pStyle w:val="Zp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745F6C" w14:textId="77777777" w:rsidR="0080207D" w:rsidRPr="005001AC" w:rsidRDefault="006926F4" w:rsidP="005001AC">
    <w:pPr>
      <w:jc w:val="right"/>
      <w:rPr>
        <w:sz w:val="20"/>
      </w:rPr>
    </w:pPr>
  </w:p>
  <w:p w14:paraId="347D9391" w14:textId="77777777" w:rsidR="0080207D" w:rsidRDefault="006926F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5301AD"/>
    <w:multiLevelType w:val="hybridMultilevel"/>
    <w:tmpl w:val="F580D672"/>
    <w:lvl w:ilvl="0" w:tplc="0405000F">
      <w:start w:val="1"/>
      <w:numFmt w:val="decimal"/>
      <w:lvlText w:val="%1."/>
      <w:lvlJc w:val="left"/>
      <w:pPr>
        <w:ind w:left="720" w:hanging="360"/>
      </w:pPr>
      <w:rPr>
        <w:rFonts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341"/>
    <w:rsid w:val="004213ED"/>
    <w:rsid w:val="00621341"/>
    <w:rsid w:val="006926F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450FF"/>
  <w15:chartTrackingRefBased/>
  <w15:docId w15:val="{EB8BD8CA-C482-4FEB-8C97-B91ECF109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6926F4"/>
    <w:pPr>
      <w:spacing w:after="0" w:line="240" w:lineRule="auto"/>
    </w:pPr>
    <w:rPr>
      <w:rFonts w:ascii="Times New Roman" w:eastAsia="Times New Roman" w:hAnsi="Times New Roman" w:cs="Times New Roman"/>
      <w:sz w:val="24"/>
      <w:szCs w:val="20"/>
      <w:lang w:val="en-US"/>
    </w:rPr>
  </w:style>
  <w:style w:type="paragraph" w:styleId="Nadpis1">
    <w:name w:val="heading 1"/>
    <w:basedOn w:val="Normln"/>
    <w:next w:val="Normln"/>
    <w:link w:val="Nadpis1Char"/>
    <w:uiPriority w:val="9"/>
    <w:qFormat/>
    <w:rsid w:val="006926F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MHeading">
    <w:name w:val="SM Heading"/>
    <w:basedOn w:val="Nadpis1"/>
    <w:qFormat/>
    <w:rsid w:val="006926F4"/>
    <w:pPr>
      <w:keepLines w:val="0"/>
      <w:spacing w:after="60"/>
    </w:pPr>
    <w:rPr>
      <w:rFonts w:ascii="Times New Roman" w:eastAsia="Times New Roman" w:hAnsi="Times New Roman" w:cs="Times New Roman"/>
      <w:b/>
      <w:bCs/>
      <w:color w:val="auto"/>
      <w:kern w:val="32"/>
      <w:sz w:val="24"/>
      <w:szCs w:val="24"/>
    </w:rPr>
  </w:style>
  <w:style w:type="paragraph" w:customStyle="1" w:styleId="SMText">
    <w:name w:val="SM Text"/>
    <w:basedOn w:val="Normln"/>
    <w:qFormat/>
    <w:rsid w:val="006926F4"/>
    <w:pPr>
      <w:ind w:firstLine="480"/>
    </w:pPr>
  </w:style>
  <w:style w:type="paragraph" w:customStyle="1" w:styleId="SMcaption">
    <w:name w:val="SM caption"/>
    <w:basedOn w:val="SMText"/>
    <w:qFormat/>
    <w:rsid w:val="006926F4"/>
    <w:pPr>
      <w:ind w:firstLine="0"/>
    </w:pPr>
  </w:style>
  <w:style w:type="paragraph" w:styleId="Zpat">
    <w:name w:val="footer"/>
    <w:basedOn w:val="Normln"/>
    <w:link w:val="ZpatChar"/>
    <w:semiHidden/>
    <w:rsid w:val="006926F4"/>
    <w:pPr>
      <w:tabs>
        <w:tab w:val="center" w:pos="4680"/>
        <w:tab w:val="right" w:pos="9360"/>
      </w:tabs>
    </w:pPr>
  </w:style>
  <w:style w:type="character" w:customStyle="1" w:styleId="ZpatChar">
    <w:name w:val="Zápatí Char"/>
    <w:basedOn w:val="Standardnpsmoodstavce"/>
    <w:link w:val="Zpat"/>
    <w:semiHidden/>
    <w:rsid w:val="006926F4"/>
    <w:rPr>
      <w:rFonts w:ascii="Times New Roman" w:eastAsia="Times New Roman" w:hAnsi="Times New Roman" w:cs="Times New Roman"/>
      <w:sz w:val="24"/>
      <w:szCs w:val="20"/>
      <w:lang w:val="en-US"/>
    </w:rPr>
  </w:style>
  <w:style w:type="paragraph" w:styleId="Odstavecseseznamem">
    <w:name w:val="List Paragraph"/>
    <w:basedOn w:val="Normln"/>
    <w:uiPriority w:val="34"/>
    <w:qFormat/>
    <w:rsid w:val="006926F4"/>
    <w:pPr>
      <w:ind w:left="720"/>
    </w:pPr>
  </w:style>
  <w:style w:type="character" w:customStyle="1" w:styleId="Nadpis1Char">
    <w:name w:val="Nadpis 1 Char"/>
    <w:basedOn w:val="Standardnpsmoodstavce"/>
    <w:link w:val="Nadpis1"/>
    <w:uiPriority w:val="9"/>
    <w:rsid w:val="006926F4"/>
    <w:rPr>
      <w:rFonts w:asciiTheme="majorHAnsi" w:eastAsiaTheme="majorEastAsia" w:hAnsiTheme="majorHAnsi" w:cstheme="majorBidi"/>
      <w:color w:val="2F5496"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xxxxx@xxxx.xxx" TargetMode="External"/><Relationship Id="rId12" Type="http://schemas.openxmlformats.org/officeDocument/2006/relationships/image" Target="media/image7.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6.tiff"/><Relationship Id="rId5" Type="http://schemas.openxmlformats.org/officeDocument/2006/relationships/image" Target="media/image1.png"/><Relationship Id="rId15" Type="http://schemas.openxmlformats.org/officeDocument/2006/relationships/header" Target="header1.xml"/><Relationship Id="rId10" Type="http://schemas.openxmlformats.org/officeDocument/2006/relationships/image" Target="media/image5.tif"/><Relationship Id="rId4" Type="http://schemas.openxmlformats.org/officeDocument/2006/relationships/webSettings" Target="webSettings.xml"/><Relationship Id="rId9" Type="http://schemas.openxmlformats.org/officeDocument/2006/relationships/image" Target="media/image4.tiff"/><Relationship Id="rId14" Type="http://schemas.openxmlformats.org/officeDocument/2006/relationships/hyperlink" Target="https://www.freeworldmaps.net/europe/czechia/czechia-physical-map.jpg"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886</Words>
  <Characters>5228</Characters>
  <Application>Microsoft Office Word</Application>
  <DocSecurity>0</DocSecurity>
  <Lines>43</Lines>
  <Paragraphs>12</Paragraphs>
  <ScaleCrop>false</ScaleCrop>
  <Company/>
  <LinksUpToDate>false</LinksUpToDate>
  <CharactersWithSpaces>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Šigut</dc:creator>
  <cp:keywords/>
  <dc:description/>
  <cp:lastModifiedBy>Martin Šigut</cp:lastModifiedBy>
  <cp:revision>2</cp:revision>
  <dcterms:created xsi:type="dcterms:W3CDTF">2021-12-23T19:09:00Z</dcterms:created>
  <dcterms:modified xsi:type="dcterms:W3CDTF">2021-12-23T19:10:00Z</dcterms:modified>
</cp:coreProperties>
</file>