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DA2" w:rsidRPr="00E34D3E" w:rsidRDefault="00776DA2" w:rsidP="00776DA2">
      <w:pPr>
        <w:snapToGrid w:val="0"/>
        <w:spacing w:line="300" w:lineRule="auto"/>
        <w:jc w:val="left"/>
        <w:rPr>
          <w:rFonts w:ascii="Times New Roman" w:hAnsi="Times New Roman"/>
          <w:b/>
          <w:bCs/>
          <w:sz w:val="20"/>
          <w:szCs w:val="20"/>
        </w:rPr>
      </w:pPr>
      <w:r w:rsidRPr="00E34D3E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T</w:t>
      </w:r>
      <w:r w:rsidRPr="00E34D3E">
        <w:rPr>
          <w:rFonts w:ascii="Times New Roman" w:hAnsi="Times New Roman" w:cs="Times New Roman"/>
          <w:b/>
          <w:bCs/>
          <w:kern w:val="0"/>
          <w:sz w:val="20"/>
          <w:szCs w:val="20"/>
        </w:rPr>
        <w:t>able 1</w:t>
      </w:r>
      <w:r w:rsidRPr="00E34D3E">
        <w:rPr>
          <w:rFonts w:ascii="Times New Roman" w:hAnsi="Times New Roman"/>
          <w:b/>
          <w:bCs/>
          <w:caps/>
          <w:sz w:val="20"/>
          <w:szCs w:val="20"/>
        </w:rPr>
        <w:t xml:space="preserve">. </w:t>
      </w:r>
      <w:r w:rsidRPr="00E34D3E">
        <w:rPr>
          <w:rFonts w:ascii="Times New Roman" w:hAnsi="Times New Roman"/>
          <w:b/>
          <w:bCs/>
          <w:sz w:val="20"/>
          <w:szCs w:val="20"/>
        </w:rPr>
        <w:t xml:space="preserve">Detail information on sequences retrieved from </w:t>
      </w:r>
      <w:proofErr w:type="spellStart"/>
      <w:r w:rsidRPr="00E34D3E">
        <w:rPr>
          <w:rFonts w:ascii="Times New Roman" w:hAnsi="Times New Roman"/>
          <w:b/>
          <w:bCs/>
          <w:sz w:val="20"/>
          <w:szCs w:val="20"/>
        </w:rPr>
        <w:t>GenBank</w:t>
      </w:r>
      <w:proofErr w:type="spellEnd"/>
      <w:r w:rsidRPr="00E34D3E">
        <w:rPr>
          <w:rFonts w:ascii="Times New Roman" w:hAnsi="Times New Roman"/>
          <w:b/>
          <w:bCs/>
          <w:sz w:val="20"/>
          <w:szCs w:val="20"/>
        </w:rPr>
        <w:t xml:space="preserve"> for the phylogenetic analysis in this </w:t>
      </w:r>
      <w:r w:rsidRPr="00E34D3E">
        <w:rPr>
          <w:rFonts w:ascii="Times New Roman" w:hAnsi="Times New Roman" w:hint="eastAsia"/>
          <w:b/>
          <w:bCs/>
          <w:sz w:val="20"/>
          <w:szCs w:val="20"/>
        </w:rPr>
        <w:t>study</w:t>
      </w:r>
      <w:r w:rsidRPr="00E34D3E">
        <w:rPr>
          <w:rFonts w:ascii="Times New Roman" w:hAnsi="Times New Roman"/>
          <w:b/>
          <w:bCs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margin" w:tblpXSpec="center" w:tblpY="232"/>
        <w:tblOverlap w:val="never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2"/>
        <w:gridCol w:w="1849"/>
        <w:gridCol w:w="1647"/>
        <w:gridCol w:w="1089"/>
        <w:gridCol w:w="1591"/>
        <w:gridCol w:w="1643"/>
      </w:tblGrid>
      <w:tr w:rsidR="00776DA2" w:rsidRPr="00E34D3E" w:rsidTr="004B1AFB">
        <w:trPr>
          <w:trHeight w:val="570"/>
        </w:trPr>
        <w:tc>
          <w:tcPr>
            <w:tcW w:w="1122" w:type="pct"/>
            <w:tcBorders>
              <w:top w:val="single" w:sz="4" w:space="0" w:color="auto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917" w:type="pct"/>
            <w:tcBorders>
              <w:top w:val="single" w:sz="4" w:space="0" w:color="auto"/>
              <w:bottom w:val="nil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>Voucher</w:t>
            </w:r>
          </w:p>
        </w:tc>
        <w:tc>
          <w:tcPr>
            <w:tcW w:w="817" w:type="pct"/>
            <w:tcBorders>
              <w:top w:val="single" w:sz="4" w:space="0" w:color="auto"/>
              <w:bottom w:val="nil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Host species</w:t>
            </w:r>
          </w:p>
        </w:tc>
        <w:tc>
          <w:tcPr>
            <w:tcW w:w="540" w:type="pct"/>
            <w:tcBorders>
              <w:top w:val="single" w:sz="4" w:space="0" w:color="auto"/>
              <w:bottom w:val="nil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789" w:type="pct"/>
            <w:tcBorders>
              <w:top w:val="single" w:sz="4" w:space="0" w:color="auto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ITS</w:t>
            </w:r>
          </w:p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Accession No.</w:t>
            </w:r>
          </w:p>
        </w:tc>
        <w:tc>
          <w:tcPr>
            <w:tcW w:w="815" w:type="pct"/>
            <w:tcBorders>
              <w:top w:val="single" w:sz="4" w:space="0" w:color="auto"/>
            </w:tcBorders>
            <w:vAlign w:val="center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28S rDNA</w:t>
            </w:r>
          </w:p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Accession No.</w:t>
            </w:r>
          </w:p>
        </w:tc>
      </w:tr>
      <w:tr w:rsidR="00776DA2" w:rsidRPr="00E34D3E" w:rsidTr="004B1AFB">
        <w:tc>
          <w:tcPr>
            <w:tcW w:w="1122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widowControl/>
              <w:snapToGrid w:val="0"/>
              <w:spacing w:line="30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Erysiphe</w:t>
            </w:r>
            <w:proofErr w:type="spellEnd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  <w:p w:rsidR="00776DA2" w:rsidRPr="00E34D3E" w:rsidRDefault="00776DA2" w:rsidP="004B1AFB">
            <w:pPr>
              <w:widowControl/>
              <w:snapToGrid w:val="0"/>
              <w:spacing w:line="300" w:lineRule="auto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var.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</w:p>
        </w:tc>
        <w:tc>
          <w:tcPr>
            <w:tcW w:w="917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widowControl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 5842</w:t>
            </w:r>
          </w:p>
        </w:tc>
        <w:tc>
          <w:tcPr>
            <w:tcW w:w="817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Salix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540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Iran</w:t>
            </w:r>
          </w:p>
        </w:tc>
        <w:tc>
          <w:tcPr>
            <w:tcW w:w="789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MW077654</w:t>
            </w:r>
          </w:p>
        </w:tc>
        <w:tc>
          <w:tcPr>
            <w:tcW w:w="815" w:type="pct"/>
            <w:tcBorders>
              <w:top w:val="single" w:sz="4" w:space="0" w:color="auto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MW077666</w:t>
            </w:r>
          </w:p>
        </w:tc>
      </w:tr>
      <w:tr w:rsidR="00776DA2" w:rsidRPr="00E34D3E" w:rsidTr="004B1AFB">
        <w:tc>
          <w:tcPr>
            <w:tcW w:w="1122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widowControl/>
              <w:snapToGrid w:val="0"/>
              <w:spacing w:line="30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var.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</w:p>
        </w:tc>
        <w:tc>
          <w:tcPr>
            <w:tcW w:w="917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widowControl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IRAN16921</w:t>
            </w:r>
          </w:p>
        </w:tc>
        <w:tc>
          <w:tcPr>
            <w:tcW w:w="817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Salix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Iran</w:t>
            </w:r>
          </w:p>
        </w:tc>
        <w:tc>
          <w:tcPr>
            <w:tcW w:w="789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MW077655</w:t>
            </w:r>
          </w:p>
        </w:tc>
        <w:tc>
          <w:tcPr>
            <w:tcW w:w="815" w:type="pct"/>
            <w:tcBorders>
              <w:top w:val="nil"/>
              <w:bottom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MW077667</w:t>
            </w:r>
          </w:p>
        </w:tc>
      </w:tr>
      <w:tr w:rsidR="00776DA2" w:rsidRPr="00E34D3E" w:rsidTr="004B1AFB">
        <w:tc>
          <w:tcPr>
            <w:tcW w:w="1122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var.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bookmarkStart w:id="0" w:name="OLE_LINK95"/>
            <w:r w:rsidRPr="00E34D3E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ET</w:t>
            </w:r>
            <w:bookmarkEnd w:id="0"/>
            <w:proofErr w:type="spellEnd"/>
          </w:p>
        </w:tc>
        <w:tc>
          <w:tcPr>
            <w:tcW w:w="917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M-0222697</w:t>
            </w:r>
          </w:p>
        </w:tc>
        <w:tc>
          <w:tcPr>
            <w:tcW w:w="817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daphnoides</w:t>
            </w:r>
            <w:proofErr w:type="spellEnd"/>
          </w:p>
        </w:tc>
        <w:tc>
          <w:tcPr>
            <w:tcW w:w="540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789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MW064258</w:t>
            </w:r>
          </w:p>
        </w:tc>
        <w:tc>
          <w:tcPr>
            <w:tcW w:w="815" w:type="pct"/>
            <w:tcBorders>
              <w:top w:val="nil"/>
            </w:tcBorders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var. </w:t>
            </w:r>
            <w:proofErr w:type="spellStart"/>
            <w:r w:rsidRPr="00E34D3E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salicis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GLM F78694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purpurea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—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MT952871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MT952871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Erysiphe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var.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 83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94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  <w:bookmarkEnd w:id="1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MW077664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MW077674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var.</w:t>
            </w:r>
          </w:p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MUMH2097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MW077665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MW077675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var.</w:t>
            </w:r>
          </w:p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CNUFC PWS1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var.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melanostachys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Republic of Korea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MT192530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MT192534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var.</w:t>
            </w:r>
          </w:p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salicis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CNUFC PWS2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gracilistyla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var.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melanostachys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Republic of Korea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MT192531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MT192535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bookmarkStart w:id="2" w:name="OLE_LINK96"/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Erysiphe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r w:rsidRPr="00E34D3E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HT</w:t>
            </w:r>
            <w:proofErr w:type="spellEnd"/>
            <w:r w:rsidRPr="00E34D3E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*</w:t>
            </w:r>
            <w:bookmarkEnd w:id="2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HAL2395F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MT952870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r w:rsidRPr="00E34D3E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ET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GLM F54324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MT952869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MT952869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bookmarkStart w:id="3" w:name="OLE_LINK97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bookmarkEnd w:id="3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GUM 1752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aegyptiaca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MW077671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OLE_LINK98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bookmarkEnd w:id="4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GUM 1754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aegyptiaca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OLE_LINK99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  <w:bookmarkEnd w:id="5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MW077656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6" w:name="OLE_LINK100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MW077668</w:t>
            </w:r>
            <w:bookmarkEnd w:id="6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GUM 1755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Salix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MW077657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MW077669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 8127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Salix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OLE_LINK101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  <w:bookmarkEnd w:id="7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MW077658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MW077670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 5841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aegyptiaca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OLE_LINK102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  <w:bookmarkEnd w:id="8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MW077661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MW077673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IRAN15062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cf.</w:t>
            </w: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eagiptiaca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" w:name="OLE_LINK116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  <w:bookmarkEnd w:id="9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MW077662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MUMH3532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MW077672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OLE_LINK103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bookmarkEnd w:id="10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WTU-F-073514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hookeriana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OLE_LINK104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  <w:bookmarkEnd w:id="11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MW073283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MW073283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WTU-F-073515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S. lasiandra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12" w:name="OLE_LINK105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MW073284</w:t>
            </w:r>
            <w:bookmarkEnd w:id="12"/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MW073284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isolate_4_71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Salix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" w:name="OLE_LINK106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  <w:bookmarkEnd w:id="13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KY660862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14" w:name="OLE_LINK107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14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OE2015PMCS332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aurita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" w:name="OLE_LINK108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  <w:bookmarkEnd w:id="15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KY653178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isolate_3_43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" w:name="OLE_LINK109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  <w:bookmarkEnd w:id="16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KY660743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isolate_4_152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aurita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KY660861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 171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futura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7" w:name="OLE_LINK110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  <w:bookmarkEnd w:id="17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LC028968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LC028968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MUMH39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vulpina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D84382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AB022374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MUMH40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vulpina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8" w:name="OLE_LINK111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  <w:bookmarkEnd w:id="18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D84383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MUMH79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LC028967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LC028967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9" w:name="OLE_LINK112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bookmarkEnd w:id="19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isolate:_DNA5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cardiophylla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0" w:name="OLE_LINK113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  <w:bookmarkEnd w:id="20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LC028970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1" w:name="OLE_LINK114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1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MUMH:40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vulpina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2" w:name="OLE_LINK117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2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capreae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HMNWAFU-CF2009259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rhododenrifolia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KR048056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KR048118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Erysiphe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r w:rsidRPr="00E34D3E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ET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GLM F119062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nigra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MT952872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MT952872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bookmarkStart w:id="23" w:name="OLE_LINK115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bookmarkEnd w:id="23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GUM 1753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MW077663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4" w:name="OLE_LINK118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4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WTU-F-073516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balsamifera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MW073285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MW073285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HMJAU-PM91911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simonii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Russia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MW173318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MW173318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NECCFP001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davidiana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MN998572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5" w:name="OLE_LINK119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5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isolate?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nigra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AY520539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6" w:name="OLE_LINK120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6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OE2015PMCS311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KY653179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7" w:name="OLE_LINK121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7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OE2015PMCS338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 xml:space="preserve"> 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KY653180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28" w:name="OLE_LINK122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28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APM2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9" w:name="OLE_LINK123"/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  <w:bookmarkEnd w:id="29"/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KU361139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30" w:name="OLE_LINK124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30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UC1512311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bookmarkStart w:id="31" w:name="OLE_LINK127"/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  <w:bookmarkEnd w:id="31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AF011324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2" w:name="OLE_LINK125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bookmarkEnd w:id="32"/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RJG-2004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trichocarpa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AY520540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bookmarkStart w:id="33" w:name="OLE_LINK126"/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  <w:bookmarkEnd w:id="33"/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adunca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MUMH:685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nigra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Hungary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LC028966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—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Erysiphe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mandshurica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HMJAU-PM91909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adenopoda</w:t>
            </w:r>
            <w:proofErr w:type="spellEnd"/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MW071173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MW071173</w:t>
            </w:r>
          </w:p>
        </w:tc>
      </w:tr>
      <w:tr w:rsidR="00776DA2" w:rsidRPr="00E34D3E" w:rsidTr="004B1AFB">
        <w:tc>
          <w:tcPr>
            <w:tcW w:w="1122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mandshurica</w:t>
            </w:r>
            <w:proofErr w:type="spellEnd"/>
          </w:p>
        </w:tc>
        <w:tc>
          <w:tcPr>
            <w:tcW w:w="9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HMJAU-PM91908</w:t>
            </w:r>
          </w:p>
        </w:tc>
        <w:tc>
          <w:tcPr>
            <w:tcW w:w="817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Populus</w:t>
            </w:r>
            <w:proofErr w:type="spellEnd"/>
            <w:r w:rsidRPr="00E34D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sp.</w:t>
            </w:r>
          </w:p>
        </w:tc>
        <w:tc>
          <w:tcPr>
            <w:tcW w:w="540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</w:rPr>
              <w:t>Russia</w:t>
            </w:r>
          </w:p>
        </w:tc>
        <w:tc>
          <w:tcPr>
            <w:tcW w:w="789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MW071174</w:t>
            </w:r>
          </w:p>
        </w:tc>
        <w:tc>
          <w:tcPr>
            <w:tcW w:w="815" w:type="pct"/>
          </w:tcPr>
          <w:p w:rsidR="00776DA2" w:rsidRPr="00E34D3E" w:rsidRDefault="00776DA2" w:rsidP="004B1AFB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E34D3E">
              <w:rPr>
                <w:rFonts w:ascii="Times New Roman" w:hAnsi="Times New Roman" w:cs="Times New Roman"/>
                <w:sz w:val="16"/>
                <w:szCs w:val="16"/>
                <w:lang w:val="de-DE"/>
              </w:rPr>
              <w:t>MW071174</w:t>
            </w:r>
          </w:p>
        </w:tc>
      </w:tr>
    </w:tbl>
    <w:p w:rsidR="00390883" w:rsidRDefault="00776DA2">
      <w:r w:rsidRPr="00E34D3E">
        <w:rPr>
          <w:rFonts w:ascii="Times New Roman" w:hAnsi="Times New Roman" w:cs="Times New Roman"/>
          <w:sz w:val="16"/>
          <w:szCs w:val="16"/>
        </w:rPr>
        <w:t xml:space="preserve">*= holotype of </w:t>
      </w:r>
      <w:proofErr w:type="spellStart"/>
      <w:r w:rsidRPr="00E34D3E">
        <w:rPr>
          <w:rFonts w:ascii="Times New Roman" w:hAnsi="Times New Roman" w:cs="Times New Roman"/>
          <w:i/>
          <w:iCs/>
          <w:sz w:val="16"/>
          <w:szCs w:val="16"/>
        </w:rPr>
        <w:t>Erysiphe</w:t>
      </w:r>
      <w:proofErr w:type="spellEnd"/>
      <w:r w:rsidRPr="00E34D3E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34D3E">
        <w:rPr>
          <w:rFonts w:ascii="Times New Roman" w:hAnsi="Times New Roman" w:cs="Times New Roman"/>
          <w:i/>
          <w:iCs/>
          <w:sz w:val="16"/>
          <w:szCs w:val="16"/>
        </w:rPr>
        <w:t>pseudoregularis</w:t>
      </w:r>
      <w:proofErr w:type="spellEnd"/>
      <w:r w:rsidRPr="00E34D3E">
        <w:rPr>
          <w:rFonts w:ascii="Times New Roman" w:hAnsi="Times New Roman" w:cs="Times New Roman"/>
          <w:sz w:val="16"/>
          <w:szCs w:val="16"/>
        </w:rPr>
        <w:t xml:space="preserve">; HT holotype; ET </w:t>
      </w:r>
      <w:proofErr w:type="spellStart"/>
      <w:r w:rsidRPr="00E34D3E">
        <w:rPr>
          <w:rFonts w:ascii="Times New Roman" w:hAnsi="Times New Roman" w:cs="Times New Roman"/>
          <w:sz w:val="16"/>
          <w:szCs w:val="16"/>
        </w:rPr>
        <w:t>epitype</w:t>
      </w:r>
      <w:proofErr w:type="spellEnd"/>
      <w:r w:rsidRPr="00E34D3E">
        <w:rPr>
          <w:rFonts w:ascii="Times New Roman" w:hAnsi="Times New Roman" w:cs="Times New Roman"/>
          <w:sz w:val="16"/>
          <w:szCs w:val="16"/>
        </w:rPr>
        <w:t>.</w:t>
      </w:r>
      <w:bookmarkStart w:id="34" w:name="_GoBack"/>
      <w:bookmarkEnd w:id="34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DA2"/>
    <w:rsid w:val="001A6D85"/>
    <w:rsid w:val="006E330B"/>
    <w:rsid w:val="00776DA2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AC7803-D415-4147-98C1-B79A4AA27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DA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6DA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2022-01-06T13:21:00Z</dcterms:created>
  <dcterms:modified xsi:type="dcterms:W3CDTF">2022-01-06T13:21:00Z</dcterms:modified>
</cp:coreProperties>
</file>