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980FC4" w14:textId="60DE0AE3" w:rsidR="000F6EA1" w:rsidRPr="00BD76D5" w:rsidRDefault="000F6EA1" w:rsidP="00211F1C">
      <w:pPr>
        <w:autoSpaceDE w:val="0"/>
        <w:spacing w:line="260" w:lineRule="exact"/>
        <w:jc w:val="both"/>
        <w:rPr>
          <w:rFonts w:eastAsia="宋体"/>
        </w:rPr>
      </w:pPr>
      <w:r w:rsidRPr="00BD76D5">
        <w:rPr>
          <w:rFonts w:eastAsia="宋体"/>
          <w:b/>
          <w:kern w:val="1"/>
        </w:rPr>
        <w:t>Supplementary Information for “</w:t>
      </w:r>
      <w:r w:rsidR="00D3580A" w:rsidRPr="00D3580A">
        <w:rPr>
          <w:rFonts w:eastAsia="宋体"/>
          <w:b/>
          <w:kern w:val="1"/>
        </w:rPr>
        <w:t xml:space="preserve">Near unity Raman </w:t>
      </w:r>
      <m:oMath>
        <m:r>
          <m:rPr>
            <m:sty m:val="bi"/>
          </m:rPr>
          <w:rPr>
            <w:rFonts w:ascii="Cambria Math" w:eastAsia="宋体" w:hAnsi="Cambria Math"/>
            <w:kern w:val="1"/>
          </w:rPr>
          <m:t>β</m:t>
        </m:r>
      </m:oMath>
      <w:r w:rsidR="00D3580A" w:rsidRPr="00D3580A">
        <w:rPr>
          <w:rFonts w:eastAsia="宋体"/>
          <w:b/>
          <w:kern w:val="1"/>
        </w:rPr>
        <w:t>-factor of surface enhanced Raman scattering in a waveguide</w:t>
      </w:r>
      <w:r w:rsidRPr="00BD76D5">
        <w:rPr>
          <w:rFonts w:eastAsia="宋体"/>
          <w:b/>
          <w:kern w:val="1"/>
        </w:rPr>
        <w:t>”</w:t>
      </w:r>
    </w:p>
    <w:p w14:paraId="76A19868" w14:textId="77777777" w:rsidR="000F6EA1" w:rsidRPr="00BD76D5" w:rsidRDefault="000F6EA1" w:rsidP="00211F1C">
      <w:pPr>
        <w:spacing w:line="260" w:lineRule="exact"/>
        <w:jc w:val="both"/>
      </w:pPr>
    </w:p>
    <w:p w14:paraId="56369D9A" w14:textId="77777777" w:rsidR="008C4557" w:rsidRPr="00BD76D5" w:rsidRDefault="008C4557" w:rsidP="008C4557">
      <w:pPr>
        <w:spacing w:line="260" w:lineRule="exact"/>
        <w:jc w:val="center"/>
        <w:rPr>
          <w:rFonts w:eastAsia="宋体"/>
        </w:rPr>
      </w:pPr>
      <w:r w:rsidRPr="00BD76D5">
        <w:rPr>
          <w:rFonts w:eastAsia="宋体" w:hint="eastAsia"/>
        </w:rPr>
        <w:t>M</w:t>
      </w:r>
      <w:r w:rsidRPr="00BD76D5">
        <w:rPr>
          <w:rFonts w:eastAsia="宋体"/>
        </w:rPr>
        <w:t>i</w:t>
      </w:r>
      <w:r w:rsidRPr="00BD76D5">
        <w:rPr>
          <w:rFonts w:eastAsia="宋体" w:hint="eastAsia"/>
        </w:rPr>
        <w:t>ng Fu</w:t>
      </w:r>
      <w:r w:rsidRPr="00BD76D5">
        <w:rPr>
          <w:sz w:val="28"/>
          <w:vertAlign w:val="superscript"/>
        </w:rPr>
        <w:t>1</w:t>
      </w:r>
      <w:r w:rsidRPr="00BD76D5">
        <w:t xml:space="preserve">, </w:t>
      </w:r>
      <w:r w:rsidRPr="00BD76D5">
        <w:rPr>
          <w:rFonts w:eastAsia="宋体" w:hint="eastAsia"/>
        </w:rPr>
        <w:t>M</w:t>
      </w:r>
      <w:r w:rsidRPr="00BD76D5">
        <w:rPr>
          <w:rFonts w:eastAsia="宋体"/>
        </w:rPr>
        <w:t>ó</w:t>
      </w:r>
      <w:r w:rsidRPr="00BD76D5">
        <w:rPr>
          <w:rFonts w:eastAsia="宋体" w:hint="eastAsia"/>
        </w:rPr>
        <w:t xml:space="preserve">nica </w:t>
      </w:r>
      <w:r w:rsidRPr="00BD76D5">
        <w:rPr>
          <w:rFonts w:eastAsia="宋体"/>
        </w:rPr>
        <w:t xml:space="preserve">P. </w:t>
      </w:r>
      <w:proofErr w:type="spellStart"/>
      <w:r w:rsidRPr="00BD76D5">
        <w:rPr>
          <w:rFonts w:eastAsia="宋体"/>
        </w:rPr>
        <w:t>dS</w:t>
      </w:r>
      <w:proofErr w:type="spellEnd"/>
      <w:r w:rsidRPr="00BD76D5">
        <w:rPr>
          <w:rFonts w:eastAsia="宋体"/>
        </w:rPr>
        <w:t xml:space="preserve">. P. </w:t>
      </w:r>
      <w:r w:rsidRPr="00BD76D5">
        <w:rPr>
          <w:rFonts w:eastAsia="宋体" w:hint="eastAsia"/>
        </w:rPr>
        <w:t>Mota</w:t>
      </w:r>
      <w:r w:rsidRPr="00BD76D5">
        <w:rPr>
          <w:sz w:val="28"/>
          <w:vertAlign w:val="superscript"/>
        </w:rPr>
        <w:t>1</w:t>
      </w:r>
      <w:r w:rsidRPr="00BD76D5">
        <w:t>, Xiaofei Xiao</w:t>
      </w:r>
      <w:r w:rsidRPr="00BD76D5">
        <w:rPr>
          <w:sz w:val="28"/>
          <w:vertAlign w:val="superscript"/>
        </w:rPr>
        <w:t>1</w:t>
      </w:r>
      <w:r w:rsidRPr="00BD76D5">
        <w:t xml:space="preserve">, </w:t>
      </w:r>
      <w:r w:rsidRPr="00BD76D5">
        <w:rPr>
          <w:rFonts w:eastAsia="宋体" w:hint="eastAsia"/>
        </w:rPr>
        <w:t>Andrea Jacassi</w:t>
      </w:r>
      <w:r w:rsidRPr="00BD76D5">
        <w:rPr>
          <w:sz w:val="28"/>
          <w:vertAlign w:val="superscript"/>
        </w:rPr>
        <w:t>1</w:t>
      </w:r>
      <w:r w:rsidRPr="00BD76D5">
        <w:rPr>
          <w:rFonts w:eastAsia="宋体" w:hint="eastAsia"/>
        </w:rPr>
        <w:t xml:space="preserve">, </w:t>
      </w:r>
      <w:r w:rsidRPr="00BD76D5">
        <w:rPr>
          <w:rFonts w:eastAsia="宋体"/>
        </w:rPr>
        <w:t>Yi Li</w:t>
      </w:r>
      <w:r w:rsidRPr="00BD76D5">
        <w:rPr>
          <w:sz w:val="28"/>
          <w:vertAlign w:val="superscript"/>
        </w:rPr>
        <w:t>1,2</w:t>
      </w:r>
      <w:r w:rsidRPr="00BD76D5">
        <w:rPr>
          <w:rFonts w:eastAsia="宋体"/>
        </w:rPr>
        <w:t>, Ahad Riaz</w:t>
      </w:r>
      <w:r w:rsidRPr="00BD76D5">
        <w:rPr>
          <w:sz w:val="28"/>
          <w:vertAlign w:val="superscript"/>
        </w:rPr>
        <w:t>1</w:t>
      </w:r>
      <w:r w:rsidRPr="00BD76D5">
        <w:rPr>
          <w:rFonts w:eastAsia="宋体"/>
        </w:rPr>
        <w:t xml:space="preserve">, </w:t>
      </w:r>
    </w:p>
    <w:p w14:paraId="08490806" w14:textId="77777777" w:rsidR="008C4557" w:rsidRPr="00BD76D5" w:rsidRDefault="008C4557" w:rsidP="008C4557">
      <w:pPr>
        <w:spacing w:line="260" w:lineRule="exact"/>
        <w:jc w:val="center"/>
      </w:pPr>
      <w:r w:rsidRPr="00BD76D5">
        <w:t>Stefan A. Maier</w:t>
      </w:r>
      <w:r w:rsidRPr="00BD76D5">
        <w:rPr>
          <w:sz w:val="28"/>
          <w:vertAlign w:val="superscript"/>
        </w:rPr>
        <w:t>1,3</w:t>
      </w:r>
      <w:r w:rsidRPr="00BD76D5">
        <w:t>, Rupert F. Oulton</w:t>
      </w:r>
      <w:proofErr w:type="gramStart"/>
      <w:r w:rsidRPr="00BD76D5">
        <w:rPr>
          <w:sz w:val="28"/>
          <w:vertAlign w:val="superscript"/>
        </w:rPr>
        <w:t>1,*</w:t>
      </w:r>
      <w:proofErr w:type="gramEnd"/>
    </w:p>
    <w:p w14:paraId="74C570F2" w14:textId="77777777" w:rsidR="008C4557" w:rsidRPr="00BD76D5" w:rsidRDefault="008C4557" w:rsidP="008C4557">
      <w:pPr>
        <w:spacing w:line="260" w:lineRule="exact"/>
        <w:jc w:val="center"/>
        <w:rPr>
          <w:i/>
          <w:iCs/>
          <w:szCs w:val="22"/>
        </w:rPr>
      </w:pPr>
      <w:r w:rsidRPr="00BD76D5">
        <w:rPr>
          <w:sz w:val="28"/>
          <w:vertAlign w:val="superscript"/>
        </w:rPr>
        <w:t>1</w:t>
      </w:r>
      <w:r w:rsidRPr="00BD76D5">
        <w:rPr>
          <w:i/>
          <w:iCs/>
          <w:szCs w:val="22"/>
        </w:rPr>
        <w:t>Blackett Laboratory, Imperial College, Prince Consort Road, London SW7 2BZ, UK</w:t>
      </w:r>
    </w:p>
    <w:p w14:paraId="558AD88B" w14:textId="77777777" w:rsidR="008C4557" w:rsidRPr="00BD76D5" w:rsidRDefault="008C4557" w:rsidP="008C4557">
      <w:pPr>
        <w:spacing w:line="260" w:lineRule="exact"/>
        <w:jc w:val="center"/>
        <w:rPr>
          <w:i/>
          <w:iCs/>
          <w:szCs w:val="22"/>
        </w:rPr>
      </w:pPr>
      <w:r w:rsidRPr="00BD76D5">
        <w:rPr>
          <w:sz w:val="28"/>
          <w:vertAlign w:val="superscript"/>
        </w:rPr>
        <w:t>2</w:t>
      </w:r>
      <w:r w:rsidRPr="00BD76D5">
        <w:rPr>
          <w:i/>
          <w:iCs/>
          <w:szCs w:val="22"/>
        </w:rPr>
        <w:t xml:space="preserve">School of Microelectronics, MOE Engineering Research </w:t>
      </w:r>
      <w:proofErr w:type="spellStart"/>
      <w:r w:rsidRPr="00BD76D5">
        <w:rPr>
          <w:i/>
          <w:iCs/>
          <w:szCs w:val="22"/>
        </w:rPr>
        <w:t>Center</w:t>
      </w:r>
      <w:proofErr w:type="spellEnd"/>
      <w:r w:rsidRPr="00BD76D5">
        <w:rPr>
          <w:i/>
          <w:iCs/>
          <w:szCs w:val="22"/>
        </w:rPr>
        <w:t xml:space="preserve"> of Integrated Circuits for Next Generation Communications, Southern University of Science and Technology, Shenzhen 518055, China</w:t>
      </w:r>
    </w:p>
    <w:p w14:paraId="4AA2243D" w14:textId="21DA5815" w:rsidR="008C4557" w:rsidRPr="00BD76D5" w:rsidRDefault="008C4557" w:rsidP="008C4557">
      <w:pPr>
        <w:spacing w:line="260" w:lineRule="exact"/>
        <w:jc w:val="center"/>
        <w:rPr>
          <w:i/>
          <w:iCs/>
          <w:szCs w:val="22"/>
        </w:rPr>
      </w:pPr>
      <w:r w:rsidRPr="00BD76D5">
        <w:rPr>
          <w:sz w:val="28"/>
          <w:vertAlign w:val="superscript"/>
        </w:rPr>
        <w:t>3</w:t>
      </w:r>
      <w:r w:rsidRPr="00BD76D5">
        <w:rPr>
          <w:i/>
          <w:iCs/>
          <w:szCs w:val="22"/>
        </w:rPr>
        <w:t xml:space="preserve">Chair in Hybrid </w:t>
      </w:r>
      <w:proofErr w:type="spellStart"/>
      <w:r w:rsidRPr="00BD76D5">
        <w:rPr>
          <w:i/>
          <w:iCs/>
          <w:szCs w:val="22"/>
        </w:rPr>
        <w:t>Nanosystems</w:t>
      </w:r>
      <w:proofErr w:type="spellEnd"/>
      <w:r w:rsidRPr="00BD76D5">
        <w:rPr>
          <w:i/>
          <w:iCs/>
          <w:szCs w:val="22"/>
        </w:rPr>
        <w:t xml:space="preserve">, </w:t>
      </w:r>
      <w:proofErr w:type="spellStart"/>
      <w:r w:rsidRPr="00BD76D5">
        <w:rPr>
          <w:i/>
          <w:iCs/>
          <w:szCs w:val="22"/>
        </w:rPr>
        <w:t>Nanoinstitute</w:t>
      </w:r>
      <w:proofErr w:type="spellEnd"/>
      <w:r w:rsidRPr="00BD76D5">
        <w:rPr>
          <w:i/>
          <w:iCs/>
          <w:szCs w:val="22"/>
        </w:rPr>
        <w:t xml:space="preserve"> Munich, Faculty of Physics, Ludwig-</w:t>
      </w:r>
      <w:proofErr w:type="spellStart"/>
      <w:r w:rsidRPr="00BD76D5">
        <w:rPr>
          <w:i/>
          <w:iCs/>
          <w:szCs w:val="22"/>
        </w:rPr>
        <w:t>Maximilians</w:t>
      </w:r>
      <w:proofErr w:type="spellEnd"/>
      <w:r w:rsidRPr="00BD76D5">
        <w:rPr>
          <w:i/>
          <w:iCs/>
          <w:szCs w:val="22"/>
        </w:rPr>
        <w:t>-Universität München, 80539 M</w:t>
      </w:r>
      <w:r w:rsidR="00340E8A">
        <w:rPr>
          <w:i/>
          <w:iCs/>
          <w:szCs w:val="22"/>
        </w:rPr>
        <w:t>u</w:t>
      </w:r>
      <w:r w:rsidRPr="00BD76D5">
        <w:rPr>
          <w:i/>
          <w:iCs/>
          <w:szCs w:val="22"/>
        </w:rPr>
        <w:t>nich, Germany</w:t>
      </w:r>
    </w:p>
    <w:p w14:paraId="49550689" w14:textId="77777777" w:rsidR="008C4557" w:rsidRPr="00BD76D5" w:rsidRDefault="008C4557" w:rsidP="008C4557">
      <w:pPr>
        <w:spacing w:line="260" w:lineRule="exact"/>
        <w:jc w:val="center"/>
      </w:pPr>
      <w:r w:rsidRPr="00BD76D5">
        <w:rPr>
          <w:szCs w:val="22"/>
        </w:rPr>
        <w:t>* Corresponding author: r.oulton@imperial.ac.uk</w:t>
      </w:r>
    </w:p>
    <w:p w14:paraId="0D31D5B4" w14:textId="77777777" w:rsidR="000F6EA1" w:rsidRPr="00BD76D5" w:rsidRDefault="000F6EA1" w:rsidP="00211F1C">
      <w:pPr>
        <w:jc w:val="both"/>
        <w:rPr>
          <w:b/>
          <w:bCs/>
          <w:sz w:val="32"/>
          <w:szCs w:val="32"/>
        </w:rPr>
      </w:pPr>
    </w:p>
    <w:p w14:paraId="4BE01CDA" w14:textId="0AF88989" w:rsidR="000F6EA1" w:rsidRPr="00BD76D5" w:rsidRDefault="000F6EA1" w:rsidP="00211F1C">
      <w:pPr>
        <w:jc w:val="both"/>
        <w:rPr>
          <w:b/>
          <w:bCs/>
          <w:sz w:val="32"/>
          <w:szCs w:val="32"/>
        </w:rPr>
      </w:pPr>
      <w:r w:rsidRPr="00BD76D5">
        <w:rPr>
          <w:b/>
          <w:bCs/>
          <w:sz w:val="32"/>
          <w:szCs w:val="32"/>
        </w:rPr>
        <w:t>Table of contents</w:t>
      </w:r>
    </w:p>
    <w:p w14:paraId="7BE3BCAD" w14:textId="37EB2C7E" w:rsidR="005B3549" w:rsidRDefault="005B3549" w:rsidP="005B3549">
      <w:pPr>
        <w:pStyle w:val="ListParagraph"/>
        <w:numPr>
          <w:ilvl w:val="0"/>
          <w:numId w:val="5"/>
        </w:numPr>
        <w:ind w:left="470" w:hanging="357"/>
        <w:jc w:val="both"/>
      </w:pPr>
      <w:r w:rsidRPr="005B3549">
        <w:t>Simulation of Plasmonic Gap Waveguide and Coupler</w:t>
      </w:r>
    </w:p>
    <w:p w14:paraId="5416AA5A" w14:textId="47B72D37" w:rsidR="00E42CF2" w:rsidRPr="005B3549" w:rsidRDefault="00E42CF2" w:rsidP="007E328E">
      <w:pPr>
        <w:pStyle w:val="ListParagraph"/>
        <w:numPr>
          <w:ilvl w:val="0"/>
          <w:numId w:val="5"/>
        </w:numPr>
        <w:ind w:left="470" w:hanging="357"/>
        <w:jc w:val="both"/>
      </w:pPr>
      <w:r w:rsidRPr="005B3549">
        <w:t>Propagation Length of Gap Waveguides Coated with 4-ATP Molecules</w:t>
      </w:r>
    </w:p>
    <w:p w14:paraId="6ACA26B1" w14:textId="77777777" w:rsidR="005B3549" w:rsidRPr="005B3549" w:rsidRDefault="005B3549" w:rsidP="005B3549">
      <w:pPr>
        <w:pStyle w:val="ListParagraph"/>
        <w:numPr>
          <w:ilvl w:val="0"/>
          <w:numId w:val="5"/>
        </w:numPr>
        <w:ind w:left="470" w:hanging="357"/>
        <w:jc w:val="both"/>
      </w:pPr>
      <w:r w:rsidRPr="005B3549">
        <w:t>Raman Scattering of 4-ATP Molecules Coated on Au Film</w:t>
      </w:r>
    </w:p>
    <w:p w14:paraId="430F59AF" w14:textId="77777777" w:rsidR="005B3549" w:rsidRPr="005B3549" w:rsidRDefault="005B3549" w:rsidP="005B3549">
      <w:pPr>
        <w:pStyle w:val="ListParagraph"/>
        <w:numPr>
          <w:ilvl w:val="0"/>
          <w:numId w:val="5"/>
        </w:numPr>
        <w:ind w:left="470" w:hanging="357"/>
        <w:jc w:val="both"/>
      </w:pPr>
      <w:r w:rsidRPr="005B3549">
        <w:t xml:space="preserve">Theory of Raman Scattering in a Plasmonic Waveguide </w:t>
      </w:r>
    </w:p>
    <w:p w14:paraId="3EF072D4" w14:textId="77777777" w:rsidR="005B3549" w:rsidRPr="005B3549" w:rsidRDefault="005B3549" w:rsidP="005B3549">
      <w:pPr>
        <w:pStyle w:val="ListParagraph"/>
        <w:numPr>
          <w:ilvl w:val="0"/>
          <w:numId w:val="5"/>
        </w:numPr>
        <w:ind w:left="470" w:hanging="357"/>
        <w:jc w:val="both"/>
      </w:pPr>
      <w:r w:rsidRPr="005B3549">
        <w:t>Local Field Enhancement by Gap Waveguide</w:t>
      </w:r>
    </w:p>
    <w:p w14:paraId="29720A34" w14:textId="77777777" w:rsidR="005B3549" w:rsidRPr="005B3549" w:rsidRDefault="005B3549" w:rsidP="005B3549">
      <w:pPr>
        <w:pStyle w:val="ListParagraph"/>
        <w:numPr>
          <w:ilvl w:val="0"/>
          <w:numId w:val="5"/>
        </w:numPr>
        <w:ind w:left="470" w:hanging="357"/>
        <w:jc w:val="both"/>
      </w:pPr>
      <w:r w:rsidRPr="005B3549">
        <w:t>Ratios of Stokes Scattering from Waveguide Outputs</w:t>
      </w:r>
    </w:p>
    <w:p w14:paraId="16FE48E8" w14:textId="77777777" w:rsidR="005B3549" w:rsidRPr="005B3549" w:rsidRDefault="005B3549" w:rsidP="005B3549">
      <w:pPr>
        <w:pStyle w:val="ListParagraph"/>
        <w:numPr>
          <w:ilvl w:val="0"/>
          <w:numId w:val="5"/>
        </w:numPr>
        <w:ind w:left="470" w:hanging="357"/>
        <w:jc w:val="both"/>
      </w:pPr>
      <w:r w:rsidRPr="005B3549">
        <w:t>Raman Purcell and β Factors</w:t>
      </w:r>
    </w:p>
    <w:p w14:paraId="343FA1DB" w14:textId="77777777" w:rsidR="005B3549" w:rsidRPr="005B3549" w:rsidRDefault="005B3549" w:rsidP="005B3549">
      <w:pPr>
        <w:pStyle w:val="ListParagraph"/>
        <w:numPr>
          <w:ilvl w:val="0"/>
          <w:numId w:val="5"/>
        </w:numPr>
        <w:ind w:left="470" w:hanging="357"/>
        <w:jc w:val="both"/>
      </w:pPr>
      <w:r w:rsidRPr="005B3549">
        <w:t>Raman Enhancement Factor</w:t>
      </w:r>
    </w:p>
    <w:p w14:paraId="08312388" w14:textId="77777777" w:rsidR="005B3549" w:rsidRPr="005B3549" w:rsidRDefault="005B3549" w:rsidP="005B3549">
      <w:pPr>
        <w:pStyle w:val="ListParagraph"/>
        <w:numPr>
          <w:ilvl w:val="0"/>
          <w:numId w:val="5"/>
        </w:numPr>
        <w:ind w:left="470" w:hanging="357"/>
        <w:jc w:val="both"/>
      </w:pPr>
      <w:r w:rsidRPr="005B3549">
        <w:t>Waveguide Mode Calculations</w:t>
      </w:r>
    </w:p>
    <w:p w14:paraId="6FBFB574" w14:textId="602CCB22" w:rsidR="000F6EA1" w:rsidRPr="005B3549" w:rsidRDefault="005B3549" w:rsidP="005B3549">
      <w:pPr>
        <w:pStyle w:val="ListParagraph"/>
        <w:numPr>
          <w:ilvl w:val="0"/>
          <w:numId w:val="5"/>
        </w:numPr>
        <w:ind w:left="470" w:hanging="357"/>
        <w:jc w:val="both"/>
        <w:rPr>
          <w:b/>
          <w:bCs/>
          <w:sz w:val="32"/>
          <w:szCs w:val="32"/>
        </w:rPr>
      </w:pPr>
      <w:r w:rsidRPr="005B3549">
        <w:t>Waveguide SERS Enhancement Parameters</w:t>
      </w:r>
    </w:p>
    <w:p w14:paraId="28A11050" w14:textId="2F345A0F" w:rsidR="000F6EA1" w:rsidRPr="00BD76D5" w:rsidRDefault="000F6EA1" w:rsidP="00211F1C">
      <w:pPr>
        <w:jc w:val="both"/>
        <w:rPr>
          <w:b/>
          <w:bCs/>
          <w:sz w:val="32"/>
          <w:szCs w:val="32"/>
        </w:rPr>
      </w:pPr>
    </w:p>
    <w:p w14:paraId="066FC513" w14:textId="3AA241A8" w:rsidR="00FF68A3" w:rsidRPr="00A01AB5" w:rsidRDefault="00FF68A3" w:rsidP="00A01AB5">
      <w:pPr>
        <w:pStyle w:val="ListParagraph"/>
        <w:numPr>
          <w:ilvl w:val="0"/>
          <w:numId w:val="9"/>
        </w:numPr>
        <w:jc w:val="both"/>
        <w:rPr>
          <w:b/>
          <w:bCs/>
          <w:sz w:val="32"/>
          <w:szCs w:val="32"/>
        </w:rPr>
      </w:pPr>
      <w:r w:rsidRPr="00A01AB5">
        <w:rPr>
          <w:b/>
          <w:bCs/>
          <w:sz w:val="32"/>
          <w:szCs w:val="32"/>
        </w:rPr>
        <w:t xml:space="preserve">Simulation of </w:t>
      </w:r>
      <w:r w:rsidR="002F625B" w:rsidRPr="00A01AB5">
        <w:rPr>
          <w:b/>
          <w:bCs/>
          <w:sz w:val="32"/>
          <w:szCs w:val="32"/>
        </w:rPr>
        <w:t>P</w:t>
      </w:r>
      <w:r w:rsidRPr="00A01AB5">
        <w:rPr>
          <w:b/>
          <w:bCs/>
          <w:sz w:val="32"/>
          <w:szCs w:val="32"/>
        </w:rPr>
        <w:t xml:space="preserve">lasmonic </w:t>
      </w:r>
      <w:r w:rsidR="002F625B" w:rsidRPr="00A01AB5">
        <w:rPr>
          <w:b/>
          <w:bCs/>
          <w:sz w:val="32"/>
          <w:szCs w:val="32"/>
        </w:rPr>
        <w:t>G</w:t>
      </w:r>
      <w:r w:rsidRPr="00A01AB5">
        <w:rPr>
          <w:b/>
          <w:bCs/>
          <w:sz w:val="32"/>
          <w:szCs w:val="32"/>
        </w:rPr>
        <w:t xml:space="preserve">ap </w:t>
      </w:r>
      <w:r w:rsidR="002F625B" w:rsidRPr="00A01AB5">
        <w:rPr>
          <w:b/>
          <w:bCs/>
          <w:sz w:val="32"/>
          <w:szCs w:val="32"/>
        </w:rPr>
        <w:t>W</w:t>
      </w:r>
      <w:r w:rsidRPr="00A01AB5">
        <w:rPr>
          <w:b/>
          <w:bCs/>
          <w:sz w:val="32"/>
          <w:szCs w:val="32"/>
        </w:rPr>
        <w:t xml:space="preserve">aveguide and </w:t>
      </w:r>
      <w:r w:rsidR="002F625B" w:rsidRPr="00A01AB5">
        <w:rPr>
          <w:b/>
          <w:bCs/>
          <w:sz w:val="32"/>
          <w:szCs w:val="32"/>
        </w:rPr>
        <w:t>C</w:t>
      </w:r>
      <w:r w:rsidRPr="00A01AB5">
        <w:rPr>
          <w:b/>
          <w:bCs/>
          <w:sz w:val="32"/>
          <w:szCs w:val="32"/>
        </w:rPr>
        <w:t>oupler</w:t>
      </w:r>
    </w:p>
    <w:p w14:paraId="457EE313" w14:textId="1253D782" w:rsidR="00FF68A3" w:rsidRPr="00BD76D5" w:rsidRDefault="00FF68A3" w:rsidP="00211F1C">
      <w:pPr>
        <w:jc w:val="both"/>
      </w:pPr>
    </w:p>
    <w:tbl>
      <w:tblPr>
        <w:tblStyle w:val="TableGrid"/>
        <w:tblW w:w="90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46"/>
      </w:tblGrid>
      <w:tr w:rsidR="00BD76D5" w:rsidRPr="00BD76D5" w14:paraId="125C4203" w14:textId="77777777" w:rsidTr="008A1789">
        <w:trPr>
          <w:trHeight w:val="4433"/>
        </w:trPr>
        <w:tc>
          <w:tcPr>
            <w:tcW w:w="9038" w:type="dxa"/>
          </w:tcPr>
          <w:p w14:paraId="23BFDBB4" w14:textId="50D21F65" w:rsidR="008511EC" w:rsidRPr="00BD76D5" w:rsidRDefault="0034250E" w:rsidP="00211F1C">
            <w:pPr>
              <w:jc w:val="both"/>
              <w:rPr>
                <w:b/>
                <w:bCs/>
                <w:sz w:val="32"/>
                <w:szCs w:val="32"/>
              </w:rPr>
            </w:pPr>
            <w:r w:rsidRPr="00BD76D5">
              <w:rPr>
                <w:b/>
                <w:bCs/>
                <w:noProof/>
                <w:sz w:val="32"/>
                <w:szCs w:val="32"/>
              </w:rPr>
              <w:drawing>
                <wp:anchor distT="0" distB="0" distL="114300" distR="114300" simplePos="0" relativeHeight="251663360" behindDoc="0" locked="0" layoutInCell="1" allowOverlap="1" wp14:anchorId="280B587C" wp14:editId="4704C730">
                  <wp:simplePos x="0" y="0"/>
                  <wp:positionH relativeFrom="column">
                    <wp:posOffset>-68277</wp:posOffset>
                  </wp:positionH>
                  <wp:positionV relativeFrom="paragraph">
                    <wp:posOffset>111</wp:posOffset>
                  </wp:positionV>
                  <wp:extent cx="5727700" cy="2672080"/>
                  <wp:effectExtent l="0" t="0" r="6350" b="0"/>
                  <wp:wrapSquare wrapText="bothSides"/>
                  <wp:docPr id="5" name="Picture 5"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graphical user interfac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27700" cy="2672080"/>
                          </a:xfrm>
                          <a:prstGeom prst="rect">
                            <a:avLst/>
                          </a:prstGeom>
                        </pic:spPr>
                      </pic:pic>
                    </a:graphicData>
                  </a:graphic>
                </wp:anchor>
              </w:drawing>
            </w:r>
          </w:p>
        </w:tc>
      </w:tr>
      <w:tr w:rsidR="008511EC" w:rsidRPr="00BD76D5" w14:paraId="2BA25F37" w14:textId="77777777" w:rsidTr="008A1789">
        <w:trPr>
          <w:trHeight w:val="882"/>
        </w:trPr>
        <w:tc>
          <w:tcPr>
            <w:tcW w:w="9038" w:type="dxa"/>
          </w:tcPr>
          <w:p w14:paraId="785D3AB6" w14:textId="365A431D" w:rsidR="008511EC" w:rsidRPr="00BD76D5" w:rsidRDefault="009869F3" w:rsidP="00211F1C">
            <w:pPr>
              <w:jc w:val="both"/>
              <w:rPr>
                <w:b/>
                <w:bCs/>
                <w:sz w:val="32"/>
                <w:szCs w:val="32"/>
              </w:rPr>
            </w:pPr>
            <w:r w:rsidRPr="00BD76D5">
              <w:rPr>
                <w:b/>
                <w:bCs/>
              </w:rPr>
              <w:t>Figure S</w:t>
            </w:r>
            <w:r w:rsidR="00523FE6">
              <w:rPr>
                <w:b/>
                <w:bCs/>
              </w:rPr>
              <w:t>1</w:t>
            </w:r>
            <w:r w:rsidR="00164B2B">
              <w:rPr>
                <w:b/>
                <w:bCs/>
              </w:rPr>
              <w:t>.</w:t>
            </w:r>
            <w:r w:rsidRPr="00BD76D5">
              <w:t xml:space="preserve"> </w:t>
            </w:r>
            <w:r w:rsidR="005C7CF3" w:rsidRPr="00BD76D5">
              <w:t xml:space="preserve">Simulated maximum </w:t>
            </w:r>
            <w:proofErr w:type="spellStart"/>
            <w:r w:rsidR="005C7CF3" w:rsidRPr="00BD76D5">
              <w:t>incoupling</w:t>
            </w:r>
            <w:proofErr w:type="spellEnd"/>
            <w:r w:rsidR="005C7CF3" w:rsidRPr="00BD76D5">
              <w:t xml:space="preserve"> efficiency </w:t>
            </w:r>
            <m:oMath>
              <m:sSub>
                <m:sSubPr>
                  <m:ctrlPr>
                    <w:rPr>
                      <w:rFonts w:ascii="Cambria Math" w:hAnsi="Cambria Math"/>
                      <w:i/>
                    </w:rPr>
                  </m:ctrlPr>
                </m:sSubPr>
                <m:e>
                  <m:r>
                    <w:rPr>
                      <w:rFonts w:ascii="Cambria Math" w:hAnsi="Cambria Math"/>
                    </w:rPr>
                    <m:t>η</m:t>
                  </m:r>
                </m:e>
                <m:sub>
                  <m:r>
                    <w:rPr>
                      <w:rFonts w:ascii="Cambria Math" w:hAnsi="Cambria Math"/>
                    </w:rPr>
                    <m:t>in</m:t>
                  </m:r>
                </m:sub>
              </m:sSub>
            </m:oMath>
            <w:r w:rsidR="001C35E6" w:rsidRPr="00BD76D5">
              <w:t xml:space="preserve"> </w:t>
            </w:r>
            <w:r w:rsidR="005C7CF3" w:rsidRPr="00BD76D5">
              <w:t xml:space="preserve">in for the </w:t>
            </w:r>
            <w:r w:rsidR="003913EF" w:rsidRPr="00BD76D5">
              <w:t>“</w:t>
            </w:r>
            <w:r w:rsidR="005C7CF3" w:rsidRPr="00BD76D5">
              <w:t xml:space="preserve">infinite” </w:t>
            </w:r>
            <w:r w:rsidR="00652194" w:rsidRPr="00BD76D5">
              <w:t>perfectly matched layers (</w:t>
            </w:r>
            <w:r w:rsidR="005C7CF3" w:rsidRPr="00BD76D5">
              <w:t>PML</w:t>
            </w:r>
            <w:r w:rsidR="00652194" w:rsidRPr="00BD76D5">
              <w:t>)</w:t>
            </w:r>
            <w:r w:rsidR="005C7CF3" w:rsidRPr="00BD76D5">
              <w:t xml:space="preserve"> system for a</w:t>
            </w:r>
            <w:r w:rsidR="00922211" w:rsidRPr="00BD76D5">
              <w:t xml:space="preserve"> </w:t>
            </w:r>
            <w:r w:rsidR="005C7CF3" w:rsidRPr="00BD76D5">
              <w:t xml:space="preserve">range of antenna lengths and gap widths at (a) </w:t>
            </w:r>
            <m:oMath>
              <m:r>
                <w:rPr>
                  <w:rFonts w:ascii="Cambria Math" w:hAnsi="Cambria Math"/>
                </w:rPr>
                <m:t>λ</m:t>
              </m:r>
            </m:oMath>
            <w:r w:rsidR="00526F93" w:rsidRPr="00BD76D5">
              <w:t xml:space="preserve"> </w:t>
            </w:r>
            <w:r w:rsidR="005C7CF3" w:rsidRPr="00BD76D5">
              <w:t>= 633 nm, (b) 790 nm, (c) 1000 nm and (d)</w:t>
            </w:r>
            <w:r w:rsidR="005C562B" w:rsidRPr="00BD76D5">
              <w:t xml:space="preserve"> </w:t>
            </w:r>
            <w:r w:rsidR="005C7CF3" w:rsidRPr="00BD76D5">
              <w:t>1500 nm</w:t>
            </w:r>
            <w:r w:rsidR="00FF61AE" w:rsidRPr="00BD76D5">
              <w:t>.</w:t>
            </w:r>
          </w:p>
        </w:tc>
      </w:tr>
    </w:tbl>
    <w:p w14:paraId="6165F9D6" w14:textId="0F171F80" w:rsidR="00FF68A3" w:rsidRPr="00BD76D5" w:rsidRDefault="00FF68A3" w:rsidP="00211F1C">
      <w:pPr>
        <w:jc w:val="both"/>
        <w:rPr>
          <w:b/>
          <w:bCs/>
          <w:sz w:val="32"/>
          <w:szCs w:val="32"/>
        </w:rPr>
      </w:pPr>
    </w:p>
    <w:p w14:paraId="05203C22" w14:textId="77777777" w:rsidR="005D7A01" w:rsidRPr="00BD76D5" w:rsidRDefault="005D7A01" w:rsidP="00211F1C">
      <w:pPr>
        <w:jc w:val="both"/>
        <w:rPr>
          <w:b/>
          <w:bCs/>
          <w:sz w:val="32"/>
          <w:szCs w:val="32"/>
        </w:rPr>
      </w:pPr>
    </w:p>
    <w:p w14:paraId="1720CB82" w14:textId="5058200E" w:rsidR="000F6EA1" w:rsidRPr="00A01AB5" w:rsidRDefault="000F6EA1" w:rsidP="00A01AB5">
      <w:pPr>
        <w:pStyle w:val="ListParagraph"/>
        <w:numPr>
          <w:ilvl w:val="0"/>
          <w:numId w:val="9"/>
        </w:numPr>
        <w:jc w:val="both"/>
        <w:rPr>
          <w:b/>
          <w:bCs/>
          <w:sz w:val="32"/>
          <w:szCs w:val="32"/>
        </w:rPr>
      </w:pPr>
      <w:r w:rsidRPr="00A01AB5">
        <w:rPr>
          <w:b/>
          <w:bCs/>
          <w:sz w:val="32"/>
          <w:szCs w:val="32"/>
        </w:rPr>
        <w:lastRenderedPageBreak/>
        <w:t xml:space="preserve">Propagation </w:t>
      </w:r>
      <w:r w:rsidR="005C2A1D" w:rsidRPr="00A01AB5">
        <w:rPr>
          <w:b/>
          <w:bCs/>
          <w:sz w:val="32"/>
          <w:szCs w:val="32"/>
        </w:rPr>
        <w:t>L</w:t>
      </w:r>
      <w:r w:rsidRPr="00A01AB5">
        <w:rPr>
          <w:b/>
          <w:bCs/>
          <w:sz w:val="32"/>
          <w:szCs w:val="32"/>
        </w:rPr>
        <w:t xml:space="preserve">ength of </w:t>
      </w:r>
      <w:r w:rsidR="005C2A1D" w:rsidRPr="00A01AB5">
        <w:rPr>
          <w:b/>
          <w:bCs/>
          <w:sz w:val="32"/>
          <w:szCs w:val="32"/>
        </w:rPr>
        <w:t>G</w:t>
      </w:r>
      <w:r w:rsidRPr="00A01AB5">
        <w:rPr>
          <w:b/>
          <w:bCs/>
          <w:sz w:val="32"/>
          <w:szCs w:val="32"/>
        </w:rPr>
        <w:t xml:space="preserve">ap </w:t>
      </w:r>
      <w:r w:rsidR="005C2A1D" w:rsidRPr="00A01AB5">
        <w:rPr>
          <w:b/>
          <w:bCs/>
          <w:sz w:val="32"/>
          <w:szCs w:val="32"/>
        </w:rPr>
        <w:t>W</w:t>
      </w:r>
      <w:r w:rsidRPr="00A01AB5">
        <w:rPr>
          <w:b/>
          <w:bCs/>
          <w:sz w:val="32"/>
          <w:szCs w:val="32"/>
        </w:rPr>
        <w:t xml:space="preserve">aveguides </w:t>
      </w:r>
      <w:r w:rsidR="005C2A1D" w:rsidRPr="00A01AB5">
        <w:rPr>
          <w:b/>
          <w:bCs/>
          <w:sz w:val="32"/>
          <w:szCs w:val="32"/>
        </w:rPr>
        <w:t>C</w:t>
      </w:r>
      <w:r w:rsidRPr="00A01AB5">
        <w:rPr>
          <w:b/>
          <w:bCs/>
          <w:sz w:val="32"/>
          <w:szCs w:val="32"/>
        </w:rPr>
        <w:t xml:space="preserve">oated with 4-ATP </w:t>
      </w:r>
      <w:r w:rsidR="005C2A1D" w:rsidRPr="00A01AB5">
        <w:rPr>
          <w:b/>
          <w:bCs/>
          <w:sz w:val="32"/>
          <w:szCs w:val="32"/>
        </w:rPr>
        <w:t>M</w:t>
      </w:r>
      <w:r w:rsidRPr="00A01AB5">
        <w:rPr>
          <w:b/>
          <w:bCs/>
          <w:sz w:val="32"/>
          <w:szCs w:val="32"/>
        </w:rPr>
        <w:t>olecules</w:t>
      </w:r>
    </w:p>
    <w:p w14:paraId="602C0800" w14:textId="77777777" w:rsidR="000F6EA1" w:rsidRPr="00BD76D5" w:rsidRDefault="000F6EA1" w:rsidP="00211F1C">
      <w:pPr>
        <w:jc w:val="both"/>
      </w:pPr>
    </w:p>
    <w:p w14:paraId="143BD6AC" w14:textId="671E4779" w:rsidR="000F6EA1" w:rsidRPr="00BD76D5" w:rsidRDefault="000F6EA1" w:rsidP="00B75892">
      <w:pPr>
        <w:jc w:val="both"/>
      </w:pPr>
      <w:r w:rsidRPr="00BD76D5">
        <w:t xml:space="preserve">Raman scattering of the gap waveguides coated with 4-ATP was found to be reduced compared to waveguide without molecules. Thus, </w:t>
      </w:r>
      <w:r w:rsidR="00166153">
        <w:t xml:space="preserve">further </w:t>
      </w:r>
      <w:r w:rsidRPr="00BD76D5">
        <w:t xml:space="preserve">Rayleigh scattering measurements were undertaken to confirm molecular absorption as the origin of the discrepancy. Indeed, </w:t>
      </w:r>
      <w:r w:rsidRPr="001C1388">
        <w:t>Figure</w:t>
      </w:r>
      <w:r w:rsidRPr="00BD76D5">
        <w:t xml:space="preserve"> S</w:t>
      </w:r>
      <w:r w:rsidR="001C1388">
        <w:t>3</w:t>
      </w:r>
      <w:r w:rsidRPr="00BD76D5">
        <w:t xml:space="preserve"> confirms that the propagation length in these waveguides is affected by</w:t>
      </w:r>
      <w:r w:rsidR="00FF68A3" w:rsidRPr="00BD76D5">
        <w:t xml:space="preserve"> the</w:t>
      </w:r>
      <w:r w:rsidRPr="00BD76D5">
        <w:t xml:space="preserve"> 4-ATP at both the pump and Raman wavelengths. Attenuation is found to be great</w:t>
      </w:r>
      <w:r w:rsidR="00FF68A3" w:rsidRPr="00BD76D5">
        <w:t>er</w:t>
      </w:r>
      <w:r w:rsidRPr="00BD76D5">
        <w:t xml:space="preserve"> at the pump wavelength and this is consistent with experimental findings. </w:t>
      </w:r>
    </w:p>
    <w:p w14:paraId="56A742D3" w14:textId="77777777" w:rsidR="000F6EA1" w:rsidRPr="00BD76D5" w:rsidRDefault="000F6EA1" w:rsidP="00B75892">
      <w:pPr>
        <w:jc w:val="both"/>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0"/>
      </w:tblGrid>
      <w:tr w:rsidR="00BD76D5" w:rsidRPr="00BD76D5" w14:paraId="57DC152B" w14:textId="77777777" w:rsidTr="00F90C36">
        <w:tc>
          <w:tcPr>
            <w:tcW w:w="9010" w:type="dxa"/>
          </w:tcPr>
          <w:p w14:paraId="69BB7749" w14:textId="77777777" w:rsidR="000F6EA1" w:rsidRPr="00BD76D5" w:rsidRDefault="000F6EA1" w:rsidP="00B75892">
            <w:pPr>
              <w:jc w:val="both"/>
              <w:rPr>
                <w:b/>
                <w:bCs/>
                <w:sz w:val="32"/>
                <w:szCs w:val="32"/>
              </w:rPr>
            </w:pPr>
            <w:r w:rsidRPr="00BD76D5">
              <w:rPr>
                <w:b/>
                <w:bCs/>
                <w:noProof/>
                <w:sz w:val="32"/>
                <w:szCs w:val="32"/>
              </w:rPr>
              <w:drawing>
                <wp:anchor distT="0" distB="0" distL="114300" distR="114300" simplePos="0" relativeHeight="251661312" behindDoc="0" locked="0" layoutInCell="1" allowOverlap="1" wp14:anchorId="7DD718B5" wp14:editId="2D81E2AB">
                  <wp:simplePos x="0" y="0"/>
                  <wp:positionH relativeFrom="column">
                    <wp:posOffset>567690</wp:posOffset>
                  </wp:positionH>
                  <wp:positionV relativeFrom="paragraph">
                    <wp:posOffset>7620</wp:posOffset>
                  </wp:positionV>
                  <wp:extent cx="4440555" cy="2717800"/>
                  <wp:effectExtent l="0" t="0" r="0" b="635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cstate="print">
                            <a:extLst>
                              <a:ext uri="{28A0092B-C50C-407E-A947-70E740481C1C}">
                                <a14:useLocalDpi xmlns:a14="http://schemas.microsoft.com/office/drawing/2010/main" val="0"/>
                              </a:ext>
                            </a:extLst>
                          </a:blip>
                          <a:stretch>
                            <a:fillRect/>
                          </a:stretch>
                        </pic:blipFill>
                        <pic:spPr>
                          <a:xfrm>
                            <a:off x="0" y="0"/>
                            <a:ext cx="4440555" cy="2717800"/>
                          </a:xfrm>
                          <a:prstGeom prst="rect">
                            <a:avLst/>
                          </a:prstGeom>
                        </pic:spPr>
                      </pic:pic>
                    </a:graphicData>
                  </a:graphic>
                  <wp14:sizeRelH relativeFrom="margin">
                    <wp14:pctWidth>0</wp14:pctWidth>
                  </wp14:sizeRelH>
                </wp:anchor>
              </w:drawing>
            </w:r>
          </w:p>
        </w:tc>
      </w:tr>
      <w:tr w:rsidR="000F6EA1" w:rsidRPr="00BD76D5" w14:paraId="7136F509" w14:textId="77777777" w:rsidTr="00F90C36">
        <w:tc>
          <w:tcPr>
            <w:tcW w:w="9010" w:type="dxa"/>
          </w:tcPr>
          <w:p w14:paraId="3124F0CF" w14:textId="0F973F3B" w:rsidR="000F6EA1" w:rsidRPr="00BD76D5" w:rsidRDefault="000F6EA1" w:rsidP="00B75892">
            <w:pPr>
              <w:jc w:val="both"/>
            </w:pPr>
            <w:r w:rsidRPr="002D164B">
              <w:rPr>
                <w:b/>
                <w:bCs/>
              </w:rPr>
              <w:t>Figure S</w:t>
            </w:r>
            <w:r w:rsidR="00890BEF">
              <w:rPr>
                <w:b/>
                <w:bCs/>
              </w:rPr>
              <w:t>2</w:t>
            </w:r>
            <w:r w:rsidR="00E34567">
              <w:rPr>
                <w:b/>
                <w:bCs/>
              </w:rPr>
              <w:t>.</w:t>
            </w:r>
            <w:r w:rsidRPr="00BD76D5">
              <w:t xml:space="preserve"> The couple efficiency of waveguide </w:t>
            </w:r>
            <m:oMath>
              <m:sSub>
                <m:sSubPr>
                  <m:ctrlPr>
                    <w:rPr>
                      <w:rFonts w:ascii="Cambria Math" w:eastAsia="宋体" w:hAnsi="Cambria Math"/>
                      <w:i/>
                    </w:rPr>
                  </m:ctrlPr>
                </m:sSubPr>
                <m:e>
                  <m:r>
                    <w:rPr>
                      <w:rFonts w:ascii="Cambria Math" w:eastAsia="宋体" w:hAnsi="Cambria Math"/>
                      <w:lang w:eastAsia="zh-CN"/>
                    </w:rPr>
                    <m:t>η</m:t>
                  </m:r>
                </m:e>
                <m:sub>
                  <m:r>
                    <w:rPr>
                      <w:rFonts w:ascii="Cambria Math" w:eastAsia="宋体" w:hAnsi="Cambria Math"/>
                      <w:lang w:eastAsia="zh-CN"/>
                    </w:rPr>
                    <m:t>wg</m:t>
                  </m:r>
                </m:sub>
              </m:sSub>
            </m:oMath>
            <w:r w:rsidRPr="00BD76D5">
              <w:t xml:space="preserve"> coated with 4-ATP molecules, as a function of the waveguide length. The surface plasmon propagation lengths are </w:t>
            </w:r>
            <m:oMath>
              <m:r>
                <w:rPr>
                  <w:rFonts w:ascii="Cambria Math" w:hAnsi="Cambria Math"/>
                </w:rPr>
                <m:t>0.55 ±0.04 μm</m:t>
              </m:r>
            </m:oMath>
            <w:r w:rsidRPr="00BD76D5">
              <w:t xml:space="preserve"> and </w:t>
            </w:r>
            <m:oMath>
              <m:r>
                <w:rPr>
                  <w:rFonts w:ascii="Cambria Math" w:hAnsi="Cambria Math"/>
                </w:rPr>
                <m:t>0.65±0.05 μm</m:t>
              </m:r>
            </m:oMath>
            <w:r w:rsidRPr="00BD76D5">
              <w:t xml:space="preserve">  respectively, with the incident laser wavelength of (a) 790 nm and (b) 860 nm. </w:t>
            </w:r>
          </w:p>
        </w:tc>
      </w:tr>
    </w:tbl>
    <w:p w14:paraId="6463512E" w14:textId="75B76768" w:rsidR="000F6EA1" w:rsidRDefault="000F6EA1" w:rsidP="00B75892">
      <w:pPr>
        <w:jc w:val="both"/>
        <w:rPr>
          <w:b/>
          <w:bCs/>
          <w:sz w:val="32"/>
          <w:szCs w:val="32"/>
        </w:rPr>
      </w:pPr>
    </w:p>
    <w:p w14:paraId="4FA9C86C" w14:textId="4B5F2305" w:rsidR="00F62680" w:rsidRDefault="00F62680" w:rsidP="00F62680">
      <w:pPr>
        <w:jc w:val="both"/>
      </w:pPr>
      <w:r w:rsidRPr="006003D6">
        <w:t>From the fitting of Figure S3, we find the antenna coupling efficiency</w:t>
      </w:r>
      <w:r>
        <w:t xml:space="preserve"> at 790 nm</w:t>
      </w:r>
      <w:r w:rsidRPr="006003D6">
        <w:t xml:space="preserve"> </w:t>
      </w:r>
      <m:oMath>
        <m:sSub>
          <m:sSubPr>
            <m:ctrlPr>
              <w:rPr>
                <w:rFonts w:ascii="Cambria Math" w:hAnsi="Cambria Math"/>
                <w:i/>
              </w:rPr>
            </m:ctrlPr>
          </m:sSubPr>
          <m:e>
            <m:r>
              <w:rPr>
                <w:rFonts w:ascii="Cambria Math" w:hAnsi="Cambria Math"/>
              </w:rPr>
              <m:t>η</m:t>
            </m:r>
          </m:e>
          <m:sub>
            <m:r>
              <w:rPr>
                <w:rFonts w:ascii="Cambria Math" w:hAnsi="Cambria Math"/>
              </w:rPr>
              <m:t>in</m:t>
            </m:r>
          </m:sub>
        </m:sSub>
        <m:d>
          <m:dPr>
            <m:ctrlPr>
              <w:rPr>
                <w:rFonts w:ascii="Cambria Math" w:hAnsi="Cambria Math"/>
                <w:i/>
              </w:rPr>
            </m:ctrlPr>
          </m:dPr>
          <m:e>
            <m:r>
              <w:rPr>
                <w:rFonts w:ascii="Cambria Math" w:hAnsi="Cambria Math"/>
              </w:rPr>
              <m:t>λ=790 nm</m:t>
            </m:r>
          </m:e>
        </m:d>
        <m:r>
          <w:rPr>
            <w:rFonts w:ascii="Cambria Math" w:hAnsi="Cambria Math"/>
          </w:rPr>
          <m:t>=</m:t>
        </m:r>
        <m:sSub>
          <m:sSubPr>
            <m:ctrlPr>
              <w:rPr>
                <w:rFonts w:ascii="Cambria Math" w:hAnsi="Cambria Math"/>
                <w:i/>
              </w:rPr>
            </m:ctrlPr>
          </m:sSubPr>
          <m:e>
            <m:r>
              <w:rPr>
                <w:rFonts w:ascii="Cambria Math" w:hAnsi="Cambria Math"/>
              </w:rPr>
              <m:t>η</m:t>
            </m:r>
          </m:e>
          <m:sub>
            <m:r>
              <w:rPr>
                <w:rFonts w:ascii="Cambria Math" w:hAnsi="Cambria Math"/>
              </w:rPr>
              <m:t>out</m:t>
            </m:r>
          </m:sub>
        </m:sSub>
        <m:d>
          <m:dPr>
            <m:ctrlPr>
              <w:rPr>
                <w:rFonts w:ascii="Cambria Math" w:hAnsi="Cambria Math"/>
                <w:i/>
              </w:rPr>
            </m:ctrlPr>
          </m:dPr>
          <m:e>
            <m:r>
              <w:rPr>
                <w:rFonts w:ascii="Cambria Math" w:hAnsi="Cambria Math"/>
              </w:rPr>
              <m:t>790 nm</m:t>
            </m:r>
          </m:e>
        </m:d>
        <m:r>
          <w:rPr>
            <w:rFonts w:ascii="Cambria Math" w:hAnsi="Cambria Math"/>
          </w:rPr>
          <m:t>=0.31±0.01</m:t>
        </m:r>
      </m:oMath>
      <w:r>
        <w:t xml:space="preserve">, which is consistent with the waveguide without 4-ATP molecules. The </w:t>
      </w:r>
      <w:r w:rsidRPr="006003D6">
        <w:t>antenna coupling efficiency</w:t>
      </w:r>
      <w:r>
        <w:t xml:space="preserve"> at 860 nm is</w:t>
      </w:r>
      <w:r w:rsidRPr="006003D6">
        <w:t xml:space="preserve"> </w:t>
      </w:r>
      <m:oMath>
        <m:sSub>
          <m:sSubPr>
            <m:ctrlPr>
              <w:rPr>
                <w:rFonts w:ascii="Cambria Math" w:hAnsi="Cambria Math"/>
                <w:i/>
              </w:rPr>
            </m:ctrlPr>
          </m:sSubPr>
          <m:e>
            <m:r>
              <w:rPr>
                <w:rFonts w:ascii="Cambria Math" w:hAnsi="Cambria Math"/>
              </w:rPr>
              <m:t>η</m:t>
            </m:r>
          </m:e>
          <m:sub>
            <m:r>
              <w:rPr>
                <w:rFonts w:ascii="Cambria Math" w:hAnsi="Cambria Math"/>
              </w:rPr>
              <m:t>in</m:t>
            </m:r>
          </m:sub>
        </m:sSub>
        <m:d>
          <m:dPr>
            <m:ctrlPr>
              <w:rPr>
                <w:rFonts w:ascii="Cambria Math" w:hAnsi="Cambria Math"/>
                <w:i/>
              </w:rPr>
            </m:ctrlPr>
          </m:dPr>
          <m:e>
            <m:r>
              <w:rPr>
                <w:rFonts w:ascii="Cambria Math" w:hAnsi="Cambria Math"/>
              </w:rPr>
              <m:t>λ=860 nm</m:t>
            </m:r>
          </m:e>
        </m:d>
        <m:r>
          <w:rPr>
            <w:rFonts w:ascii="Cambria Math" w:hAnsi="Cambria Math"/>
          </w:rPr>
          <m:t>=</m:t>
        </m:r>
        <m:sSub>
          <m:sSubPr>
            <m:ctrlPr>
              <w:rPr>
                <w:rFonts w:ascii="Cambria Math" w:hAnsi="Cambria Math"/>
                <w:i/>
              </w:rPr>
            </m:ctrlPr>
          </m:sSubPr>
          <m:e>
            <m:r>
              <w:rPr>
                <w:rFonts w:ascii="Cambria Math" w:hAnsi="Cambria Math"/>
              </w:rPr>
              <m:t>η</m:t>
            </m:r>
          </m:e>
          <m:sub>
            <m:r>
              <w:rPr>
                <w:rFonts w:ascii="Cambria Math" w:hAnsi="Cambria Math"/>
              </w:rPr>
              <m:t>out</m:t>
            </m:r>
          </m:sub>
        </m:sSub>
        <m:d>
          <m:dPr>
            <m:ctrlPr>
              <w:rPr>
                <w:rFonts w:ascii="Cambria Math" w:hAnsi="Cambria Math"/>
                <w:i/>
              </w:rPr>
            </m:ctrlPr>
          </m:dPr>
          <m:e>
            <m:r>
              <w:rPr>
                <w:rFonts w:ascii="Cambria Math" w:hAnsi="Cambria Math"/>
              </w:rPr>
              <m:t>860 nm</m:t>
            </m:r>
          </m:e>
        </m:d>
        <m:r>
          <w:rPr>
            <w:rFonts w:ascii="Cambria Math" w:hAnsi="Cambria Math"/>
          </w:rPr>
          <m:t>=0.46±0.01</m:t>
        </m:r>
      </m:oMath>
      <w:r w:rsidRPr="006003D6">
        <w:t>.</w:t>
      </w:r>
      <w:r w:rsidR="00166153">
        <w:t xml:space="preserve"> Note that the extracted propagation lengths here are lower than observed in Raman scattering measurements.</w:t>
      </w:r>
    </w:p>
    <w:p w14:paraId="1BCF66C3" w14:textId="3936231C" w:rsidR="00AC38D2" w:rsidRDefault="00AC38D2" w:rsidP="00F62680">
      <w:pPr>
        <w:jc w:val="both"/>
      </w:pPr>
    </w:p>
    <w:p w14:paraId="4D9356FF" w14:textId="77777777" w:rsidR="00AC38D2" w:rsidRPr="00A01AB5" w:rsidRDefault="00AC38D2" w:rsidP="00A01AB5">
      <w:pPr>
        <w:pStyle w:val="ListParagraph"/>
        <w:numPr>
          <w:ilvl w:val="0"/>
          <w:numId w:val="9"/>
        </w:numPr>
        <w:jc w:val="both"/>
        <w:rPr>
          <w:b/>
          <w:bCs/>
          <w:sz w:val="32"/>
          <w:szCs w:val="32"/>
        </w:rPr>
      </w:pPr>
      <w:r w:rsidRPr="00A01AB5">
        <w:rPr>
          <w:b/>
          <w:bCs/>
          <w:sz w:val="32"/>
          <w:szCs w:val="32"/>
        </w:rPr>
        <w:t>Raman Scattering of 4-ATP Molecules Coated on Au Film</w:t>
      </w:r>
    </w:p>
    <w:p w14:paraId="287D5466" w14:textId="77777777" w:rsidR="00AC38D2" w:rsidRPr="00BD76D5" w:rsidRDefault="00AC38D2" w:rsidP="00AC38D2">
      <w:pPr>
        <w:jc w:val="both"/>
      </w:pPr>
    </w:p>
    <w:p w14:paraId="6B1B85C6" w14:textId="77777777" w:rsidR="00AC38D2" w:rsidRPr="00BD76D5" w:rsidRDefault="00AC38D2" w:rsidP="00AC38D2">
      <w:pPr>
        <w:jc w:val="both"/>
      </w:pPr>
      <w:r w:rsidRPr="00BD76D5">
        <w:t xml:space="preserve">Raman scattering exited and collected from an input antenna of a waveguide was directly compared with Raman scattering from a planar gold film. Data are shown in </w:t>
      </w:r>
      <w:r w:rsidRPr="001C1388">
        <w:t>Figure S2.</w:t>
      </w:r>
      <w:r w:rsidRPr="00BD76D5">
        <w:t xml:space="preserve"> Signal from the gold film is significantly weaker despite similar numbers of molecules over the beam area being excited. The beam is focused though an air objective (</w:t>
      </w:r>
      <m:oMath>
        <m:r>
          <w:rPr>
            <w:rFonts w:ascii="Cambria Math" w:hAnsi="Cambria Math"/>
          </w:rPr>
          <m:t>60×</m:t>
        </m:r>
      </m:oMath>
      <w:r w:rsidRPr="00BD76D5">
        <w:t xml:space="preserve">, NA=0.95) onto the gold film, </w:t>
      </w:r>
      <m:oMath>
        <m:r>
          <w:rPr>
            <w:rFonts w:ascii="Cambria Math" w:hAnsi="Cambria Math"/>
          </w:rPr>
          <m:t>ρ=0.41λ/NA=0.34 μm</m:t>
        </m:r>
      </m:oMath>
      <w:r w:rsidRPr="00BD76D5">
        <w:t xml:space="preserve">, giving a focal spot are, </w:t>
      </w:r>
      <m:oMath>
        <m:r>
          <w:rPr>
            <w:rFonts w:ascii="Cambria Math" w:hAnsi="Cambria Math"/>
          </w:rPr>
          <m:t>π</m:t>
        </m:r>
        <m:sSup>
          <m:sSupPr>
            <m:ctrlPr>
              <w:rPr>
                <w:rFonts w:ascii="Cambria Math" w:hAnsi="Cambria Math"/>
                <w:i/>
              </w:rPr>
            </m:ctrlPr>
          </m:sSupPr>
          <m:e>
            <m:r>
              <w:rPr>
                <w:rFonts w:ascii="Cambria Math" w:hAnsi="Cambria Math"/>
              </w:rPr>
              <m:t>ρ</m:t>
            </m:r>
          </m:e>
          <m:sup>
            <m:r>
              <w:rPr>
                <w:rFonts w:ascii="Cambria Math" w:hAnsi="Cambria Math"/>
              </w:rPr>
              <m:t>2</m:t>
            </m:r>
          </m:sup>
        </m:sSup>
        <m:r>
          <w:rPr>
            <w:rFonts w:ascii="Cambria Math" w:hAnsi="Cambria Math"/>
          </w:rPr>
          <m:t>≈0.36 μ</m:t>
        </m:r>
      </m:oMath>
      <w:r w:rsidRPr="00BD76D5">
        <w:t>m</w:t>
      </w:r>
      <w:r w:rsidRPr="00BD76D5">
        <w:rPr>
          <w:vertAlign w:val="superscript"/>
        </w:rPr>
        <w:t>2</w:t>
      </w:r>
      <w:r w:rsidRPr="00BD76D5">
        <w:t xml:space="preserve">. Meanwhile the active area </w:t>
      </w:r>
      <w:r>
        <w:t>is taken for an optimal waveguide length for Raman scattering,</w:t>
      </w:r>
      <w:r w:rsidRPr="00BD76D5">
        <w:t xml:space="preserve"> </w:t>
      </w:r>
      <m:oMath>
        <m:r>
          <w:rPr>
            <w:rFonts w:ascii="Cambria Math" w:hAnsi="Cambria Math"/>
          </w:rPr>
          <m:t>L=2</m:t>
        </m:r>
        <m:sSub>
          <m:sSubPr>
            <m:ctrlPr>
              <w:rPr>
                <w:rFonts w:ascii="Cambria Math" w:hAnsi="Cambria Math"/>
                <w:i/>
              </w:rPr>
            </m:ctrlPr>
          </m:sSubPr>
          <m:e>
            <m:r>
              <w:rPr>
                <w:rFonts w:ascii="Cambria Math" w:hAnsi="Cambria Math"/>
              </w:rPr>
              <m:t>L</m:t>
            </m:r>
          </m:e>
          <m:sub>
            <m:r>
              <m:rPr>
                <m:sty m:val="p"/>
              </m:rPr>
              <w:rPr>
                <w:rFonts w:ascii="Cambria Math" w:hAnsi="Cambria Math"/>
              </w:rPr>
              <m:t>sp</m:t>
            </m:r>
          </m:sub>
        </m:sSub>
        <m:r>
          <w:rPr>
            <w:rFonts w:ascii="Cambria Math" w:hAnsi="Cambria Math"/>
          </w:rPr>
          <m:t>=1.4 μ</m:t>
        </m:r>
      </m:oMath>
      <w:r w:rsidRPr="00BD76D5">
        <w:t>m</w:t>
      </w:r>
      <w:r>
        <w:t>, as described in Section S4.</w:t>
      </w:r>
      <w:r w:rsidRPr="00BD76D5">
        <w:t xml:space="preserve"> </w:t>
      </w:r>
      <w:r>
        <w:t xml:space="preserve">The </w:t>
      </w:r>
      <w:r w:rsidRPr="00BD76D5">
        <w:t xml:space="preserve">gap waveguide </w:t>
      </w:r>
      <w:r>
        <w:t xml:space="preserve">active area </w:t>
      </w:r>
      <w:r w:rsidRPr="00BD76D5">
        <w:t>is</w:t>
      </w:r>
      <w:r>
        <w:t xml:space="preserve"> thus</w:t>
      </w:r>
      <w:r w:rsidRPr="00BD76D5">
        <w:t xml:space="preserve"> approximately twice the gap length times gap height, </w:t>
      </w:r>
      <m:oMath>
        <m:r>
          <w:rPr>
            <w:rFonts w:ascii="Cambria Math" w:hAnsi="Cambria Math"/>
          </w:rPr>
          <m:t>2×2</m:t>
        </m:r>
        <m:sSub>
          <m:sSubPr>
            <m:ctrlPr>
              <w:rPr>
                <w:rFonts w:ascii="Cambria Math" w:hAnsi="Cambria Math"/>
                <w:i/>
              </w:rPr>
            </m:ctrlPr>
          </m:sSubPr>
          <m:e>
            <m:r>
              <w:rPr>
                <w:rFonts w:ascii="Cambria Math" w:hAnsi="Cambria Math"/>
              </w:rPr>
              <m:t>L</m:t>
            </m:r>
          </m:e>
          <m:sub>
            <m:r>
              <m:rPr>
                <m:sty m:val="p"/>
              </m:rPr>
              <w:rPr>
                <w:rFonts w:ascii="Cambria Math" w:hAnsi="Cambria Math"/>
              </w:rPr>
              <m:t>sp</m:t>
            </m:r>
          </m:sub>
        </m:sSub>
        <m:r>
          <w:rPr>
            <w:rFonts w:ascii="Cambria Math" w:hAnsi="Cambria Math"/>
          </w:rPr>
          <m:t>×0.06 =0.17 μ</m:t>
        </m:r>
      </m:oMath>
      <w:r w:rsidRPr="00BD76D5">
        <w:t>m</w:t>
      </w:r>
      <w:r w:rsidRPr="00BD76D5">
        <w:rPr>
          <w:vertAlign w:val="superscript"/>
        </w:rPr>
        <w:t>2</w:t>
      </w:r>
      <w:r w:rsidRPr="00BD76D5">
        <w:t>.</w:t>
      </w:r>
      <w:r>
        <w:t xml:space="preserve"> The value of </w:t>
      </w:r>
      <m:oMath>
        <m:sSub>
          <m:sSubPr>
            <m:ctrlPr>
              <w:rPr>
                <w:rFonts w:ascii="Cambria Math" w:hAnsi="Cambria Math"/>
                <w:i/>
              </w:rPr>
            </m:ctrlPr>
          </m:sSubPr>
          <m:e>
            <m:r>
              <w:rPr>
                <w:rFonts w:ascii="Cambria Math" w:hAnsi="Cambria Math"/>
              </w:rPr>
              <m:t>L</m:t>
            </m:r>
          </m:e>
          <m:sub>
            <m:r>
              <m:rPr>
                <m:sty m:val="p"/>
              </m:rPr>
              <w:rPr>
                <w:rFonts w:ascii="Cambria Math" w:hAnsi="Cambria Math"/>
              </w:rPr>
              <m:t>sp</m:t>
            </m:r>
          </m:sub>
        </m:sSub>
        <m:r>
          <w:rPr>
            <w:rFonts w:ascii="Cambria Math" w:hAnsi="Cambria Math"/>
          </w:rPr>
          <m:t>=0.7±0.1 μ</m:t>
        </m:r>
      </m:oMath>
      <w:r>
        <w:t>m was taken from the fitting in Fig. 3q.</w:t>
      </w:r>
      <w:r w:rsidRPr="00BD76D5">
        <w:t xml:space="preserve"> The intensity ratio of the two techniques from Figure S</w:t>
      </w:r>
      <w:r>
        <w:t>2</w:t>
      </w:r>
      <w:r w:rsidRPr="00BD76D5">
        <w:t xml:space="preserve"> of </w:t>
      </w:r>
      <m:oMath>
        <m:r>
          <w:rPr>
            <w:rFonts w:ascii="Cambria Math" w:hAnsi="Cambria Math"/>
          </w:rPr>
          <w:lastRenderedPageBreak/>
          <m:t>6147±107</m:t>
        </m:r>
      </m:oMath>
      <w:r w:rsidRPr="00BD76D5">
        <w:t xml:space="preserve">, </w:t>
      </w:r>
      <w:r>
        <w:t>is</w:t>
      </w:r>
      <w:r w:rsidRPr="00BD76D5">
        <w:t xml:space="preserve"> normalised by the ratio of active areas</w:t>
      </w:r>
      <w:r>
        <w:t xml:space="preserve">, </w:t>
      </w:r>
      <m:oMath>
        <m:sSub>
          <m:sSubPr>
            <m:ctrlPr>
              <w:rPr>
                <w:rFonts w:ascii="Cambria Math" w:hAnsi="Cambria Math"/>
                <w:i/>
              </w:rPr>
            </m:ctrlPr>
          </m:sSubPr>
          <m:e>
            <m:r>
              <w:rPr>
                <w:rFonts w:ascii="Cambria Math" w:hAnsi="Cambria Math"/>
              </w:rPr>
              <m:t>R</m:t>
            </m:r>
          </m:e>
          <m:sub>
            <m:r>
              <m:rPr>
                <m:sty m:val="p"/>
              </m:rPr>
              <w:rPr>
                <w:rFonts w:ascii="Cambria Math" w:hAnsi="Cambria Math"/>
              </w:rPr>
              <m:t>mol</m:t>
            </m:r>
          </m:sub>
        </m:sSub>
        <m:r>
          <w:rPr>
            <w:rFonts w:ascii="Cambria Math" w:hAnsi="Cambria Math"/>
          </w:rPr>
          <m:t>≈0.36/0.17=2.12</m:t>
        </m:r>
      </m:oMath>
      <w:r w:rsidRPr="00BD76D5">
        <w:t xml:space="preserve">, to give the enhancement of </w:t>
      </w:r>
      <m:oMath>
        <m:r>
          <w:rPr>
            <w:rFonts w:ascii="Cambria Math" w:hAnsi="Cambria Math"/>
          </w:rPr>
          <m:t>13,032±227</m:t>
        </m:r>
      </m:oMath>
      <w:r w:rsidRPr="00BD76D5">
        <w:t xml:space="preserve">. </w:t>
      </w:r>
    </w:p>
    <w:tbl>
      <w:tblPr>
        <w:tblStyle w:val="TableGrid"/>
        <w:tblpPr w:leftFromText="180" w:rightFromText="180" w:vertAnchor="text" w:horzAnchor="margin" w:tblpY="136"/>
        <w:tblW w:w="94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62"/>
      </w:tblGrid>
      <w:tr w:rsidR="00AC38D2" w:rsidRPr="00BD76D5" w14:paraId="7109D400" w14:textId="77777777" w:rsidTr="005F7232">
        <w:trPr>
          <w:trHeight w:val="5454"/>
        </w:trPr>
        <w:tc>
          <w:tcPr>
            <w:tcW w:w="9462" w:type="dxa"/>
          </w:tcPr>
          <w:p w14:paraId="19E7EA07" w14:textId="77777777" w:rsidR="00AC38D2" w:rsidRPr="00BD76D5" w:rsidRDefault="00AC38D2" w:rsidP="005F7232">
            <w:pPr>
              <w:jc w:val="both"/>
              <w:rPr>
                <w:b/>
                <w:bCs/>
                <w:sz w:val="32"/>
                <w:szCs w:val="32"/>
              </w:rPr>
            </w:pPr>
            <w:r w:rsidRPr="00BD76D5">
              <w:rPr>
                <w:b/>
                <w:bCs/>
                <w:noProof/>
                <w:sz w:val="32"/>
                <w:szCs w:val="32"/>
              </w:rPr>
              <w:drawing>
                <wp:anchor distT="0" distB="0" distL="114300" distR="114300" simplePos="0" relativeHeight="251670528" behindDoc="0" locked="0" layoutInCell="1" allowOverlap="1" wp14:anchorId="68A1DE1A" wp14:editId="24D2741F">
                  <wp:simplePos x="0" y="0"/>
                  <wp:positionH relativeFrom="column">
                    <wp:posOffset>1372772</wp:posOffset>
                  </wp:positionH>
                  <wp:positionV relativeFrom="paragraph">
                    <wp:posOffset>77079</wp:posOffset>
                  </wp:positionV>
                  <wp:extent cx="2830830" cy="3286760"/>
                  <wp:effectExtent l="0" t="0" r="7620" b="8890"/>
                  <wp:wrapSquare wrapText="bothSides"/>
                  <wp:docPr id="7" name="Picture 7" descr="Graphical user interface,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 chart, histogram&#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2830830" cy="328676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AC38D2" w:rsidRPr="00BD76D5" w14:paraId="0779D9B6" w14:textId="77777777" w:rsidTr="005F7232">
        <w:trPr>
          <w:trHeight w:val="1424"/>
        </w:trPr>
        <w:tc>
          <w:tcPr>
            <w:tcW w:w="9462" w:type="dxa"/>
          </w:tcPr>
          <w:p w14:paraId="2116EC74" w14:textId="77777777" w:rsidR="00AC38D2" w:rsidRPr="00BD76D5" w:rsidRDefault="00AC38D2" w:rsidP="005F7232">
            <w:pPr>
              <w:jc w:val="both"/>
            </w:pPr>
            <w:r w:rsidRPr="005B792B">
              <w:rPr>
                <w:b/>
                <w:bCs/>
              </w:rPr>
              <w:t>Figure S</w:t>
            </w:r>
            <w:r>
              <w:rPr>
                <w:b/>
                <w:bCs/>
              </w:rPr>
              <w:t>3.</w:t>
            </w:r>
            <w:r w:rsidRPr="00BD76D5">
              <w:t xml:space="preserve"> (a) Raman spectra of 4-ATP molecules coated on plasmonic waveguide with length = </w:t>
            </w:r>
            <m:oMath>
              <m:r>
                <w:rPr>
                  <w:rFonts w:ascii="Cambria Math" w:hAnsi="Cambria Math"/>
                </w:rPr>
                <m:t xml:space="preserve">2 μm, </m:t>
              </m:r>
            </m:oMath>
            <w:r w:rsidRPr="00BD76D5">
              <w:t xml:space="preserve"> excited by 790 nm laser with pump power of </w:t>
            </w:r>
            <m:oMath>
              <m:r>
                <w:rPr>
                  <w:rFonts w:ascii="Cambria Math" w:hAnsi="Cambria Math"/>
                </w:rPr>
                <m:t>200 μW</m:t>
              </m:r>
            </m:oMath>
            <w:r w:rsidRPr="00BD76D5">
              <w:t xml:space="preserve">, integration time of 10 s. (b) Raman spectrum of 4-ATP coated on Au film, excited by 790 nm laser with power of 7.5 </w:t>
            </w:r>
            <w:proofErr w:type="spellStart"/>
            <w:r w:rsidRPr="00BD76D5">
              <w:t>mW</w:t>
            </w:r>
            <w:proofErr w:type="spellEnd"/>
            <w:r w:rsidRPr="00BD76D5">
              <w:t xml:space="preserve">, integration time of 30 s. The Raman scattering intensity ratio of 4-ATP coated on waveguide over Au film is around 6147. </w:t>
            </w:r>
          </w:p>
        </w:tc>
      </w:tr>
    </w:tbl>
    <w:p w14:paraId="7BABE638" w14:textId="77777777" w:rsidR="00E0123A" w:rsidRPr="00BD76D5" w:rsidRDefault="00E0123A" w:rsidP="00B75892">
      <w:pPr>
        <w:jc w:val="both"/>
        <w:rPr>
          <w:b/>
          <w:bCs/>
          <w:sz w:val="32"/>
          <w:szCs w:val="32"/>
        </w:rPr>
      </w:pPr>
    </w:p>
    <w:p w14:paraId="07EB4817" w14:textId="169096A6" w:rsidR="000F6EA1" w:rsidRPr="00A01AB5" w:rsidRDefault="000F6EA1" w:rsidP="00A01AB5">
      <w:pPr>
        <w:pStyle w:val="ListParagraph"/>
        <w:numPr>
          <w:ilvl w:val="0"/>
          <w:numId w:val="9"/>
        </w:numPr>
        <w:jc w:val="both"/>
        <w:rPr>
          <w:b/>
          <w:bCs/>
          <w:sz w:val="32"/>
          <w:szCs w:val="32"/>
        </w:rPr>
      </w:pPr>
      <w:r w:rsidRPr="00A01AB5">
        <w:rPr>
          <w:b/>
          <w:bCs/>
          <w:sz w:val="32"/>
          <w:szCs w:val="32"/>
        </w:rPr>
        <w:t xml:space="preserve">Theory of Raman Scattering in a Plasmonic Waveguide </w:t>
      </w:r>
    </w:p>
    <w:p w14:paraId="6F04F745" w14:textId="77777777" w:rsidR="008227DB" w:rsidRPr="00BD76D5" w:rsidRDefault="008227DB" w:rsidP="00B75892">
      <w:pPr>
        <w:jc w:val="both"/>
      </w:pPr>
    </w:p>
    <w:p w14:paraId="25DB9DDE" w14:textId="26306498" w:rsidR="00E94281" w:rsidRPr="00BD76D5" w:rsidRDefault="00DF6BBB" w:rsidP="00B75892">
      <w:pPr>
        <w:jc w:val="both"/>
      </w:pPr>
      <w:r w:rsidRPr="00BD76D5">
        <w:t xml:space="preserve">We consider Raman scattering in a waveguide as a scalar 1D differential equation in the number of </w:t>
      </w:r>
      <w:r w:rsidR="00217C7F" w:rsidRPr="00BD76D5">
        <w:t xml:space="preserve">scattered </w:t>
      </w:r>
      <w:r w:rsidRPr="00BD76D5">
        <w:t xml:space="preserve">Raman photons. The coupling efficiency into and out of the waveguide is assumed to be </w:t>
      </w:r>
      <m:oMath>
        <m:sSub>
          <m:sSubPr>
            <m:ctrlPr>
              <w:rPr>
                <w:rFonts w:ascii="Cambria Math" w:hAnsi="Cambria Math"/>
                <w:i/>
              </w:rPr>
            </m:ctrlPr>
          </m:sSubPr>
          <m:e>
            <m:r>
              <w:rPr>
                <w:rFonts w:ascii="Cambria Math" w:hAnsi="Cambria Math"/>
              </w:rPr>
              <m:t>η</m:t>
            </m:r>
          </m:e>
          <m:sub>
            <m:r>
              <m:rPr>
                <m:sty m:val="p"/>
              </m:rPr>
              <w:rPr>
                <w:rFonts w:ascii="Cambria Math" w:hAnsi="Cambria Math"/>
              </w:rPr>
              <m:t>in</m:t>
            </m:r>
          </m:sub>
        </m:sSub>
      </m:oMath>
      <w:r w:rsidRPr="00BD76D5">
        <w:t xml:space="preserve"> and </w:t>
      </w:r>
      <m:oMath>
        <m:sSub>
          <m:sSubPr>
            <m:ctrlPr>
              <w:rPr>
                <w:rFonts w:ascii="Cambria Math" w:hAnsi="Cambria Math"/>
                <w:i/>
              </w:rPr>
            </m:ctrlPr>
          </m:sSubPr>
          <m:e>
            <m:r>
              <w:rPr>
                <w:rFonts w:ascii="Cambria Math" w:hAnsi="Cambria Math"/>
              </w:rPr>
              <m:t>η</m:t>
            </m:r>
          </m:e>
          <m:sub>
            <m:r>
              <m:rPr>
                <m:sty m:val="p"/>
              </m:rPr>
              <w:rPr>
                <w:rFonts w:ascii="Cambria Math" w:hAnsi="Cambria Math"/>
              </w:rPr>
              <m:t>out</m:t>
            </m:r>
          </m:sub>
        </m:sSub>
      </m:oMath>
      <w:r w:rsidRPr="00BD76D5">
        <w:t xml:space="preserve">, and is considered separately. </w:t>
      </w:r>
      <w:r w:rsidR="00E94281" w:rsidRPr="00BD76D5">
        <w:t xml:space="preserve">The generated </w:t>
      </w:r>
      <w:r w:rsidR="00217C7F" w:rsidRPr="00BD76D5">
        <w:t xml:space="preserve">Stokes </w:t>
      </w:r>
      <w:r w:rsidR="00E94281" w:rsidRPr="00BD76D5">
        <w:t>Raman photon numbers</w:t>
      </w:r>
      <w:r w:rsidR="00217C7F" w:rsidRPr="00BD76D5">
        <w:t xml:space="preserve"> along the waveguide,</w:t>
      </w:r>
      <w:r w:rsidR="00E94281" w:rsidRPr="00BD76D5">
        <w:t xml:space="preserve"> </w:t>
      </w:r>
      <m:oMath>
        <m:sSub>
          <m:sSubPr>
            <m:ctrlPr>
              <w:rPr>
                <w:rFonts w:ascii="Cambria Math" w:eastAsiaTheme="minorEastAsia" w:hAnsi="Cambria Math"/>
                <w:i/>
              </w:rPr>
            </m:ctrlPr>
          </m:sSubPr>
          <m:e>
            <m:r>
              <w:rPr>
                <w:rFonts w:ascii="Cambria Math" w:eastAsiaTheme="minorEastAsia" w:hAnsi="Cambria Math"/>
              </w:rPr>
              <m:t>n</m:t>
            </m:r>
          </m:e>
          <m:sub>
            <m:r>
              <m:rPr>
                <m:sty m:val="p"/>
              </m:rPr>
              <w:rPr>
                <w:rFonts w:ascii="Cambria Math" w:eastAsiaTheme="minorEastAsia" w:hAnsi="Cambria Math"/>
              </w:rPr>
              <m:t>f</m:t>
            </m:r>
          </m:sub>
        </m:sSub>
        <m:d>
          <m:dPr>
            <m:ctrlPr>
              <w:rPr>
                <w:rFonts w:ascii="Cambria Math" w:eastAsiaTheme="minorEastAsia" w:hAnsi="Cambria Math"/>
                <w:i/>
              </w:rPr>
            </m:ctrlPr>
          </m:dPr>
          <m:e>
            <m:r>
              <w:rPr>
                <w:rFonts w:ascii="Cambria Math" w:eastAsiaTheme="minorEastAsia" w:hAnsi="Cambria Math"/>
              </w:rPr>
              <m:t>z</m:t>
            </m:r>
          </m:e>
        </m:d>
      </m:oMath>
      <w:r w:rsidR="00E94281" w:rsidRPr="00BD76D5">
        <w:t xml:space="preserve"> and </w:t>
      </w:r>
      <m:oMath>
        <m:sSub>
          <m:sSubPr>
            <m:ctrlPr>
              <w:rPr>
                <w:rFonts w:ascii="Cambria Math" w:eastAsiaTheme="minorEastAsia" w:hAnsi="Cambria Math"/>
                <w:i/>
              </w:rPr>
            </m:ctrlPr>
          </m:sSubPr>
          <m:e>
            <m:r>
              <w:rPr>
                <w:rFonts w:ascii="Cambria Math" w:eastAsiaTheme="minorEastAsia" w:hAnsi="Cambria Math"/>
              </w:rPr>
              <m:t>n</m:t>
            </m:r>
          </m:e>
          <m:sub>
            <m:r>
              <m:rPr>
                <m:sty m:val="p"/>
              </m:rPr>
              <w:rPr>
                <w:rFonts w:ascii="Cambria Math" w:eastAsiaTheme="minorEastAsia" w:hAnsi="Cambria Math"/>
              </w:rPr>
              <m:t>b</m:t>
            </m:r>
          </m:sub>
        </m:sSub>
        <m:d>
          <m:dPr>
            <m:ctrlPr>
              <w:rPr>
                <w:rFonts w:ascii="Cambria Math" w:eastAsiaTheme="minorEastAsia" w:hAnsi="Cambria Math"/>
                <w:i/>
              </w:rPr>
            </m:ctrlPr>
          </m:dPr>
          <m:e>
            <m:r>
              <w:rPr>
                <w:rFonts w:ascii="Cambria Math" w:eastAsiaTheme="minorEastAsia" w:hAnsi="Cambria Math"/>
              </w:rPr>
              <m:t>z</m:t>
            </m:r>
          </m:e>
        </m:d>
      </m:oMath>
      <w:r w:rsidR="00217C7F" w:rsidRPr="00BD76D5">
        <w:t>,</w:t>
      </w:r>
      <w:r w:rsidR="00E94281" w:rsidRPr="00BD76D5">
        <w:t xml:space="preserve"> in the forwards and backwards directions are </w:t>
      </w:r>
      <w:r w:rsidR="009551C0" w:rsidRPr="00BD76D5">
        <w:t>determined by</w:t>
      </w:r>
      <w:r w:rsidR="00E94281" w:rsidRPr="00BD76D5">
        <w:t xml:space="preserve"> the 1D differential equations,</w:t>
      </w:r>
    </w:p>
    <w:p w14:paraId="0833E77A" w14:textId="4A43E825" w:rsidR="00E94281" w:rsidRPr="00BD76D5" w:rsidRDefault="00E94281" w:rsidP="00B75892">
      <w:pPr>
        <w:jc w:val="both"/>
      </w:pPr>
    </w:p>
    <w:p w14:paraId="35B0D114" w14:textId="1F643B1F" w:rsidR="00E94281" w:rsidRPr="00BD76D5" w:rsidRDefault="00F64B2E" w:rsidP="00B75892">
      <w:pPr>
        <w:jc w:val="both"/>
        <w:rPr>
          <w:rFonts w:eastAsiaTheme="minorEastAsia"/>
        </w:rPr>
      </w:pPr>
      <m:oMathPara>
        <m:oMath>
          <m:f>
            <m:fPr>
              <m:ctrlPr>
                <w:rPr>
                  <w:rFonts w:ascii="Cambria Math" w:hAnsi="Cambria Math"/>
                  <w:i/>
                </w:rPr>
              </m:ctrlPr>
            </m:fPr>
            <m:num>
              <m:r>
                <w:rPr>
                  <w:rFonts w:ascii="Cambria Math" w:hAnsi="Cambria Math"/>
                </w:rPr>
                <m:t>d</m:t>
              </m:r>
              <m:sSub>
                <m:sSubPr>
                  <m:ctrlPr>
                    <w:rPr>
                      <w:rFonts w:ascii="Cambria Math" w:eastAsiaTheme="minorEastAsia" w:hAnsi="Cambria Math"/>
                      <w:i/>
                    </w:rPr>
                  </m:ctrlPr>
                </m:sSubPr>
                <m:e>
                  <m:r>
                    <w:rPr>
                      <w:rFonts w:ascii="Cambria Math" w:eastAsiaTheme="minorEastAsia" w:hAnsi="Cambria Math"/>
                    </w:rPr>
                    <m:t>n</m:t>
                  </m:r>
                </m:e>
                <m:sub>
                  <m:r>
                    <m:rPr>
                      <m:sty m:val="p"/>
                    </m:rPr>
                    <w:rPr>
                      <w:rFonts w:ascii="Cambria Math" w:eastAsiaTheme="minorEastAsia" w:hAnsi="Cambria Math"/>
                    </w:rPr>
                    <m:t>f</m:t>
                  </m:r>
                </m:sub>
              </m:sSub>
              <m:r>
                <w:rPr>
                  <w:rFonts w:ascii="Cambria Math" w:eastAsiaTheme="minorEastAsia" w:hAnsi="Cambria Math"/>
                </w:rPr>
                <m:t>(z)</m:t>
              </m:r>
              <m:r>
                <m:rPr>
                  <m:sty m:val="p"/>
                </m:rPr>
                <w:rPr>
                  <w:rFonts w:ascii="Cambria Math" w:eastAsiaTheme="minorEastAsia" w:hAnsi="Cambria Math"/>
                </w:rPr>
                <m:t xml:space="preserve"> </m:t>
              </m:r>
            </m:num>
            <m:den>
              <m:r>
                <w:rPr>
                  <w:rFonts w:ascii="Cambria Math" w:hAnsi="Cambria Math"/>
                </w:rPr>
                <m:t>dz</m:t>
              </m:r>
            </m:den>
          </m:f>
          <m:r>
            <w:rPr>
              <w:rFonts w:ascii="Cambria Math" w:hAnsi="Cambria Math"/>
            </w:rPr>
            <m:t>=-</m:t>
          </m:r>
          <m:sSub>
            <m:sSubPr>
              <m:ctrlPr>
                <w:rPr>
                  <w:rFonts w:ascii="Cambria Math" w:hAnsi="Cambria Math"/>
                  <w:i/>
                </w:rPr>
              </m:ctrlPr>
            </m:sSubPr>
            <m:e>
              <m:r>
                <w:rPr>
                  <w:rFonts w:ascii="Cambria Math" w:hAnsi="Cambria Math"/>
                </w:rPr>
                <m:t>α</m:t>
              </m:r>
            </m:e>
            <m:sub>
              <m:r>
                <m:rPr>
                  <m:sty m:val="p"/>
                </m:rPr>
                <w:rPr>
                  <w:rFonts w:ascii="Cambria Math" w:hAnsi="Cambria Math"/>
                </w:rPr>
                <m:t>s</m:t>
              </m:r>
            </m:sub>
          </m:sSub>
          <m:sSub>
            <m:sSubPr>
              <m:ctrlPr>
                <w:rPr>
                  <w:rFonts w:ascii="Cambria Math" w:eastAsiaTheme="minorEastAsia" w:hAnsi="Cambria Math"/>
                  <w:i/>
                </w:rPr>
              </m:ctrlPr>
            </m:sSubPr>
            <m:e>
              <m:r>
                <w:rPr>
                  <w:rFonts w:ascii="Cambria Math" w:eastAsiaTheme="minorEastAsia" w:hAnsi="Cambria Math"/>
                </w:rPr>
                <m:t>n</m:t>
              </m:r>
            </m:e>
            <m:sub>
              <m:r>
                <m:rPr>
                  <m:sty m:val="p"/>
                </m:rPr>
                <w:rPr>
                  <w:rFonts w:ascii="Cambria Math" w:eastAsiaTheme="minorEastAsia" w:hAnsi="Cambria Math"/>
                </w:rPr>
                <m:t>f</m:t>
              </m:r>
            </m:sub>
          </m:sSub>
          <m:d>
            <m:dPr>
              <m:ctrlPr>
                <w:rPr>
                  <w:rFonts w:ascii="Cambria Math" w:eastAsiaTheme="minorEastAsia" w:hAnsi="Cambria Math"/>
                  <w:i/>
                </w:rPr>
              </m:ctrlPr>
            </m:dPr>
            <m:e>
              <m:r>
                <w:rPr>
                  <w:rFonts w:ascii="Cambria Math" w:eastAsiaTheme="minorEastAsia" w:hAnsi="Cambria Math"/>
                </w:rPr>
                <m:t>z</m:t>
              </m:r>
            </m:e>
          </m:d>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g</m:t>
              </m:r>
            </m:e>
            <m:sub>
              <m:r>
                <m:rPr>
                  <m:sty m:val="p"/>
                </m:rPr>
                <w:rPr>
                  <w:rFonts w:ascii="Cambria Math" w:eastAsiaTheme="minorEastAsia" w:hAnsi="Cambria Math"/>
                </w:rPr>
                <m:t>Rw</m:t>
              </m:r>
            </m:sub>
          </m:sSub>
          <m:sSub>
            <m:sSubPr>
              <m:ctrlPr>
                <w:rPr>
                  <w:rFonts w:ascii="Cambria Math" w:hAnsi="Cambria Math"/>
                  <w:i/>
                </w:rPr>
              </m:ctrlPr>
            </m:sSubPr>
            <m:e>
              <m:r>
                <w:rPr>
                  <w:rFonts w:ascii="Cambria Math" w:hAnsi="Cambria Math"/>
                </w:rPr>
                <m:t>I</m:t>
              </m:r>
            </m:e>
            <m:sub>
              <m:r>
                <m:rPr>
                  <m:sty m:val="p"/>
                </m:rPr>
                <w:rPr>
                  <w:rFonts w:ascii="Cambria Math" w:hAnsi="Cambria Math"/>
                </w:rPr>
                <m:t>p</m:t>
              </m:r>
            </m:sub>
          </m:sSub>
          <m:d>
            <m:dPr>
              <m:ctrlPr>
                <w:rPr>
                  <w:rFonts w:ascii="Cambria Math" w:hAnsi="Cambria Math"/>
                  <w:i/>
                </w:rPr>
              </m:ctrlPr>
            </m:dPr>
            <m:e>
              <m:r>
                <w:rPr>
                  <w:rFonts w:ascii="Cambria Math" w:hAnsi="Cambria Math"/>
                </w:rPr>
                <m:t>z</m:t>
              </m:r>
            </m:e>
          </m:d>
          <m:r>
            <w:rPr>
              <w:rFonts w:ascii="Cambria Math" w:eastAsiaTheme="minorEastAsia" w:hAnsi="Cambria Math"/>
            </w:rPr>
            <m:t>,</m:t>
          </m:r>
        </m:oMath>
      </m:oMathPara>
    </w:p>
    <w:p w14:paraId="5B51C13C" w14:textId="0E92D51D" w:rsidR="00E94281" w:rsidRPr="00BD76D5" w:rsidRDefault="00E94281" w:rsidP="00B75892">
      <w:pPr>
        <w:jc w:val="both"/>
        <w:rPr>
          <w:rFonts w:eastAsiaTheme="minorEastAsia"/>
        </w:rPr>
      </w:pPr>
    </w:p>
    <w:p w14:paraId="6A6EF3E2" w14:textId="5DF0A9A1" w:rsidR="00E94281" w:rsidRPr="00BD76D5" w:rsidRDefault="00F64B2E" w:rsidP="00B75892">
      <w:pPr>
        <w:jc w:val="both"/>
        <w:rPr>
          <w:rFonts w:eastAsiaTheme="minorEastAsia"/>
        </w:rPr>
      </w:pPr>
      <m:oMathPara>
        <m:oMath>
          <m:f>
            <m:fPr>
              <m:ctrlPr>
                <w:rPr>
                  <w:rFonts w:ascii="Cambria Math" w:hAnsi="Cambria Math"/>
                  <w:i/>
                </w:rPr>
              </m:ctrlPr>
            </m:fPr>
            <m:num>
              <m:r>
                <w:rPr>
                  <w:rFonts w:ascii="Cambria Math" w:hAnsi="Cambria Math"/>
                </w:rPr>
                <m:t>d</m:t>
              </m:r>
              <m:sSub>
                <m:sSubPr>
                  <m:ctrlPr>
                    <w:rPr>
                      <w:rFonts w:ascii="Cambria Math" w:eastAsiaTheme="minorEastAsia" w:hAnsi="Cambria Math"/>
                      <w:i/>
                    </w:rPr>
                  </m:ctrlPr>
                </m:sSubPr>
                <m:e>
                  <m:r>
                    <w:rPr>
                      <w:rFonts w:ascii="Cambria Math" w:eastAsiaTheme="minorEastAsia" w:hAnsi="Cambria Math"/>
                    </w:rPr>
                    <m:t>n</m:t>
                  </m:r>
                </m:e>
                <m:sub>
                  <m:r>
                    <m:rPr>
                      <m:sty m:val="p"/>
                    </m:rPr>
                    <w:rPr>
                      <w:rFonts w:ascii="Cambria Math" w:eastAsiaTheme="minorEastAsia" w:hAnsi="Cambria Math"/>
                    </w:rPr>
                    <m:t>b</m:t>
                  </m:r>
                </m:sub>
              </m:sSub>
              <m:r>
                <w:rPr>
                  <w:rFonts w:ascii="Cambria Math" w:eastAsiaTheme="minorEastAsia" w:hAnsi="Cambria Math"/>
                </w:rPr>
                <m:t>(z)</m:t>
              </m:r>
              <m:r>
                <m:rPr>
                  <m:sty m:val="p"/>
                </m:rPr>
                <w:rPr>
                  <w:rFonts w:ascii="Cambria Math" w:eastAsiaTheme="minorEastAsia" w:hAnsi="Cambria Math"/>
                </w:rPr>
                <m:t xml:space="preserve"> </m:t>
              </m:r>
            </m:num>
            <m:den>
              <m:r>
                <w:rPr>
                  <w:rFonts w:ascii="Cambria Math" w:hAnsi="Cambria Math"/>
                </w:rPr>
                <m:t>dz</m:t>
              </m:r>
            </m:den>
          </m:f>
          <m:r>
            <w:rPr>
              <w:rFonts w:ascii="Cambria Math" w:hAnsi="Cambria Math"/>
            </w:rPr>
            <m:t>=</m:t>
          </m:r>
          <m:sSub>
            <m:sSubPr>
              <m:ctrlPr>
                <w:rPr>
                  <w:rFonts w:ascii="Cambria Math" w:hAnsi="Cambria Math"/>
                  <w:i/>
                </w:rPr>
              </m:ctrlPr>
            </m:sSubPr>
            <m:e>
              <m:r>
                <w:rPr>
                  <w:rFonts w:ascii="Cambria Math" w:hAnsi="Cambria Math"/>
                </w:rPr>
                <m:t>α</m:t>
              </m:r>
            </m:e>
            <m:sub>
              <m:r>
                <m:rPr>
                  <m:sty m:val="p"/>
                </m:rPr>
                <w:rPr>
                  <w:rFonts w:ascii="Cambria Math" w:hAnsi="Cambria Math"/>
                </w:rPr>
                <m:t>s</m:t>
              </m:r>
            </m:sub>
          </m:sSub>
          <m:sSub>
            <m:sSubPr>
              <m:ctrlPr>
                <w:rPr>
                  <w:rFonts w:ascii="Cambria Math" w:eastAsiaTheme="minorEastAsia" w:hAnsi="Cambria Math"/>
                  <w:i/>
                </w:rPr>
              </m:ctrlPr>
            </m:sSubPr>
            <m:e>
              <m:r>
                <w:rPr>
                  <w:rFonts w:ascii="Cambria Math" w:eastAsiaTheme="minorEastAsia" w:hAnsi="Cambria Math"/>
                </w:rPr>
                <m:t>n</m:t>
              </m:r>
            </m:e>
            <m:sub>
              <m:r>
                <m:rPr>
                  <m:sty m:val="p"/>
                </m:rPr>
                <w:rPr>
                  <w:rFonts w:ascii="Cambria Math" w:eastAsiaTheme="minorEastAsia" w:hAnsi="Cambria Math"/>
                </w:rPr>
                <m:t>b</m:t>
              </m:r>
            </m:sub>
          </m:sSub>
          <m:d>
            <m:dPr>
              <m:ctrlPr>
                <w:rPr>
                  <w:rFonts w:ascii="Cambria Math" w:eastAsiaTheme="minorEastAsia" w:hAnsi="Cambria Math"/>
                  <w:i/>
                </w:rPr>
              </m:ctrlPr>
            </m:dPr>
            <m:e>
              <m:r>
                <w:rPr>
                  <w:rFonts w:ascii="Cambria Math" w:eastAsiaTheme="minorEastAsia" w:hAnsi="Cambria Math"/>
                </w:rPr>
                <m:t>z</m:t>
              </m:r>
            </m:e>
          </m:d>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g</m:t>
              </m:r>
            </m:e>
            <m:sub>
              <m:r>
                <m:rPr>
                  <m:sty m:val="p"/>
                </m:rPr>
                <w:rPr>
                  <w:rFonts w:ascii="Cambria Math" w:eastAsiaTheme="minorEastAsia" w:hAnsi="Cambria Math"/>
                </w:rPr>
                <m:t>Rw</m:t>
              </m:r>
            </m:sub>
          </m:sSub>
          <m:sSub>
            <m:sSubPr>
              <m:ctrlPr>
                <w:rPr>
                  <w:rFonts w:ascii="Cambria Math" w:hAnsi="Cambria Math"/>
                  <w:i/>
                </w:rPr>
              </m:ctrlPr>
            </m:sSubPr>
            <m:e>
              <m:r>
                <w:rPr>
                  <w:rFonts w:ascii="Cambria Math" w:hAnsi="Cambria Math"/>
                </w:rPr>
                <m:t>I</m:t>
              </m:r>
            </m:e>
            <m:sub>
              <m:r>
                <m:rPr>
                  <m:sty m:val="p"/>
                </m:rPr>
                <w:rPr>
                  <w:rFonts w:ascii="Cambria Math" w:hAnsi="Cambria Math"/>
                </w:rPr>
                <m:t>p</m:t>
              </m:r>
            </m:sub>
          </m:sSub>
          <m:d>
            <m:dPr>
              <m:ctrlPr>
                <w:rPr>
                  <w:rFonts w:ascii="Cambria Math" w:hAnsi="Cambria Math"/>
                  <w:i/>
                </w:rPr>
              </m:ctrlPr>
            </m:dPr>
            <m:e>
              <m:r>
                <w:rPr>
                  <w:rFonts w:ascii="Cambria Math" w:hAnsi="Cambria Math"/>
                </w:rPr>
                <m:t>z</m:t>
              </m:r>
            </m:e>
          </m:d>
          <m:r>
            <w:rPr>
              <w:rFonts w:ascii="Cambria Math" w:hAnsi="Cambria Math"/>
            </w:rPr>
            <m:t>,</m:t>
          </m:r>
        </m:oMath>
      </m:oMathPara>
    </w:p>
    <w:p w14:paraId="2A2DAF74" w14:textId="32067E3F" w:rsidR="00E94281" w:rsidRPr="00BD76D5" w:rsidRDefault="00E94281" w:rsidP="00B75892">
      <w:pPr>
        <w:jc w:val="both"/>
      </w:pPr>
    </w:p>
    <w:p w14:paraId="3E260E62" w14:textId="7727BE6D" w:rsidR="00E94281" w:rsidRPr="00BD76D5" w:rsidRDefault="00736419" w:rsidP="00B75892">
      <w:pPr>
        <w:jc w:val="both"/>
      </w:pPr>
      <w:r w:rsidRPr="00BD76D5">
        <w:t xml:space="preserve">where </w:t>
      </w:r>
      <m:oMath>
        <m:sSub>
          <m:sSubPr>
            <m:ctrlPr>
              <w:rPr>
                <w:rFonts w:ascii="Cambria Math" w:hAnsi="Cambria Math"/>
                <w:i/>
              </w:rPr>
            </m:ctrlPr>
          </m:sSubPr>
          <m:e>
            <m:r>
              <w:rPr>
                <w:rFonts w:ascii="Cambria Math" w:hAnsi="Cambria Math"/>
              </w:rPr>
              <m:t>g</m:t>
            </m:r>
          </m:e>
          <m:sub>
            <m:r>
              <m:rPr>
                <m:sty m:val="p"/>
              </m:rPr>
              <w:rPr>
                <w:rFonts w:ascii="Cambria Math" w:hAnsi="Cambria Math"/>
              </w:rPr>
              <m:t>Rw</m:t>
            </m:r>
          </m:sub>
        </m:sSub>
      </m:oMath>
      <w:r w:rsidR="00E94281" w:rsidRPr="00BD76D5">
        <w:t xml:space="preserve"> is the rate of forward and backward Raman scattering into the waveguide mode</w:t>
      </w:r>
      <w:r w:rsidR="00217C7F" w:rsidRPr="00BD76D5">
        <w:t xml:space="preserve">, and </w:t>
      </w:r>
      <m:oMath>
        <m:sSub>
          <m:sSubPr>
            <m:ctrlPr>
              <w:rPr>
                <w:rFonts w:ascii="Cambria Math" w:hAnsi="Cambria Math"/>
                <w:i/>
              </w:rPr>
            </m:ctrlPr>
          </m:sSubPr>
          <m:e>
            <m:r>
              <w:rPr>
                <w:rFonts w:ascii="Cambria Math" w:hAnsi="Cambria Math"/>
              </w:rPr>
              <m:t>α</m:t>
            </m:r>
          </m:e>
          <m:sub>
            <m:r>
              <m:rPr>
                <m:sty m:val="p"/>
              </m:rPr>
              <w:rPr>
                <w:rFonts w:ascii="Cambria Math" w:hAnsi="Cambria Math"/>
              </w:rPr>
              <m:t>s</m:t>
            </m:r>
          </m:sub>
        </m:sSub>
        <m:r>
          <w:rPr>
            <w:rFonts w:ascii="Cambria Math" w:hAnsi="Cambria Math"/>
          </w:rPr>
          <m:t>=</m:t>
        </m:r>
        <m:sSubSup>
          <m:sSubSupPr>
            <m:ctrlPr>
              <w:rPr>
                <w:rFonts w:ascii="Cambria Math" w:hAnsi="Cambria Math"/>
                <w:i/>
              </w:rPr>
            </m:ctrlPr>
          </m:sSubSupPr>
          <m:e>
            <m:r>
              <w:rPr>
                <w:rFonts w:ascii="Cambria Math" w:hAnsi="Cambria Math"/>
              </w:rPr>
              <m:t>L</m:t>
            </m:r>
          </m:e>
          <m:sub>
            <m:r>
              <m:rPr>
                <m:sty m:val="p"/>
              </m:rPr>
              <w:rPr>
                <w:rFonts w:ascii="Cambria Math" w:hAnsi="Cambria Math"/>
              </w:rPr>
              <m:t>sp</m:t>
            </m:r>
          </m:sub>
          <m:sup>
            <m:r>
              <w:rPr>
                <w:rFonts w:ascii="Cambria Math" w:hAnsi="Cambria Math"/>
              </w:rPr>
              <m:t>-1</m:t>
            </m:r>
          </m:sup>
        </m:sSubSup>
      </m:oMath>
      <w:r w:rsidR="00217C7F" w:rsidRPr="00BD76D5">
        <w:t>, is the absorption coefficient at the Stokes wavelength</w:t>
      </w:r>
      <w:r w:rsidR="00CF278B" w:rsidRPr="00BD76D5">
        <w:t xml:space="preserve">, and </w:t>
      </w:r>
      <w:r w:rsidR="00CF278B" w:rsidRPr="00BD76D5">
        <w:rPr>
          <w:rFonts w:eastAsiaTheme="minorEastAsia"/>
        </w:rPr>
        <w:t xml:space="preserve">where </w:t>
      </w:r>
      <m:oMath>
        <m:sSub>
          <m:sSubPr>
            <m:ctrlPr>
              <w:rPr>
                <w:rFonts w:ascii="Cambria Math" w:eastAsiaTheme="minorEastAsia" w:hAnsi="Cambria Math"/>
                <w:i/>
              </w:rPr>
            </m:ctrlPr>
          </m:sSubPr>
          <m:e>
            <m:r>
              <w:rPr>
                <w:rFonts w:ascii="Cambria Math" w:eastAsiaTheme="minorEastAsia" w:hAnsi="Cambria Math"/>
              </w:rPr>
              <m:t>L</m:t>
            </m:r>
          </m:e>
          <m:sub>
            <m:r>
              <m:rPr>
                <m:sty m:val="p"/>
              </m:rPr>
              <w:rPr>
                <w:rFonts w:ascii="Cambria Math" w:eastAsiaTheme="minorEastAsia" w:hAnsi="Cambria Math"/>
              </w:rPr>
              <m:t>sp</m:t>
            </m:r>
          </m:sub>
        </m:sSub>
      </m:oMath>
      <w:r w:rsidR="00CF278B" w:rsidRPr="00BD76D5">
        <w:rPr>
          <w:rFonts w:eastAsiaTheme="minorEastAsia"/>
        </w:rPr>
        <w:t xml:space="preserve"> is the propagation distance</w:t>
      </w:r>
      <w:r w:rsidR="00217C7F" w:rsidRPr="00BD76D5">
        <w:t>.</w:t>
      </w:r>
      <w:r w:rsidR="000B4E2D" w:rsidRPr="00BD76D5">
        <w:t xml:space="preserve"> Pump light is introduced as a 1D distribution, </w:t>
      </w:r>
      <m:oMath>
        <m:sSub>
          <m:sSubPr>
            <m:ctrlPr>
              <w:rPr>
                <w:rFonts w:ascii="Cambria Math" w:hAnsi="Cambria Math"/>
                <w:i/>
              </w:rPr>
            </m:ctrlPr>
          </m:sSubPr>
          <m:e>
            <m:r>
              <w:rPr>
                <w:rFonts w:ascii="Cambria Math" w:hAnsi="Cambria Math"/>
              </w:rPr>
              <m:t>I</m:t>
            </m:r>
          </m:e>
          <m:sub>
            <m:r>
              <m:rPr>
                <m:sty m:val="p"/>
              </m:rPr>
              <w:rPr>
                <w:rFonts w:ascii="Cambria Math" w:hAnsi="Cambria Math"/>
              </w:rPr>
              <m:t>p</m:t>
            </m:r>
          </m:sub>
        </m:sSub>
        <m:r>
          <w:rPr>
            <w:rFonts w:ascii="Cambria Math" w:hAnsi="Cambria Math"/>
          </w:rPr>
          <m:t>(z)</m:t>
        </m:r>
      </m:oMath>
      <w:r w:rsidR="00217C7F" w:rsidRPr="00BD76D5">
        <w:t>, to be determined</w:t>
      </w:r>
      <w:r w:rsidR="000B4E2D" w:rsidRPr="00BD76D5">
        <w:t>. Here, we will consider two illumination conditions: direct excitation by coupling pump light to the waveguide mode</w:t>
      </w:r>
      <w:r w:rsidR="00405494" w:rsidRPr="00BD76D5">
        <w:t xml:space="preserve"> via an antenna</w:t>
      </w:r>
      <w:r w:rsidR="000B4E2D" w:rsidRPr="00BD76D5">
        <w:t>; and indirect excitation by illuminating the centre of the waveguide with a focussed Gaussian beam.</w:t>
      </w:r>
      <w:r w:rsidR="00405494" w:rsidRPr="00BD76D5">
        <w:t xml:space="preserve"> Both cases are described in the main text.</w:t>
      </w:r>
    </w:p>
    <w:p w14:paraId="6DCC7863" w14:textId="5833543E" w:rsidR="00DF6BBB" w:rsidRPr="00BD76D5" w:rsidRDefault="00DF6BBB" w:rsidP="00B75892">
      <w:pPr>
        <w:jc w:val="both"/>
      </w:pPr>
    </w:p>
    <w:p w14:paraId="4433A61D" w14:textId="030B32C6" w:rsidR="00DF6BBB" w:rsidRPr="00BD76D5" w:rsidRDefault="000B4E2D" w:rsidP="00B75892">
      <w:pPr>
        <w:jc w:val="both"/>
        <w:rPr>
          <w:b/>
          <w:bCs/>
        </w:rPr>
      </w:pPr>
      <w:r w:rsidRPr="00BD76D5">
        <w:rPr>
          <w:b/>
          <w:bCs/>
        </w:rPr>
        <w:lastRenderedPageBreak/>
        <w:t>Direct o</w:t>
      </w:r>
      <w:r w:rsidR="00DF6BBB" w:rsidRPr="00BD76D5">
        <w:rPr>
          <w:b/>
          <w:bCs/>
        </w:rPr>
        <w:t>ptical pumping via waveguide coupling</w:t>
      </w:r>
    </w:p>
    <w:p w14:paraId="673B0594" w14:textId="200CC29A" w:rsidR="00DF6BBB" w:rsidRPr="00BD76D5" w:rsidRDefault="00DF6BBB" w:rsidP="00B75892">
      <w:pPr>
        <w:jc w:val="both"/>
      </w:pPr>
    </w:p>
    <w:p w14:paraId="2492477E" w14:textId="138D61D7" w:rsidR="00DF6BBB" w:rsidRPr="00BD76D5" w:rsidRDefault="00DF6BBB" w:rsidP="00B75892">
      <w:pPr>
        <w:jc w:val="both"/>
      </w:pPr>
      <w:r w:rsidRPr="00BD76D5">
        <w:t>The optical pump beam can be directly coupled to the same waveguide mode as the Raman scattering</w:t>
      </w:r>
      <w:r w:rsidR="00217C7F" w:rsidRPr="00BD76D5">
        <w:t>, by illuminating the antenna couplers, as described in the main text</w:t>
      </w:r>
      <w:r w:rsidRPr="00BD76D5">
        <w:t xml:space="preserve">. The pump </w:t>
      </w:r>
      <w:r w:rsidR="00405494" w:rsidRPr="00BD76D5">
        <w:t xml:space="preserve">intensity </w:t>
      </w:r>
      <w:r w:rsidRPr="00BD76D5">
        <w:t>distribution can be determined using the following 1D differential equation:</w:t>
      </w:r>
    </w:p>
    <w:p w14:paraId="0DE33BED" w14:textId="77777777" w:rsidR="00DF6BBB" w:rsidRPr="00BD76D5" w:rsidRDefault="00DF6BBB" w:rsidP="00B75892">
      <w:pPr>
        <w:jc w:val="both"/>
      </w:pPr>
    </w:p>
    <w:p w14:paraId="467C0D08" w14:textId="2E34914A" w:rsidR="00DF6BBB" w:rsidRPr="00BD76D5" w:rsidRDefault="00F64B2E" w:rsidP="00B75892">
      <w:pPr>
        <w:jc w:val="both"/>
        <w:rPr>
          <w:rFonts w:eastAsiaTheme="minorEastAsia"/>
        </w:rPr>
      </w:pPr>
      <m:oMathPara>
        <m:oMath>
          <m:f>
            <m:fPr>
              <m:ctrlPr>
                <w:rPr>
                  <w:rFonts w:ascii="Cambria Math" w:hAnsi="Cambria Math"/>
                  <w:i/>
                </w:rPr>
              </m:ctrlPr>
            </m:fPr>
            <m:num>
              <m:r>
                <w:rPr>
                  <w:rFonts w:ascii="Cambria Math" w:hAnsi="Cambria Math"/>
                </w:rPr>
                <m:t>d</m:t>
              </m:r>
              <m:sSub>
                <m:sSubPr>
                  <m:ctrlPr>
                    <w:rPr>
                      <w:rFonts w:ascii="Cambria Math" w:hAnsi="Cambria Math"/>
                      <w:i/>
                    </w:rPr>
                  </m:ctrlPr>
                </m:sSubPr>
                <m:e>
                  <m:r>
                    <w:rPr>
                      <w:rFonts w:ascii="Cambria Math" w:hAnsi="Cambria Math"/>
                    </w:rPr>
                    <m:t>I</m:t>
                  </m:r>
                </m:e>
                <m:sub>
                  <m:r>
                    <m:rPr>
                      <m:sty m:val="p"/>
                    </m:rPr>
                    <w:rPr>
                      <w:rFonts w:ascii="Cambria Math" w:hAnsi="Cambria Math"/>
                    </w:rPr>
                    <m:t>p</m:t>
                  </m:r>
                </m:sub>
              </m:sSub>
              <m:r>
                <w:rPr>
                  <w:rFonts w:ascii="Cambria Math" w:hAnsi="Cambria Math"/>
                </w:rPr>
                <m:t>(z)</m:t>
              </m:r>
            </m:num>
            <m:den>
              <m:r>
                <w:rPr>
                  <w:rFonts w:ascii="Cambria Math" w:hAnsi="Cambria Math"/>
                </w:rPr>
                <m:t>dz</m:t>
              </m:r>
            </m:den>
          </m:f>
          <m:r>
            <w:rPr>
              <w:rFonts w:ascii="Cambria Math" w:hAnsi="Cambria Math"/>
            </w:rPr>
            <m:t>=-</m:t>
          </m:r>
          <m:sSub>
            <m:sSubPr>
              <m:ctrlPr>
                <w:rPr>
                  <w:rFonts w:ascii="Cambria Math" w:hAnsi="Cambria Math"/>
                  <w:i/>
                </w:rPr>
              </m:ctrlPr>
            </m:sSubPr>
            <m:e>
              <m:r>
                <w:rPr>
                  <w:rFonts w:ascii="Cambria Math" w:hAnsi="Cambria Math"/>
                </w:rPr>
                <m:t>α</m:t>
              </m:r>
            </m:e>
            <m:sub>
              <m:r>
                <m:rPr>
                  <m:sty m:val="p"/>
                </m:rPr>
                <w:rPr>
                  <w:rFonts w:ascii="Cambria Math" w:hAnsi="Cambria Math"/>
                </w:rPr>
                <m:t>p</m:t>
              </m:r>
            </m:sub>
          </m:sSub>
          <m:sSub>
            <m:sSubPr>
              <m:ctrlPr>
                <w:rPr>
                  <w:rFonts w:ascii="Cambria Math" w:hAnsi="Cambria Math"/>
                  <w:i/>
                </w:rPr>
              </m:ctrlPr>
            </m:sSubPr>
            <m:e>
              <m:r>
                <w:rPr>
                  <w:rFonts w:ascii="Cambria Math" w:hAnsi="Cambria Math"/>
                </w:rPr>
                <m:t>I</m:t>
              </m:r>
            </m:e>
            <m:sub>
              <m:r>
                <m:rPr>
                  <m:sty m:val="p"/>
                </m:rPr>
                <w:rPr>
                  <w:rFonts w:ascii="Cambria Math" w:hAnsi="Cambria Math"/>
                </w:rPr>
                <m:t>p</m:t>
              </m:r>
            </m:sub>
          </m:sSub>
          <m:d>
            <m:dPr>
              <m:ctrlPr>
                <w:rPr>
                  <w:rFonts w:ascii="Cambria Math" w:hAnsi="Cambria Math"/>
                  <w:i/>
                </w:rPr>
              </m:ctrlPr>
            </m:dPr>
            <m:e>
              <m:r>
                <w:rPr>
                  <w:rFonts w:ascii="Cambria Math" w:hAnsi="Cambria Math"/>
                </w:rPr>
                <m:t>z</m:t>
              </m:r>
            </m:e>
          </m:d>
          <m:r>
            <w:rPr>
              <w:rFonts w:ascii="Cambria Math" w:hAnsi="Cambria Math"/>
            </w:rPr>
            <m:t>-</m:t>
          </m:r>
          <m:sSub>
            <m:sSubPr>
              <m:ctrlPr>
                <w:rPr>
                  <w:rFonts w:ascii="Cambria Math" w:hAnsi="Cambria Math"/>
                  <w:i/>
                </w:rPr>
              </m:ctrlPr>
            </m:sSubPr>
            <m:e>
              <m:r>
                <w:rPr>
                  <w:rFonts w:ascii="Cambria Math" w:hAnsi="Cambria Math"/>
                </w:rPr>
                <m:t>g</m:t>
              </m:r>
            </m:e>
            <m:sub>
              <m:r>
                <m:rPr>
                  <m:sty m:val="p"/>
                </m:rPr>
                <w:rPr>
                  <w:rFonts w:ascii="Cambria Math" w:hAnsi="Cambria Math"/>
                </w:rPr>
                <m:t>R</m:t>
              </m:r>
            </m:sub>
          </m:sSub>
          <m:sSub>
            <m:sSubPr>
              <m:ctrlPr>
                <w:rPr>
                  <w:rFonts w:ascii="Cambria Math" w:hAnsi="Cambria Math"/>
                  <w:i/>
                </w:rPr>
              </m:ctrlPr>
            </m:sSubPr>
            <m:e>
              <m:r>
                <w:rPr>
                  <w:rFonts w:ascii="Cambria Math" w:hAnsi="Cambria Math"/>
                </w:rPr>
                <m:t>I</m:t>
              </m:r>
            </m:e>
            <m:sub>
              <m:r>
                <m:rPr>
                  <m:sty m:val="p"/>
                </m:rPr>
                <w:rPr>
                  <w:rFonts w:ascii="Cambria Math" w:hAnsi="Cambria Math"/>
                </w:rPr>
                <m:t>p</m:t>
              </m:r>
            </m:sub>
          </m:sSub>
          <m:d>
            <m:dPr>
              <m:ctrlPr>
                <w:rPr>
                  <w:rFonts w:ascii="Cambria Math" w:hAnsi="Cambria Math"/>
                  <w:i/>
                </w:rPr>
              </m:ctrlPr>
            </m:dPr>
            <m:e>
              <m:r>
                <w:rPr>
                  <w:rFonts w:ascii="Cambria Math" w:hAnsi="Cambria Math"/>
                </w:rPr>
                <m:t>z</m:t>
              </m:r>
            </m:e>
          </m:d>
          <m:r>
            <w:rPr>
              <w:rFonts w:ascii="Cambria Math" w:hAnsi="Cambria Math"/>
            </w:rPr>
            <m:t>≈-</m:t>
          </m:r>
          <m:sSub>
            <m:sSubPr>
              <m:ctrlPr>
                <w:rPr>
                  <w:rFonts w:ascii="Cambria Math" w:hAnsi="Cambria Math"/>
                  <w:i/>
                </w:rPr>
              </m:ctrlPr>
            </m:sSubPr>
            <m:e>
              <m:r>
                <w:rPr>
                  <w:rFonts w:ascii="Cambria Math" w:hAnsi="Cambria Math"/>
                </w:rPr>
                <m:t>α</m:t>
              </m:r>
            </m:e>
            <m:sub>
              <m:r>
                <m:rPr>
                  <m:sty m:val="p"/>
                </m:rPr>
                <w:rPr>
                  <w:rFonts w:ascii="Cambria Math" w:hAnsi="Cambria Math"/>
                </w:rPr>
                <m:t>p</m:t>
              </m:r>
            </m:sub>
          </m:sSub>
          <m:sSub>
            <m:sSubPr>
              <m:ctrlPr>
                <w:rPr>
                  <w:rFonts w:ascii="Cambria Math" w:hAnsi="Cambria Math"/>
                  <w:i/>
                </w:rPr>
              </m:ctrlPr>
            </m:sSubPr>
            <m:e>
              <m:r>
                <w:rPr>
                  <w:rFonts w:ascii="Cambria Math" w:hAnsi="Cambria Math"/>
                </w:rPr>
                <m:t>I</m:t>
              </m:r>
            </m:e>
            <m:sub>
              <m:r>
                <m:rPr>
                  <m:sty m:val="p"/>
                </m:rPr>
                <w:rPr>
                  <w:rFonts w:ascii="Cambria Math" w:hAnsi="Cambria Math"/>
                </w:rPr>
                <m:t>p</m:t>
              </m:r>
            </m:sub>
          </m:sSub>
          <m:d>
            <m:dPr>
              <m:ctrlPr>
                <w:rPr>
                  <w:rFonts w:ascii="Cambria Math" w:hAnsi="Cambria Math"/>
                  <w:i/>
                </w:rPr>
              </m:ctrlPr>
            </m:dPr>
            <m:e>
              <m:r>
                <w:rPr>
                  <w:rFonts w:ascii="Cambria Math" w:hAnsi="Cambria Math"/>
                </w:rPr>
                <m:t>z</m:t>
              </m:r>
            </m:e>
          </m:d>
          <m:r>
            <w:rPr>
              <w:rFonts w:ascii="Cambria Math" w:hAnsi="Cambria Math"/>
            </w:rPr>
            <m:t>,</m:t>
          </m:r>
        </m:oMath>
      </m:oMathPara>
    </w:p>
    <w:p w14:paraId="0A1408C1" w14:textId="36205259" w:rsidR="00DF6BBB" w:rsidRPr="00BD76D5" w:rsidRDefault="00DF6BBB" w:rsidP="00B75892">
      <w:pPr>
        <w:jc w:val="both"/>
      </w:pPr>
    </w:p>
    <w:p w14:paraId="1103DFA6" w14:textId="4CD4D2DE" w:rsidR="00DF6BBB" w:rsidRPr="00BD76D5" w:rsidRDefault="00736419" w:rsidP="00B75892">
      <w:pPr>
        <w:jc w:val="both"/>
      </w:pPr>
      <w:r w:rsidRPr="00BD76D5">
        <w:t xml:space="preserve">where </w:t>
      </w:r>
      <m:oMath>
        <m:sSub>
          <m:sSubPr>
            <m:ctrlPr>
              <w:rPr>
                <w:rFonts w:ascii="Cambria Math" w:hAnsi="Cambria Math"/>
                <w:i/>
              </w:rPr>
            </m:ctrlPr>
          </m:sSubPr>
          <m:e>
            <m:r>
              <w:rPr>
                <w:rFonts w:ascii="Cambria Math" w:hAnsi="Cambria Math"/>
              </w:rPr>
              <m:t>α</m:t>
            </m:r>
          </m:e>
          <m:sub>
            <m:r>
              <m:rPr>
                <m:sty m:val="p"/>
              </m:rPr>
              <w:rPr>
                <w:rFonts w:ascii="Cambria Math" w:hAnsi="Cambria Math"/>
              </w:rPr>
              <m:t>p</m:t>
            </m:r>
          </m:sub>
        </m:sSub>
      </m:oMath>
      <w:r w:rsidR="00217C7F" w:rsidRPr="00BD76D5">
        <w:t xml:space="preserve"> is then pump absorption coefficient in the waveguide. </w:t>
      </w:r>
      <w:r w:rsidR="00DF6BBB" w:rsidRPr="00BD76D5">
        <w:t xml:space="preserve">Here we assume that the </w:t>
      </w:r>
      <w:r w:rsidR="00217C7F" w:rsidRPr="00BD76D5">
        <w:t xml:space="preserve">total </w:t>
      </w:r>
      <w:r w:rsidR="00DF6BBB" w:rsidRPr="00BD76D5">
        <w:t>Raman scattering</w:t>
      </w:r>
      <w:r w:rsidR="00217C7F" w:rsidRPr="00BD76D5">
        <w:t xml:space="preserve"> </w:t>
      </w:r>
      <w:r w:rsidR="00405494" w:rsidRPr="00BD76D5">
        <w:t>coefficient</w:t>
      </w:r>
      <w:r w:rsidR="00217C7F" w:rsidRPr="00BD76D5">
        <w:t xml:space="preserve">, </w:t>
      </w:r>
      <m:oMath>
        <m:sSub>
          <m:sSubPr>
            <m:ctrlPr>
              <w:rPr>
                <w:rFonts w:ascii="Cambria Math" w:hAnsi="Cambria Math"/>
                <w:i/>
              </w:rPr>
            </m:ctrlPr>
          </m:sSubPr>
          <m:e>
            <m:r>
              <w:rPr>
                <w:rFonts w:ascii="Cambria Math" w:hAnsi="Cambria Math"/>
              </w:rPr>
              <m:t>g</m:t>
            </m:r>
          </m:e>
          <m:sub>
            <m:r>
              <m:rPr>
                <m:sty m:val="p"/>
              </m:rPr>
              <w:rPr>
                <w:rFonts w:ascii="Cambria Math" w:hAnsi="Cambria Math"/>
              </w:rPr>
              <m:t>R</m:t>
            </m:r>
          </m:sub>
        </m:sSub>
      </m:oMath>
      <w:r w:rsidR="00217C7F" w:rsidRPr="00BD76D5">
        <w:t>,</w:t>
      </w:r>
      <w:r w:rsidR="00DF6BBB" w:rsidRPr="00BD76D5">
        <w:t xml:space="preserve"> is weak and so loss is dominated by waveguide absorption. The </w:t>
      </w:r>
      <w:r w:rsidR="00E94281" w:rsidRPr="00BD76D5">
        <w:t xml:space="preserve">optical </w:t>
      </w:r>
      <w:r w:rsidR="00DF6BBB" w:rsidRPr="00BD76D5">
        <w:t>pump distribution in this case is:</w:t>
      </w:r>
    </w:p>
    <w:p w14:paraId="690373C2" w14:textId="447CBDA8" w:rsidR="00DF6BBB" w:rsidRPr="00BD76D5" w:rsidRDefault="00DF6BBB" w:rsidP="00B75892">
      <w:pPr>
        <w:jc w:val="both"/>
      </w:pPr>
    </w:p>
    <w:p w14:paraId="0084AA41" w14:textId="77411781" w:rsidR="00DF6BBB" w:rsidRPr="00BD76D5" w:rsidRDefault="00F64B2E" w:rsidP="00B75892">
      <w:pPr>
        <w:jc w:val="both"/>
      </w:pPr>
      <m:oMathPara>
        <m:oMath>
          <m:sSub>
            <m:sSubPr>
              <m:ctrlPr>
                <w:rPr>
                  <w:rFonts w:ascii="Cambria Math" w:hAnsi="Cambria Math"/>
                  <w:i/>
                </w:rPr>
              </m:ctrlPr>
            </m:sSubPr>
            <m:e>
              <m:r>
                <w:rPr>
                  <w:rFonts w:ascii="Cambria Math" w:hAnsi="Cambria Math"/>
                </w:rPr>
                <m:t>I</m:t>
              </m:r>
            </m:e>
            <m:sub>
              <m:r>
                <m:rPr>
                  <m:sty m:val="p"/>
                </m:rPr>
                <w:rPr>
                  <w:rFonts w:ascii="Cambria Math" w:hAnsi="Cambria Math"/>
                </w:rPr>
                <m:t>p</m:t>
              </m:r>
            </m:sub>
          </m:sSub>
          <m:d>
            <m:dPr>
              <m:ctrlPr>
                <w:rPr>
                  <w:rFonts w:ascii="Cambria Math" w:hAnsi="Cambria Math"/>
                  <w:i/>
                </w:rPr>
              </m:ctrlPr>
            </m:dPr>
            <m:e>
              <m:r>
                <w:rPr>
                  <w:rFonts w:ascii="Cambria Math" w:hAnsi="Cambria Math"/>
                </w:rPr>
                <m:t>z</m:t>
              </m:r>
            </m:e>
          </m:d>
          <m:r>
            <w:rPr>
              <w:rFonts w:ascii="Cambria Math" w:hAnsi="Cambria Math"/>
            </w:rPr>
            <m:t>=</m:t>
          </m:r>
          <m:sSub>
            <m:sSubPr>
              <m:ctrlPr>
                <w:rPr>
                  <w:rFonts w:ascii="Cambria Math" w:hAnsi="Cambria Math"/>
                  <w:i/>
                </w:rPr>
              </m:ctrlPr>
            </m:sSubPr>
            <m:e>
              <m:r>
                <w:rPr>
                  <w:rFonts w:ascii="Cambria Math" w:hAnsi="Cambria Math"/>
                </w:rPr>
                <m:t>I</m:t>
              </m:r>
            </m:e>
            <m:sub>
              <m:r>
                <m:rPr>
                  <m:sty m:val="p"/>
                </m:rPr>
                <w:rPr>
                  <w:rFonts w:ascii="Cambria Math" w:hAnsi="Cambria Math"/>
                </w:rPr>
                <m:t>p0</m:t>
              </m:r>
            </m:sub>
          </m:sSub>
          <m:sSup>
            <m:sSupPr>
              <m:ctrlPr>
                <w:rPr>
                  <w:rFonts w:ascii="Cambria Math" w:hAnsi="Cambria Math"/>
                  <w:i/>
                </w:rPr>
              </m:ctrlPr>
            </m:sSupPr>
            <m:e>
              <m:r>
                <m:rPr>
                  <m:sty m:val="p"/>
                </m:rPr>
                <w:rPr>
                  <w:rFonts w:ascii="Cambria Math" w:hAnsi="Cambria Math"/>
                </w:rPr>
                <m:t>e</m:t>
              </m:r>
            </m:e>
            <m:sup>
              <m:r>
                <w:rPr>
                  <w:rFonts w:ascii="Cambria Math" w:hAnsi="Cambria Math"/>
                </w:rPr>
                <m:t>-</m:t>
              </m:r>
              <m:sSub>
                <m:sSubPr>
                  <m:ctrlPr>
                    <w:rPr>
                      <w:rFonts w:ascii="Cambria Math" w:hAnsi="Cambria Math"/>
                      <w:i/>
                    </w:rPr>
                  </m:ctrlPr>
                </m:sSubPr>
                <m:e>
                  <m:r>
                    <w:rPr>
                      <w:rFonts w:ascii="Cambria Math" w:hAnsi="Cambria Math"/>
                    </w:rPr>
                    <m:t>α</m:t>
                  </m:r>
                </m:e>
                <m:sub>
                  <m:r>
                    <m:rPr>
                      <m:sty m:val="p"/>
                    </m:rPr>
                    <w:rPr>
                      <w:rFonts w:ascii="Cambria Math" w:hAnsi="Cambria Math"/>
                    </w:rPr>
                    <m:t>p</m:t>
                  </m:r>
                </m:sub>
              </m:sSub>
              <m:r>
                <w:rPr>
                  <w:rFonts w:ascii="Cambria Math" w:hAnsi="Cambria Math"/>
                </w:rPr>
                <m:t>z</m:t>
              </m:r>
            </m:sup>
          </m:sSup>
          <m:r>
            <w:rPr>
              <w:rFonts w:ascii="Cambria Math" w:hAnsi="Cambria Math"/>
            </w:rPr>
            <m:t>,</m:t>
          </m:r>
        </m:oMath>
      </m:oMathPara>
    </w:p>
    <w:p w14:paraId="427A7AFE" w14:textId="6FCD4780" w:rsidR="00CA5984" w:rsidRPr="00BD76D5" w:rsidRDefault="00CA5984" w:rsidP="00B75892">
      <w:pPr>
        <w:jc w:val="both"/>
      </w:pPr>
    </w:p>
    <w:p w14:paraId="313CF98E" w14:textId="4F916AD7" w:rsidR="00CA5984" w:rsidRPr="00BD76D5" w:rsidRDefault="00217C7F" w:rsidP="00B75892">
      <w:pPr>
        <w:jc w:val="both"/>
      </w:pPr>
      <w:r w:rsidRPr="00BD76D5">
        <w:t xml:space="preserve">where </w:t>
      </w:r>
      <m:oMath>
        <m:sSub>
          <m:sSubPr>
            <m:ctrlPr>
              <w:rPr>
                <w:rFonts w:ascii="Cambria Math" w:hAnsi="Cambria Math"/>
                <w:i/>
              </w:rPr>
            </m:ctrlPr>
          </m:sSubPr>
          <m:e>
            <m:r>
              <w:rPr>
                <w:rFonts w:ascii="Cambria Math" w:hAnsi="Cambria Math"/>
              </w:rPr>
              <m:t>I</m:t>
            </m:r>
          </m:e>
          <m:sub>
            <m:r>
              <m:rPr>
                <m:sty m:val="p"/>
              </m:rPr>
              <w:rPr>
                <w:rFonts w:ascii="Cambria Math" w:hAnsi="Cambria Math"/>
              </w:rPr>
              <m:t>p0</m:t>
            </m:r>
          </m:sub>
        </m:sSub>
      </m:oMath>
      <w:r w:rsidRPr="00BD76D5">
        <w:t xml:space="preserve"> is the local peak pump intensity in the waveguide mode at the input </w:t>
      </w:r>
      <w:proofErr w:type="gramStart"/>
      <w:r w:rsidRPr="00BD76D5">
        <w:t>coupler.</w:t>
      </w:r>
      <w:proofErr w:type="gramEnd"/>
      <w:r w:rsidRPr="00BD76D5">
        <w:t xml:space="preserve"> </w:t>
      </w:r>
      <w:r w:rsidR="00CA5984" w:rsidRPr="00BD76D5">
        <w:t xml:space="preserve">The differential equations for </w:t>
      </w:r>
      <w:proofErr w:type="spellStart"/>
      <w:r w:rsidR="00CA5984" w:rsidRPr="00BD76D5">
        <w:t>Stoke’s</w:t>
      </w:r>
      <w:proofErr w:type="spellEnd"/>
      <w:r w:rsidR="00CA5984" w:rsidRPr="00BD76D5">
        <w:t xml:space="preserve"> scattered photons become:</w:t>
      </w:r>
    </w:p>
    <w:p w14:paraId="06D3020B" w14:textId="6802096E" w:rsidR="000B4E2D" w:rsidRPr="00BD76D5" w:rsidRDefault="000B4E2D" w:rsidP="00B75892">
      <w:pPr>
        <w:jc w:val="both"/>
      </w:pPr>
    </w:p>
    <w:p w14:paraId="425DE44C" w14:textId="404F3E9B" w:rsidR="00CA5984" w:rsidRPr="00BD76D5" w:rsidRDefault="00F64B2E" w:rsidP="00B75892">
      <w:pPr>
        <w:jc w:val="both"/>
        <w:rPr>
          <w:rFonts w:eastAsiaTheme="minorEastAsia"/>
        </w:rPr>
      </w:pPr>
      <m:oMathPara>
        <m:oMath>
          <m:f>
            <m:fPr>
              <m:ctrlPr>
                <w:rPr>
                  <w:rFonts w:ascii="Cambria Math" w:hAnsi="Cambria Math"/>
                  <w:i/>
                </w:rPr>
              </m:ctrlPr>
            </m:fPr>
            <m:num>
              <m:r>
                <w:rPr>
                  <w:rFonts w:ascii="Cambria Math" w:hAnsi="Cambria Math"/>
                </w:rPr>
                <m:t>d</m:t>
              </m:r>
              <m:sSub>
                <m:sSubPr>
                  <m:ctrlPr>
                    <w:rPr>
                      <w:rFonts w:ascii="Cambria Math" w:eastAsiaTheme="minorEastAsia" w:hAnsi="Cambria Math"/>
                      <w:i/>
                    </w:rPr>
                  </m:ctrlPr>
                </m:sSubPr>
                <m:e>
                  <m:r>
                    <w:rPr>
                      <w:rFonts w:ascii="Cambria Math" w:eastAsiaTheme="minorEastAsia" w:hAnsi="Cambria Math"/>
                    </w:rPr>
                    <m:t>n</m:t>
                  </m:r>
                </m:e>
                <m:sub>
                  <m:r>
                    <m:rPr>
                      <m:sty m:val="p"/>
                    </m:rPr>
                    <w:rPr>
                      <w:rFonts w:ascii="Cambria Math" w:eastAsiaTheme="minorEastAsia" w:hAnsi="Cambria Math"/>
                    </w:rPr>
                    <m:t>f</m:t>
                  </m:r>
                </m:sub>
              </m:sSub>
              <m:r>
                <w:rPr>
                  <w:rFonts w:ascii="Cambria Math" w:eastAsiaTheme="minorEastAsia" w:hAnsi="Cambria Math"/>
                </w:rPr>
                <m:t>(z)</m:t>
              </m:r>
              <m:r>
                <m:rPr>
                  <m:sty m:val="p"/>
                </m:rPr>
                <w:rPr>
                  <w:rFonts w:ascii="Cambria Math" w:eastAsiaTheme="minorEastAsia" w:hAnsi="Cambria Math"/>
                </w:rPr>
                <m:t xml:space="preserve"> </m:t>
              </m:r>
            </m:num>
            <m:den>
              <m:r>
                <w:rPr>
                  <w:rFonts w:ascii="Cambria Math" w:hAnsi="Cambria Math"/>
                </w:rPr>
                <m:t>dz</m:t>
              </m:r>
            </m:den>
          </m:f>
          <m:r>
            <w:rPr>
              <w:rFonts w:ascii="Cambria Math" w:hAnsi="Cambria Math"/>
            </w:rPr>
            <m:t>+</m:t>
          </m:r>
          <m:sSub>
            <m:sSubPr>
              <m:ctrlPr>
                <w:rPr>
                  <w:rFonts w:ascii="Cambria Math" w:hAnsi="Cambria Math"/>
                  <w:i/>
                </w:rPr>
              </m:ctrlPr>
            </m:sSubPr>
            <m:e>
              <m:r>
                <w:rPr>
                  <w:rFonts w:ascii="Cambria Math" w:hAnsi="Cambria Math"/>
                </w:rPr>
                <m:t>α</m:t>
              </m:r>
            </m:e>
            <m:sub>
              <m:r>
                <m:rPr>
                  <m:sty m:val="p"/>
                </m:rPr>
                <w:rPr>
                  <w:rFonts w:ascii="Cambria Math" w:hAnsi="Cambria Math"/>
                </w:rPr>
                <m:t>s</m:t>
              </m:r>
            </m:sub>
          </m:sSub>
          <m:sSub>
            <m:sSubPr>
              <m:ctrlPr>
                <w:rPr>
                  <w:rFonts w:ascii="Cambria Math" w:eastAsiaTheme="minorEastAsia" w:hAnsi="Cambria Math"/>
                  <w:i/>
                </w:rPr>
              </m:ctrlPr>
            </m:sSubPr>
            <m:e>
              <m:r>
                <w:rPr>
                  <w:rFonts w:ascii="Cambria Math" w:eastAsiaTheme="minorEastAsia" w:hAnsi="Cambria Math"/>
                </w:rPr>
                <m:t>n</m:t>
              </m:r>
            </m:e>
            <m:sub>
              <m:r>
                <m:rPr>
                  <m:sty m:val="p"/>
                </m:rPr>
                <w:rPr>
                  <w:rFonts w:ascii="Cambria Math" w:eastAsiaTheme="minorEastAsia" w:hAnsi="Cambria Math"/>
                </w:rPr>
                <m:t>f</m:t>
              </m:r>
            </m:sub>
          </m:sSub>
          <m:d>
            <m:dPr>
              <m:ctrlPr>
                <w:rPr>
                  <w:rFonts w:ascii="Cambria Math" w:eastAsiaTheme="minorEastAsia" w:hAnsi="Cambria Math"/>
                  <w:i/>
                </w:rPr>
              </m:ctrlPr>
            </m:dPr>
            <m:e>
              <m:r>
                <w:rPr>
                  <w:rFonts w:ascii="Cambria Math" w:eastAsiaTheme="minorEastAsia" w:hAnsi="Cambria Math"/>
                </w:rPr>
                <m:t>z</m:t>
              </m:r>
            </m:e>
          </m:d>
          <m:r>
            <w:rPr>
              <w:rFonts w:ascii="Cambria Math" w:hAnsi="Cambria Math"/>
            </w:rPr>
            <m:t>=</m:t>
          </m:r>
          <m:r>
            <w:rPr>
              <w:rFonts w:ascii="Cambria Math" w:eastAsiaTheme="minorEastAsia" w:hAnsi="Cambria Math"/>
            </w:rPr>
            <m:t>κ</m:t>
          </m:r>
          <m:sSup>
            <m:sSupPr>
              <m:ctrlPr>
                <w:rPr>
                  <w:rFonts w:ascii="Cambria Math" w:hAnsi="Cambria Math"/>
                  <w:i/>
                </w:rPr>
              </m:ctrlPr>
            </m:sSupPr>
            <m:e>
              <m:r>
                <m:rPr>
                  <m:sty m:val="p"/>
                </m:rPr>
                <w:rPr>
                  <w:rFonts w:ascii="Cambria Math" w:hAnsi="Cambria Math"/>
                </w:rPr>
                <m:t>e</m:t>
              </m:r>
            </m:e>
            <m:sup>
              <m:r>
                <w:rPr>
                  <w:rFonts w:ascii="Cambria Math" w:hAnsi="Cambria Math"/>
                </w:rPr>
                <m:t>-</m:t>
              </m:r>
              <m:sSub>
                <m:sSubPr>
                  <m:ctrlPr>
                    <w:rPr>
                      <w:rFonts w:ascii="Cambria Math" w:hAnsi="Cambria Math"/>
                      <w:i/>
                    </w:rPr>
                  </m:ctrlPr>
                </m:sSubPr>
                <m:e>
                  <m:r>
                    <w:rPr>
                      <w:rFonts w:ascii="Cambria Math" w:hAnsi="Cambria Math"/>
                    </w:rPr>
                    <m:t>α</m:t>
                  </m:r>
                </m:e>
                <m:sub>
                  <m:r>
                    <m:rPr>
                      <m:sty m:val="p"/>
                    </m:rPr>
                    <w:rPr>
                      <w:rFonts w:ascii="Cambria Math" w:hAnsi="Cambria Math"/>
                    </w:rPr>
                    <m:t>p</m:t>
                  </m:r>
                </m:sub>
              </m:sSub>
              <m:r>
                <w:rPr>
                  <w:rFonts w:ascii="Cambria Math" w:hAnsi="Cambria Math"/>
                </w:rPr>
                <m:t>z</m:t>
              </m:r>
            </m:sup>
          </m:sSup>
          <m:r>
            <w:rPr>
              <w:rFonts w:ascii="Cambria Math" w:hAnsi="Cambria Math"/>
            </w:rPr>
            <m:t>,</m:t>
          </m:r>
        </m:oMath>
      </m:oMathPara>
    </w:p>
    <w:p w14:paraId="270BFFC4" w14:textId="77777777" w:rsidR="00CA5984" w:rsidRPr="00BD76D5" w:rsidRDefault="00CA5984" w:rsidP="00B75892">
      <w:pPr>
        <w:jc w:val="both"/>
        <w:rPr>
          <w:rFonts w:eastAsiaTheme="minorEastAsia"/>
        </w:rPr>
      </w:pPr>
    </w:p>
    <w:p w14:paraId="125FD8F9" w14:textId="3526A11B" w:rsidR="00CA5984" w:rsidRPr="00BD76D5" w:rsidRDefault="00F64B2E" w:rsidP="00B75892">
      <w:pPr>
        <w:jc w:val="both"/>
        <w:rPr>
          <w:rFonts w:eastAsiaTheme="minorEastAsia"/>
        </w:rPr>
      </w:pPr>
      <m:oMathPara>
        <m:oMath>
          <m:f>
            <m:fPr>
              <m:ctrlPr>
                <w:rPr>
                  <w:rFonts w:ascii="Cambria Math" w:hAnsi="Cambria Math"/>
                  <w:i/>
                </w:rPr>
              </m:ctrlPr>
            </m:fPr>
            <m:num>
              <m:r>
                <w:rPr>
                  <w:rFonts w:ascii="Cambria Math" w:hAnsi="Cambria Math"/>
                </w:rPr>
                <m:t>d</m:t>
              </m:r>
              <m:sSub>
                <m:sSubPr>
                  <m:ctrlPr>
                    <w:rPr>
                      <w:rFonts w:ascii="Cambria Math" w:eastAsiaTheme="minorEastAsia" w:hAnsi="Cambria Math"/>
                      <w:i/>
                    </w:rPr>
                  </m:ctrlPr>
                </m:sSubPr>
                <m:e>
                  <m:r>
                    <w:rPr>
                      <w:rFonts w:ascii="Cambria Math" w:eastAsiaTheme="minorEastAsia" w:hAnsi="Cambria Math"/>
                    </w:rPr>
                    <m:t>n</m:t>
                  </m:r>
                </m:e>
                <m:sub>
                  <m:r>
                    <m:rPr>
                      <m:sty m:val="p"/>
                    </m:rPr>
                    <w:rPr>
                      <w:rFonts w:ascii="Cambria Math" w:eastAsiaTheme="minorEastAsia" w:hAnsi="Cambria Math"/>
                    </w:rPr>
                    <m:t>b</m:t>
                  </m:r>
                </m:sub>
              </m:sSub>
              <m:r>
                <w:rPr>
                  <w:rFonts w:ascii="Cambria Math" w:eastAsiaTheme="minorEastAsia" w:hAnsi="Cambria Math"/>
                </w:rPr>
                <m:t>(z)</m:t>
              </m:r>
              <m:r>
                <m:rPr>
                  <m:sty m:val="p"/>
                </m:rPr>
                <w:rPr>
                  <w:rFonts w:ascii="Cambria Math" w:eastAsiaTheme="minorEastAsia" w:hAnsi="Cambria Math"/>
                </w:rPr>
                <m:t xml:space="preserve"> </m:t>
              </m:r>
            </m:num>
            <m:den>
              <m:r>
                <w:rPr>
                  <w:rFonts w:ascii="Cambria Math" w:hAnsi="Cambria Math"/>
                </w:rPr>
                <m:t>dz</m:t>
              </m:r>
            </m:den>
          </m:f>
          <m:r>
            <w:rPr>
              <w:rFonts w:ascii="Cambria Math" w:hAnsi="Cambria Math"/>
            </w:rPr>
            <m:t>-</m:t>
          </m:r>
          <m:sSub>
            <m:sSubPr>
              <m:ctrlPr>
                <w:rPr>
                  <w:rFonts w:ascii="Cambria Math" w:hAnsi="Cambria Math"/>
                  <w:i/>
                </w:rPr>
              </m:ctrlPr>
            </m:sSubPr>
            <m:e>
              <m:r>
                <w:rPr>
                  <w:rFonts w:ascii="Cambria Math" w:hAnsi="Cambria Math"/>
                </w:rPr>
                <m:t>α</m:t>
              </m:r>
            </m:e>
            <m:sub>
              <m:r>
                <m:rPr>
                  <m:sty m:val="p"/>
                </m:rPr>
                <w:rPr>
                  <w:rFonts w:ascii="Cambria Math" w:hAnsi="Cambria Math"/>
                </w:rPr>
                <m:t>s</m:t>
              </m:r>
            </m:sub>
          </m:sSub>
          <m:sSub>
            <m:sSubPr>
              <m:ctrlPr>
                <w:rPr>
                  <w:rFonts w:ascii="Cambria Math" w:eastAsiaTheme="minorEastAsia" w:hAnsi="Cambria Math"/>
                  <w:i/>
                </w:rPr>
              </m:ctrlPr>
            </m:sSubPr>
            <m:e>
              <m:r>
                <w:rPr>
                  <w:rFonts w:ascii="Cambria Math" w:eastAsiaTheme="minorEastAsia" w:hAnsi="Cambria Math"/>
                </w:rPr>
                <m:t>n</m:t>
              </m:r>
            </m:e>
            <m:sub>
              <m:r>
                <m:rPr>
                  <m:sty m:val="p"/>
                </m:rPr>
                <w:rPr>
                  <w:rFonts w:ascii="Cambria Math" w:eastAsiaTheme="minorEastAsia" w:hAnsi="Cambria Math"/>
                </w:rPr>
                <m:t>b</m:t>
              </m:r>
            </m:sub>
          </m:sSub>
          <m:d>
            <m:dPr>
              <m:ctrlPr>
                <w:rPr>
                  <w:rFonts w:ascii="Cambria Math" w:eastAsiaTheme="minorEastAsia" w:hAnsi="Cambria Math"/>
                  <w:i/>
                </w:rPr>
              </m:ctrlPr>
            </m:dPr>
            <m:e>
              <m:r>
                <w:rPr>
                  <w:rFonts w:ascii="Cambria Math" w:eastAsiaTheme="minorEastAsia" w:hAnsi="Cambria Math"/>
                </w:rPr>
                <m:t>z</m:t>
              </m:r>
            </m:e>
          </m:d>
          <m:r>
            <w:rPr>
              <w:rFonts w:ascii="Cambria Math" w:hAnsi="Cambria Math"/>
            </w:rPr>
            <m:t>=</m:t>
          </m:r>
          <m:r>
            <w:rPr>
              <w:rFonts w:ascii="Cambria Math" w:eastAsiaTheme="minorEastAsia" w:hAnsi="Cambria Math"/>
            </w:rPr>
            <m:t>-κ</m:t>
          </m:r>
          <m:sSup>
            <m:sSupPr>
              <m:ctrlPr>
                <w:rPr>
                  <w:rFonts w:ascii="Cambria Math" w:hAnsi="Cambria Math"/>
                  <w:i/>
                </w:rPr>
              </m:ctrlPr>
            </m:sSupPr>
            <m:e>
              <m:r>
                <m:rPr>
                  <m:sty m:val="p"/>
                </m:rPr>
                <w:rPr>
                  <w:rFonts w:ascii="Cambria Math" w:hAnsi="Cambria Math"/>
                </w:rPr>
                <m:t>e</m:t>
              </m:r>
            </m:e>
            <m:sup>
              <m:r>
                <w:rPr>
                  <w:rFonts w:ascii="Cambria Math" w:hAnsi="Cambria Math"/>
                </w:rPr>
                <m:t>-</m:t>
              </m:r>
              <m:sSub>
                <m:sSubPr>
                  <m:ctrlPr>
                    <w:rPr>
                      <w:rFonts w:ascii="Cambria Math" w:hAnsi="Cambria Math"/>
                      <w:i/>
                    </w:rPr>
                  </m:ctrlPr>
                </m:sSubPr>
                <m:e>
                  <m:r>
                    <w:rPr>
                      <w:rFonts w:ascii="Cambria Math" w:hAnsi="Cambria Math"/>
                    </w:rPr>
                    <m:t>α</m:t>
                  </m:r>
                </m:e>
                <m:sub>
                  <m:r>
                    <m:rPr>
                      <m:sty m:val="p"/>
                    </m:rPr>
                    <w:rPr>
                      <w:rFonts w:ascii="Cambria Math" w:hAnsi="Cambria Math"/>
                    </w:rPr>
                    <m:t>p</m:t>
                  </m:r>
                </m:sub>
              </m:sSub>
              <m:r>
                <w:rPr>
                  <w:rFonts w:ascii="Cambria Math" w:hAnsi="Cambria Math"/>
                </w:rPr>
                <m:t>z</m:t>
              </m:r>
            </m:sup>
          </m:sSup>
          <m:r>
            <w:rPr>
              <w:rFonts w:ascii="Cambria Math" w:hAnsi="Cambria Math"/>
            </w:rPr>
            <m:t>,</m:t>
          </m:r>
        </m:oMath>
      </m:oMathPara>
    </w:p>
    <w:p w14:paraId="3130ABF6" w14:textId="0536207F" w:rsidR="000B4E2D" w:rsidRPr="00BD76D5" w:rsidRDefault="000B4E2D" w:rsidP="00B75892">
      <w:pPr>
        <w:jc w:val="both"/>
      </w:pPr>
    </w:p>
    <w:p w14:paraId="0889673B" w14:textId="5A8F20D8" w:rsidR="00793C85" w:rsidRPr="00BD76D5" w:rsidRDefault="00736419" w:rsidP="00B75892">
      <w:pPr>
        <w:jc w:val="both"/>
      </w:pPr>
      <w:r w:rsidRPr="00BD76D5">
        <w:t xml:space="preserve">where </w:t>
      </w:r>
      <m:oMath>
        <m:r>
          <w:rPr>
            <w:rFonts w:ascii="Cambria Math" w:hAnsi="Cambria Math"/>
          </w:rPr>
          <m:t>κ=</m:t>
        </m:r>
        <m:sSub>
          <m:sSubPr>
            <m:ctrlPr>
              <w:rPr>
                <w:rFonts w:ascii="Cambria Math" w:hAnsi="Cambria Math"/>
                <w:i/>
              </w:rPr>
            </m:ctrlPr>
          </m:sSubPr>
          <m:e>
            <m:r>
              <w:rPr>
                <w:rFonts w:ascii="Cambria Math" w:hAnsi="Cambria Math"/>
              </w:rPr>
              <m:t>g</m:t>
            </m:r>
          </m:e>
          <m:sub>
            <m:r>
              <m:rPr>
                <m:sty m:val="p"/>
              </m:rPr>
              <w:rPr>
                <w:rFonts w:ascii="Cambria Math" w:hAnsi="Cambria Math"/>
              </w:rPr>
              <m:t>Rw</m:t>
            </m:r>
          </m:sub>
        </m:sSub>
        <m:sSub>
          <m:sSubPr>
            <m:ctrlPr>
              <w:rPr>
                <w:rFonts w:ascii="Cambria Math" w:hAnsi="Cambria Math"/>
                <w:i/>
              </w:rPr>
            </m:ctrlPr>
          </m:sSubPr>
          <m:e>
            <m:r>
              <w:rPr>
                <w:rFonts w:ascii="Cambria Math" w:hAnsi="Cambria Math"/>
              </w:rPr>
              <m:t>I</m:t>
            </m:r>
          </m:e>
          <m:sub>
            <m:r>
              <m:rPr>
                <m:sty m:val="p"/>
              </m:rPr>
              <w:rPr>
                <w:rFonts w:ascii="Cambria Math" w:hAnsi="Cambria Math"/>
              </w:rPr>
              <m:t>p0</m:t>
            </m:r>
          </m:sub>
        </m:sSub>
      </m:oMath>
      <w:r w:rsidR="00793C85" w:rsidRPr="00BD76D5">
        <w:t xml:space="preserve">. </w:t>
      </w:r>
      <w:r w:rsidR="007D526B" w:rsidRPr="00BD76D5">
        <w:t xml:space="preserve">For simplicity, we assume that </w:t>
      </w:r>
      <m:oMath>
        <m:sSub>
          <m:sSubPr>
            <m:ctrlPr>
              <w:rPr>
                <w:rFonts w:ascii="Cambria Math" w:hAnsi="Cambria Math"/>
                <w:i/>
              </w:rPr>
            </m:ctrlPr>
          </m:sSubPr>
          <m:e>
            <m:r>
              <w:rPr>
                <w:rFonts w:ascii="Cambria Math" w:hAnsi="Cambria Math"/>
              </w:rPr>
              <m:t>α</m:t>
            </m:r>
          </m:e>
          <m:sub>
            <m:r>
              <m:rPr>
                <m:sty m:val="p"/>
              </m:rPr>
              <w:rPr>
                <w:rFonts w:ascii="Cambria Math" w:hAnsi="Cambria Math"/>
              </w:rPr>
              <m:t>s</m:t>
            </m:r>
          </m:sub>
        </m:sSub>
        <m:r>
          <w:rPr>
            <w:rFonts w:ascii="Cambria Math" w:hAnsi="Cambria Math"/>
          </w:rPr>
          <m:t>≈</m:t>
        </m:r>
        <m:sSub>
          <m:sSubPr>
            <m:ctrlPr>
              <w:rPr>
                <w:rFonts w:ascii="Cambria Math" w:hAnsi="Cambria Math"/>
                <w:i/>
              </w:rPr>
            </m:ctrlPr>
          </m:sSubPr>
          <m:e>
            <m:r>
              <w:rPr>
                <w:rFonts w:ascii="Cambria Math" w:hAnsi="Cambria Math"/>
              </w:rPr>
              <m:t>α</m:t>
            </m:r>
          </m:e>
          <m:sub>
            <m:r>
              <m:rPr>
                <m:sty m:val="p"/>
              </m:rPr>
              <w:rPr>
                <w:rFonts w:ascii="Cambria Math" w:hAnsi="Cambria Math"/>
              </w:rPr>
              <m:t>p</m:t>
            </m:r>
          </m:sub>
        </m:sSub>
      </m:oMath>
      <w:r w:rsidR="007D526B" w:rsidRPr="00BD76D5">
        <w:t xml:space="preserve">. The solutions to the inhomogeneous differential equation are straightforward to identify with the boundary conditions, </w:t>
      </w:r>
      <m:oMath>
        <m:sSub>
          <m:sSubPr>
            <m:ctrlPr>
              <w:rPr>
                <w:rFonts w:ascii="Cambria Math" w:hAnsi="Cambria Math"/>
                <w:i/>
              </w:rPr>
            </m:ctrlPr>
          </m:sSubPr>
          <m:e>
            <m:r>
              <w:rPr>
                <w:rFonts w:ascii="Cambria Math" w:hAnsi="Cambria Math"/>
              </w:rPr>
              <m:t>n</m:t>
            </m:r>
          </m:e>
          <m:sub>
            <m:r>
              <m:rPr>
                <m:sty m:val="p"/>
              </m:rPr>
              <w:rPr>
                <w:rFonts w:ascii="Cambria Math" w:hAnsi="Cambria Math"/>
              </w:rPr>
              <m:t>sf</m:t>
            </m:r>
          </m:sub>
        </m:sSub>
        <m:d>
          <m:dPr>
            <m:ctrlPr>
              <w:rPr>
                <w:rFonts w:ascii="Cambria Math" w:hAnsi="Cambria Math"/>
                <w:i/>
              </w:rPr>
            </m:ctrlPr>
          </m:dPr>
          <m:e>
            <m:r>
              <w:rPr>
                <w:rFonts w:ascii="Cambria Math" w:hAnsi="Cambria Math"/>
              </w:rPr>
              <m:t>0</m:t>
            </m:r>
          </m:e>
        </m:d>
        <m:r>
          <w:rPr>
            <w:rFonts w:ascii="Cambria Math" w:hAnsi="Cambria Math"/>
          </w:rPr>
          <m:t>=0</m:t>
        </m:r>
      </m:oMath>
      <w:r w:rsidR="007D526B" w:rsidRPr="00BD76D5">
        <w:t xml:space="preserve"> and </w:t>
      </w:r>
      <m:oMath>
        <m:sSub>
          <m:sSubPr>
            <m:ctrlPr>
              <w:rPr>
                <w:rFonts w:ascii="Cambria Math" w:hAnsi="Cambria Math"/>
                <w:i/>
              </w:rPr>
            </m:ctrlPr>
          </m:sSubPr>
          <m:e>
            <m:r>
              <w:rPr>
                <w:rFonts w:ascii="Cambria Math" w:hAnsi="Cambria Math"/>
              </w:rPr>
              <m:t>n</m:t>
            </m:r>
          </m:e>
          <m:sub>
            <m:r>
              <m:rPr>
                <m:sty m:val="p"/>
              </m:rPr>
              <w:rPr>
                <w:rFonts w:ascii="Cambria Math" w:hAnsi="Cambria Math"/>
              </w:rPr>
              <m:t>sb</m:t>
            </m:r>
          </m:sub>
        </m:sSub>
        <m:d>
          <m:dPr>
            <m:ctrlPr>
              <w:rPr>
                <w:rFonts w:ascii="Cambria Math" w:hAnsi="Cambria Math"/>
                <w:i/>
              </w:rPr>
            </m:ctrlPr>
          </m:dPr>
          <m:e>
            <m:r>
              <w:rPr>
                <w:rFonts w:ascii="Cambria Math" w:hAnsi="Cambria Math"/>
              </w:rPr>
              <m:t>L</m:t>
            </m:r>
          </m:e>
        </m:d>
        <m:r>
          <w:rPr>
            <w:rFonts w:ascii="Cambria Math" w:hAnsi="Cambria Math"/>
          </w:rPr>
          <m:t>=0</m:t>
        </m:r>
      </m:oMath>
      <w:r w:rsidR="007D526B" w:rsidRPr="00BD76D5">
        <w:t>, and are:</w:t>
      </w:r>
    </w:p>
    <w:p w14:paraId="5A0B731A" w14:textId="2DF1EA73" w:rsidR="007D526B" w:rsidRPr="00BD76D5" w:rsidRDefault="007D526B" w:rsidP="00B75892">
      <w:pPr>
        <w:jc w:val="both"/>
      </w:pPr>
    </w:p>
    <w:p w14:paraId="2CB66628" w14:textId="306E6CD5" w:rsidR="007D526B" w:rsidRPr="00BD76D5" w:rsidRDefault="00F64B2E" w:rsidP="00B75892">
      <w:pPr>
        <w:jc w:val="both"/>
        <w:rPr>
          <w:rFonts w:eastAsiaTheme="minorEastAsia"/>
        </w:rPr>
      </w:pPr>
      <m:oMathPara>
        <m:oMath>
          <m:sSub>
            <m:sSubPr>
              <m:ctrlPr>
                <w:rPr>
                  <w:rFonts w:ascii="Cambria Math" w:hAnsi="Cambria Math"/>
                  <w:i/>
                </w:rPr>
              </m:ctrlPr>
            </m:sSubPr>
            <m:e>
              <m:r>
                <w:rPr>
                  <w:rFonts w:ascii="Cambria Math" w:hAnsi="Cambria Math"/>
                </w:rPr>
                <m:t>n</m:t>
              </m:r>
            </m:e>
            <m:sub>
              <m:r>
                <m:rPr>
                  <m:sty m:val="p"/>
                </m:rPr>
                <w:rPr>
                  <w:rFonts w:ascii="Cambria Math" w:hAnsi="Cambria Math"/>
                </w:rPr>
                <m:t>sf</m:t>
              </m:r>
            </m:sub>
          </m:sSub>
          <m:d>
            <m:dPr>
              <m:ctrlPr>
                <w:rPr>
                  <w:rFonts w:ascii="Cambria Math" w:hAnsi="Cambria Math"/>
                  <w:i/>
                </w:rPr>
              </m:ctrlPr>
            </m:dPr>
            <m:e>
              <m:r>
                <w:rPr>
                  <w:rFonts w:ascii="Cambria Math" w:hAnsi="Cambria Math"/>
                </w:rPr>
                <m:t>L</m:t>
              </m:r>
            </m:e>
          </m:d>
          <m:r>
            <w:rPr>
              <w:rFonts w:ascii="Cambria Math" w:hAnsi="Cambria Math"/>
            </w:rPr>
            <m:t>=κL</m:t>
          </m:r>
          <m:sSup>
            <m:sSupPr>
              <m:ctrlPr>
                <w:rPr>
                  <w:rFonts w:ascii="Cambria Math" w:hAnsi="Cambria Math"/>
                  <w:i/>
                </w:rPr>
              </m:ctrlPr>
            </m:sSupPr>
            <m:e>
              <m:r>
                <m:rPr>
                  <m:sty m:val="p"/>
                </m:rPr>
                <w:rPr>
                  <w:rFonts w:ascii="Cambria Math" w:hAnsi="Cambria Math"/>
                </w:rPr>
                <m:t>e</m:t>
              </m:r>
            </m:e>
            <m:sup>
              <m:r>
                <w:rPr>
                  <w:rFonts w:ascii="Cambria Math" w:hAnsi="Cambria Math"/>
                </w:rPr>
                <m:t>-</m:t>
              </m:r>
              <m:acc>
                <m:accPr>
                  <m:chr m:val="̅"/>
                  <m:ctrlPr>
                    <w:rPr>
                      <w:rFonts w:ascii="Cambria Math" w:hAnsi="Cambria Math"/>
                      <w:i/>
                    </w:rPr>
                  </m:ctrlPr>
                </m:accPr>
                <m:e>
                  <m:r>
                    <w:rPr>
                      <w:rFonts w:ascii="Cambria Math" w:hAnsi="Cambria Math"/>
                    </w:rPr>
                    <m:t>L</m:t>
                  </m:r>
                </m:e>
              </m:acc>
            </m:sup>
          </m:sSup>
          <m:r>
            <w:rPr>
              <w:rFonts w:ascii="Cambria Math" w:hAnsi="Cambria Math"/>
            </w:rPr>
            <m:t>,</m:t>
          </m:r>
        </m:oMath>
      </m:oMathPara>
    </w:p>
    <w:p w14:paraId="6C79CB18" w14:textId="77777777" w:rsidR="007D526B" w:rsidRPr="00BD76D5" w:rsidRDefault="007D526B" w:rsidP="00B75892">
      <w:pPr>
        <w:jc w:val="both"/>
        <w:rPr>
          <w:rFonts w:eastAsiaTheme="minorEastAsia"/>
        </w:rPr>
      </w:pPr>
    </w:p>
    <w:p w14:paraId="17714B43" w14:textId="3BBCEADA" w:rsidR="007D526B" w:rsidRPr="00BD76D5" w:rsidRDefault="00F64B2E" w:rsidP="00B75892">
      <w:pPr>
        <w:jc w:val="both"/>
      </w:pPr>
      <m:oMathPara>
        <m:oMath>
          <m:sSub>
            <m:sSubPr>
              <m:ctrlPr>
                <w:rPr>
                  <w:rFonts w:ascii="Cambria Math" w:hAnsi="Cambria Math"/>
                  <w:i/>
                </w:rPr>
              </m:ctrlPr>
            </m:sSubPr>
            <m:e>
              <m:r>
                <w:rPr>
                  <w:rFonts w:ascii="Cambria Math" w:hAnsi="Cambria Math"/>
                </w:rPr>
                <m:t>n</m:t>
              </m:r>
            </m:e>
            <m:sub>
              <m:r>
                <m:rPr>
                  <m:sty m:val="p"/>
                </m:rPr>
                <w:rPr>
                  <w:rFonts w:ascii="Cambria Math" w:hAnsi="Cambria Math"/>
                </w:rPr>
                <m:t>sb</m:t>
              </m:r>
            </m:sub>
          </m:sSub>
          <m:r>
            <w:rPr>
              <w:rFonts w:ascii="Cambria Math" w:hAnsi="Cambria Math"/>
            </w:rPr>
            <m:t>(0)=</m:t>
          </m:r>
          <m:f>
            <m:fPr>
              <m:ctrlPr>
                <w:rPr>
                  <w:rFonts w:ascii="Cambria Math" w:hAnsi="Cambria Math"/>
                  <w:i/>
                </w:rPr>
              </m:ctrlPr>
            </m:fPr>
            <m:num>
              <m:r>
                <w:rPr>
                  <w:rFonts w:ascii="Cambria Math" w:hAnsi="Cambria Math"/>
                </w:rPr>
                <m:t>κ</m:t>
              </m:r>
            </m:num>
            <m:den>
              <m:r>
                <w:rPr>
                  <w:rFonts w:ascii="Cambria Math" w:hAnsi="Cambria Math"/>
                </w:rPr>
                <m:t>2</m:t>
              </m:r>
              <m:sSub>
                <m:sSubPr>
                  <m:ctrlPr>
                    <w:rPr>
                      <w:rFonts w:ascii="Cambria Math" w:hAnsi="Cambria Math"/>
                      <w:i/>
                    </w:rPr>
                  </m:ctrlPr>
                </m:sSubPr>
                <m:e>
                  <m:r>
                    <w:rPr>
                      <w:rFonts w:ascii="Cambria Math" w:hAnsi="Cambria Math"/>
                    </w:rPr>
                    <m:t>α</m:t>
                  </m:r>
                </m:e>
                <m:sub>
                  <m:r>
                    <m:rPr>
                      <m:sty m:val="p"/>
                    </m:rPr>
                    <w:rPr>
                      <w:rFonts w:ascii="Cambria Math" w:hAnsi="Cambria Math"/>
                    </w:rPr>
                    <m:t>s</m:t>
                  </m:r>
                </m:sub>
              </m:sSub>
            </m:den>
          </m:f>
          <m:d>
            <m:dPr>
              <m:ctrlPr>
                <w:rPr>
                  <w:rFonts w:ascii="Cambria Math" w:hAnsi="Cambria Math"/>
                  <w:i/>
                </w:rPr>
              </m:ctrlPr>
            </m:dPr>
            <m:e>
              <m:sSup>
                <m:sSupPr>
                  <m:ctrlPr>
                    <w:rPr>
                      <w:rFonts w:ascii="Cambria Math" w:hAnsi="Cambria Math"/>
                      <w:i/>
                    </w:rPr>
                  </m:ctrlPr>
                </m:sSupPr>
                <m:e>
                  <m:r>
                    <w:rPr>
                      <w:rFonts w:ascii="Cambria Math" w:hAnsi="Cambria Math"/>
                    </w:rPr>
                    <m:t>1-</m:t>
                  </m:r>
                  <m:r>
                    <m:rPr>
                      <m:sty m:val="p"/>
                    </m:rPr>
                    <w:rPr>
                      <w:rFonts w:ascii="Cambria Math" w:hAnsi="Cambria Math"/>
                    </w:rPr>
                    <m:t>e</m:t>
                  </m:r>
                </m:e>
                <m:sup>
                  <m:r>
                    <w:rPr>
                      <w:rFonts w:ascii="Cambria Math" w:hAnsi="Cambria Math"/>
                    </w:rPr>
                    <m:t>-2</m:t>
                  </m:r>
                  <m:acc>
                    <m:accPr>
                      <m:chr m:val="̅"/>
                      <m:ctrlPr>
                        <w:rPr>
                          <w:rFonts w:ascii="Cambria Math" w:hAnsi="Cambria Math"/>
                          <w:i/>
                        </w:rPr>
                      </m:ctrlPr>
                    </m:accPr>
                    <m:e>
                      <m:r>
                        <w:rPr>
                          <w:rFonts w:ascii="Cambria Math" w:hAnsi="Cambria Math"/>
                        </w:rPr>
                        <m:t>L</m:t>
                      </m:r>
                    </m:e>
                  </m:acc>
                </m:sup>
              </m:sSup>
            </m:e>
          </m:d>
          <m:r>
            <w:rPr>
              <w:rFonts w:ascii="Cambria Math" w:hAnsi="Cambria Math"/>
            </w:rPr>
            <m:t>.</m:t>
          </m:r>
        </m:oMath>
      </m:oMathPara>
    </w:p>
    <w:p w14:paraId="5FB6E760" w14:textId="77777777" w:rsidR="00B80873" w:rsidRPr="00BD76D5" w:rsidRDefault="00B80873" w:rsidP="00B75892">
      <w:pPr>
        <w:jc w:val="both"/>
      </w:pPr>
    </w:p>
    <w:p w14:paraId="271C0821" w14:textId="571800E1" w:rsidR="00DF6BBB" w:rsidRDefault="009325AD" w:rsidP="00B75892">
      <w:pPr>
        <w:jc w:val="both"/>
      </w:pPr>
      <w:r w:rsidRPr="00BD76D5">
        <w:t xml:space="preserve">Where </w:t>
      </w:r>
      <m:oMath>
        <m:acc>
          <m:accPr>
            <m:chr m:val="̅"/>
            <m:ctrlPr>
              <w:rPr>
                <w:rFonts w:ascii="Cambria Math" w:hAnsi="Cambria Math"/>
                <w:i/>
              </w:rPr>
            </m:ctrlPr>
          </m:accPr>
          <m:e>
            <m:r>
              <w:rPr>
                <w:rFonts w:ascii="Cambria Math" w:hAnsi="Cambria Math"/>
              </w:rPr>
              <m:t>L</m:t>
            </m:r>
          </m:e>
        </m:acc>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s</m:t>
            </m:r>
          </m:sub>
        </m:sSub>
        <m:r>
          <w:rPr>
            <w:rFonts w:ascii="Cambria Math" w:hAnsi="Cambria Math"/>
          </w:rPr>
          <m:t>L</m:t>
        </m:r>
      </m:oMath>
      <w:r w:rsidRPr="00BD76D5">
        <w:t xml:space="preserve">. </w:t>
      </w:r>
      <w:r w:rsidR="00B80873" w:rsidRPr="00BD76D5">
        <w:t xml:space="preserve">Note that the photon numbers derived do not include the outcoupling efficiency, </w:t>
      </w:r>
      <m:oMath>
        <m:sSub>
          <m:sSubPr>
            <m:ctrlPr>
              <w:rPr>
                <w:rFonts w:ascii="Cambria Math" w:hAnsi="Cambria Math"/>
                <w:i/>
              </w:rPr>
            </m:ctrlPr>
          </m:sSubPr>
          <m:e>
            <m:r>
              <w:rPr>
                <w:rFonts w:ascii="Cambria Math" w:hAnsi="Cambria Math"/>
              </w:rPr>
              <m:t>η</m:t>
            </m:r>
          </m:e>
          <m:sub>
            <m:r>
              <m:rPr>
                <m:sty m:val="p"/>
              </m:rPr>
              <w:rPr>
                <w:rFonts w:ascii="Cambria Math" w:hAnsi="Cambria Math"/>
              </w:rPr>
              <m:t>out</m:t>
            </m:r>
          </m:sub>
        </m:sSub>
      </m:oMath>
      <w:r w:rsidR="00405494" w:rsidRPr="00BD76D5">
        <w:t>, in the Raman wavelength range</w:t>
      </w:r>
      <w:r w:rsidR="00B80873" w:rsidRPr="00BD76D5">
        <w:t xml:space="preserve">. </w:t>
      </w:r>
      <w:r w:rsidR="00405494" w:rsidRPr="00BD76D5">
        <w:t>Thus, l</w:t>
      </w:r>
      <w:r w:rsidR="00B80873" w:rsidRPr="00BD76D5">
        <w:t xml:space="preserve">et the number of photons collected from the input coupler, </w:t>
      </w:r>
      <m:oMath>
        <m:sSub>
          <m:sSubPr>
            <m:ctrlPr>
              <w:rPr>
                <w:rFonts w:ascii="Cambria Math" w:hAnsi="Cambria Math"/>
                <w:i/>
              </w:rPr>
            </m:ctrlPr>
          </m:sSubPr>
          <m:e>
            <m:r>
              <w:rPr>
                <w:rFonts w:ascii="Cambria Math" w:hAnsi="Cambria Math"/>
              </w:rPr>
              <m:t>n</m:t>
            </m:r>
          </m:e>
          <m:sub>
            <m:r>
              <m:rPr>
                <m:sty m:val="p"/>
              </m:rPr>
              <w:rPr>
                <w:rFonts w:ascii="Cambria Math" w:hAnsi="Cambria Math"/>
              </w:rPr>
              <m:t>in</m:t>
            </m:r>
          </m:sub>
        </m:sSub>
        <m:r>
          <w:rPr>
            <w:rFonts w:ascii="Cambria Math" w:hAnsi="Cambria Math"/>
          </w:rPr>
          <m:t>=</m:t>
        </m:r>
        <m:sSub>
          <m:sSubPr>
            <m:ctrlPr>
              <w:rPr>
                <w:rFonts w:ascii="Cambria Math" w:hAnsi="Cambria Math"/>
                <w:i/>
              </w:rPr>
            </m:ctrlPr>
          </m:sSubPr>
          <m:e>
            <m:r>
              <w:rPr>
                <w:rFonts w:ascii="Cambria Math" w:hAnsi="Cambria Math"/>
              </w:rPr>
              <m:t>η</m:t>
            </m:r>
          </m:e>
          <m:sub>
            <m:r>
              <m:rPr>
                <m:sty m:val="p"/>
              </m:rPr>
              <w:rPr>
                <w:rFonts w:ascii="Cambria Math" w:hAnsi="Cambria Math"/>
              </w:rPr>
              <m:t>out</m:t>
            </m:r>
          </m:sub>
        </m:sSub>
        <m:r>
          <w:rPr>
            <w:rFonts w:ascii="Cambria Math" w:hAnsi="Cambria Math"/>
          </w:rPr>
          <m:t>(</m:t>
        </m:r>
        <m:sSub>
          <m:sSubPr>
            <m:ctrlPr>
              <w:rPr>
                <w:rFonts w:ascii="Cambria Math" w:hAnsi="Cambria Math"/>
                <w:i/>
              </w:rPr>
            </m:ctrlPr>
          </m:sSubPr>
          <m:e>
            <m:r>
              <w:rPr>
                <w:rFonts w:ascii="Cambria Math" w:hAnsi="Cambria Math"/>
              </w:rPr>
              <m:t>λ</m:t>
            </m:r>
          </m:e>
          <m:sub>
            <m:r>
              <m:rPr>
                <m:sty m:val="p"/>
              </m:rPr>
              <w:rPr>
                <w:rFonts w:ascii="Cambria Math" w:hAnsi="Cambria Math"/>
              </w:rPr>
              <m:t>s</m:t>
            </m:r>
          </m:sub>
        </m:sSub>
        <m:r>
          <w:rPr>
            <w:rFonts w:ascii="Cambria Math" w:hAnsi="Cambria Math"/>
          </w:rPr>
          <m:t>)</m:t>
        </m:r>
        <m:sSub>
          <m:sSubPr>
            <m:ctrlPr>
              <w:rPr>
                <w:rFonts w:ascii="Cambria Math" w:hAnsi="Cambria Math"/>
                <w:i/>
              </w:rPr>
            </m:ctrlPr>
          </m:sSubPr>
          <m:e>
            <m:r>
              <w:rPr>
                <w:rFonts w:ascii="Cambria Math" w:hAnsi="Cambria Math"/>
              </w:rPr>
              <m:t>n</m:t>
            </m:r>
          </m:e>
          <m:sub>
            <m:r>
              <m:rPr>
                <m:sty m:val="p"/>
              </m:rPr>
              <w:rPr>
                <w:rFonts w:ascii="Cambria Math" w:hAnsi="Cambria Math"/>
              </w:rPr>
              <m:t>sb</m:t>
            </m:r>
          </m:sub>
        </m:sSub>
        <m:r>
          <w:rPr>
            <w:rFonts w:ascii="Cambria Math" w:hAnsi="Cambria Math"/>
          </w:rPr>
          <m:t>(0)</m:t>
        </m:r>
      </m:oMath>
      <w:r w:rsidR="00B80873" w:rsidRPr="00BD76D5">
        <w:t xml:space="preserve">, and from the output coupler, </w:t>
      </w:r>
      <m:oMath>
        <m:sSub>
          <m:sSubPr>
            <m:ctrlPr>
              <w:rPr>
                <w:rFonts w:ascii="Cambria Math" w:hAnsi="Cambria Math"/>
                <w:i/>
              </w:rPr>
            </m:ctrlPr>
          </m:sSubPr>
          <m:e>
            <m:r>
              <w:rPr>
                <w:rFonts w:ascii="Cambria Math" w:hAnsi="Cambria Math"/>
              </w:rPr>
              <m:t>n</m:t>
            </m:r>
          </m:e>
          <m:sub>
            <m:r>
              <m:rPr>
                <m:sty m:val="p"/>
              </m:rPr>
              <w:rPr>
                <w:rFonts w:ascii="Cambria Math" w:hAnsi="Cambria Math"/>
              </w:rPr>
              <m:t>out</m:t>
            </m:r>
          </m:sub>
        </m:sSub>
        <m:r>
          <w:rPr>
            <w:rFonts w:ascii="Cambria Math" w:hAnsi="Cambria Math"/>
          </w:rPr>
          <m:t>=</m:t>
        </m:r>
        <m:sSub>
          <m:sSubPr>
            <m:ctrlPr>
              <w:rPr>
                <w:rFonts w:ascii="Cambria Math" w:hAnsi="Cambria Math"/>
                <w:i/>
              </w:rPr>
            </m:ctrlPr>
          </m:sSubPr>
          <m:e>
            <m:r>
              <w:rPr>
                <w:rFonts w:ascii="Cambria Math" w:hAnsi="Cambria Math"/>
              </w:rPr>
              <m:t>η</m:t>
            </m:r>
          </m:e>
          <m:sub>
            <m:r>
              <m:rPr>
                <m:sty m:val="p"/>
              </m:rPr>
              <w:rPr>
                <w:rFonts w:ascii="Cambria Math" w:hAnsi="Cambria Math"/>
              </w:rPr>
              <m:t>out</m:t>
            </m:r>
          </m:sub>
        </m:sSub>
        <m:r>
          <w:rPr>
            <w:rFonts w:ascii="Cambria Math" w:hAnsi="Cambria Math"/>
          </w:rPr>
          <m:t>(</m:t>
        </m:r>
        <m:sSub>
          <m:sSubPr>
            <m:ctrlPr>
              <w:rPr>
                <w:rFonts w:ascii="Cambria Math" w:hAnsi="Cambria Math"/>
                <w:i/>
              </w:rPr>
            </m:ctrlPr>
          </m:sSubPr>
          <m:e>
            <m:r>
              <w:rPr>
                <w:rFonts w:ascii="Cambria Math" w:hAnsi="Cambria Math"/>
              </w:rPr>
              <m:t>λ</m:t>
            </m:r>
          </m:e>
          <m:sub>
            <m:r>
              <m:rPr>
                <m:sty m:val="p"/>
              </m:rPr>
              <w:rPr>
                <w:rFonts w:ascii="Cambria Math" w:hAnsi="Cambria Math"/>
              </w:rPr>
              <m:t>s</m:t>
            </m:r>
          </m:sub>
        </m:sSub>
        <m:r>
          <w:rPr>
            <w:rFonts w:ascii="Cambria Math" w:hAnsi="Cambria Math"/>
          </w:rPr>
          <m:t>)</m:t>
        </m:r>
        <m:sSub>
          <m:sSubPr>
            <m:ctrlPr>
              <w:rPr>
                <w:rFonts w:ascii="Cambria Math" w:hAnsi="Cambria Math"/>
                <w:i/>
              </w:rPr>
            </m:ctrlPr>
          </m:sSubPr>
          <m:e>
            <m:r>
              <w:rPr>
                <w:rFonts w:ascii="Cambria Math" w:hAnsi="Cambria Math"/>
              </w:rPr>
              <m:t>n</m:t>
            </m:r>
          </m:e>
          <m:sub>
            <m:r>
              <m:rPr>
                <m:sty m:val="p"/>
              </m:rPr>
              <w:rPr>
                <w:rFonts w:ascii="Cambria Math" w:hAnsi="Cambria Math"/>
              </w:rPr>
              <m:t>sf</m:t>
            </m:r>
          </m:sub>
        </m:sSub>
        <m:r>
          <w:rPr>
            <w:rFonts w:ascii="Cambria Math" w:hAnsi="Cambria Math"/>
          </w:rPr>
          <m:t>(L)</m:t>
        </m:r>
      </m:oMath>
      <w:r w:rsidR="00B80873" w:rsidRPr="00BD76D5">
        <w:t xml:space="preserve">. Since we are taking ratios of outcoupled signals here, </w:t>
      </w:r>
      <m:oMath>
        <m:sSub>
          <m:sSubPr>
            <m:ctrlPr>
              <w:rPr>
                <w:rFonts w:ascii="Cambria Math" w:hAnsi="Cambria Math"/>
                <w:i/>
              </w:rPr>
            </m:ctrlPr>
          </m:sSubPr>
          <m:e>
            <m:r>
              <w:rPr>
                <w:rFonts w:ascii="Cambria Math" w:hAnsi="Cambria Math"/>
              </w:rPr>
              <m:t>η</m:t>
            </m:r>
          </m:e>
          <m:sub>
            <m:r>
              <m:rPr>
                <m:sty m:val="p"/>
              </m:rPr>
              <w:rPr>
                <w:rFonts w:ascii="Cambria Math" w:hAnsi="Cambria Math"/>
              </w:rPr>
              <m:t>out</m:t>
            </m:r>
          </m:sub>
        </m:sSub>
        <m:r>
          <w:rPr>
            <w:rFonts w:ascii="Cambria Math" w:hAnsi="Cambria Math"/>
          </w:rPr>
          <m:t>(</m:t>
        </m:r>
        <m:sSub>
          <m:sSubPr>
            <m:ctrlPr>
              <w:rPr>
                <w:rFonts w:ascii="Cambria Math" w:hAnsi="Cambria Math"/>
                <w:i/>
              </w:rPr>
            </m:ctrlPr>
          </m:sSubPr>
          <m:e>
            <m:r>
              <w:rPr>
                <w:rFonts w:ascii="Cambria Math" w:hAnsi="Cambria Math"/>
              </w:rPr>
              <m:t>λ</m:t>
            </m:r>
          </m:e>
          <m:sub>
            <m:r>
              <m:rPr>
                <m:sty m:val="p"/>
              </m:rPr>
              <w:rPr>
                <w:rFonts w:ascii="Cambria Math" w:hAnsi="Cambria Math"/>
              </w:rPr>
              <m:t>s</m:t>
            </m:r>
          </m:sub>
        </m:sSub>
        <m:r>
          <w:rPr>
            <w:rFonts w:ascii="Cambria Math" w:hAnsi="Cambria Math"/>
          </w:rPr>
          <m:t>)</m:t>
        </m:r>
      </m:oMath>
      <w:r w:rsidR="00B80873" w:rsidRPr="00BD76D5">
        <w:t xml:space="preserve">, </w:t>
      </w:r>
      <w:r w:rsidR="00405494" w:rsidRPr="00BD76D5">
        <w:t>does</w:t>
      </w:r>
      <w:r w:rsidR="00B80873" w:rsidRPr="00BD76D5">
        <w:t xml:space="preserve"> not appear in the final expressions.</w:t>
      </w:r>
    </w:p>
    <w:p w14:paraId="4EE6AB34" w14:textId="74AD30F4" w:rsidR="00833426" w:rsidRDefault="00833426" w:rsidP="00B75892">
      <w:pPr>
        <w:jc w:val="both"/>
      </w:pPr>
    </w:p>
    <w:p w14:paraId="3F7E93FC" w14:textId="4852D520" w:rsidR="00833426" w:rsidRPr="00BD76D5" w:rsidRDefault="00E21EF7" w:rsidP="00833426">
      <w:pPr>
        <w:jc w:val="both"/>
      </w:pPr>
      <w:r>
        <w:t>N</w:t>
      </w:r>
      <w:r w:rsidR="00833426">
        <w:t xml:space="preserve">ote that the optimum output from the waveguide is where </w:t>
      </w:r>
      <m:oMath>
        <m:sSub>
          <m:sSubPr>
            <m:ctrlPr>
              <w:rPr>
                <w:rFonts w:ascii="Cambria Math" w:hAnsi="Cambria Math"/>
                <w:i/>
              </w:rPr>
            </m:ctrlPr>
          </m:sSubPr>
          <m:e>
            <m:r>
              <w:rPr>
                <w:rFonts w:ascii="Cambria Math" w:hAnsi="Cambria Math"/>
              </w:rPr>
              <m:t>n</m:t>
            </m:r>
          </m:e>
          <m:sub>
            <m:r>
              <m:rPr>
                <m:sty m:val="p"/>
              </m:rPr>
              <w:rPr>
                <w:rFonts w:ascii="Cambria Math" w:hAnsi="Cambria Math"/>
              </w:rPr>
              <m:t>sf</m:t>
            </m:r>
          </m:sub>
        </m:sSub>
        <m:d>
          <m:dPr>
            <m:ctrlPr>
              <w:rPr>
                <w:rFonts w:ascii="Cambria Math" w:hAnsi="Cambria Math"/>
                <w:i/>
              </w:rPr>
            </m:ctrlPr>
          </m:dPr>
          <m:e>
            <m:r>
              <w:rPr>
                <w:rFonts w:ascii="Cambria Math" w:hAnsi="Cambria Math"/>
              </w:rPr>
              <m:t>L</m:t>
            </m:r>
          </m:e>
        </m:d>
        <m:r>
          <w:rPr>
            <w:rFonts w:ascii="Cambria Math" w:hAnsi="Cambria Math"/>
          </w:rPr>
          <m:t>+</m:t>
        </m:r>
        <m:sSub>
          <m:sSubPr>
            <m:ctrlPr>
              <w:rPr>
                <w:rFonts w:ascii="Cambria Math" w:hAnsi="Cambria Math"/>
                <w:i/>
              </w:rPr>
            </m:ctrlPr>
          </m:sSubPr>
          <m:e>
            <m:r>
              <w:rPr>
                <w:rFonts w:ascii="Cambria Math" w:hAnsi="Cambria Math"/>
              </w:rPr>
              <m:t>n</m:t>
            </m:r>
          </m:e>
          <m:sub>
            <m:r>
              <m:rPr>
                <m:sty m:val="p"/>
              </m:rPr>
              <w:rPr>
                <w:rFonts w:ascii="Cambria Math" w:hAnsi="Cambria Math"/>
              </w:rPr>
              <m:t>sb</m:t>
            </m:r>
          </m:sub>
        </m:sSub>
        <m:r>
          <w:rPr>
            <w:rFonts w:ascii="Cambria Math" w:hAnsi="Cambria Math"/>
          </w:rPr>
          <m:t>(0)</m:t>
        </m:r>
      </m:oMath>
      <w:r w:rsidR="00833426">
        <w:t xml:space="preserve"> is a maximum, which occurs for </w:t>
      </w:r>
      <m:oMath>
        <m:r>
          <w:rPr>
            <w:rFonts w:ascii="Cambria Math" w:hAnsi="Cambria Math"/>
          </w:rPr>
          <m:t>L=2</m:t>
        </m:r>
        <m:sSub>
          <m:sSubPr>
            <m:ctrlPr>
              <w:rPr>
                <w:rFonts w:ascii="Cambria Math" w:hAnsi="Cambria Math"/>
                <w:i/>
              </w:rPr>
            </m:ctrlPr>
          </m:sSubPr>
          <m:e>
            <m:r>
              <w:rPr>
                <w:rFonts w:ascii="Cambria Math" w:hAnsi="Cambria Math"/>
              </w:rPr>
              <m:t>L</m:t>
            </m:r>
          </m:e>
          <m:sub>
            <m:r>
              <m:rPr>
                <m:sty m:val="p"/>
              </m:rPr>
              <w:rPr>
                <w:rFonts w:ascii="Cambria Math" w:hAnsi="Cambria Math"/>
              </w:rPr>
              <m:t>sp</m:t>
            </m:r>
          </m:sub>
        </m:sSub>
      </m:oMath>
      <w:r w:rsidR="00833426">
        <w:t>.</w:t>
      </w:r>
    </w:p>
    <w:p w14:paraId="5F868DF4" w14:textId="77777777" w:rsidR="00B80873" w:rsidRPr="00BD76D5" w:rsidRDefault="00B80873" w:rsidP="00833426">
      <w:pPr>
        <w:jc w:val="both"/>
      </w:pPr>
    </w:p>
    <w:p w14:paraId="2F70401B" w14:textId="48B6B38D" w:rsidR="00DF6BBB" w:rsidRPr="00BD76D5" w:rsidRDefault="000B4E2D" w:rsidP="00B75892">
      <w:pPr>
        <w:jc w:val="both"/>
        <w:rPr>
          <w:b/>
          <w:bCs/>
        </w:rPr>
      </w:pPr>
      <w:r w:rsidRPr="00BD76D5">
        <w:rPr>
          <w:b/>
          <w:bCs/>
        </w:rPr>
        <w:t>Indirect o</w:t>
      </w:r>
      <w:r w:rsidR="00DF6BBB" w:rsidRPr="00BD76D5">
        <w:rPr>
          <w:b/>
          <w:bCs/>
        </w:rPr>
        <w:t xml:space="preserve">ptical pumping </w:t>
      </w:r>
      <w:r w:rsidRPr="00BD76D5">
        <w:rPr>
          <w:b/>
          <w:bCs/>
        </w:rPr>
        <w:t>by Gaussian beam</w:t>
      </w:r>
    </w:p>
    <w:p w14:paraId="14EF2EF7" w14:textId="0173EC7B" w:rsidR="00DF6BBB" w:rsidRPr="00BD76D5" w:rsidRDefault="00DF6BBB" w:rsidP="00B75892">
      <w:pPr>
        <w:jc w:val="both"/>
      </w:pPr>
    </w:p>
    <w:p w14:paraId="3189DEA4" w14:textId="0CFA82DF" w:rsidR="00E94281" w:rsidRPr="00BD76D5" w:rsidRDefault="00E94281" w:rsidP="00B75892">
      <w:pPr>
        <w:jc w:val="both"/>
        <w:rPr>
          <w:rFonts w:eastAsiaTheme="minorEastAsia"/>
        </w:rPr>
      </w:pPr>
      <w:r w:rsidRPr="00BD76D5">
        <w:rPr>
          <w:rFonts w:eastAsiaTheme="minorEastAsia"/>
        </w:rPr>
        <w:t xml:space="preserve">Raman </w:t>
      </w:r>
      <w:r w:rsidR="00464B86" w:rsidRPr="00BD76D5">
        <w:rPr>
          <w:rFonts w:eastAsiaTheme="minorEastAsia"/>
        </w:rPr>
        <w:t xml:space="preserve">scattering </w:t>
      </w:r>
      <w:r w:rsidRPr="00BD76D5">
        <w:rPr>
          <w:rFonts w:eastAsiaTheme="minorEastAsia"/>
        </w:rPr>
        <w:t>in</w:t>
      </w:r>
      <w:r w:rsidR="00464B86" w:rsidRPr="00BD76D5">
        <w:rPr>
          <w:rFonts w:eastAsiaTheme="minorEastAsia"/>
        </w:rPr>
        <w:t>to</w:t>
      </w:r>
      <w:r w:rsidRPr="00BD76D5">
        <w:rPr>
          <w:rFonts w:eastAsiaTheme="minorEastAsia"/>
        </w:rPr>
        <w:t xml:space="preserve"> the waveguide</w:t>
      </w:r>
      <w:r w:rsidR="00464B86" w:rsidRPr="00BD76D5">
        <w:rPr>
          <w:rFonts w:eastAsiaTheme="minorEastAsia"/>
        </w:rPr>
        <w:t xml:space="preserve"> mode</w:t>
      </w:r>
      <w:r w:rsidRPr="00BD76D5">
        <w:rPr>
          <w:rFonts w:eastAsiaTheme="minorEastAsia"/>
        </w:rPr>
        <w:t xml:space="preserve"> can also be excited by illuminat</w:t>
      </w:r>
      <w:r w:rsidR="00464B86" w:rsidRPr="00BD76D5">
        <w:rPr>
          <w:rFonts w:eastAsiaTheme="minorEastAsia"/>
        </w:rPr>
        <w:t>ing the centre of the</w:t>
      </w:r>
      <w:r w:rsidRPr="00BD76D5">
        <w:rPr>
          <w:rFonts w:eastAsiaTheme="minorEastAsia"/>
        </w:rPr>
        <w:t xml:space="preserve"> waveguide. In this case, part of the waveguide is illuminated with a Gaussian beam of area </w:t>
      </w:r>
      <m:oMath>
        <m:sSub>
          <m:sSubPr>
            <m:ctrlPr>
              <w:rPr>
                <w:rFonts w:ascii="Cambria Math" w:eastAsiaTheme="minorEastAsia" w:hAnsi="Cambria Math"/>
                <w:i/>
              </w:rPr>
            </m:ctrlPr>
          </m:sSubPr>
          <m:e>
            <m:r>
              <w:rPr>
                <w:rFonts w:ascii="Cambria Math" w:eastAsiaTheme="minorEastAsia" w:hAnsi="Cambria Math"/>
              </w:rPr>
              <m:t>A</m:t>
            </m:r>
          </m:e>
          <m:sub>
            <m:r>
              <m:rPr>
                <m:sty m:val="p"/>
              </m:rPr>
              <w:rPr>
                <w:rFonts w:ascii="Cambria Math" w:eastAsiaTheme="minorEastAsia" w:hAnsi="Cambria Math"/>
              </w:rPr>
              <m:t>0</m:t>
            </m:r>
          </m:sub>
        </m:sSub>
        <m:r>
          <w:rPr>
            <w:rFonts w:ascii="Cambria Math" w:eastAsiaTheme="minorEastAsia" w:hAnsi="Cambria Math"/>
          </w:rPr>
          <m:t>=π</m:t>
        </m:r>
        <m:sSup>
          <m:sSupPr>
            <m:ctrlPr>
              <w:rPr>
                <w:rFonts w:ascii="Cambria Math" w:eastAsiaTheme="minorEastAsia" w:hAnsi="Cambria Math"/>
                <w:i/>
              </w:rPr>
            </m:ctrlPr>
          </m:sSupPr>
          <m:e>
            <m:r>
              <w:rPr>
                <w:rFonts w:ascii="Cambria Math" w:eastAsiaTheme="minorEastAsia" w:hAnsi="Cambria Math"/>
              </w:rPr>
              <m:t>ρ</m:t>
            </m:r>
          </m:e>
          <m:sup>
            <m:r>
              <w:rPr>
                <w:rFonts w:ascii="Cambria Math" w:eastAsiaTheme="minorEastAsia" w:hAnsi="Cambria Math"/>
              </w:rPr>
              <m:t>2</m:t>
            </m:r>
          </m:sup>
        </m:sSup>
      </m:oMath>
      <w:r w:rsidRPr="00BD76D5">
        <w:rPr>
          <w:rFonts w:eastAsiaTheme="minorEastAsia"/>
        </w:rPr>
        <w:t>. Here</w:t>
      </w:r>
      <w:r w:rsidR="00405494" w:rsidRPr="00BD76D5">
        <w:rPr>
          <w:rFonts w:eastAsiaTheme="minorEastAsia"/>
        </w:rPr>
        <w:t>,</w:t>
      </w:r>
      <w:r w:rsidRPr="00BD76D5">
        <w:rPr>
          <w:rFonts w:eastAsiaTheme="minorEastAsia"/>
        </w:rPr>
        <w:t xml:space="preserve"> </w:t>
      </w:r>
      <m:oMath>
        <m:r>
          <w:rPr>
            <w:rFonts w:ascii="Cambria Math" w:eastAsiaTheme="minorEastAsia" w:hAnsi="Cambria Math"/>
          </w:rPr>
          <m:t>ρ</m:t>
        </m:r>
      </m:oMath>
      <w:r w:rsidRPr="00BD76D5">
        <w:rPr>
          <w:rFonts w:eastAsiaTheme="minorEastAsia"/>
        </w:rPr>
        <w:t xml:space="preserve"> is the</w:t>
      </w:r>
      <w:r w:rsidR="00464B86" w:rsidRPr="00BD76D5">
        <w:rPr>
          <w:rFonts w:eastAsiaTheme="minorEastAsia"/>
        </w:rPr>
        <w:t xml:space="preserve"> Gaussian</w:t>
      </w:r>
      <w:r w:rsidRPr="00BD76D5">
        <w:rPr>
          <w:rFonts w:eastAsiaTheme="minorEastAsia"/>
        </w:rPr>
        <w:t xml:space="preserve"> beam waist radius at the focal point on the sample and is defined as the </w:t>
      </w:r>
      <m:oMath>
        <m:sSup>
          <m:sSupPr>
            <m:ctrlPr>
              <w:rPr>
                <w:rFonts w:ascii="Cambria Math" w:eastAsiaTheme="minorEastAsia" w:hAnsi="Cambria Math"/>
                <w:i/>
              </w:rPr>
            </m:ctrlPr>
          </m:sSupPr>
          <m:e>
            <m:r>
              <m:rPr>
                <m:sty m:val="p"/>
              </m:rPr>
              <w:rPr>
                <w:rFonts w:ascii="Cambria Math" w:eastAsiaTheme="minorEastAsia" w:hAnsi="Cambria Math"/>
              </w:rPr>
              <m:t>e</m:t>
            </m:r>
          </m:e>
          <m:sup>
            <m:r>
              <w:rPr>
                <w:rFonts w:ascii="Cambria Math" w:eastAsiaTheme="minorEastAsia" w:hAnsi="Cambria Math"/>
              </w:rPr>
              <m:t>-2</m:t>
            </m:r>
          </m:sup>
        </m:sSup>
      </m:oMath>
      <w:r w:rsidRPr="00BD76D5">
        <w:rPr>
          <w:rFonts w:eastAsiaTheme="minorEastAsia"/>
        </w:rPr>
        <w:t xml:space="preserve"> radius of a Gaussian beam </w:t>
      </w:r>
      <w:r w:rsidR="00405494" w:rsidRPr="00BD76D5">
        <w:rPr>
          <w:rFonts w:eastAsiaTheme="minorEastAsia"/>
        </w:rPr>
        <w:t>when fit to</w:t>
      </w:r>
      <w:r w:rsidRPr="00BD76D5">
        <w:rPr>
          <w:rFonts w:eastAsiaTheme="minorEastAsia"/>
        </w:rPr>
        <w:t xml:space="preserve"> </w:t>
      </w:r>
      <w:r w:rsidR="00405494" w:rsidRPr="00BD76D5">
        <w:rPr>
          <w:rFonts w:eastAsiaTheme="minorEastAsia"/>
        </w:rPr>
        <w:t xml:space="preserve">the diffraction limited </w:t>
      </w:r>
      <w:r w:rsidRPr="00BD76D5">
        <w:rPr>
          <w:rFonts w:eastAsiaTheme="minorEastAsia"/>
        </w:rPr>
        <w:t>Airy</w:t>
      </w:r>
      <w:r w:rsidR="00405494" w:rsidRPr="00BD76D5">
        <w:rPr>
          <w:rFonts w:eastAsiaTheme="minorEastAsia"/>
        </w:rPr>
        <w:t xml:space="preserve"> disk</w:t>
      </w:r>
      <w:r w:rsidRPr="00BD76D5">
        <w:rPr>
          <w:rFonts w:eastAsiaTheme="minorEastAsia"/>
        </w:rPr>
        <w:t xml:space="preserve"> </w:t>
      </w:r>
      <w:r w:rsidR="00405494" w:rsidRPr="00BD76D5">
        <w:rPr>
          <w:rFonts w:eastAsiaTheme="minorEastAsia"/>
        </w:rPr>
        <w:t>function</w:t>
      </w:r>
      <w:r w:rsidRPr="00BD76D5">
        <w:rPr>
          <w:rFonts w:eastAsiaTheme="minorEastAsia"/>
        </w:rPr>
        <w:t>, such that</w:t>
      </w:r>
    </w:p>
    <w:p w14:paraId="112F118C" w14:textId="77777777" w:rsidR="00E94281" w:rsidRPr="00BD76D5" w:rsidRDefault="00E94281" w:rsidP="00B75892">
      <w:pPr>
        <w:jc w:val="both"/>
        <w:rPr>
          <w:rFonts w:eastAsiaTheme="minorEastAsia"/>
        </w:rPr>
      </w:pPr>
    </w:p>
    <w:p w14:paraId="55C0E4C6" w14:textId="199AA29E" w:rsidR="00E94281" w:rsidRPr="00BD76D5" w:rsidRDefault="00E94281" w:rsidP="00B75892">
      <w:pPr>
        <w:jc w:val="both"/>
        <w:rPr>
          <w:rFonts w:eastAsiaTheme="minorEastAsia"/>
        </w:rPr>
      </w:pPr>
      <m:oMathPara>
        <m:oMath>
          <m:r>
            <w:rPr>
              <w:rFonts w:ascii="Cambria Math" w:eastAsiaTheme="minorEastAsia" w:hAnsi="Cambria Math"/>
            </w:rPr>
            <m:t>ρ=0.41</m:t>
          </m:r>
          <m:f>
            <m:fPr>
              <m:ctrlPr>
                <w:rPr>
                  <w:rFonts w:ascii="Cambria Math" w:eastAsiaTheme="minorEastAsia" w:hAnsi="Cambria Math"/>
                  <w:i/>
                </w:rPr>
              </m:ctrlPr>
            </m:fPr>
            <m:num>
              <m:r>
                <w:rPr>
                  <w:rFonts w:ascii="Cambria Math" w:eastAsiaTheme="minorEastAsia" w:hAnsi="Cambria Math"/>
                </w:rPr>
                <m:t>λ</m:t>
              </m:r>
            </m:num>
            <m:den>
              <m:r>
                <w:rPr>
                  <w:rFonts w:ascii="Cambria Math" w:eastAsiaTheme="minorEastAsia" w:hAnsi="Cambria Math"/>
                </w:rPr>
                <m:t>NA</m:t>
              </m:r>
            </m:den>
          </m:f>
          <m:r>
            <w:rPr>
              <w:rFonts w:ascii="Cambria Math" w:eastAsiaTheme="minorEastAsia" w:hAnsi="Cambria Math"/>
            </w:rPr>
            <m:t>.</m:t>
          </m:r>
        </m:oMath>
      </m:oMathPara>
    </w:p>
    <w:p w14:paraId="2A5295AE" w14:textId="77777777" w:rsidR="00E94281" w:rsidRPr="00BD76D5" w:rsidRDefault="00E94281" w:rsidP="00B75892">
      <w:pPr>
        <w:jc w:val="both"/>
        <w:rPr>
          <w:rFonts w:eastAsiaTheme="minorEastAsia"/>
        </w:rPr>
      </w:pPr>
    </w:p>
    <w:p w14:paraId="4333096F" w14:textId="42226F1D" w:rsidR="00DF6BBB" w:rsidRPr="00BD76D5" w:rsidRDefault="00405494" w:rsidP="00B75892">
      <w:pPr>
        <w:jc w:val="both"/>
        <w:rPr>
          <w:rFonts w:eastAsiaTheme="minorEastAsia"/>
        </w:rPr>
      </w:pPr>
      <w:r w:rsidRPr="00BD76D5">
        <w:rPr>
          <w:rFonts w:eastAsiaTheme="minorEastAsia"/>
        </w:rPr>
        <w:t xml:space="preserve">where </w:t>
      </w:r>
      <m:oMath>
        <m:r>
          <w:rPr>
            <w:rFonts w:ascii="Cambria Math" w:eastAsiaTheme="minorEastAsia" w:hAnsi="Cambria Math"/>
          </w:rPr>
          <m:t>NA=1.45</m:t>
        </m:r>
      </m:oMath>
      <w:r w:rsidRPr="00BD76D5">
        <w:rPr>
          <w:rFonts w:eastAsiaTheme="minorEastAsia"/>
        </w:rPr>
        <w:t xml:space="preserve">. </w:t>
      </w:r>
      <w:r w:rsidR="00E94281" w:rsidRPr="00BD76D5">
        <w:rPr>
          <w:rFonts w:eastAsiaTheme="minorEastAsia"/>
        </w:rPr>
        <w:t xml:space="preserve">The 1D optical pump profile </w:t>
      </w:r>
      <w:r w:rsidR="00047227" w:rsidRPr="00BD76D5">
        <w:rPr>
          <w:rFonts w:eastAsiaTheme="minorEastAsia"/>
        </w:rPr>
        <w:t xml:space="preserve">in this case </w:t>
      </w:r>
      <w:r w:rsidR="00E94281" w:rsidRPr="00BD76D5">
        <w:rPr>
          <w:rFonts w:eastAsiaTheme="minorEastAsia"/>
        </w:rPr>
        <w:t>is</w:t>
      </w:r>
      <w:r w:rsidRPr="00BD76D5">
        <w:rPr>
          <w:rFonts w:eastAsiaTheme="minorEastAsia"/>
        </w:rPr>
        <w:t>,</w:t>
      </w:r>
    </w:p>
    <w:p w14:paraId="17FDC776" w14:textId="2680AC47" w:rsidR="00DF6BBB" w:rsidRPr="00BD76D5" w:rsidRDefault="00DF6BBB" w:rsidP="00B75892">
      <w:pPr>
        <w:jc w:val="both"/>
        <w:rPr>
          <w:rFonts w:eastAsiaTheme="minorEastAsia"/>
        </w:rPr>
      </w:pPr>
    </w:p>
    <w:p w14:paraId="7DD9C611" w14:textId="77F3EF42" w:rsidR="00DF6BBB" w:rsidRPr="00BD76D5" w:rsidRDefault="00F64B2E" w:rsidP="00B75892">
      <w:pPr>
        <w:jc w:val="both"/>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I</m:t>
              </m:r>
            </m:e>
            <m:sub>
              <m:r>
                <m:rPr>
                  <m:sty m:val="p"/>
                </m:rPr>
                <w:rPr>
                  <w:rFonts w:ascii="Cambria Math" w:eastAsiaTheme="minorEastAsia" w:hAnsi="Cambria Math"/>
                </w:rPr>
                <m:t>p</m:t>
              </m:r>
            </m:sub>
          </m:sSub>
          <m:d>
            <m:dPr>
              <m:ctrlPr>
                <w:rPr>
                  <w:rFonts w:ascii="Cambria Math" w:eastAsiaTheme="minorEastAsia" w:hAnsi="Cambria Math"/>
                  <w:i/>
                </w:rPr>
              </m:ctrlPr>
            </m:dPr>
            <m:e>
              <m:r>
                <w:rPr>
                  <w:rFonts w:ascii="Cambria Math" w:eastAsiaTheme="minorEastAsia" w:hAnsi="Cambria Math"/>
                </w:rPr>
                <m:t>z</m:t>
              </m:r>
            </m:e>
          </m:d>
          <m:r>
            <w:rPr>
              <w:rFonts w:ascii="Cambria Math" w:eastAsiaTheme="minorEastAsia" w:hAnsi="Cambria Math"/>
            </w:rPr>
            <m:t>=H</m:t>
          </m:r>
          <m:sSub>
            <m:sSubPr>
              <m:ctrlPr>
                <w:rPr>
                  <w:rFonts w:ascii="Cambria Math" w:eastAsiaTheme="minorEastAsia" w:hAnsi="Cambria Math"/>
                  <w:i/>
                </w:rPr>
              </m:ctrlPr>
            </m:sSubPr>
            <m:e>
              <m:r>
                <w:rPr>
                  <w:rFonts w:ascii="Cambria Math" w:eastAsiaTheme="minorEastAsia" w:hAnsi="Cambria Math"/>
                </w:rPr>
                <m:t>I</m:t>
              </m:r>
            </m:e>
            <m:sub>
              <m:r>
                <m:rPr>
                  <m:sty m:val="p"/>
                </m:rPr>
                <w:rPr>
                  <w:rFonts w:ascii="Cambria Math" w:eastAsiaTheme="minorEastAsia" w:hAnsi="Cambria Math"/>
                </w:rPr>
                <m:t>g0</m:t>
              </m:r>
            </m:sub>
          </m:sSub>
          <m:sSup>
            <m:sSupPr>
              <m:ctrlPr>
                <w:rPr>
                  <w:rFonts w:ascii="Cambria Math" w:eastAsiaTheme="minorEastAsia" w:hAnsi="Cambria Math"/>
                  <w:i/>
                </w:rPr>
              </m:ctrlPr>
            </m:sSupPr>
            <m:e>
              <m:r>
                <m:rPr>
                  <m:sty m:val="p"/>
                </m:rPr>
                <w:rPr>
                  <w:rFonts w:ascii="Cambria Math" w:eastAsiaTheme="minorEastAsia" w:hAnsi="Cambria Math"/>
                </w:rPr>
                <m:t>e</m:t>
              </m:r>
            </m:e>
            <m:sup>
              <m:r>
                <w:rPr>
                  <w:rFonts w:ascii="Cambria Math" w:eastAsiaTheme="minorEastAsia" w:hAnsi="Cambria Math"/>
                </w:rPr>
                <m:t>-2</m:t>
              </m:r>
              <m:sSup>
                <m:sSupPr>
                  <m:ctrlPr>
                    <w:rPr>
                      <w:rFonts w:ascii="Cambria Math" w:eastAsiaTheme="minorEastAsia" w:hAnsi="Cambria Math"/>
                      <w:i/>
                    </w:rPr>
                  </m:ctrlPr>
                </m:sSupPr>
                <m:e>
                  <m:r>
                    <w:rPr>
                      <w:rFonts w:ascii="Cambria Math" w:eastAsiaTheme="minorEastAsia" w:hAnsi="Cambria Math"/>
                    </w:rPr>
                    <m:t>(z-L/2)</m:t>
                  </m:r>
                </m:e>
                <m:sup>
                  <m:r>
                    <w:rPr>
                      <w:rFonts w:ascii="Cambria Math" w:eastAsiaTheme="minorEastAsia" w:hAnsi="Cambria Math"/>
                    </w:rPr>
                    <m:t>2</m:t>
                  </m:r>
                </m:sup>
              </m:sSup>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ρ</m:t>
                  </m:r>
                </m:e>
                <m:sup>
                  <m:r>
                    <w:rPr>
                      <w:rFonts w:ascii="Cambria Math" w:eastAsiaTheme="minorEastAsia" w:hAnsi="Cambria Math"/>
                    </w:rPr>
                    <m:t>2</m:t>
                  </m:r>
                </m:sup>
              </m:sSup>
            </m:sup>
          </m:sSup>
          <m:r>
            <w:rPr>
              <w:rFonts w:ascii="Cambria Math" w:eastAsiaTheme="minorEastAsia" w:hAnsi="Cambria Math"/>
            </w:rPr>
            <m:t>.</m:t>
          </m:r>
        </m:oMath>
      </m:oMathPara>
    </w:p>
    <w:p w14:paraId="26906FF7" w14:textId="77777777" w:rsidR="00DF6BBB" w:rsidRPr="00BD76D5" w:rsidRDefault="00DF6BBB" w:rsidP="00B75892">
      <w:pPr>
        <w:jc w:val="both"/>
        <w:rPr>
          <w:rFonts w:eastAsiaTheme="minorEastAsia"/>
        </w:rPr>
      </w:pPr>
    </w:p>
    <w:p w14:paraId="2F0DF10B" w14:textId="5FD5D513" w:rsidR="00554FBC" w:rsidRPr="00BD76D5" w:rsidRDefault="00E94281" w:rsidP="00B75892">
      <w:pPr>
        <w:jc w:val="both"/>
      </w:pPr>
      <w:r w:rsidRPr="00BD76D5">
        <w:rPr>
          <w:rFonts w:eastAsiaTheme="minorEastAsia"/>
        </w:rPr>
        <w:t xml:space="preserve">The parameter </w:t>
      </w:r>
      <m:oMath>
        <m:r>
          <w:rPr>
            <w:rFonts w:ascii="Cambria Math" w:eastAsiaTheme="minorEastAsia" w:hAnsi="Cambria Math"/>
          </w:rPr>
          <m:t>H</m:t>
        </m:r>
      </m:oMath>
      <w:r w:rsidRPr="00BD76D5">
        <w:rPr>
          <w:rFonts w:eastAsiaTheme="minorEastAsia"/>
        </w:rPr>
        <w:t xml:space="preserve"> accounts for local field enhancement of the Gaussian beam </w:t>
      </w:r>
      <w:r w:rsidR="00405494" w:rsidRPr="00BD76D5">
        <w:rPr>
          <w:rFonts w:eastAsiaTheme="minorEastAsia"/>
        </w:rPr>
        <w:t>due to</w:t>
      </w:r>
      <w:r w:rsidRPr="00BD76D5">
        <w:rPr>
          <w:rFonts w:eastAsiaTheme="minorEastAsia"/>
        </w:rPr>
        <w:t xml:space="preserve"> the waveguide</w:t>
      </w:r>
      <w:r w:rsidR="00405494" w:rsidRPr="00BD76D5">
        <w:rPr>
          <w:rFonts w:eastAsiaTheme="minorEastAsia"/>
        </w:rPr>
        <w:t>’s nanostructured geometry</w:t>
      </w:r>
      <w:r w:rsidRPr="00BD76D5">
        <w:rPr>
          <w:rFonts w:eastAsiaTheme="minorEastAsia"/>
        </w:rPr>
        <w:t>.</w:t>
      </w:r>
      <w:r w:rsidR="00554FBC" w:rsidRPr="00BD76D5">
        <w:rPr>
          <w:rFonts w:eastAsiaTheme="minorEastAsia"/>
        </w:rPr>
        <w:t xml:space="preserve"> </w:t>
      </w:r>
      <w:r w:rsidR="00554FBC" w:rsidRPr="00BD76D5">
        <w:t xml:space="preserve">The differential equations for </w:t>
      </w:r>
      <w:r w:rsidR="00686CF1">
        <w:t xml:space="preserve">the </w:t>
      </w:r>
      <w:proofErr w:type="spellStart"/>
      <w:r w:rsidR="00554FBC" w:rsidRPr="00BD76D5">
        <w:t>Stoke’s</w:t>
      </w:r>
      <w:proofErr w:type="spellEnd"/>
      <w:r w:rsidR="00554FBC" w:rsidRPr="00BD76D5">
        <w:t xml:space="preserve"> </w:t>
      </w:r>
      <w:r w:rsidR="00686CF1">
        <w:t xml:space="preserve">Raman </w:t>
      </w:r>
      <w:r w:rsidR="00554FBC" w:rsidRPr="00BD76D5">
        <w:t>scattered photons now become:</w:t>
      </w:r>
    </w:p>
    <w:p w14:paraId="44E50711" w14:textId="77777777" w:rsidR="00554FBC" w:rsidRPr="00BD76D5" w:rsidRDefault="00554FBC" w:rsidP="00B75892">
      <w:pPr>
        <w:jc w:val="both"/>
      </w:pPr>
    </w:p>
    <w:p w14:paraId="214CE960" w14:textId="0B3579A4" w:rsidR="00554FBC" w:rsidRPr="00BD76D5" w:rsidRDefault="00F64B2E" w:rsidP="00B75892">
      <w:pPr>
        <w:jc w:val="both"/>
        <w:rPr>
          <w:rFonts w:eastAsiaTheme="minorEastAsia"/>
        </w:rPr>
      </w:pPr>
      <m:oMathPara>
        <m:oMath>
          <m:f>
            <m:fPr>
              <m:ctrlPr>
                <w:rPr>
                  <w:rFonts w:ascii="Cambria Math" w:hAnsi="Cambria Math"/>
                  <w:i/>
                </w:rPr>
              </m:ctrlPr>
            </m:fPr>
            <m:num>
              <m:r>
                <w:rPr>
                  <w:rFonts w:ascii="Cambria Math" w:hAnsi="Cambria Math"/>
                </w:rPr>
                <m:t>d</m:t>
              </m:r>
              <m:sSubSup>
                <m:sSubSupPr>
                  <m:ctrlPr>
                    <w:rPr>
                      <w:rFonts w:ascii="Cambria Math" w:eastAsiaTheme="minorEastAsia" w:hAnsi="Cambria Math"/>
                      <w:i/>
                    </w:rPr>
                  </m:ctrlPr>
                </m:sSubSupPr>
                <m:e>
                  <m:r>
                    <w:rPr>
                      <w:rFonts w:ascii="Cambria Math" w:eastAsiaTheme="minorEastAsia" w:hAnsi="Cambria Math"/>
                    </w:rPr>
                    <m:t>n</m:t>
                  </m:r>
                </m:e>
                <m:sub>
                  <m:r>
                    <m:rPr>
                      <m:sty m:val="p"/>
                    </m:rPr>
                    <w:rPr>
                      <w:rFonts w:ascii="Cambria Math" w:eastAsiaTheme="minorEastAsia" w:hAnsi="Cambria Math"/>
                    </w:rPr>
                    <m:t>f</m:t>
                  </m:r>
                </m:sub>
                <m:sup>
                  <m:r>
                    <w:rPr>
                      <w:rFonts w:ascii="Cambria Math" w:eastAsiaTheme="minorEastAsia" w:hAnsi="Cambria Math"/>
                    </w:rPr>
                    <m:t>(</m:t>
                  </m:r>
                  <m:r>
                    <m:rPr>
                      <m:sty m:val="p"/>
                    </m:rPr>
                    <w:rPr>
                      <w:rFonts w:ascii="Cambria Math" w:eastAsiaTheme="minorEastAsia" w:hAnsi="Cambria Math"/>
                    </w:rPr>
                    <m:t>c</m:t>
                  </m:r>
                  <m:r>
                    <w:rPr>
                      <w:rFonts w:ascii="Cambria Math" w:eastAsiaTheme="minorEastAsia" w:hAnsi="Cambria Math"/>
                    </w:rPr>
                    <m:t>)</m:t>
                  </m:r>
                </m:sup>
              </m:sSubSup>
              <m:r>
                <w:rPr>
                  <w:rFonts w:ascii="Cambria Math" w:eastAsiaTheme="minorEastAsia" w:hAnsi="Cambria Math"/>
                </w:rPr>
                <m:t>(z)</m:t>
              </m:r>
              <m:r>
                <m:rPr>
                  <m:sty m:val="p"/>
                </m:rPr>
                <w:rPr>
                  <w:rFonts w:ascii="Cambria Math" w:eastAsiaTheme="minorEastAsia" w:hAnsi="Cambria Math"/>
                </w:rPr>
                <m:t xml:space="preserve"> </m:t>
              </m:r>
            </m:num>
            <m:den>
              <m:r>
                <w:rPr>
                  <w:rFonts w:ascii="Cambria Math" w:hAnsi="Cambria Math"/>
                </w:rPr>
                <m:t>dz</m:t>
              </m:r>
            </m:den>
          </m:f>
          <m:r>
            <w:rPr>
              <w:rFonts w:ascii="Cambria Math" w:hAnsi="Cambria Math"/>
            </w:rPr>
            <m:t>+</m:t>
          </m:r>
          <m:sSub>
            <m:sSubPr>
              <m:ctrlPr>
                <w:rPr>
                  <w:rFonts w:ascii="Cambria Math" w:hAnsi="Cambria Math"/>
                  <w:i/>
                </w:rPr>
              </m:ctrlPr>
            </m:sSubPr>
            <m:e>
              <m:r>
                <w:rPr>
                  <w:rFonts w:ascii="Cambria Math" w:hAnsi="Cambria Math"/>
                </w:rPr>
                <m:t>α</m:t>
              </m:r>
            </m:e>
            <m:sub>
              <m:r>
                <m:rPr>
                  <m:sty m:val="p"/>
                </m:rPr>
                <w:rPr>
                  <w:rFonts w:ascii="Cambria Math" w:hAnsi="Cambria Math"/>
                </w:rPr>
                <m:t>s</m:t>
              </m:r>
            </m:sub>
          </m:sSub>
          <m:sSubSup>
            <m:sSubSupPr>
              <m:ctrlPr>
                <w:rPr>
                  <w:rFonts w:ascii="Cambria Math" w:eastAsiaTheme="minorEastAsia" w:hAnsi="Cambria Math"/>
                  <w:i/>
                </w:rPr>
              </m:ctrlPr>
            </m:sSubSupPr>
            <m:e>
              <m:r>
                <w:rPr>
                  <w:rFonts w:ascii="Cambria Math" w:eastAsiaTheme="minorEastAsia" w:hAnsi="Cambria Math"/>
                </w:rPr>
                <m:t>n</m:t>
              </m:r>
            </m:e>
            <m:sub>
              <m:r>
                <m:rPr>
                  <m:sty m:val="p"/>
                </m:rPr>
                <w:rPr>
                  <w:rFonts w:ascii="Cambria Math" w:eastAsiaTheme="minorEastAsia" w:hAnsi="Cambria Math"/>
                </w:rPr>
                <m:t>f</m:t>
              </m:r>
            </m:sub>
            <m:sup>
              <m:r>
                <w:rPr>
                  <w:rFonts w:ascii="Cambria Math" w:eastAsiaTheme="minorEastAsia" w:hAnsi="Cambria Math"/>
                </w:rPr>
                <m:t>(</m:t>
              </m:r>
              <m:r>
                <m:rPr>
                  <m:sty m:val="p"/>
                </m:rPr>
                <w:rPr>
                  <w:rFonts w:ascii="Cambria Math" w:eastAsiaTheme="minorEastAsia" w:hAnsi="Cambria Math"/>
                </w:rPr>
                <m:t>c</m:t>
              </m:r>
              <m:r>
                <w:rPr>
                  <w:rFonts w:ascii="Cambria Math" w:eastAsiaTheme="minorEastAsia" w:hAnsi="Cambria Math"/>
                </w:rPr>
                <m:t>)</m:t>
              </m:r>
            </m:sup>
          </m:sSubSup>
          <m:d>
            <m:dPr>
              <m:ctrlPr>
                <w:rPr>
                  <w:rFonts w:ascii="Cambria Math" w:eastAsiaTheme="minorEastAsia" w:hAnsi="Cambria Math"/>
                  <w:i/>
                </w:rPr>
              </m:ctrlPr>
            </m:dPr>
            <m:e>
              <m:r>
                <w:rPr>
                  <w:rFonts w:ascii="Cambria Math" w:eastAsiaTheme="minorEastAsia" w:hAnsi="Cambria Math"/>
                </w:rPr>
                <m:t>z</m:t>
              </m:r>
            </m:e>
          </m:d>
          <m:r>
            <w:rPr>
              <w:rFonts w:ascii="Cambria Math" w:hAnsi="Cambria Math"/>
            </w:rPr>
            <m:t>=</m:t>
          </m:r>
          <m:r>
            <w:rPr>
              <w:rFonts w:ascii="Cambria Math" w:eastAsiaTheme="minorEastAsia" w:hAnsi="Cambria Math"/>
            </w:rPr>
            <m:t>γH</m:t>
          </m:r>
          <m:sSup>
            <m:sSupPr>
              <m:ctrlPr>
                <w:rPr>
                  <w:rFonts w:ascii="Cambria Math" w:eastAsiaTheme="minorEastAsia" w:hAnsi="Cambria Math"/>
                  <w:i/>
                </w:rPr>
              </m:ctrlPr>
            </m:sSupPr>
            <m:e>
              <m:r>
                <m:rPr>
                  <m:sty m:val="p"/>
                </m:rPr>
                <w:rPr>
                  <w:rFonts w:ascii="Cambria Math" w:eastAsiaTheme="minorEastAsia" w:hAnsi="Cambria Math"/>
                </w:rPr>
                <m:t>e</m:t>
              </m:r>
            </m:e>
            <m:sup>
              <m:r>
                <w:rPr>
                  <w:rFonts w:ascii="Cambria Math" w:eastAsiaTheme="minorEastAsia" w:hAnsi="Cambria Math"/>
                </w:rPr>
                <m:t>-2</m:t>
              </m:r>
              <m:sSup>
                <m:sSupPr>
                  <m:ctrlPr>
                    <w:rPr>
                      <w:rFonts w:ascii="Cambria Math" w:eastAsiaTheme="minorEastAsia" w:hAnsi="Cambria Math"/>
                      <w:i/>
                    </w:rPr>
                  </m:ctrlPr>
                </m:sSupPr>
                <m:e>
                  <m:r>
                    <w:rPr>
                      <w:rFonts w:ascii="Cambria Math" w:eastAsiaTheme="minorEastAsia" w:hAnsi="Cambria Math"/>
                    </w:rPr>
                    <m:t>(z-L/2)</m:t>
                  </m:r>
                </m:e>
                <m:sup>
                  <m:r>
                    <w:rPr>
                      <w:rFonts w:ascii="Cambria Math" w:eastAsiaTheme="minorEastAsia" w:hAnsi="Cambria Math"/>
                    </w:rPr>
                    <m:t>2</m:t>
                  </m:r>
                </m:sup>
              </m:sSup>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ρ</m:t>
                  </m:r>
                </m:e>
                <m:sup>
                  <m:r>
                    <w:rPr>
                      <w:rFonts w:ascii="Cambria Math" w:eastAsiaTheme="minorEastAsia" w:hAnsi="Cambria Math"/>
                    </w:rPr>
                    <m:t>2</m:t>
                  </m:r>
                </m:sup>
              </m:sSup>
            </m:sup>
          </m:sSup>
          <m:r>
            <w:rPr>
              <w:rFonts w:ascii="Cambria Math" w:eastAsiaTheme="minorEastAsia" w:hAnsi="Cambria Math"/>
            </w:rPr>
            <m:t>,</m:t>
          </m:r>
        </m:oMath>
      </m:oMathPara>
    </w:p>
    <w:p w14:paraId="1EA1C552" w14:textId="77777777" w:rsidR="00554FBC" w:rsidRPr="00BD76D5" w:rsidRDefault="00554FBC" w:rsidP="00B75892">
      <w:pPr>
        <w:jc w:val="both"/>
        <w:rPr>
          <w:rFonts w:eastAsiaTheme="minorEastAsia"/>
        </w:rPr>
      </w:pPr>
    </w:p>
    <w:p w14:paraId="3F1B8C2B" w14:textId="356EAF49" w:rsidR="00554FBC" w:rsidRPr="00BD76D5" w:rsidRDefault="00F64B2E" w:rsidP="00B75892">
      <w:pPr>
        <w:jc w:val="both"/>
        <w:rPr>
          <w:rFonts w:eastAsiaTheme="minorEastAsia"/>
        </w:rPr>
      </w:pPr>
      <m:oMathPara>
        <m:oMath>
          <m:f>
            <m:fPr>
              <m:ctrlPr>
                <w:rPr>
                  <w:rFonts w:ascii="Cambria Math" w:hAnsi="Cambria Math"/>
                  <w:i/>
                </w:rPr>
              </m:ctrlPr>
            </m:fPr>
            <m:num>
              <m:r>
                <w:rPr>
                  <w:rFonts w:ascii="Cambria Math" w:hAnsi="Cambria Math"/>
                </w:rPr>
                <m:t>d</m:t>
              </m:r>
              <m:sSubSup>
                <m:sSubSupPr>
                  <m:ctrlPr>
                    <w:rPr>
                      <w:rFonts w:ascii="Cambria Math" w:eastAsiaTheme="minorEastAsia" w:hAnsi="Cambria Math"/>
                      <w:i/>
                    </w:rPr>
                  </m:ctrlPr>
                </m:sSubSupPr>
                <m:e>
                  <m:r>
                    <w:rPr>
                      <w:rFonts w:ascii="Cambria Math" w:eastAsiaTheme="minorEastAsia" w:hAnsi="Cambria Math"/>
                    </w:rPr>
                    <m:t>n</m:t>
                  </m:r>
                </m:e>
                <m:sub>
                  <m:r>
                    <m:rPr>
                      <m:sty m:val="p"/>
                    </m:rPr>
                    <w:rPr>
                      <w:rFonts w:ascii="Cambria Math" w:eastAsiaTheme="minorEastAsia" w:hAnsi="Cambria Math"/>
                    </w:rPr>
                    <m:t>b</m:t>
                  </m:r>
                </m:sub>
                <m:sup>
                  <m:r>
                    <w:rPr>
                      <w:rFonts w:ascii="Cambria Math" w:eastAsiaTheme="minorEastAsia" w:hAnsi="Cambria Math"/>
                    </w:rPr>
                    <m:t>(</m:t>
                  </m:r>
                  <m:r>
                    <m:rPr>
                      <m:sty m:val="p"/>
                    </m:rPr>
                    <w:rPr>
                      <w:rFonts w:ascii="Cambria Math" w:eastAsiaTheme="minorEastAsia" w:hAnsi="Cambria Math"/>
                    </w:rPr>
                    <m:t>c</m:t>
                  </m:r>
                  <m:r>
                    <w:rPr>
                      <w:rFonts w:ascii="Cambria Math" w:eastAsiaTheme="minorEastAsia" w:hAnsi="Cambria Math"/>
                    </w:rPr>
                    <m:t>)</m:t>
                  </m:r>
                </m:sup>
              </m:sSubSup>
              <m:r>
                <w:rPr>
                  <w:rFonts w:ascii="Cambria Math" w:eastAsiaTheme="minorEastAsia" w:hAnsi="Cambria Math"/>
                </w:rPr>
                <m:t>(z)</m:t>
              </m:r>
              <m:r>
                <m:rPr>
                  <m:sty m:val="p"/>
                </m:rPr>
                <w:rPr>
                  <w:rFonts w:ascii="Cambria Math" w:eastAsiaTheme="minorEastAsia" w:hAnsi="Cambria Math"/>
                </w:rPr>
                <m:t xml:space="preserve"> </m:t>
              </m:r>
            </m:num>
            <m:den>
              <m:r>
                <w:rPr>
                  <w:rFonts w:ascii="Cambria Math" w:hAnsi="Cambria Math"/>
                </w:rPr>
                <m:t>dz</m:t>
              </m:r>
            </m:den>
          </m:f>
          <m:r>
            <w:rPr>
              <w:rFonts w:ascii="Cambria Math" w:hAnsi="Cambria Math"/>
            </w:rPr>
            <m:t>-</m:t>
          </m:r>
          <m:sSub>
            <m:sSubPr>
              <m:ctrlPr>
                <w:rPr>
                  <w:rFonts w:ascii="Cambria Math" w:hAnsi="Cambria Math"/>
                  <w:i/>
                </w:rPr>
              </m:ctrlPr>
            </m:sSubPr>
            <m:e>
              <m:r>
                <w:rPr>
                  <w:rFonts w:ascii="Cambria Math" w:hAnsi="Cambria Math"/>
                </w:rPr>
                <m:t>α</m:t>
              </m:r>
            </m:e>
            <m:sub>
              <m:r>
                <m:rPr>
                  <m:sty m:val="p"/>
                </m:rPr>
                <w:rPr>
                  <w:rFonts w:ascii="Cambria Math" w:hAnsi="Cambria Math"/>
                </w:rPr>
                <m:t>s</m:t>
              </m:r>
            </m:sub>
          </m:sSub>
          <m:sSubSup>
            <m:sSubSupPr>
              <m:ctrlPr>
                <w:rPr>
                  <w:rFonts w:ascii="Cambria Math" w:eastAsiaTheme="minorEastAsia" w:hAnsi="Cambria Math"/>
                  <w:i/>
                </w:rPr>
              </m:ctrlPr>
            </m:sSubSupPr>
            <m:e>
              <m:r>
                <w:rPr>
                  <w:rFonts w:ascii="Cambria Math" w:eastAsiaTheme="minorEastAsia" w:hAnsi="Cambria Math"/>
                </w:rPr>
                <m:t>n</m:t>
              </m:r>
            </m:e>
            <m:sub>
              <m:r>
                <m:rPr>
                  <m:sty m:val="p"/>
                </m:rPr>
                <w:rPr>
                  <w:rFonts w:ascii="Cambria Math" w:eastAsiaTheme="minorEastAsia" w:hAnsi="Cambria Math"/>
                </w:rPr>
                <m:t>b</m:t>
              </m:r>
            </m:sub>
            <m:sup>
              <m:d>
                <m:dPr>
                  <m:ctrlPr>
                    <w:rPr>
                      <w:rFonts w:ascii="Cambria Math" w:eastAsiaTheme="minorEastAsia" w:hAnsi="Cambria Math"/>
                      <w:i/>
                    </w:rPr>
                  </m:ctrlPr>
                </m:dPr>
                <m:e>
                  <m:r>
                    <m:rPr>
                      <m:sty m:val="p"/>
                    </m:rPr>
                    <w:rPr>
                      <w:rFonts w:ascii="Cambria Math" w:eastAsiaTheme="minorEastAsia" w:hAnsi="Cambria Math"/>
                    </w:rPr>
                    <m:t>c</m:t>
                  </m:r>
                </m:e>
              </m:d>
            </m:sup>
          </m:sSubSup>
          <m:d>
            <m:dPr>
              <m:ctrlPr>
                <w:rPr>
                  <w:rFonts w:ascii="Cambria Math" w:eastAsiaTheme="minorEastAsia" w:hAnsi="Cambria Math"/>
                  <w:i/>
                </w:rPr>
              </m:ctrlPr>
            </m:dPr>
            <m:e>
              <m:r>
                <w:rPr>
                  <w:rFonts w:ascii="Cambria Math" w:eastAsiaTheme="minorEastAsia" w:hAnsi="Cambria Math"/>
                </w:rPr>
                <m:t>z</m:t>
              </m:r>
            </m:e>
          </m:d>
          <m:r>
            <w:rPr>
              <w:rFonts w:ascii="Cambria Math" w:hAnsi="Cambria Math"/>
            </w:rPr>
            <m:t>=</m:t>
          </m:r>
          <m:r>
            <w:rPr>
              <w:rFonts w:ascii="Cambria Math" w:eastAsiaTheme="minorEastAsia" w:hAnsi="Cambria Math"/>
            </w:rPr>
            <m:t>-γH</m:t>
          </m:r>
          <m:sSup>
            <m:sSupPr>
              <m:ctrlPr>
                <w:rPr>
                  <w:rFonts w:ascii="Cambria Math" w:eastAsiaTheme="minorEastAsia" w:hAnsi="Cambria Math"/>
                  <w:i/>
                </w:rPr>
              </m:ctrlPr>
            </m:sSupPr>
            <m:e>
              <m:r>
                <m:rPr>
                  <m:sty m:val="p"/>
                </m:rPr>
                <w:rPr>
                  <w:rFonts w:ascii="Cambria Math" w:eastAsiaTheme="minorEastAsia" w:hAnsi="Cambria Math"/>
                </w:rPr>
                <m:t>e</m:t>
              </m:r>
            </m:e>
            <m:sup>
              <m:r>
                <w:rPr>
                  <w:rFonts w:ascii="Cambria Math" w:eastAsiaTheme="minorEastAsia" w:hAnsi="Cambria Math"/>
                </w:rPr>
                <m:t>-2</m:t>
              </m:r>
              <m:sSup>
                <m:sSupPr>
                  <m:ctrlPr>
                    <w:rPr>
                      <w:rFonts w:ascii="Cambria Math" w:eastAsiaTheme="minorEastAsia" w:hAnsi="Cambria Math"/>
                      <w:i/>
                    </w:rPr>
                  </m:ctrlPr>
                </m:sSupPr>
                <m:e>
                  <m:r>
                    <w:rPr>
                      <w:rFonts w:ascii="Cambria Math" w:eastAsiaTheme="minorEastAsia" w:hAnsi="Cambria Math"/>
                    </w:rPr>
                    <m:t>(z-L/2)</m:t>
                  </m:r>
                </m:e>
                <m:sup>
                  <m:r>
                    <w:rPr>
                      <w:rFonts w:ascii="Cambria Math" w:eastAsiaTheme="minorEastAsia" w:hAnsi="Cambria Math"/>
                    </w:rPr>
                    <m:t>2</m:t>
                  </m:r>
                </m:sup>
              </m:sSup>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ρ</m:t>
                  </m:r>
                </m:e>
                <m:sup>
                  <m:r>
                    <w:rPr>
                      <w:rFonts w:ascii="Cambria Math" w:eastAsiaTheme="minorEastAsia" w:hAnsi="Cambria Math"/>
                    </w:rPr>
                    <m:t>2</m:t>
                  </m:r>
                </m:sup>
              </m:sSup>
            </m:sup>
          </m:sSup>
          <m:r>
            <w:rPr>
              <w:rFonts w:ascii="Cambria Math" w:eastAsiaTheme="minorEastAsia" w:hAnsi="Cambria Math"/>
            </w:rPr>
            <m:t>,</m:t>
          </m:r>
        </m:oMath>
      </m:oMathPara>
    </w:p>
    <w:p w14:paraId="5743D94A" w14:textId="4FED7125" w:rsidR="00DF6BBB" w:rsidRPr="00BD76D5" w:rsidRDefault="00DF6BBB" w:rsidP="00B75892">
      <w:pPr>
        <w:jc w:val="both"/>
      </w:pPr>
    </w:p>
    <w:p w14:paraId="0833E228" w14:textId="3F31ED9B" w:rsidR="00FB4B05" w:rsidRPr="00BD76D5" w:rsidRDefault="00736419" w:rsidP="00B75892">
      <w:pPr>
        <w:jc w:val="both"/>
        <w:rPr>
          <w:rFonts w:eastAsiaTheme="minorEastAsia"/>
        </w:rPr>
      </w:pPr>
      <w:r w:rsidRPr="00BD76D5">
        <w:t xml:space="preserve">where </w:t>
      </w:r>
      <m:oMath>
        <m:r>
          <w:rPr>
            <w:rFonts w:ascii="Cambria Math" w:hAnsi="Cambria Math"/>
          </w:rPr>
          <m:t>γ=</m:t>
        </m:r>
        <m:sSub>
          <m:sSubPr>
            <m:ctrlPr>
              <w:rPr>
                <w:rFonts w:ascii="Cambria Math" w:hAnsi="Cambria Math"/>
                <w:i/>
              </w:rPr>
            </m:ctrlPr>
          </m:sSubPr>
          <m:e>
            <m:r>
              <w:rPr>
                <w:rFonts w:ascii="Cambria Math" w:hAnsi="Cambria Math"/>
              </w:rPr>
              <m:t>g</m:t>
            </m:r>
          </m:e>
          <m:sub>
            <m:r>
              <m:rPr>
                <m:sty m:val="p"/>
              </m:rPr>
              <w:rPr>
                <w:rFonts w:ascii="Cambria Math" w:hAnsi="Cambria Math"/>
              </w:rPr>
              <m:t>Rw</m:t>
            </m:r>
          </m:sub>
        </m:sSub>
        <m:sSub>
          <m:sSubPr>
            <m:ctrlPr>
              <w:rPr>
                <w:rFonts w:ascii="Cambria Math" w:hAnsi="Cambria Math"/>
                <w:i/>
              </w:rPr>
            </m:ctrlPr>
          </m:sSubPr>
          <m:e>
            <m:r>
              <w:rPr>
                <w:rFonts w:ascii="Cambria Math" w:hAnsi="Cambria Math"/>
              </w:rPr>
              <m:t>I</m:t>
            </m:r>
          </m:e>
          <m:sub>
            <m:r>
              <m:rPr>
                <m:sty m:val="p"/>
              </m:rPr>
              <w:rPr>
                <w:rFonts w:ascii="Cambria Math" w:hAnsi="Cambria Math"/>
              </w:rPr>
              <m:t>g0</m:t>
            </m:r>
          </m:sub>
        </m:sSub>
      </m:oMath>
      <w:r w:rsidR="0083532E" w:rsidRPr="00BD76D5">
        <w:t xml:space="preserve">, measures the strength of Raman scattering into the waveguide mode via indirect illumination. </w:t>
      </w:r>
      <w:r w:rsidR="00405494" w:rsidRPr="00BD76D5">
        <w:t>Solving these equations</w:t>
      </w:r>
      <w:r w:rsidR="0083532E" w:rsidRPr="00BD76D5">
        <w:t xml:space="preserve"> require</w:t>
      </w:r>
      <w:r w:rsidR="00405494" w:rsidRPr="00BD76D5">
        <w:t>s</w:t>
      </w:r>
      <w:r w:rsidR="0083532E" w:rsidRPr="00BD76D5">
        <w:t xml:space="preserve"> the boundary conditions, </w:t>
      </w:r>
      <m:oMath>
        <m:sSubSup>
          <m:sSubSupPr>
            <m:ctrlPr>
              <w:rPr>
                <w:rFonts w:ascii="Cambria Math" w:eastAsiaTheme="minorEastAsia" w:hAnsi="Cambria Math"/>
                <w:i/>
              </w:rPr>
            </m:ctrlPr>
          </m:sSubSupPr>
          <m:e>
            <m:r>
              <w:rPr>
                <w:rFonts w:ascii="Cambria Math" w:eastAsiaTheme="minorEastAsia" w:hAnsi="Cambria Math"/>
              </w:rPr>
              <m:t>n</m:t>
            </m:r>
          </m:e>
          <m:sub>
            <m:r>
              <m:rPr>
                <m:sty m:val="p"/>
              </m:rPr>
              <w:rPr>
                <w:rFonts w:ascii="Cambria Math" w:eastAsiaTheme="minorEastAsia" w:hAnsi="Cambria Math"/>
              </w:rPr>
              <m:t>sb</m:t>
            </m:r>
          </m:sub>
          <m:sup>
            <m:r>
              <w:rPr>
                <w:rFonts w:ascii="Cambria Math" w:eastAsiaTheme="minorEastAsia" w:hAnsi="Cambria Math"/>
              </w:rPr>
              <m:t>(</m:t>
            </m:r>
            <m:r>
              <m:rPr>
                <m:sty m:val="p"/>
              </m:rPr>
              <w:rPr>
                <w:rFonts w:ascii="Cambria Math" w:eastAsiaTheme="minorEastAsia" w:hAnsi="Cambria Math"/>
              </w:rPr>
              <m:t>c</m:t>
            </m:r>
            <m:r>
              <w:rPr>
                <w:rFonts w:ascii="Cambria Math" w:eastAsiaTheme="minorEastAsia" w:hAnsi="Cambria Math"/>
              </w:rPr>
              <m:t>)</m:t>
            </m:r>
          </m:sup>
        </m:sSubSup>
        <m:r>
          <w:rPr>
            <w:rFonts w:ascii="Cambria Math" w:eastAsiaTheme="minorEastAsia" w:hAnsi="Cambria Math"/>
          </w:rPr>
          <m:t>(0)</m:t>
        </m:r>
        <m:r>
          <w:rPr>
            <w:rFonts w:ascii="Cambria Math" w:hAnsi="Cambria Math"/>
          </w:rPr>
          <m:t>=</m:t>
        </m:r>
        <m:sSubSup>
          <m:sSubSupPr>
            <m:ctrlPr>
              <w:rPr>
                <w:rFonts w:ascii="Cambria Math" w:eastAsiaTheme="minorEastAsia" w:hAnsi="Cambria Math"/>
                <w:i/>
              </w:rPr>
            </m:ctrlPr>
          </m:sSubSupPr>
          <m:e>
            <m:r>
              <w:rPr>
                <w:rFonts w:ascii="Cambria Math" w:eastAsiaTheme="minorEastAsia" w:hAnsi="Cambria Math"/>
              </w:rPr>
              <m:t>n</m:t>
            </m:r>
          </m:e>
          <m:sub>
            <m:r>
              <m:rPr>
                <m:sty m:val="p"/>
              </m:rPr>
              <w:rPr>
                <w:rFonts w:ascii="Cambria Math" w:eastAsiaTheme="minorEastAsia" w:hAnsi="Cambria Math"/>
              </w:rPr>
              <m:t>sf</m:t>
            </m:r>
          </m:sub>
          <m:sup>
            <m:r>
              <w:rPr>
                <w:rFonts w:ascii="Cambria Math" w:eastAsiaTheme="minorEastAsia" w:hAnsi="Cambria Math"/>
              </w:rPr>
              <m:t>(</m:t>
            </m:r>
            <m:r>
              <m:rPr>
                <m:sty m:val="p"/>
              </m:rPr>
              <w:rPr>
                <w:rFonts w:ascii="Cambria Math" w:eastAsiaTheme="minorEastAsia" w:hAnsi="Cambria Math"/>
              </w:rPr>
              <m:t>c</m:t>
            </m:r>
            <m:r>
              <w:rPr>
                <w:rFonts w:ascii="Cambria Math" w:eastAsiaTheme="minorEastAsia" w:hAnsi="Cambria Math"/>
              </w:rPr>
              <m:t>)</m:t>
            </m:r>
          </m:sup>
        </m:sSubSup>
        <m:r>
          <w:rPr>
            <w:rFonts w:ascii="Cambria Math" w:eastAsiaTheme="minorEastAsia" w:hAnsi="Cambria Math"/>
          </w:rPr>
          <m:t>(L)</m:t>
        </m:r>
      </m:oMath>
      <w:r w:rsidR="0083532E" w:rsidRPr="00BD76D5">
        <w:rPr>
          <w:rFonts w:eastAsiaTheme="minorEastAsia"/>
        </w:rPr>
        <w:t xml:space="preserve"> (</w:t>
      </w:r>
      <w:r w:rsidR="00047227" w:rsidRPr="00BD76D5">
        <w:rPr>
          <w:rFonts w:eastAsiaTheme="minorEastAsia"/>
        </w:rPr>
        <w:t xml:space="preserve">by </w:t>
      </w:r>
      <w:r w:rsidR="0083532E" w:rsidRPr="00BD76D5">
        <w:rPr>
          <w:rFonts w:eastAsiaTheme="minorEastAsia"/>
        </w:rPr>
        <w:t xml:space="preserve">symmetry when centrally illuminated) and </w:t>
      </w:r>
      <m:oMath>
        <m:sSubSup>
          <m:sSubSupPr>
            <m:ctrlPr>
              <w:rPr>
                <w:rFonts w:ascii="Cambria Math" w:eastAsiaTheme="minorEastAsia" w:hAnsi="Cambria Math"/>
                <w:i/>
              </w:rPr>
            </m:ctrlPr>
          </m:sSubSupPr>
          <m:e>
            <m:r>
              <w:rPr>
                <w:rFonts w:ascii="Cambria Math" w:eastAsiaTheme="minorEastAsia" w:hAnsi="Cambria Math"/>
              </w:rPr>
              <m:t>n</m:t>
            </m:r>
          </m:e>
          <m:sub>
            <m:r>
              <m:rPr>
                <m:sty m:val="p"/>
              </m:rPr>
              <w:rPr>
                <w:rFonts w:ascii="Cambria Math" w:eastAsiaTheme="minorEastAsia" w:hAnsi="Cambria Math"/>
              </w:rPr>
              <m:t>sb</m:t>
            </m:r>
          </m:sub>
          <m:sup>
            <m:r>
              <w:rPr>
                <w:rFonts w:ascii="Cambria Math" w:eastAsiaTheme="minorEastAsia" w:hAnsi="Cambria Math"/>
              </w:rPr>
              <m:t>(</m:t>
            </m:r>
            <m:r>
              <m:rPr>
                <m:sty m:val="p"/>
              </m:rPr>
              <w:rPr>
                <w:rFonts w:ascii="Cambria Math" w:eastAsiaTheme="minorEastAsia" w:hAnsi="Cambria Math"/>
              </w:rPr>
              <m:t>c</m:t>
            </m:r>
            <m:r>
              <w:rPr>
                <w:rFonts w:ascii="Cambria Math" w:eastAsiaTheme="minorEastAsia" w:hAnsi="Cambria Math"/>
              </w:rPr>
              <m:t>)</m:t>
            </m:r>
          </m:sup>
        </m:sSubSup>
        <m:r>
          <w:rPr>
            <w:rFonts w:ascii="Cambria Math" w:eastAsiaTheme="minorEastAsia" w:hAnsi="Cambria Math"/>
          </w:rPr>
          <m:t>(L)</m:t>
        </m:r>
        <m:r>
          <w:rPr>
            <w:rFonts w:ascii="Cambria Math" w:hAnsi="Cambria Math"/>
          </w:rPr>
          <m:t>=</m:t>
        </m:r>
        <m:sSubSup>
          <m:sSubSupPr>
            <m:ctrlPr>
              <w:rPr>
                <w:rFonts w:ascii="Cambria Math" w:eastAsiaTheme="minorEastAsia" w:hAnsi="Cambria Math"/>
                <w:i/>
              </w:rPr>
            </m:ctrlPr>
          </m:sSubSupPr>
          <m:e>
            <m:r>
              <w:rPr>
                <w:rFonts w:ascii="Cambria Math" w:eastAsiaTheme="minorEastAsia" w:hAnsi="Cambria Math"/>
              </w:rPr>
              <m:t>n</m:t>
            </m:r>
          </m:e>
          <m:sub>
            <m:r>
              <m:rPr>
                <m:sty m:val="p"/>
              </m:rPr>
              <w:rPr>
                <w:rFonts w:ascii="Cambria Math" w:eastAsiaTheme="minorEastAsia" w:hAnsi="Cambria Math"/>
              </w:rPr>
              <m:t>sf</m:t>
            </m:r>
          </m:sub>
          <m:sup>
            <m:r>
              <w:rPr>
                <w:rFonts w:ascii="Cambria Math" w:eastAsiaTheme="minorEastAsia" w:hAnsi="Cambria Math"/>
              </w:rPr>
              <m:t>(</m:t>
            </m:r>
            <m:r>
              <m:rPr>
                <m:sty m:val="p"/>
              </m:rPr>
              <w:rPr>
                <w:rFonts w:ascii="Cambria Math" w:eastAsiaTheme="minorEastAsia" w:hAnsi="Cambria Math"/>
              </w:rPr>
              <m:t>c</m:t>
            </m:r>
            <m:r>
              <w:rPr>
                <w:rFonts w:ascii="Cambria Math" w:eastAsiaTheme="minorEastAsia" w:hAnsi="Cambria Math"/>
              </w:rPr>
              <m:t>)</m:t>
            </m:r>
          </m:sup>
        </m:sSubSup>
        <m:r>
          <w:rPr>
            <w:rFonts w:ascii="Cambria Math" w:eastAsiaTheme="minorEastAsia" w:hAnsi="Cambria Math"/>
          </w:rPr>
          <m:t>(0)</m:t>
        </m:r>
        <m:r>
          <w:rPr>
            <w:rFonts w:ascii="Cambria Math" w:hAnsi="Cambria Math"/>
          </w:rPr>
          <m:t>=0</m:t>
        </m:r>
      </m:oMath>
      <w:r w:rsidR="00405494" w:rsidRPr="00BD76D5">
        <w:rPr>
          <w:rFonts w:eastAsiaTheme="minorEastAsia"/>
        </w:rPr>
        <w:t>. Solutions are,</w:t>
      </w:r>
    </w:p>
    <w:p w14:paraId="79753310" w14:textId="77777777" w:rsidR="00405494" w:rsidRPr="00BD76D5" w:rsidRDefault="00405494" w:rsidP="00B75892">
      <w:pPr>
        <w:jc w:val="both"/>
        <w:rPr>
          <w:rFonts w:eastAsiaTheme="minorEastAsia"/>
        </w:rPr>
      </w:pPr>
    </w:p>
    <w:p w14:paraId="79656CF2" w14:textId="0A1AEF6A" w:rsidR="00FB4B05" w:rsidRPr="00BD76D5" w:rsidRDefault="00F64B2E" w:rsidP="00B75892">
      <w:pPr>
        <w:jc w:val="both"/>
        <w:rPr>
          <w:rFonts w:eastAsiaTheme="minorEastAsia"/>
        </w:rPr>
      </w:pPr>
      <m:oMathPara>
        <m:oMath>
          <m:sSubSup>
            <m:sSubSupPr>
              <m:ctrlPr>
                <w:rPr>
                  <w:rFonts w:ascii="Cambria Math" w:eastAsiaTheme="minorEastAsia" w:hAnsi="Cambria Math"/>
                  <w:i/>
                </w:rPr>
              </m:ctrlPr>
            </m:sSubSupPr>
            <m:e>
              <m:r>
                <w:rPr>
                  <w:rFonts w:ascii="Cambria Math" w:eastAsiaTheme="minorEastAsia" w:hAnsi="Cambria Math"/>
                </w:rPr>
                <m:t>n</m:t>
              </m:r>
            </m:e>
            <m:sub>
              <m:r>
                <m:rPr>
                  <m:sty m:val="p"/>
                </m:rPr>
                <w:rPr>
                  <w:rFonts w:ascii="Cambria Math" w:eastAsiaTheme="minorEastAsia" w:hAnsi="Cambria Math"/>
                </w:rPr>
                <m:t>sf</m:t>
              </m:r>
            </m:sub>
            <m:sup>
              <m:d>
                <m:dPr>
                  <m:ctrlPr>
                    <w:rPr>
                      <w:rFonts w:ascii="Cambria Math" w:eastAsiaTheme="minorEastAsia" w:hAnsi="Cambria Math"/>
                      <w:i/>
                    </w:rPr>
                  </m:ctrlPr>
                </m:dPr>
                <m:e>
                  <m:r>
                    <m:rPr>
                      <m:sty m:val="p"/>
                    </m:rPr>
                    <w:rPr>
                      <w:rFonts w:ascii="Cambria Math" w:eastAsiaTheme="minorEastAsia" w:hAnsi="Cambria Math"/>
                    </w:rPr>
                    <m:t>c</m:t>
                  </m:r>
                </m:e>
              </m:d>
            </m:sup>
          </m:sSubSup>
          <m:d>
            <m:dPr>
              <m:ctrlPr>
                <w:rPr>
                  <w:rFonts w:ascii="Cambria Math" w:eastAsiaTheme="minorEastAsia" w:hAnsi="Cambria Math"/>
                  <w:i/>
                </w:rPr>
              </m:ctrlPr>
            </m:dPr>
            <m:e>
              <m:r>
                <w:rPr>
                  <w:rFonts w:ascii="Cambria Math" w:eastAsiaTheme="minorEastAsia" w:hAnsi="Cambria Math"/>
                </w:rPr>
                <m:t>z</m:t>
              </m:r>
            </m:e>
          </m:d>
          <m:r>
            <w:rPr>
              <w:rFonts w:ascii="Cambria Math" w:hAnsi="Cambria Math"/>
            </w:rPr>
            <m:t>=</m:t>
          </m:r>
          <m:r>
            <w:rPr>
              <w:rFonts w:ascii="Cambria Math" w:eastAsiaTheme="minorEastAsia" w:hAnsi="Cambria Math"/>
            </w:rPr>
            <m:t>γH</m:t>
          </m:r>
          <m:sSup>
            <m:sSupPr>
              <m:ctrlPr>
                <w:rPr>
                  <w:rFonts w:ascii="Cambria Math" w:hAnsi="Cambria Math"/>
                  <w:i/>
                </w:rPr>
              </m:ctrlPr>
            </m:sSupPr>
            <m:e>
              <m:r>
                <m:rPr>
                  <m:sty m:val="p"/>
                </m:rPr>
                <w:rPr>
                  <w:rFonts w:ascii="Cambria Math" w:hAnsi="Cambria Math"/>
                </w:rPr>
                <m:t>e</m:t>
              </m:r>
            </m:e>
            <m:sup>
              <m:r>
                <w:rPr>
                  <w:rFonts w:ascii="Cambria Math" w:hAnsi="Cambria Math"/>
                </w:rPr>
                <m:t>-</m:t>
              </m:r>
              <m:sSub>
                <m:sSubPr>
                  <m:ctrlPr>
                    <w:rPr>
                      <w:rFonts w:ascii="Cambria Math" w:hAnsi="Cambria Math"/>
                      <w:i/>
                    </w:rPr>
                  </m:ctrlPr>
                </m:sSubPr>
                <m:e>
                  <m:r>
                    <w:rPr>
                      <w:rFonts w:ascii="Cambria Math" w:hAnsi="Cambria Math"/>
                    </w:rPr>
                    <m:t>α</m:t>
                  </m:r>
                </m:e>
                <m:sub>
                  <m:r>
                    <m:rPr>
                      <m:sty m:val="p"/>
                    </m:rPr>
                    <w:rPr>
                      <w:rFonts w:ascii="Cambria Math" w:hAnsi="Cambria Math"/>
                    </w:rPr>
                    <m:t>s</m:t>
                  </m:r>
                </m:sub>
              </m:sSub>
              <m:r>
                <w:rPr>
                  <w:rFonts w:ascii="Cambria Math" w:hAnsi="Cambria Math"/>
                </w:rPr>
                <m:t>z</m:t>
              </m:r>
            </m:sup>
          </m:sSup>
          <m:nary>
            <m:naryPr>
              <m:limLoc m:val="subSup"/>
              <m:ctrlPr>
                <w:rPr>
                  <w:rFonts w:ascii="Cambria Math" w:hAnsi="Cambria Math"/>
                  <w:i/>
                </w:rPr>
              </m:ctrlPr>
            </m:naryPr>
            <m:sub>
              <m:r>
                <w:rPr>
                  <w:rFonts w:ascii="Cambria Math" w:hAnsi="Cambria Math"/>
                </w:rPr>
                <m:t>0</m:t>
              </m:r>
            </m:sub>
            <m:sup>
              <m:r>
                <w:rPr>
                  <w:rFonts w:ascii="Cambria Math" w:hAnsi="Cambria Math"/>
                </w:rPr>
                <m:t>z</m:t>
              </m:r>
            </m:sup>
            <m:e>
              <m:sSup>
                <m:sSupPr>
                  <m:ctrlPr>
                    <w:rPr>
                      <w:rFonts w:ascii="Cambria Math" w:hAnsi="Cambria Math"/>
                      <w:i/>
                    </w:rPr>
                  </m:ctrlPr>
                </m:sSupPr>
                <m:e>
                  <m:r>
                    <m:rPr>
                      <m:sty m:val="p"/>
                    </m:rPr>
                    <w:rPr>
                      <w:rFonts w:ascii="Cambria Math" w:hAnsi="Cambria Math"/>
                    </w:rPr>
                    <m:t>e</m:t>
                  </m:r>
                </m:e>
                <m:sup>
                  <m:r>
                    <w:rPr>
                      <w:rFonts w:ascii="Cambria Math" w:hAnsi="Cambria Math"/>
                    </w:rPr>
                    <m:t>-</m:t>
                  </m:r>
                  <m:r>
                    <w:rPr>
                      <w:rFonts w:ascii="Cambria Math" w:eastAsiaTheme="minorEastAsia" w:hAnsi="Cambria Math"/>
                    </w:rPr>
                    <m:t>2</m:t>
                  </m:r>
                  <m:sSup>
                    <m:sSupPr>
                      <m:ctrlPr>
                        <w:rPr>
                          <w:rFonts w:ascii="Cambria Math" w:eastAsiaTheme="minorEastAsia" w:hAnsi="Cambria Math"/>
                          <w:i/>
                        </w:rPr>
                      </m:ctrlPr>
                    </m:sSupPr>
                    <m:e>
                      <m:r>
                        <w:rPr>
                          <w:rFonts w:ascii="Cambria Math" w:eastAsiaTheme="minorEastAsia" w:hAnsi="Cambria Math"/>
                        </w:rPr>
                        <m:t>(t-L/2)</m:t>
                      </m:r>
                    </m:e>
                    <m:sup>
                      <m:r>
                        <w:rPr>
                          <w:rFonts w:ascii="Cambria Math" w:eastAsiaTheme="minorEastAsia" w:hAnsi="Cambria Math"/>
                        </w:rPr>
                        <m:t>2</m:t>
                      </m:r>
                    </m:sup>
                  </m:sSup>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ρ</m:t>
                      </m:r>
                    </m:e>
                    <m:sup>
                      <m:r>
                        <w:rPr>
                          <w:rFonts w:ascii="Cambria Math" w:eastAsiaTheme="minorEastAsia" w:hAnsi="Cambria Math"/>
                        </w:rPr>
                        <m:t>2</m:t>
                      </m:r>
                    </m:sup>
                  </m:sSup>
                  <m:r>
                    <w:rPr>
                      <w:rFonts w:ascii="Cambria Math" w:eastAsiaTheme="minorEastAsia" w:hAnsi="Cambria Math"/>
                    </w:rPr>
                    <m:t>+</m:t>
                  </m:r>
                  <m:sSub>
                    <m:sSubPr>
                      <m:ctrlPr>
                        <w:rPr>
                          <w:rFonts w:ascii="Cambria Math" w:hAnsi="Cambria Math"/>
                          <w:i/>
                        </w:rPr>
                      </m:ctrlPr>
                    </m:sSubPr>
                    <m:e>
                      <m:r>
                        <w:rPr>
                          <w:rFonts w:ascii="Cambria Math" w:hAnsi="Cambria Math"/>
                        </w:rPr>
                        <m:t>α</m:t>
                      </m:r>
                    </m:e>
                    <m:sub>
                      <m:r>
                        <m:rPr>
                          <m:sty m:val="p"/>
                        </m:rPr>
                        <w:rPr>
                          <w:rFonts w:ascii="Cambria Math" w:hAnsi="Cambria Math"/>
                        </w:rPr>
                        <m:t>s</m:t>
                      </m:r>
                    </m:sub>
                  </m:sSub>
                  <m:r>
                    <w:rPr>
                      <w:rFonts w:ascii="Cambria Math" w:hAnsi="Cambria Math"/>
                    </w:rPr>
                    <m:t>t</m:t>
                  </m:r>
                </m:sup>
              </m:sSup>
              <m:r>
                <w:rPr>
                  <w:rFonts w:ascii="Cambria Math" w:hAnsi="Cambria Math"/>
                </w:rPr>
                <m:t>dt</m:t>
              </m:r>
            </m:e>
          </m:nary>
          <m:r>
            <w:rPr>
              <w:rFonts w:ascii="Cambria Math" w:hAnsi="Cambria Math"/>
            </w:rPr>
            <m:t>,</m:t>
          </m:r>
        </m:oMath>
      </m:oMathPara>
    </w:p>
    <w:p w14:paraId="324EE0A7" w14:textId="0F8E7276" w:rsidR="0028798E" w:rsidRPr="00BD76D5" w:rsidRDefault="0028798E" w:rsidP="00B75892">
      <w:pPr>
        <w:jc w:val="both"/>
      </w:pPr>
    </w:p>
    <w:p w14:paraId="15EB229B" w14:textId="3212D703" w:rsidR="00FB4B05" w:rsidRPr="00BD76D5" w:rsidRDefault="00F64B2E" w:rsidP="00B75892">
      <w:pPr>
        <w:jc w:val="both"/>
        <w:rPr>
          <w:rFonts w:eastAsiaTheme="minorEastAsia"/>
        </w:rPr>
      </w:pPr>
      <m:oMathPara>
        <m:oMath>
          <m:sSubSup>
            <m:sSubSupPr>
              <m:ctrlPr>
                <w:rPr>
                  <w:rFonts w:ascii="Cambria Math" w:eastAsiaTheme="minorEastAsia" w:hAnsi="Cambria Math"/>
                  <w:i/>
                </w:rPr>
              </m:ctrlPr>
            </m:sSubSupPr>
            <m:e>
              <m:r>
                <w:rPr>
                  <w:rFonts w:ascii="Cambria Math" w:eastAsiaTheme="minorEastAsia" w:hAnsi="Cambria Math"/>
                </w:rPr>
                <m:t>n</m:t>
              </m:r>
            </m:e>
            <m:sub>
              <m:r>
                <m:rPr>
                  <m:sty m:val="p"/>
                </m:rPr>
                <w:rPr>
                  <w:rFonts w:ascii="Cambria Math" w:eastAsiaTheme="minorEastAsia" w:hAnsi="Cambria Math"/>
                </w:rPr>
                <m:t>sb</m:t>
              </m:r>
            </m:sub>
            <m:sup>
              <m:d>
                <m:dPr>
                  <m:ctrlPr>
                    <w:rPr>
                      <w:rFonts w:ascii="Cambria Math" w:eastAsiaTheme="minorEastAsia" w:hAnsi="Cambria Math"/>
                      <w:i/>
                    </w:rPr>
                  </m:ctrlPr>
                </m:dPr>
                <m:e>
                  <m:r>
                    <m:rPr>
                      <m:sty m:val="p"/>
                    </m:rPr>
                    <w:rPr>
                      <w:rFonts w:ascii="Cambria Math" w:eastAsiaTheme="minorEastAsia" w:hAnsi="Cambria Math"/>
                    </w:rPr>
                    <m:t>c</m:t>
                  </m:r>
                </m:e>
              </m:d>
            </m:sup>
          </m:sSubSup>
          <m:d>
            <m:dPr>
              <m:ctrlPr>
                <w:rPr>
                  <w:rFonts w:ascii="Cambria Math" w:eastAsiaTheme="minorEastAsia" w:hAnsi="Cambria Math"/>
                  <w:i/>
                </w:rPr>
              </m:ctrlPr>
            </m:dPr>
            <m:e>
              <m:r>
                <w:rPr>
                  <w:rFonts w:ascii="Cambria Math" w:eastAsiaTheme="minorEastAsia" w:hAnsi="Cambria Math"/>
                </w:rPr>
                <m:t>z</m:t>
              </m:r>
            </m:e>
          </m:d>
          <m:r>
            <w:rPr>
              <w:rFonts w:ascii="Cambria Math" w:hAnsi="Cambria Math"/>
            </w:rPr>
            <m:t>=</m:t>
          </m:r>
          <m:r>
            <w:rPr>
              <w:rFonts w:ascii="Cambria Math" w:eastAsiaTheme="minorEastAsia" w:hAnsi="Cambria Math"/>
            </w:rPr>
            <m:t>γH</m:t>
          </m:r>
          <m:sSup>
            <m:sSupPr>
              <m:ctrlPr>
                <w:rPr>
                  <w:rFonts w:ascii="Cambria Math" w:hAnsi="Cambria Math"/>
                  <w:i/>
                </w:rPr>
              </m:ctrlPr>
            </m:sSupPr>
            <m:e>
              <m:r>
                <m:rPr>
                  <m:sty m:val="p"/>
                </m:rPr>
                <w:rPr>
                  <w:rFonts w:ascii="Cambria Math" w:hAnsi="Cambria Math"/>
                </w:rPr>
                <m:t>e</m:t>
              </m:r>
            </m:e>
            <m:sup>
              <m:sSub>
                <m:sSubPr>
                  <m:ctrlPr>
                    <w:rPr>
                      <w:rFonts w:ascii="Cambria Math" w:hAnsi="Cambria Math"/>
                      <w:i/>
                    </w:rPr>
                  </m:ctrlPr>
                </m:sSubPr>
                <m:e>
                  <m:r>
                    <w:rPr>
                      <w:rFonts w:ascii="Cambria Math" w:hAnsi="Cambria Math"/>
                    </w:rPr>
                    <m:t>α</m:t>
                  </m:r>
                </m:e>
                <m:sub>
                  <m:r>
                    <m:rPr>
                      <m:sty m:val="p"/>
                    </m:rPr>
                    <w:rPr>
                      <w:rFonts w:ascii="Cambria Math" w:hAnsi="Cambria Math"/>
                    </w:rPr>
                    <m:t>s</m:t>
                  </m:r>
                </m:sub>
              </m:sSub>
              <m:r>
                <w:rPr>
                  <w:rFonts w:ascii="Cambria Math" w:hAnsi="Cambria Math"/>
                </w:rPr>
                <m:t>z</m:t>
              </m:r>
            </m:sup>
          </m:sSup>
          <m:d>
            <m:dPr>
              <m:begChr m:val="["/>
              <m:endChr m:val="]"/>
              <m:ctrlPr>
                <w:rPr>
                  <w:rFonts w:ascii="Cambria Math" w:hAnsi="Cambria Math"/>
                  <w:i/>
                </w:rPr>
              </m:ctrlPr>
            </m:dPr>
            <m:e>
              <m:nary>
                <m:naryPr>
                  <m:limLoc m:val="subSup"/>
                  <m:ctrlPr>
                    <w:rPr>
                      <w:rFonts w:ascii="Cambria Math" w:hAnsi="Cambria Math"/>
                      <w:i/>
                    </w:rPr>
                  </m:ctrlPr>
                </m:naryPr>
                <m:sub>
                  <m:r>
                    <w:rPr>
                      <w:rFonts w:ascii="Cambria Math" w:hAnsi="Cambria Math"/>
                    </w:rPr>
                    <m:t>0</m:t>
                  </m:r>
                </m:sub>
                <m:sup>
                  <m:r>
                    <w:rPr>
                      <w:rFonts w:ascii="Cambria Math" w:hAnsi="Cambria Math"/>
                    </w:rPr>
                    <m:t>L</m:t>
                  </m:r>
                </m:sup>
                <m:e>
                  <m:sSup>
                    <m:sSupPr>
                      <m:ctrlPr>
                        <w:rPr>
                          <w:rFonts w:ascii="Cambria Math" w:hAnsi="Cambria Math"/>
                          <w:i/>
                        </w:rPr>
                      </m:ctrlPr>
                    </m:sSupPr>
                    <m:e>
                      <m:r>
                        <m:rPr>
                          <m:sty m:val="p"/>
                        </m:rPr>
                        <w:rPr>
                          <w:rFonts w:ascii="Cambria Math" w:hAnsi="Cambria Math"/>
                        </w:rPr>
                        <m:t>e</m:t>
                      </m:r>
                    </m:e>
                    <m:sup>
                      <m:r>
                        <w:rPr>
                          <w:rFonts w:ascii="Cambria Math" w:hAnsi="Cambria Math"/>
                        </w:rPr>
                        <m:t>-</m:t>
                      </m:r>
                      <m:r>
                        <w:rPr>
                          <w:rFonts w:ascii="Cambria Math" w:eastAsiaTheme="minorEastAsia" w:hAnsi="Cambria Math"/>
                        </w:rPr>
                        <m:t>2</m:t>
                      </m:r>
                      <m:sSup>
                        <m:sSupPr>
                          <m:ctrlPr>
                            <w:rPr>
                              <w:rFonts w:ascii="Cambria Math" w:eastAsiaTheme="minorEastAsia" w:hAnsi="Cambria Math"/>
                              <w:i/>
                            </w:rPr>
                          </m:ctrlPr>
                        </m:sSupPr>
                        <m:e>
                          <m:r>
                            <w:rPr>
                              <w:rFonts w:ascii="Cambria Math" w:eastAsiaTheme="minorEastAsia" w:hAnsi="Cambria Math"/>
                            </w:rPr>
                            <m:t>(t-L/2)</m:t>
                          </m:r>
                        </m:e>
                        <m:sup>
                          <m:r>
                            <w:rPr>
                              <w:rFonts w:ascii="Cambria Math" w:eastAsiaTheme="minorEastAsia" w:hAnsi="Cambria Math"/>
                            </w:rPr>
                            <m:t>2</m:t>
                          </m:r>
                        </m:sup>
                      </m:sSup>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ρ</m:t>
                          </m:r>
                        </m:e>
                        <m:sup>
                          <m:r>
                            <w:rPr>
                              <w:rFonts w:ascii="Cambria Math" w:eastAsiaTheme="minorEastAsia" w:hAnsi="Cambria Math"/>
                            </w:rPr>
                            <m:t>2</m:t>
                          </m:r>
                        </m:sup>
                      </m:sSup>
                      <m:r>
                        <w:rPr>
                          <w:rFonts w:ascii="Cambria Math" w:hAnsi="Cambria Math"/>
                        </w:rPr>
                        <m:t>-</m:t>
                      </m:r>
                      <m:sSub>
                        <m:sSubPr>
                          <m:ctrlPr>
                            <w:rPr>
                              <w:rFonts w:ascii="Cambria Math" w:hAnsi="Cambria Math"/>
                              <w:i/>
                            </w:rPr>
                          </m:ctrlPr>
                        </m:sSubPr>
                        <m:e>
                          <m:r>
                            <w:rPr>
                              <w:rFonts w:ascii="Cambria Math" w:hAnsi="Cambria Math"/>
                            </w:rPr>
                            <m:t>α</m:t>
                          </m:r>
                        </m:e>
                        <m:sub>
                          <m:r>
                            <m:rPr>
                              <m:sty m:val="p"/>
                            </m:rPr>
                            <w:rPr>
                              <w:rFonts w:ascii="Cambria Math" w:hAnsi="Cambria Math"/>
                            </w:rPr>
                            <m:t>s</m:t>
                          </m:r>
                        </m:sub>
                      </m:sSub>
                      <m:r>
                        <w:rPr>
                          <w:rFonts w:ascii="Cambria Math" w:hAnsi="Cambria Math"/>
                        </w:rPr>
                        <m:t>t</m:t>
                      </m:r>
                    </m:sup>
                  </m:sSup>
                  <m:r>
                    <w:rPr>
                      <w:rFonts w:ascii="Cambria Math" w:hAnsi="Cambria Math"/>
                    </w:rPr>
                    <m:t>dt</m:t>
                  </m:r>
                </m:e>
              </m:nary>
              <m:r>
                <w:rPr>
                  <w:rFonts w:ascii="Cambria Math" w:hAnsi="Cambria Math"/>
                </w:rPr>
                <m:t>-</m:t>
              </m:r>
              <m:nary>
                <m:naryPr>
                  <m:limLoc m:val="subSup"/>
                  <m:ctrlPr>
                    <w:rPr>
                      <w:rFonts w:ascii="Cambria Math" w:hAnsi="Cambria Math"/>
                      <w:i/>
                    </w:rPr>
                  </m:ctrlPr>
                </m:naryPr>
                <m:sub>
                  <m:r>
                    <w:rPr>
                      <w:rFonts w:ascii="Cambria Math" w:hAnsi="Cambria Math"/>
                    </w:rPr>
                    <m:t>0</m:t>
                  </m:r>
                </m:sub>
                <m:sup>
                  <m:r>
                    <w:rPr>
                      <w:rFonts w:ascii="Cambria Math" w:hAnsi="Cambria Math"/>
                    </w:rPr>
                    <m:t>z</m:t>
                  </m:r>
                </m:sup>
                <m:e>
                  <m:sSup>
                    <m:sSupPr>
                      <m:ctrlPr>
                        <w:rPr>
                          <w:rFonts w:ascii="Cambria Math" w:eastAsiaTheme="minorEastAsia" w:hAnsi="Cambria Math"/>
                          <w:i/>
                        </w:rPr>
                      </m:ctrlPr>
                    </m:sSupPr>
                    <m:e>
                      <m:r>
                        <m:rPr>
                          <m:sty m:val="p"/>
                        </m:rPr>
                        <w:rPr>
                          <w:rFonts w:ascii="Cambria Math" w:eastAsiaTheme="minorEastAsia" w:hAnsi="Cambria Math"/>
                        </w:rPr>
                        <m:t>e</m:t>
                      </m:r>
                    </m:e>
                    <m:sup>
                      <m:r>
                        <w:rPr>
                          <w:rFonts w:ascii="Cambria Math" w:eastAsiaTheme="minorEastAsia" w:hAnsi="Cambria Math"/>
                        </w:rPr>
                        <m:t>-2</m:t>
                      </m:r>
                      <m:sSup>
                        <m:sSupPr>
                          <m:ctrlPr>
                            <w:rPr>
                              <w:rFonts w:ascii="Cambria Math" w:eastAsiaTheme="minorEastAsia" w:hAnsi="Cambria Math"/>
                              <w:i/>
                            </w:rPr>
                          </m:ctrlPr>
                        </m:sSupPr>
                        <m:e>
                          <m:r>
                            <w:rPr>
                              <w:rFonts w:ascii="Cambria Math" w:eastAsiaTheme="minorEastAsia" w:hAnsi="Cambria Math"/>
                            </w:rPr>
                            <m:t>(t-L/2)</m:t>
                          </m:r>
                        </m:e>
                        <m:sup>
                          <m:r>
                            <w:rPr>
                              <w:rFonts w:ascii="Cambria Math" w:eastAsiaTheme="minorEastAsia" w:hAnsi="Cambria Math"/>
                            </w:rPr>
                            <m:t>2</m:t>
                          </m:r>
                        </m:sup>
                      </m:sSup>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ρ</m:t>
                          </m:r>
                        </m:e>
                        <m:sup>
                          <m:r>
                            <w:rPr>
                              <w:rFonts w:ascii="Cambria Math" w:eastAsiaTheme="minorEastAsia" w:hAnsi="Cambria Math"/>
                            </w:rPr>
                            <m:t>2</m:t>
                          </m:r>
                        </m:sup>
                      </m:sSup>
                      <m:r>
                        <w:rPr>
                          <w:rFonts w:ascii="Cambria Math" w:hAnsi="Cambria Math"/>
                        </w:rPr>
                        <m:t>-</m:t>
                      </m:r>
                      <m:sSub>
                        <m:sSubPr>
                          <m:ctrlPr>
                            <w:rPr>
                              <w:rFonts w:ascii="Cambria Math" w:hAnsi="Cambria Math"/>
                              <w:i/>
                            </w:rPr>
                          </m:ctrlPr>
                        </m:sSubPr>
                        <m:e>
                          <m:r>
                            <w:rPr>
                              <w:rFonts w:ascii="Cambria Math" w:hAnsi="Cambria Math"/>
                            </w:rPr>
                            <m:t>α</m:t>
                          </m:r>
                        </m:e>
                        <m:sub>
                          <m:r>
                            <m:rPr>
                              <m:sty m:val="p"/>
                            </m:rPr>
                            <w:rPr>
                              <w:rFonts w:ascii="Cambria Math" w:hAnsi="Cambria Math"/>
                            </w:rPr>
                            <m:t>s</m:t>
                          </m:r>
                        </m:sub>
                      </m:sSub>
                      <m:r>
                        <w:rPr>
                          <w:rFonts w:ascii="Cambria Math" w:hAnsi="Cambria Math"/>
                        </w:rPr>
                        <m:t>t</m:t>
                      </m:r>
                    </m:sup>
                  </m:sSup>
                  <m:r>
                    <w:rPr>
                      <w:rFonts w:ascii="Cambria Math" w:hAnsi="Cambria Math"/>
                    </w:rPr>
                    <m:t>dt</m:t>
                  </m:r>
                </m:e>
              </m:nary>
            </m:e>
          </m:d>
          <m:r>
            <w:rPr>
              <w:rFonts w:ascii="Cambria Math" w:hAnsi="Cambria Math"/>
            </w:rPr>
            <m:t>.</m:t>
          </m:r>
        </m:oMath>
      </m:oMathPara>
    </w:p>
    <w:p w14:paraId="17CF6323" w14:textId="77777777" w:rsidR="009551C0" w:rsidRPr="00BD76D5" w:rsidRDefault="009551C0" w:rsidP="00B75892">
      <w:pPr>
        <w:jc w:val="both"/>
        <w:rPr>
          <w:rFonts w:eastAsiaTheme="minorEastAsia"/>
        </w:rPr>
      </w:pPr>
    </w:p>
    <w:p w14:paraId="4300EB26" w14:textId="610DF79F" w:rsidR="003C7360" w:rsidRPr="00BD76D5" w:rsidRDefault="00602FCF" w:rsidP="00B75892">
      <w:pPr>
        <w:jc w:val="both"/>
        <w:rPr>
          <w:rFonts w:eastAsiaTheme="minorEastAsia"/>
        </w:rPr>
      </w:pPr>
      <w:r w:rsidRPr="00BD76D5">
        <w:rPr>
          <w:rFonts w:eastAsiaTheme="minorEastAsia"/>
        </w:rPr>
        <w:t xml:space="preserve">Sub </w:t>
      </w:r>
      <m:oMath>
        <m:sSup>
          <m:sSupPr>
            <m:ctrlPr>
              <w:rPr>
                <w:rFonts w:ascii="Cambria Math" w:eastAsiaTheme="minorEastAsia" w:hAnsi="Cambria Math"/>
                <w:i/>
              </w:rPr>
            </m:ctrlPr>
          </m:sSupPr>
          <m:e>
            <m:r>
              <w:rPr>
                <w:rFonts w:ascii="Cambria Math" w:eastAsiaTheme="minorEastAsia" w:hAnsi="Cambria Math"/>
              </w:rPr>
              <m:t>t</m:t>
            </m:r>
          </m:e>
          <m:sup>
            <m:r>
              <w:rPr>
                <w:rFonts w:ascii="Cambria Math" w:eastAsiaTheme="minorEastAsia" w:hAnsi="Cambria Math"/>
              </w:rPr>
              <m:t>'</m:t>
            </m:r>
          </m:sup>
        </m:sSup>
        <m:r>
          <w:rPr>
            <w:rFonts w:ascii="Cambria Math" w:eastAsiaTheme="minorEastAsia" w:hAnsi="Cambria Math"/>
          </w:rPr>
          <m:t>=t-L/2</m:t>
        </m:r>
      </m:oMath>
      <w:r w:rsidRPr="00BD76D5">
        <w:rPr>
          <w:rFonts w:eastAsiaTheme="minorEastAsia"/>
        </w:rPr>
        <w:t>…</w:t>
      </w:r>
      <w:r w:rsidR="00965934" w:rsidRPr="00BD76D5">
        <w:rPr>
          <w:rFonts w:eastAsiaTheme="minorEastAsia"/>
        </w:rPr>
        <w:t xml:space="preserve"> and</w:t>
      </w:r>
      <w:r w:rsidR="00F93BB9" w:rsidRPr="00BD76D5">
        <w:rPr>
          <w:rFonts w:eastAsiaTheme="minorEastAsia"/>
        </w:rPr>
        <w:t>, for</w:t>
      </w:r>
      <w:r w:rsidR="00965934" w:rsidRPr="00BD76D5">
        <w:rPr>
          <w:rFonts w:eastAsiaTheme="minorEastAsia"/>
        </w:rPr>
        <w:t xml:space="preserve"> </w:t>
      </w:r>
      <m:oMath>
        <m:r>
          <w:rPr>
            <w:rFonts w:ascii="Cambria Math" w:eastAsiaTheme="minorEastAsia" w:hAnsi="Cambria Math"/>
          </w:rPr>
          <m:t>ρ≪L</m:t>
        </m:r>
      </m:oMath>
      <w:r w:rsidR="00965934" w:rsidRPr="00BD76D5">
        <w:rPr>
          <w:rFonts w:eastAsiaTheme="minorEastAsia"/>
        </w:rPr>
        <w:t xml:space="preserve">, we can approximate to the standard integral with infinite limits </w:t>
      </w:r>
      <m:oMath>
        <m:r>
          <w:rPr>
            <w:rFonts w:ascii="Cambria Math" w:eastAsiaTheme="minorEastAsia" w:hAnsi="Cambria Math"/>
          </w:rPr>
          <m:t>L↦∞</m:t>
        </m:r>
      </m:oMath>
      <w:r w:rsidR="00965934" w:rsidRPr="00BD76D5">
        <w:rPr>
          <w:rFonts w:eastAsiaTheme="minorEastAsia"/>
        </w:rPr>
        <w:t>.</w:t>
      </w:r>
    </w:p>
    <w:p w14:paraId="5C83E754" w14:textId="77777777" w:rsidR="00602FCF" w:rsidRPr="00BD76D5" w:rsidRDefault="00602FCF" w:rsidP="00B75892">
      <w:pPr>
        <w:jc w:val="both"/>
        <w:rPr>
          <w:rFonts w:eastAsiaTheme="minorEastAsia"/>
        </w:rPr>
      </w:pPr>
    </w:p>
    <w:p w14:paraId="7B9BED05" w14:textId="400872E3" w:rsidR="00602FCF" w:rsidRPr="00BD76D5" w:rsidRDefault="00F64B2E" w:rsidP="00B75892">
      <w:pPr>
        <w:jc w:val="both"/>
        <w:rPr>
          <w:rFonts w:eastAsiaTheme="minorEastAsia"/>
        </w:rPr>
      </w:pPr>
      <m:oMathPara>
        <m:oMath>
          <m:nary>
            <m:naryPr>
              <m:limLoc m:val="subSup"/>
              <m:ctrlPr>
                <w:rPr>
                  <w:rFonts w:ascii="Cambria Math" w:hAnsi="Cambria Math"/>
                  <w:i/>
                </w:rPr>
              </m:ctrlPr>
            </m:naryPr>
            <m:sub>
              <m:r>
                <w:rPr>
                  <w:rFonts w:ascii="Cambria Math" w:hAnsi="Cambria Math"/>
                </w:rPr>
                <m:t>0</m:t>
              </m:r>
            </m:sub>
            <m:sup>
              <m:r>
                <w:rPr>
                  <w:rFonts w:ascii="Cambria Math" w:hAnsi="Cambria Math"/>
                </w:rPr>
                <m:t>L</m:t>
              </m:r>
            </m:sup>
            <m:e>
              <m:sSup>
                <m:sSupPr>
                  <m:ctrlPr>
                    <w:rPr>
                      <w:rFonts w:ascii="Cambria Math" w:hAnsi="Cambria Math"/>
                      <w:i/>
                    </w:rPr>
                  </m:ctrlPr>
                </m:sSupPr>
                <m:e>
                  <m:r>
                    <m:rPr>
                      <m:sty m:val="p"/>
                    </m:rPr>
                    <w:rPr>
                      <w:rFonts w:ascii="Cambria Math" w:hAnsi="Cambria Math"/>
                    </w:rPr>
                    <m:t>e</m:t>
                  </m:r>
                </m:e>
                <m:sup>
                  <m:r>
                    <w:rPr>
                      <w:rFonts w:ascii="Cambria Math" w:hAnsi="Cambria Math"/>
                    </w:rPr>
                    <m:t>-2</m:t>
                  </m:r>
                  <m:sSup>
                    <m:sSupPr>
                      <m:ctrlPr>
                        <w:rPr>
                          <w:rFonts w:ascii="Cambria Math" w:eastAsiaTheme="minorEastAsia" w:hAnsi="Cambria Math"/>
                          <w:i/>
                        </w:rPr>
                      </m:ctrlPr>
                    </m:sSupPr>
                    <m:e>
                      <m:r>
                        <w:rPr>
                          <w:rFonts w:ascii="Cambria Math" w:eastAsiaTheme="minorEastAsia" w:hAnsi="Cambria Math"/>
                        </w:rPr>
                        <m:t>(t-L/2)</m:t>
                      </m:r>
                    </m:e>
                    <m:sup>
                      <m:r>
                        <w:rPr>
                          <w:rFonts w:ascii="Cambria Math" w:eastAsiaTheme="minorEastAsia" w:hAnsi="Cambria Math"/>
                        </w:rPr>
                        <m:t>2</m:t>
                      </m:r>
                    </m:sup>
                  </m:sSup>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ρ</m:t>
                      </m:r>
                    </m:e>
                    <m:sup>
                      <m:r>
                        <w:rPr>
                          <w:rFonts w:ascii="Cambria Math" w:eastAsiaTheme="minorEastAsia" w:hAnsi="Cambria Math"/>
                        </w:rPr>
                        <m:t>2</m:t>
                      </m:r>
                    </m:sup>
                  </m:sSup>
                  <m:r>
                    <w:rPr>
                      <w:rFonts w:ascii="Cambria Math" w:eastAsiaTheme="minorEastAsia" w:hAnsi="Cambria Math"/>
                    </w:rPr>
                    <m:t>±</m:t>
                  </m:r>
                  <m:sSub>
                    <m:sSubPr>
                      <m:ctrlPr>
                        <w:rPr>
                          <w:rFonts w:ascii="Cambria Math" w:hAnsi="Cambria Math"/>
                          <w:i/>
                        </w:rPr>
                      </m:ctrlPr>
                    </m:sSubPr>
                    <m:e>
                      <m:r>
                        <w:rPr>
                          <w:rFonts w:ascii="Cambria Math" w:hAnsi="Cambria Math"/>
                        </w:rPr>
                        <m:t>α</m:t>
                      </m:r>
                    </m:e>
                    <m:sub>
                      <m:r>
                        <m:rPr>
                          <m:sty m:val="p"/>
                        </m:rPr>
                        <w:rPr>
                          <w:rFonts w:ascii="Cambria Math" w:hAnsi="Cambria Math"/>
                        </w:rPr>
                        <m:t>s</m:t>
                      </m:r>
                    </m:sub>
                  </m:sSub>
                  <m:r>
                    <w:rPr>
                      <w:rFonts w:ascii="Cambria Math" w:hAnsi="Cambria Math"/>
                    </w:rPr>
                    <m:t>t</m:t>
                  </m:r>
                </m:sup>
              </m:sSup>
              <m:r>
                <w:rPr>
                  <w:rFonts w:ascii="Cambria Math" w:hAnsi="Cambria Math"/>
                </w:rPr>
                <m:t>dz</m:t>
              </m:r>
            </m:e>
          </m:nary>
          <m:r>
            <w:rPr>
              <w:rFonts w:ascii="Cambria Math" w:hAnsi="Cambria Math"/>
            </w:rPr>
            <m:t>=</m:t>
          </m:r>
          <m:nary>
            <m:naryPr>
              <m:limLoc m:val="subSup"/>
              <m:ctrlPr>
                <w:rPr>
                  <w:rFonts w:ascii="Cambria Math" w:hAnsi="Cambria Math"/>
                  <w:i/>
                </w:rPr>
              </m:ctrlPr>
            </m:naryPr>
            <m:sub>
              <m:r>
                <w:rPr>
                  <w:rFonts w:ascii="Cambria Math" w:hAnsi="Cambria Math"/>
                </w:rPr>
                <m:t>-L/2</m:t>
              </m:r>
            </m:sub>
            <m:sup>
              <m:r>
                <w:rPr>
                  <w:rFonts w:ascii="Cambria Math" w:hAnsi="Cambria Math"/>
                </w:rPr>
                <m:t>L/2</m:t>
              </m:r>
            </m:sup>
            <m:e>
              <m:sSup>
                <m:sSupPr>
                  <m:ctrlPr>
                    <w:rPr>
                      <w:rFonts w:ascii="Cambria Math" w:hAnsi="Cambria Math"/>
                      <w:i/>
                    </w:rPr>
                  </m:ctrlPr>
                </m:sSupPr>
                <m:e>
                  <m:r>
                    <m:rPr>
                      <m:sty m:val="p"/>
                    </m:rPr>
                    <w:rPr>
                      <w:rFonts w:ascii="Cambria Math" w:hAnsi="Cambria Math"/>
                    </w:rPr>
                    <m:t>e</m:t>
                  </m:r>
                </m:e>
                <m:sup>
                  <m:r>
                    <w:rPr>
                      <w:rFonts w:ascii="Cambria Math" w:hAnsi="Cambria Math"/>
                    </w:rPr>
                    <m:t>-2</m:t>
                  </m:r>
                  <m:sSup>
                    <m:sSupPr>
                      <m:ctrlPr>
                        <w:rPr>
                          <w:rFonts w:ascii="Cambria Math" w:eastAsiaTheme="minorEastAsia" w:hAnsi="Cambria Math"/>
                          <w:i/>
                        </w:rPr>
                      </m:ctrlPr>
                    </m:sSupPr>
                    <m:e>
                      <m:sSup>
                        <m:sSupPr>
                          <m:ctrlPr>
                            <w:rPr>
                              <w:rFonts w:ascii="Cambria Math" w:eastAsiaTheme="minorEastAsia" w:hAnsi="Cambria Math"/>
                              <w:i/>
                            </w:rPr>
                          </m:ctrlPr>
                        </m:sSupPr>
                        <m:e>
                          <m:r>
                            <w:rPr>
                              <w:rFonts w:ascii="Cambria Math" w:eastAsiaTheme="minorEastAsia" w:hAnsi="Cambria Math"/>
                            </w:rPr>
                            <m:t>t</m:t>
                          </m:r>
                        </m:e>
                        <m:sup>
                          <m:r>
                            <w:rPr>
                              <w:rFonts w:ascii="Cambria Math" w:eastAsiaTheme="minorEastAsia" w:hAnsi="Cambria Math"/>
                            </w:rPr>
                            <m:t>'</m:t>
                          </m:r>
                        </m:sup>
                      </m:sSup>
                    </m:e>
                    <m:sup>
                      <m:r>
                        <w:rPr>
                          <w:rFonts w:ascii="Cambria Math" w:eastAsiaTheme="minorEastAsia" w:hAnsi="Cambria Math"/>
                        </w:rPr>
                        <m:t>2</m:t>
                      </m:r>
                    </m:sup>
                  </m:sSup>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ρ</m:t>
                      </m:r>
                    </m:e>
                    <m:sup>
                      <m:r>
                        <w:rPr>
                          <w:rFonts w:ascii="Cambria Math" w:eastAsiaTheme="minorEastAsia" w:hAnsi="Cambria Math"/>
                        </w:rPr>
                        <m:t>2</m:t>
                      </m:r>
                    </m:sup>
                  </m:sSup>
                  <m:r>
                    <w:rPr>
                      <w:rFonts w:ascii="Cambria Math" w:eastAsiaTheme="minorEastAsia" w:hAnsi="Cambria Math"/>
                    </w:rPr>
                    <m:t>±</m:t>
                  </m:r>
                  <m:sSub>
                    <m:sSubPr>
                      <m:ctrlPr>
                        <w:rPr>
                          <w:rFonts w:ascii="Cambria Math" w:hAnsi="Cambria Math"/>
                          <w:i/>
                        </w:rPr>
                      </m:ctrlPr>
                    </m:sSubPr>
                    <m:e>
                      <m:r>
                        <w:rPr>
                          <w:rFonts w:ascii="Cambria Math" w:hAnsi="Cambria Math"/>
                        </w:rPr>
                        <m:t>α</m:t>
                      </m:r>
                    </m:e>
                    <m:sub>
                      <m:r>
                        <m:rPr>
                          <m:sty m:val="p"/>
                        </m:rPr>
                        <w:rPr>
                          <w:rFonts w:ascii="Cambria Math" w:hAnsi="Cambria Math"/>
                        </w:rPr>
                        <m:t>s</m:t>
                      </m:r>
                    </m:sub>
                  </m:sSub>
                  <m:r>
                    <w:rPr>
                      <w:rFonts w:ascii="Cambria Math" w:hAnsi="Cambria Math"/>
                    </w:rPr>
                    <m:t>(</m:t>
                  </m:r>
                  <m:sSup>
                    <m:sSupPr>
                      <m:ctrlPr>
                        <w:rPr>
                          <w:rFonts w:ascii="Cambria Math" w:hAnsi="Cambria Math"/>
                          <w:i/>
                        </w:rPr>
                      </m:ctrlPr>
                    </m:sSupPr>
                    <m:e>
                      <m:r>
                        <w:rPr>
                          <w:rFonts w:ascii="Cambria Math" w:hAnsi="Cambria Math"/>
                        </w:rPr>
                        <m:t>t</m:t>
                      </m:r>
                    </m:e>
                    <m:sup>
                      <m:r>
                        <w:rPr>
                          <w:rFonts w:ascii="Cambria Math" w:hAnsi="Cambria Math"/>
                        </w:rPr>
                        <m:t>'</m:t>
                      </m:r>
                    </m:sup>
                  </m:sSup>
                  <m:r>
                    <w:rPr>
                      <w:rFonts w:ascii="Cambria Math" w:hAnsi="Cambria Math"/>
                    </w:rPr>
                    <m:t>+L/2)</m:t>
                  </m:r>
                </m:sup>
              </m:sSup>
              <m:r>
                <w:rPr>
                  <w:rFonts w:ascii="Cambria Math" w:hAnsi="Cambria Math"/>
                </w:rPr>
                <m:t>dz'</m:t>
              </m:r>
            </m:e>
          </m:nary>
          <m:r>
            <w:rPr>
              <w:rFonts w:ascii="Cambria Math" w:hAnsi="Cambria Math"/>
            </w:rPr>
            <m:t>≈</m:t>
          </m:r>
          <m:rad>
            <m:radPr>
              <m:degHide m:val="1"/>
              <m:ctrlPr>
                <w:rPr>
                  <w:rFonts w:ascii="Cambria Math" w:hAnsi="Cambria Math"/>
                  <w:i/>
                </w:rPr>
              </m:ctrlPr>
            </m:radPr>
            <m:deg/>
            <m:e>
              <m:f>
                <m:fPr>
                  <m:ctrlPr>
                    <w:rPr>
                      <w:rFonts w:ascii="Cambria Math" w:hAnsi="Cambria Math"/>
                      <w:i/>
                    </w:rPr>
                  </m:ctrlPr>
                </m:fPr>
                <m:num>
                  <m:r>
                    <w:rPr>
                      <w:rFonts w:ascii="Cambria Math" w:hAnsi="Cambria Math"/>
                    </w:rPr>
                    <m:t>π</m:t>
                  </m:r>
                </m:num>
                <m:den>
                  <m:r>
                    <w:rPr>
                      <w:rFonts w:ascii="Cambria Math" w:hAnsi="Cambria Math"/>
                    </w:rPr>
                    <m:t>2</m:t>
                  </m:r>
                </m:den>
              </m:f>
            </m:e>
          </m:rad>
          <m:r>
            <w:rPr>
              <w:rFonts w:ascii="Cambria Math" w:hAnsi="Cambria Math"/>
            </w:rPr>
            <m:t>ρ</m:t>
          </m:r>
          <m:sSup>
            <m:sSupPr>
              <m:ctrlPr>
                <w:rPr>
                  <w:rFonts w:ascii="Cambria Math" w:hAnsi="Cambria Math"/>
                  <w:i/>
                </w:rPr>
              </m:ctrlPr>
            </m:sSupPr>
            <m:e>
              <m:r>
                <m:rPr>
                  <m:sty m:val="p"/>
                </m:rPr>
                <w:rPr>
                  <w:rFonts w:ascii="Cambria Math" w:hAnsi="Cambria Math"/>
                </w:rPr>
                <m:t>e</m:t>
              </m:r>
            </m:e>
            <m:sup>
              <m:sSubSup>
                <m:sSubSupPr>
                  <m:ctrlPr>
                    <w:rPr>
                      <w:rFonts w:ascii="Cambria Math" w:hAnsi="Cambria Math"/>
                      <w:i/>
                    </w:rPr>
                  </m:ctrlPr>
                </m:sSubSupPr>
                <m:e>
                  <m:r>
                    <w:rPr>
                      <w:rFonts w:ascii="Cambria Math" w:hAnsi="Cambria Math"/>
                    </w:rPr>
                    <m:t>α</m:t>
                  </m:r>
                </m:e>
                <m:sub>
                  <m:r>
                    <m:rPr>
                      <m:sty m:val="p"/>
                    </m:rPr>
                    <w:rPr>
                      <w:rFonts w:ascii="Cambria Math" w:hAnsi="Cambria Math"/>
                    </w:rPr>
                    <m:t>s</m:t>
                  </m:r>
                </m:sub>
                <m:sup>
                  <m:r>
                    <w:rPr>
                      <w:rFonts w:ascii="Cambria Math" w:hAnsi="Cambria Math"/>
                    </w:rPr>
                    <m:t>2</m:t>
                  </m:r>
                </m:sup>
              </m:sSubSup>
              <m:sSup>
                <m:sSupPr>
                  <m:ctrlPr>
                    <w:rPr>
                      <w:rFonts w:ascii="Cambria Math" w:hAnsi="Cambria Math"/>
                      <w:i/>
                    </w:rPr>
                  </m:ctrlPr>
                </m:sSupPr>
                <m:e>
                  <m:r>
                    <w:rPr>
                      <w:rFonts w:ascii="Cambria Math" w:hAnsi="Cambria Math"/>
                    </w:rPr>
                    <m:t>ρ</m:t>
                  </m:r>
                </m:e>
                <m:sup>
                  <m:r>
                    <w:rPr>
                      <w:rFonts w:ascii="Cambria Math" w:hAnsi="Cambria Math"/>
                    </w:rPr>
                    <m:t>2</m:t>
                  </m:r>
                </m:sup>
              </m:sSup>
              <m:r>
                <w:rPr>
                  <w:rFonts w:ascii="Cambria Math" w:hAnsi="Cambria Math"/>
                </w:rPr>
                <m:t>/8±</m:t>
              </m:r>
              <m:acc>
                <m:accPr>
                  <m:chr m:val="̅"/>
                  <m:ctrlPr>
                    <w:rPr>
                      <w:rFonts w:ascii="Cambria Math" w:hAnsi="Cambria Math"/>
                      <w:i/>
                    </w:rPr>
                  </m:ctrlPr>
                </m:accPr>
                <m:e>
                  <m:r>
                    <w:rPr>
                      <w:rFonts w:ascii="Cambria Math" w:hAnsi="Cambria Math"/>
                    </w:rPr>
                    <m:t>L</m:t>
                  </m:r>
                </m:e>
              </m:acc>
              <m:r>
                <w:rPr>
                  <w:rFonts w:ascii="Cambria Math" w:hAnsi="Cambria Math"/>
                </w:rPr>
                <m:t>/2</m:t>
              </m:r>
            </m:sup>
          </m:sSup>
          <m:r>
            <w:rPr>
              <w:rFonts w:ascii="Cambria Math" w:hAnsi="Cambria Math"/>
            </w:rPr>
            <m:t>.</m:t>
          </m:r>
        </m:oMath>
      </m:oMathPara>
    </w:p>
    <w:p w14:paraId="2A3EBB26" w14:textId="77777777" w:rsidR="00405494" w:rsidRPr="00BD76D5" w:rsidRDefault="00405494" w:rsidP="00B75892">
      <w:pPr>
        <w:jc w:val="both"/>
        <w:rPr>
          <w:rFonts w:eastAsiaTheme="minorEastAsia"/>
        </w:rPr>
      </w:pPr>
    </w:p>
    <w:p w14:paraId="6768A68F" w14:textId="6DFDA5A5" w:rsidR="002E44EC" w:rsidRPr="00BD76D5" w:rsidRDefault="002E44EC" w:rsidP="00B75892">
      <w:pPr>
        <w:jc w:val="both"/>
        <w:rPr>
          <w:rFonts w:eastAsiaTheme="minorEastAsia"/>
        </w:rPr>
      </w:pPr>
      <w:r w:rsidRPr="00BD76D5">
        <w:rPr>
          <w:rFonts w:eastAsiaTheme="minorEastAsia"/>
        </w:rPr>
        <w:t xml:space="preserve">Thus, we find our solutions </w:t>
      </w:r>
      <w:r w:rsidR="0083532E" w:rsidRPr="00BD76D5">
        <w:rPr>
          <w:rFonts w:eastAsiaTheme="minorEastAsia"/>
        </w:rPr>
        <w:t>for the signals at</w:t>
      </w:r>
      <w:r w:rsidRPr="00BD76D5">
        <w:rPr>
          <w:rFonts w:eastAsiaTheme="minorEastAsia"/>
        </w:rPr>
        <w:t xml:space="preserve"> </w:t>
      </w:r>
      <w:r w:rsidR="002419CB" w:rsidRPr="00BD76D5">
        <w:rPr>
          <w:rFonts w:eastAsiaTheme="minorEastAsia"/>
        </w:rPr>
        <w:t xml:space="preserve">the </w:t>
      </w:r>
      <w:r w:rsidRPr="00BD76D5">
        <w:rPr>
          <w:rFonts w:eastAsiaTheme="minorEastAsia"/>
        </w:rPr>
        <w:t xml:space="preserve">waveguide </w:t>
      </w:r>
      <w:r w:rsidR="002419CB" w:rsidRPr="00BD76D5">
        <w:rPr>
          <w:rFonts w:eastAsiaTheme="minorEastAsia"/>
        </w:rPr>
        <w:t>ends</w:t>
      </w:r>
      <w:r w:rsidR="0083532E" w:rsidRPr="00BD76D5">
        <w:rPr>
          <w:rFonts w:eastAsiaTheme="minorEastAsia"/>
        </w:rPr>
        <w:t xml:space="preserve"> under central </w:t>
      </w:r>
      <w:r w:rsidR="002419CB" w:rsidRPr="00BD76D5">
        <w:rPr>
          <w:rFonts w:eastAsiaTheme="minorEastAsia"/>
        </w:rPr>
        <w:t xml:space="preserve">Gaussian beam </w:t>
      </w:r>
      <w:r w:rsidR="0083532E" w:rsidRPr="00BD76D5">
        <w:rPr>
          <w:rFonts w:eastAsiaTheme="minorEastAsia"/>
        </w:rPr>
        <w:t>illumination</w:t>
      </w:r>
      <w:r w:rsidR="002419CB" w:rsidRPr="00BD76D5">
        <w:rPr>
          <w:rFonts w:eastAsiaTheme="minorEastAsia"/>
        </w:rPr>
        <w:t>.</w:t>
      </w:r>
    </w:p>
    <w:p w14:paraId="341E8886" w14:textId="77777777" w:rsidR="002E44EC" w:rsidRPr="00BD76D5" w:rsidRDefault="002E44EC" w:rsidP="00B75892">
      <w:pPr>
        <w:jc w:val="both"/>
        <w:rPr>
          <w:rFonts w:eastAsiaTheme="minorEastAsia"/>
        </w:rPr>
      </w:pPr>
    </w:p>
    <w:p w14:paraId="0DBD01FF" w14:textId="002F51E7" w:rsidR="00154D2D" w:rsidRPr="00BD76D5" w:rsidRDefault="00F64B2E" w:rsidP="00B75892">
      <w:pPr>
        <w:jc w:val="both"/>
        <w:rPr>
          <w:rFonts w:eastAsiaTheme="minorEastAsia"/>
        </w:rPr>
      </w:pPr>
      <m:oMathPara>
        <m:oMath>
          <m:sSubSup>
            <m:sSubSupPr>
              <m:ctrlPr>
                <w:rPr>
                  <w:rFonts w:ascii="Cambria Math" w:eastAsiaTheme="minorEastAsia" w:hAnsi="Cambria Math"/>
                  <w:i/>
                </w:rPr>
              </m:ctrlPr>
            </m:sSubSupPr>
            <m:e>
              <m:r>
                <w:rPr>
                  <w:rFonts w:ascii="Cambria Math" w:eastAsiaTheme="minorEastAsia" w:hAnsi="Cambria Math"/>
                </w:rPr>
                <m:t>n</m:t>
              </m:r>
            </m:e>
            <m:sub>
              <m:r>
                <m:rPr>
                  <m:sty m:val="p"/>
                </m:rPr>
                <w:rPr>
                  <w:rFonts w:ascii="Cambria Math" w:eastAsiaTheme="minorEastAsia" w:hAnsi="Cambria Math"/>
                </w:rPr>
                <m:t>sf</m:t>
              </m:r>
            </m:sub>
            <m:sup>
              <m:d>
                <m:dPr>
                  <m:ctrlPr>
                    <w:rPr>
                      <w:rFonts w:ascii="Cambria Math" w:eastAsiaTheme="minorEastAsia" w:hAnsi="Cambria Math"/>
                      <w:i/>
                    </w:rPr>
                  </m:ctrlPr>
                </m:dPr>
                <m:e>
                  <m:r>
                    <m:rPr>
                      <m:sty m:val="p"/>
                    </m:rPr>
                    <w:rPr>
                      <w:rFonts w:ascii="Cambria Math" w:eastAsiaTheme="minorEastAsia" w:hAnsi="Cambria Math"/>
                    </w:rPr>
                    <m:t>c</m:t>
                  </m:r>
                </m:e>
              </m:d>
            </m:sup>
          </m:sSubSup>
          <m:r>
            <w:rPr>
              <w:rFonts w:ascii="Cambria Math" w:eastAsiaTheme="minorEastAsia" w:hAnsi="Cambria Math"/>
            </w:rPr>
            <m:t>(L)</m:t>
          </m:r>
          <m:r>
            <w:rPr>
              <w:rFonts w:ascii="Cambria Math" w:hAnsi="Cambria Math"/>
            </w:rPr>
            <m:t>+</m:t>
          </m:r>
          <m:sSubSup>
            <m:sSubSupPr>
              <m:ctrlPr>
                <w:rPr>
                  <w:rFonts w:ascii="Cambria Math" w:eastAsiaTheme="minorEastAsia" w:hAnsi="Cambria Math"/>
                  <w:i/>
                </w:rPr>
              </m:ctrlPr>
            </m:sSubSupPr>
            <m:e>
              <m:r>
                <w:rPr>
                  <w:rFonts w:ascii="Cambria Math" w:eastAsiaTheme="minorEastAsia" w:hAnsi="Cambria Math"/>
                </w:rPr>
                <m:t>n</m:t>
              </m:r>
            </m:e>
            <m:sub>
              <m:r>
                <m:rPr>
                  <m:sty m:val="p"/>
                </m:rPr>
                <w:rPr>
                  <w:rFonts w:ascii="Cambria Math" w:eastAsiaTheme="minorEastAsia" w:hAnsi="Cambria Math"/>
                </w:rPr>
                <m:t>sb</m:t>
              </m:r>
            </m:sub>
            <m:sup>
              <m:d>
                <m:dPr>
                  <m:ctrlPr>
                    <w:rPr>
                      <w:rFonts w:ascii="Cambria Math" w:eastAsiaTheme="minorEastAsia" w:hAnsi="Cambria Math"/>
                      <w:i/>
                    </w:rPr>
                  </m:ctrlPr>
                </m:dPr>
                <m:e>
                  <m:r>
                    <m:rPr>
                      <m:sty m:val="p"/>
                    </m:rPr>
                    <w:rPr>
                      <w:rFonts w:ascii="Cambria Math" w:eastAsiaTheme="minorEastAsia" w:hAnsi="Cambria Math"/>
                    </w:rPr>
                    <m:t>c</m:t>
                  </m:r>
                </m:e>
              </m:d>
            </m:sup>
          </m:sSubSup>
          <m:r>
            <w:rPr>
              <w:rFonts w:ascii="Cambria Math" w:eastAsiaTheme="minorEastAsia" w:hAnsi="Cambria Math"/>
            </w:rPr>
            <m:t>(0)</m:t>
          </m:r>
          <m:r>
            <w:rPr>
              <w:rFonts w:ascii="Cambria Math" w:hAnsi="Cambria Math"/>
            </w:rPr>
            <m:t>=</m:t>
          </m:r>
          <m:rad>
            <m:radPr>
              <m:degHide m:val="1"/>
              <m:ctrlPr>
                <w:rPr>
                  <w:rFonts w:ascii="Cambria Math" w:eastAsiaTheme="minorEastAsia" w:hAnsi="Cambria Math"/>
                  <w:i/>
                </w:rPr>
              </m:ctrlPr>
            </m:radPr>
            <m:deg/>
            <m:e>
              <m:r>
                <w:rPr>
                  <w:rFonts w:ascii="Cambria Math" w:eastAsiaTheme="minorEastAsia" w:hAnsi="Cambria Math"/>
                </w:rPr>
                <m:t>2π</m:t>
              </m:r>
            </m:e>
          </m:rad>
          <m:r>
            <w:rPr>
              <w:rFonts w:ascii="Cambria Math" w:eastAsiaTheme="minorEastAsia" w:hAnsi="Cambria Math"/>
            </w:rPr>
            <m:t>ργH</m:t>
          </m:r>
          <m:sSup>
            <m:sSupPr>
              <m:ctrlPr>
                <w:rPr>
                  <w:rFonts w:ascii="Cambria Math" w:hAnsi="Cambria Math"/>
                  <w:i/>
                </w:rPr>
              </m:ctrlPr>
            </m:sSupPr>
            <m:e>
              <m:r>
                <m:rPr>
                  <m:sty m:val="p"/>
                </m:rPr>
                <w:rPr>
                  <w:rFonts w:ascii="Cambria Math" w:hAnsi="Cambria Math"/>
                </w:rPr>
                <m:t>e</m:t>
              </m:r>
            </m:e>
            <m:sup>
              <m:sSubSup>
                <m:sSubSupPr>
                  <m:ctrlPr>
                    <w:rPr>
                      <w:rFonts w:ascii="Cambria Math" w:hAnsi="Cambria Math"/>
                      <w:i/>
                    </w:rPr>
                  </m:ctrlPr>
                </m:sSubSupPr>
                <m:e>
                  <m:r>
                    <w:rPr>
                      <w:rFonts w:ascii="Cambria Math" w:hAnsi="Cambria Math"/>
                    </w:rPr>
                    <m:t>α</m:t>
                  </m:r>
                </m:e>
                <m:sub>
                  <m:r>
                    <m:rPr>
                      <m:sty m:val="p"/>
                    </m:rPr>
                    <w:rPr>
                      <w:rFonts w:ascii="Cambria Math" w:hAnsi="Cambria Math"/>
                    </w:rPr>
                    <m:t>s</m:t>
                  </m:r>
                </m:sub>
                <m:sup>
                  <m:r>
                    <w:rPr>
                      <w:rFonts w:ascii="Cambria Math" w:hAnsi="Cambria Math"/>
                    </w:rPr>
                    <m:t>2</m:t>
                  </m:r>
                </m:sup>
              </m:sSubSup>
              <m:sSup>
                <m:sSupPr>
                  <m:ctrlPr>
                    <w:rPr>
                      <w:rFonts w:ascii="Cambria Math" w:hAnsi="Cambria Math"/>
                      <w:i/>
                    </w:rPr>
                  </m:ctrlPr>
                </m:sSupPr>
                <m:e>
                  <m:r>
                    <w:rPr>
                      <w:rFonts w:ascii="Cambria Math" w:hAnsi="Cambria Math"/>
                    </w:rPr>
                    <m:t>ρ</m:t>
                  </m:r>
                </m:e>
                <m:sup>
                  <m:r>
                    <w:rPr>
                      <w:rFonts w:ascii="Cambria Math" w:hAnsi="Cambria Math"/>
                    </w:rPr>
                    <m:t>2</m:t>
                  </m:r>
                </m:sup>
              </m:sSup>
              <m:r>
                <w:rPr>
                  <w:rFonts w:ascii="Cambria Math" w:hAnsi="Cambria Math"/>
                </w:rPr>
                <m:t>/8-</m:t>
              </m:r>
              <m:acc>
                <m:accPr>
                  <m:chr m:val="̅"/>
                  <m:ctrlPr>
                    <w:rPr>
                      <w:rFonts w:ascii="Cambria Math" w:hAnsi="Cambria Math"/>
                      <w:i/>
                    </w:rPr>
                  </m:ctrlPr>
                </m:accPr>
                <m:e>
                  <m:r>
                    <w:rPr>
                      <w:rFonts w:ascii="Cambria Math" w:hAnsi="Cambria Math"/>
                    </w:rPr>
                    <m:t>L</m:t>
                  </m:r>
                </m:e>
              </m:acc>
              <m:r>
                <w:rPr>
                  <w:rFonts w:ascii="Cambria Math" w:hAnsi="Cambria Math"/>
                </w:rPr>
                <m:t>/2</m:t>
              </m:r>
            </m:sup>
          </m:sSup>
          <m:r>
            <w:rPr>
              <w:rFonts w:ascii="Cambria Math" w:hAnsi="Cambria Math"/>
            </w:rPr>
            <m:t>.</m:t>
          </m:r>
        </m:oMath>
      </m:oMathPara>
    </w:p>
    <w:p w14:paraId="15A9D8D9" w14:textId="77777777" w:rsidR="009551C0" w:rsidRPr="00BD76D5" w:rsidRDefault="009551C0" w:rsidP="00B75892">
      <w:pPr>
        <w:jc w:val="both"/>
        <w:rPr>
          <w:rFonts w:eastAsiaTheme="minorEastAsia"/>
        </w:rPr>
      </w:pPr>
    </w:p>
    <w:p w14:paraId="13DB44C6" w14:textId="54FCB0AA" w:rsidR="00B80873" w:rsidRDefault="00B80873" w:rsidP="00B75892">
      <w:pPr>
        <w:jc w:val="both"/>
        <w:rPr>
          <w:rFonts w:eastAsiaTheme="minorEastAsia"/>
        </w:rPr>
      </w:pPr>
      <w:r w:rsidRPr="00BD76D5">
        <w:rPr>
          <w:rFonts w:eastAsiaTheme="minorEastAsia"/>
        </w:rPr>
        <w:t xml:space="preserve">The total number of Raman photons collected from both antennas in this case is, </w:t>
      </w:r>
      <m:oMath>
        <m:sSup>
          <m:sSupPr>
            <m:ctrlPr>
              <w:rPr>
                <w:rFonts w:ascii="Cambria Math" w:eastAsiaTheme="minorEastAsia" w:hAnsi="Cambria Math"/>
                <w:i/>
              </w:rPr>
            </m:ctrlPr>
          </m:sSupPr>
          <m:e>
            <m:r>
              <w:rPr>
                <w:rFonts w:ascii="Cambria Math" w:eastAsiaTheme="minorEastAsia" w:hAnsi="Cambria Math"/>
              </w:rPr>
              <m:t>n</m:t>
            </m:r>
          </m:e>
          <m:sup>
            <m:r>
              <w:rPr>
                <w:rFonts w:ascii="Cambria Math" w:eastAsiaTheme="minorEastAsia" w:hAnsi="Cambria Math"/>
              </w:rPr>
              <m:t>(</m:t>
            </m:r>
            <m:r>
              <m:rPr>
                <m:sty m:val="p"/>
              </m:rPr>
              <w:rPr>
                <w:rFonts w:ascii="Cambria Math" w:eastAsiaTheme="minorEastAsia" w:hAnsi="Cambria Math"/>
              </w:rPr>
              <m:t>c</m:t>
            </m:r>
            <m:r>
              <w:rPr>
                <w:rFonts w:ascii="Cambria Math" w:eastAsiaTheme="minorEastAsia" w:hAnsi="Cambria Math"/>
              </w:rPr>
              <m:t>)</m:t>
            </m:r>
          </m:sup>
        </m:sSup>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η</m:t>
            </m:r>
          </m:e>
          <m:sub>
            <m:r>
              <m:rPr>
                <m:sty m:val="p"/>
              </m:rPr>
              <w:rPr>
                <w:rFonts w:ascii="Cambria Math" w:eastAsiaTheme="minorEastAsia" w:hAnsi="Cambria Math"/>
              </w:rPr>
              <m:t>out</m:t>
            </m:r>
          </m:sub>
        </m:sSub>
        <m:r>
          <w:rPr>
            <w:rFonts w:ascii="Cambria Math" w:hAnsi="Cambria Math"/>
          </w:rPr>
          <m:t>(</m:t>
        </m:r>
        <m:sSub>
          <m:sSubPr>
            <m:ctrlPr>
              <w:rPr>
                <w:rFonts w:ascii="Cambria Math" w:hAnsi="Cambria Math"/>
                <w:i/>
              </w:rPr>
            </m:ctrlPr>
          </m:sSubPr>
          <m:e>
            <m:r>
              <w:rPr>
                <w:rFonts w:ascii="Cambria Math" w:hAnsi="Cambria Math"/>
              </w:rPr>
              <m:t>λ</m:t>
            </m:r>
          </m:e>
          <m:sub>
            <m:r>
              <m:rPr>
                <m:sty m:val="p"/>
              </m:rPr>
              <w:rPr>
                <w:rFonts w:ascii="Cambria Math" w:hAnsi="Cambria Math"/>
              </w:rPr>
              <m:t>s</m:t>
            </m:r>
          </m:sub>
        </m:sSub>
        <m:r>
          <w:rPr>
            <w:rFonts w:ascii="Cambria Math" w:hAnsi="Cambria Math"/>
          </w:rPr>
          <m:t>)</m:t>
        </m:r>
        <m:d>
          <m:dPr>
            <m:ctrlPr>
              <w:rPr>
                <w:rFonts w:ascii="Cambria Math" w:eastAsiaTheme="minorEastAsia" w:hAnsi="Cambria Math"/>
                <w:i/>
              </w:rPr>
            </m:ctrlPr>
          </m:dPr>
          <m:e>
            <m:sSubSup>
              <m:sSubSupPr>
                <m:ctrlPr>
                  <w:rPr>
                    <w:rFonts w:ascii="Cambria Math" w:eastAsiaTheme="minorEastAsia" w:hAnsi="Cambria Math"/>
                    <w:i/>
                  </w:rPr>
                </m:ctrlPr>
              </m:sSubSupPr>
              <m:e>
                <m:r>
                  <w:rPr>
                    <w:rFonts w:ascii="Cambria Math" w:eastAsiaTheme="minorEastAsia" w:hAnsi="Cambria Math"/>
                  </w:rPr>
                  <m:t>n</m:t>
                </m:r>
              </m:e>
              <m:sub>
                <m:r>
                  <m:rPr>
                    <m:sty m:val="p"/>
                  </m:rPr>
                  <w:rPr>
                    <w:rFonts w:ascii="Cambria Math" w:eastAsiaTheme="minorEastAsia" w:hAnsi="Cambria Math"/>
                  </w:rPr>
                  <m:t>sf</m:t>
                </m:r>
              </m:sub>
              <m:sup>
                <m:d>
                  <m:dPr>
                    <m:ctrlPr>
                      <w:rPr>
                        <w:rFonts w:ascii="Cambria Math" w:eastAsiaTheme="minorEastAsia" w:hAnsi="Cambria Math"/>
                        <w:i/>
                      </w:rPr>
                    </m:ctrlPr>
                  </m:dPr>
                  <m:e>
                    <m:r>
                      <m:rPr>
                        <m:sty m:val="p"/>
                      </m:rPr>
                      <w:rPr>
                        <w:rFonts w:ascii="Cambria Math" w:eastAsiaTheme="minorEastAsia" w:hAnsi="Cambria Math"/>
                      </w:rPr>
                      <m:t>c</m:t>
                    </m:r>
                  </m:e>
                </m:d>
              </m:sup>
            </m:sSubSup>
            <m:r>
              <w:rPr>
                <w:rFonts w:ascii="Cambria Math" w:eastAsiaTheme="minorEastAsia" w:hAnsi="Cambria Math"/>
              </w:rPr>
              <m:t>(L)</m:t>
            </m:r>
            <m:r>
              <w:rPr>
                <w:rFonts w:ascii="Cambria Math" w:hAnsi="Cambria Math"/>
              </w:rPr>
              <m:t>+</m:t>
            </m:r>
            <m:sSubSup>
              <m:sSubSupPr>
                <m:ctrlPr>
                  <w:rPr>
                    <w:rFonts w:ascii="Cambria Math" w:eastAsiaTheme="minorEastAsia" w:hAnsi="Cambria Math"/>
                    <w:i/>
                  </w:rPr>
                </m:ctrlPr>
              </m:sSubSupPr>
              <m:e>
                <m:r>
                  <w:rPr>
                    <w:rFonts w:ascii="Cambria Math" w:eastAsiaTheme="minorEastAsia" w:hAnsi="Cambria Math"/>
                  </w:rPr>
                  <m:t>n</m:t>
                </m:r>
              </m:e>
              <m:sub>
                <m:r>
                  <m:rPr>
                    <m:sty m:val="p"/>
                  </m:rPr>
                  <w:rPr>
                    <w:rFonts w:ascii="Cambria Math" w:eastAsiaTheme="minorEastAsia" w:hAnsi="Cambria Math"/>
                  </w:rPr>
                  <m:t>sb</m:t>
                </m:r>
              </m:sub>
              <m:sup>
                <m:d>
                  <m:dPr>
                    <m:ctrlPr>
                      <w:rPr>
                        <w:rFonts w:ascii="Cambria Math" w:eastAsiaTheme="minorEastAsia" w:hAnsi="Cambria Math"/>
                        <w:i/>
                      </w:rPr>
                    </m:ctrlPr>
                  </m:dPr>
                  <m:e>
                    <m:r>
                      <m:rPr>
                        <m:sty m:val="p"/>
                      </m:rPr>
                      <w:rPr>
                        <w:rFonts w:ascii="Cambria Math" w:eastAsiaTheme="minorEastAsia" w:hAnsi="Cambria Math"/>
                      </w:rPr>
                      <m:t>c</m:t>
                    </m:r>
                  </m:e>
                </m:d>
              </m:sup>
            </m:sSubSup>
            <m:r>
              <w:rPr>
                <w:rFonts w:ascii="Cambria Math" w:eastAsiaTheme="minorEastAsia" w:hAnsi="Cambria Math"/>
              </w:rPr>
              <m:t>(0)</m:t>
            </m:r>
          </m:e>
        </m:d>
        <m:r>
          <w:rPr>
            <w:rFonts w:ascii="Cambria Math" w:hAnsi="Cambria Math"/>
          </w:rPr>
          <m:t>.</m:t>
        </m:r>
      </m:oMath>
    </w:p>
    <w:p w14:paraId="7D12446B" w14:textId="6A710F06" w:rsidR="00DE3318" w:rsidRDefault="00DE3318" w:rsidP="00B75892">
      <w:pPr>
        <w:jc w:val="both"/>
        <w:rPr>
          <w:rFonts w:eastAsiaTheme="minorEastAsia"/>
        </w:rPr>
      </w:pPr>
    </w:p>
    <w:p w14:paraId="0E5A4D06" w14:textId="39498B9D" w:rsidR="008D28AB" w:rsidRDefault="008D28AB" w:rsidP="00B75892">
      <w:pPr>
        <w:jc w:val="both"/>
        <w:rPr>
          <w:rFonts w:eastAsiaTheme="minorEastAsia"/>
        </w:rPr>
      </w:pPr>
    </w:p>
    <w:p w14:paraId="557DD4DC" w14:textId="77777777" w:rsidR="008D28AB" w:rsidRDefault="008D28AB" w:rsidP="00B75892">
      <w:pPr>
        <w:jc w:val="both"/>
        <w:rPr>
          <w:rFonts w:eastAsiaTheme="minorEastAsia"/>
        </w:rPr>
      </w:pPr>
    </w:p>
    <w:p w14:paraId="2E4121E0" w14:textId="77777777" w:rsidR="00DE3318" w:rsidRPr="00BD76D5" w:rsidRDefault="00DE3318" w:rsidP="00B75892">
      <w:pPr>
        <w:jc w:val="both"/>
        <w:rPr>
          <w:rFonts w:eastAsiaTheme="minorEastAsia"/>
        </w:rPr>
      </w:pPr>
    </w:p>
    <w:p w14:paraId="0AB068A4" w14:textId="77777777" w:rsidR="00B80873" w:rsidRPr="00BD76D5" w:rsidRDefault="00B80873" w:rsidP="00B75892">
      <w:pPr>
        <w:jc w:val="both"/>
        <w:rPr>
          <w:rFonts w:eastAsiaTheme="minorEastAsia"/>
        </w:rPr>
      </w:pPr>
    </w:p>
    <w:p w14:paraId="6BE3B1A3" w14:textId="453105DB" w:rsidR="00837D1B" w:rsidRPr="00A01AB5" w:rsidRDefault="00837D1B" w:rsidP="00A01AB5">
      <w:pPr>
        <w:pStyle w:val="ListParagraph"/>
        <w:numPr>
          <w:ilvl w:val="0"/>
          <w:numId w:val="9"/>
        </w:numPr>
        <w:jc w:val="both"/>
        <w:rPr>
          <w:rFonts w:eastAsiaTheme="minorEastAsia"/>
          <w:b/>
          <w:bCs/>
          <w:sz w:val="32"/>
          <w:szCs w:val="32"/>
        </w:rPr>
      </w:pPr>
      <w:r w:rsidRPr="00A01AB5">
        <w:rPr>
          <w:rFonts w:eastAsiaTheme="minorEastAsia"/>
          <w:b/>
          <w:bCs/>
          <w:sz w:val="32"/>
          <w:szCs w:val="32"/>
        </w:rPr>
        <w:lastRenderedPageBreak/>
        <w:t xml:space="preserve">Local </w:t>
      </w:r>
      <w:r w:rsidR="0039365E" w:rsidRPr="00A01AB5">
        <w:rPr>
          <w:rFonts w:eastAsiaTheme="minorEastAsia"/>
          <w:b/>
          <w:bCs/>
          <w:sz w:val="32"/>
          <w:szCs w:val="32"/>
        </w:rPr>
        <w:t>F</w:t>
      </w:r>
      <w:r w:rsidRPr="00A01AB5">
        <w:rPr>
          <w:rFonts w:eastAsiaTheme="minorEastAsia"/>
          <w:b/>
          <w:bCs/>
          <w:sz w:val="32"/>
          <w:szCs w:val="32"/>
        </w:rPr>
        <w:t xml:space="preserve">ield </w:t>
      </w:r>
      <w:r w:rsidR="0039365E" w:rsidRPr="00A01AB5">
        <w:rPr>
          <w:rFonts w:eastAsiaTheme="minorEastAsia"/>
          <w:b/>
          <w:bCs/>
          <w:sz w:val="32"/>
          <w:szCs w:val="32"/>
        </w:rPr>
        <w:t>E</w:t>
      </w:r>
      <w:r w:rsidRPr="00A01AB5">
        <w:rPr>
          <w:rFonts w:eastAsiaTheme="minorEastAsia"/>
          <w:b/>
          <w:bCs/>
          <w:sz w:val="32"/>
          <w:szCs w:val="32"/>
        </w:rPr>
        <w:t xml:space="preserve">nhancement </w:t>
      </w:r>
      <w:r w:rsidR="008274AF" w:rsidRPr="00A01AB5">
        <w:rPr>
          <w:rFonts w:eastAsiaTheme="minorEastAsia"/>
          <w:b/>
          <w:bCs/>
          <w:sz w:val="32"/>
          <w:szCs w:val="32"/>
        </w:rPr>
        <w:t xml:space="preserve">by </w:t>
      </w:r>
      <w:r w:rsidR="0039365E" w:rsidRPr="00A01AB5">
        <w:rPr>
          <w:rFonts w:eastAsiaTheme="minorEastAsia"/>
          <w:b/>
          <w:bCs/>
          <w:sz w:val="32"/>
          <w:szCs w:val="32"/>
        </w:rPr>
        <w:t>G</w:t>
      </w:r>
      <w:r w:rsidR="008274AF" w:rsidRPr="00A01AB5">
        <w:rPr>
          <w:rFonts w:eastAsiaTheme="minorEastAsia"/>
          <w:b/>
          <w:bCs/>
          <w:sz w:val="32"/>
          <w:szCs w:val="32"/>
        </w:rPr>
        <w:t>ap</w:t>
      </w:r>
      <w:r w:rsidRPr="00A01AB5">
        <w:rPr>
          <w:rFonts w:eastAsiaTheme="minorEastAsia"/>
          <w:b/>
          <w:bCs/>
          <w:sz w:val="32"/>
          <w:szCs w:val="32"/>
        </w:rPr>
        <w:t xml:space="preserve"> </w:t>
      </w:r>
      <w:r w:rsidR="0039365E" w:rsidRPr="00A01AB5">
        <w:rPr>
          <w:rFonts w:eastAsiaTheme="minorEastAsia"/>
          <w:b/>
          <w:bCs/>
          <w:sz w:val="32"/>
          <w:szCs w:val="32"/>
        </w:rPr>
        <w:t>W</w:t>
      </w:r>
      <w:r w:rsidRPr="00A01AB5">
        <w:rPr>
          <w:rFonts w:eastAsiaTheme="minorEastAsia"/>
          <w:b/>
          <w:bCs/>
          <w:sz w:val="32"/>
          <w:szCs w:val="32"/>
        </w:rPr>
        <w:t>aveguide</w:t>
      </w:r>
    </w:p>
    <w:p w14:paraId="108138AE" w14:textId="079FF6CB" w:rsidR="00837D1B" w:rsidRPr="00BD76D5" w:rsidRDefault="00837D1B" w:rsidP="00B75892">
      <w:pPr>
        <w:jc w:val="both"/>
        <w:rPr>
          <w:rFonts w:eastAsiaTheme="minorEastAsia"/>
        </w:rPr>
      </w:pPr>
    </w:p>
    <w:p w14:paraId="1ECB84A4" w14:textId="2C96B371" w:rsidR="0052356E" w:rsidRPr="00BD76D5" w:rsidRDefault="0052356E" w:rsidP="00B75892">
      <w:pPr>
        <w:jc w:val="both"/>
        <w:rPr>
          <w:rFonts w:eastAsiaTheme="minorEastAsia"/>
        </w:rPr>
      </w:pPr>
      <w:r w:rsidRPr="00BD76D5">
        <w:rPr>
          <w:rFonts w:eastAsiaTheme="minorEastAsia"/>
        </w:rPr>
        <w:t xml:space="preserve">When illuminating the waveguide centrally with a Gaussian beam, the gap structure enhances the local electric field intensity. This is </w:t>
      </w:r>
      <w:r w:rsidR="00791719" w:rsidRPr="00BD76D5">
        <w:rPr>
          <w:rFonts w:eastAsiaTheme="minorEastAsia"/>
        </w:rPr>
        <w:t>considered</w:t>
      </w:r>
      <w:r w:rsidRPr="00BD76D5">
        <w:rPr>
          <w:rFonts w:eastAsiaTheme="minorEastAsia"/>
        </w:rPr>
        <w:t xml:space="preserve"> </w:t>
      </w:r>
      <w:r w:rsidR="00814115" w:rsidRPr="00BD76D5">
        <w:rPr>
          <w:rFonts w:eastAsiaTheme="minorEastAsia"/>
        </w:rPr>
        <w:t xml:space="preserve">in the </w:t>
      </w:r>
      <w:r w:rsidR="00791719" w:rsidRPr="00BD76D5">
        <w:rPr>
          <w:rFonts w:eastAsiaTheme="minorEastAsia"/>
        </w:rPr>
        <w:t>above theory</w:t>
      </w:r>
      <w:r w:rsidR="00814115" w:rsidRPr="00BD76D5">
        <w:rPr>
          <w:rFonts w:eastAsiaTheme="minorEastAsia"/>
        </w:rPr>
        <w:t xml:space="preserve"> </w:t>
      </w:r>
      <w:r w:rsidRPr="00BD76D5">
        <w:rPr>
          <w:rFonts w:eastAsiaTheme="minorEastAsia"/>
        </w:rPr>
        <w:t xml:space="preserve">using the parameter </w:t>
      </w:r>
      <m:oMath>
        <m:r>
          <w:rPr>
            <w:rFonts w:ascii="Cambria Math" w:eastAsiaTheme="minorEastAsia" w:hAnsi="Cambria Math"/>
          </w:rPr>
          <m:t>H</m:t>
        </m:r>
      </m:oMath>
      <w:r w:rsidRPr="00BD76D5">
        <w:rPr>
          <w:rFonts w:eastAsiaTheme="minorEastAsia"/>
        </w:rPr>
        <w:t xml:space="preserve">. </w:t>
      </w:r>
      <w:r w:rsidRPr="000104CB">
        <w:rPr>
          <w:rFonts w:eastAsiaTheme="minorEastAsia"/>
        </w:rPr>
        <w:t xml:space="preserve">Figure </w:t>
      </w:r>
      <w:r w:rsidR="00B70C32" w:rsidRPr="000104CB">
        <w:rPr>
          <w:rFonts w:eastAsiaTheme="minorEastAsia"/>
        </w:rPr>
        <w:t>S</w:t>
      </w:r>
      <w:r w:rsidR="007542DC">
        <w:rPr>
          <w:rFonts w:eastAsiaTheme="minorEastAsia"/>
        </w:rPr>
        <w:t>4</w:t>
      </w:r>
      <w:r w:rsidRPr="00BD76D5">
        <w:rPr>
          <w:rFonts w:eastAsiaTheme="minorEastAsia"/>
        </w:rPr>
        <w:t xml:space="preserve"> sho</w:t>
      </w:r>
      <w:r w:rsidR="00814115" w:rsidRPr="00BD76D5">
        <w:rPr>
          <w:rFonts w:eastAsiaTheme="minorEastAsia"/>
        </w:rPr>
        <w:t xml:space="preserve">ws a simulation of the cross section of the waveguide illuminated by a Gaussian beam. </w:t>
      </w:r>
      <w:r w:rsidR="00C44267" w:rsidRPr="00BD76D5">
        <w:rPr>
          <w:rFonts w:eastAsiaTheme="minorEastAsia"/>
        </w:rPr>
        <w:t>Line scans</w:t>
      </w:r>
      <w:r w:rsidR="00814115" w:rsidRPr="00BD76D5">
        <w:rPr>
          <w:rFonts w:eastAsiaTheme="minorEastAsia"/>
        </w:rPr>
        <w:t xml:space="preserve"> for varying distance from the gold surface were taken so that the surface enhancement could be </w:t>
      </w:r>
      <w:r w:rsidR="00791719" w:rsidRPr="00BD76D5">
        <w:rPr>
          <w:rFonts w:eastAsiaTheme="minorEastAsia"/>
        </w:rPr>
        <w:t xml:space="preserve">extrapolated near the </w:t>
      </w:r>
      <w:r w:rsidR="000E08F0" w:rsidRPr="00BD76D5">
        <w:rPr>
          <w:rFonts w:eastAsiaTheme="minorEastAsia"/>
        </w:rPr>
        <w:t>gold</w:t>
      </w:r>
      <w:r w:rsidR="00791719" w:rsidRPr="00BD76D5">
        <w:rPr>
          <w:rFonts w:eastAsiaTheme="minorEastAsia"/>
        </w:rPr>
        <w:t xml:space="preserve"> surface</w:t>
      </w:r>
      <w:r w:rsidR="00814115" w:rsidRPr="00BD76D5">
        <w:rPr>
          <w:rFonts w:eastAsiaTheme="minorEastAsia"/>
        </w:rPr>
        <w:t xml:space="preserve">. An average surface intensity enhancement of </w:t>
      </w:r>
      <m:oMath>
        <m:r>
          <w:rPr>
            <w:rFonts w:ascii="Cambria Math" w:eastAsiaTheme="minorEastAsia" w:hAnsi="Cambria Math"/>
          </w:rPr>
          <m:t>H=4.29</m:t>
        </m:r>
      </m:oMath>
      <w:r w:rsidR="00814115" w:rsidRPr="00BD76D5">
        <w:rPr>
          <w:rFonts w:eastAsiaTheme="minorEastAsia"/>
        </w:rPr>
        <w:t xml:space="preserve"> was determined by averaging over</w:t>
      </w:r>
      <w:r w:rsidR="00686CF1">
        <w:rPr>
          <w:rFonts w:eastAsiaTheme="minorEastAsia"/>
        </w:rPr>
        <w:t xml:space="preserve"> a</w:t>
      </w:r>
      <w:r w:rsidR="00814115" w:rsidRPr="00BD76D5">
        <w:rPr>
          <w:rFonts w:eastAsiaTheme="minorEastAsia"/>
        </w:rPr>
        <w:t xml:space="preserve"> line</w:t>
      </w:r>
      <w:r w:rsidR="00686CF1">
        <w:rPr>
          <w:rFonts w:eastAsiaTheme="minorEastAsia"/>
        </w:rPr>
        <w:t xml:space="preserve"> </w:t>
      </w:r>
      <w:r w:rsidR="00814115" w:rsidRPr="00BD76D5">
        <w:rPr>
          <w:rFonts w:eastAsiaTheme="minorEastAsia"/>
        </w:rPr>
        <w:t>scan within the waveguide’s gap region. This was normalised again</w:t>
      </w:r>
      <w:r w:rsidR="00963855" w:rsidRPr="00BD76D5">
        <w:rPr>
          <w:rFonts w:eastAsiaTheme="minorEastAsia"/>
        </w:rPr>
        <w:t>st</w:t>
      </w:r>
      <w:r w:rsidR="00814115" w:rsidRPr="00BD76D5">
        <w:rPr>
          <w:rFonts w:eastAsiaTheme="minorEastAsia"/>
        </w:rPr>
        <w:t xml:space="preserve"> the peak field of the </w:t>
      </w:r>
      <w:r w:rsidR="00686CF1">
        <w:rPr>
          <w:rFonts w:eastAsiaTheme="minorEastAsia"/>
        </w:rPr>
        <w:t xml:space="preserve">incident </w:t>
      </w:r>
      <w:r w:rsidR="00814115" w:rsidRPr="00BD76D5">
        <w:rPr>
          <w:rFonts w:eastAsiaTheme="minorEastAsia"/>
        </w:rPr>
        <w:t xml:space="preserve">Gaussian beam without </w:t>
      </w:r>
      <w:r w:rsidR="00791719" w:rsidRPr="00BD76D5">
        <w:rPr>
          <w:rFonts w:eastAsiaTheme="minorEastAsia"/>
        </w:rPr>
        <w:t xml:space="preserve">the waveguide </w:t>
      </w:r>
      <w:r w:rsidR="00814115" w:rsidRPr="00BD76D5">
        <w:rPr>
          <w:rFonts w:eastAsiaTheme="minorEastAsia"/>
        </w:rPr>
        <w:t xml:space="preserve">structure. </w:t>
      </w:r>
    </w:p>
    <w:p w14:paraId="6ECEE6CD" w14:textId="77777777" w:rsidR="0052356E" w:rsidRPr="00BD76D5" w:rsidRDefault="0052356E" w:rsidP="00B75892">
      <w:pPr>
        <w:jc w:val="both"/>
        <w:rPr>
          <w:rFonts w:eastAsiaTheme="minorEastAsia"/>
        </w:rPr>
      </w:pPr>
    </w:p>
    <w:tbl>
      <w:tblPr>
        <w:tblStyle w:val="TableGrid"/>
        <w:tblW w:w="95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9"/>
      </w:tblGrid>
      <w:tr w:rsidR="00BD76D5" w:rsidRPr="00BD76D5" w14:paraId="0B2A7124" w14:textId="77777777" w:rsidTr="00A90E31">
        <w:trPr>
          <w:trHeight w:val="5462"/>
        </w:trPr>
        <w:tc>
          <w:tcPr>
            <w:tcW w:w="9579" w:type="dxa"/>
          </w:tcPr>
          <w:p w14:paraId="338EDFBF" w14:textId="13FF387E" w:rsidR="00950E58" w:rsidRPr="00BD76D5" w:rsidRDefault="00814115" w:rsidP="00B75892">
            <w:pPr>
              <w:jc w:val="both"/>
              <w:rPr>
                <w:rFonts w:eastAsiaTheme="minorEastAsia"/>
              </w:rPr>
            </w:pPr>
            <w:r w:rsidRPr="00BD76D5">
              <w:rPr>
                <w:rFonts w:eastAsiaTheme="minorEastAsia"/>
                <w:noProof/>
              </w:rPr>
              <w:drawing>
                <wp:anchor distT="0" distB="0" distL="114300" distR="114300" simplePos="0" relativeHeight="251668480" behindDoc="0" locked="0" layoutInCell="1" allowOverlap="1" wp14:anchorId="4126F39E" wp14:editId="7D9F3271">
                  <wp:simplePos x="0" y="0"/>
                  <wp:positionH relativeFrom="column">
                    <wp:posOffset>166301</wp:posOffset>
                  </wp:positionH>
                  <wp:positionV relativeFrom="paragraph">
                    <wp:posOffset>415</wp:posOffset>
                  </wp:positionV>
                  <wp:extent cx="5564777" cy="3368479"/>
                  <wp:effectExtent l="0" t="0" r="0" b="381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5564777" cy="3368479"/>
                          </a:xfrm>
                          <a:prstGeom prst="rect">
                            <a:avLst/>
                          </a:prstGeom>
                        </pic:spPr>
                      </pic:pic>
                    </a:graphicData>
                  </a:graphic>
                </wp:anchor>
              </w:drawing>
            </w:r>
          </w:p>
        </w:tc>
      </w:tr>
      <w:tr w:rsidR="00950E58" w:rsidRPr="00BD76D5" w14:paraId="0877B099" w14:textId="77777777" w:rsidTr="00A90E31">
        <w:trPr>
          <w:trHeight w:val="1417"/>
        </w:trPr>
        <w:tc>
          <w:tcPr>
            <w:tcW w:w="9579" w:type="dxa"/>
          </w:tcPr>
          <w:p w14:paraId="764321E1" w14:textId="3DEE49F6" w:rsidR="00950E58" w:rsidRPr="00BD76D5" w:rsidRDefault="00814115" w:rsidP="00B75892">
            <w:pPr>
              <w:jc w:val="both"/>
              <w:rPr>
                <w:rFonts w:eastAsiaTheme="minorEastAsia"/>
              </w:rPr>
            </w:pPr>
            <w:r w:rsidRPr="00350A5C">
              <w:rPr>
                <w:rFonts w:eastAsiaTheme="minorEastAsia"/>
                <w:b/>
                <w:bCs/>
              </w:rPr>
              <w:t xml:space="preserve">Figure </w:t>
            </w:r>
            <w:r w:rsidR="00307969" w:rsidRPr="00350A5C">
              <w:rPr>
                <w:rFonts w:eastAsiaTheme="minorEastAsia"/>
                <w:b/>
                <w:bCs/>
              </w:rPr>
              <w:t>S</w:t>
            </w:r>
            <w:r w:rsidR="008534A6" w:rsidRPr="00350A5C">
              <w:rPr>
                <w:rFonts w:eastAsiaTheme="minorEastAsia"/>
                <w:b/>
                <w:bCs/>
              </w:rPr>
              <w:t>4.</w:t>
            </w:r>
            <w:r w:rsidRPr="00BD76D5">
              <w:rPr>
                <w:rFonts w:eastAsiaTheme="minorEastAsia"/>
              </w:rPr>
              <w:t xml:space="preserve"> Simulation of the local electric field enhancement of a Gaussian beam polarised along the y-axis by the slot waveguide. (a) Electric field intensity in log10 scale through a cross section of Gaussian illumination beam. (b) </w:t>
            </w:r>
            <w:proofErr w:type="spellStart"/>
            <w:r w:rsidRPr="00BD76D5">
              <w:rPr>
                <w:rFonts w:eastAsiaTheme="minorEastAsia"/>
              </w:rPr>
              <w:t>Linescans</w:t>
            </w:r>
            <w:proofErr w:type="spellEnd"/>
            <w:r w:rsidRPr="00BD76D5">
              <w:rPr>
                <w:rFonts w:eastAsiaTheme="minorEastAsia"/>
              </w:rPr>
              <w:t xml:space="preserve"> for </w:t>
            </w:r>
            <w:r w:rsidR="00405494" w:rsidRPr="00BD76D5">
              <w:rPr>
                <w:rFonts w:eastAsiaTheme="minorEastAsia"/>
              </w:rPr>
              <w:t xml:space="preserve">the </w:t>
            </w:r>
            <w:r w:rsidRPr="00BD76D5">
              <w:rPr>
                <w:rFonts w:eastAsiaTheme="minorEastAsia"/>
              </w:rPr>
              <w:t>position</w:t>
            </w:r>
            <w:r w:rsidR="00405494" w:rsidRPr="00BD76D5">
              <w:rPr>
                <w:rFonts w:eastAsiaTheme="minorEastAsia"/>
              </w:rPr>
              <w:t>s</w:t>
            </w:r>
            <w:r w:rsidRPr="00BD76D5">
              <w:rPr>
                <w:rFonts w:eastAsiaTheme="minorEastAsia"/>
              </w:rPr>
              <w:t xml:space="preserve"> along the x direction</w:t>
            </w:r>
            <w:r w:rsidR="00405494" w:rsidRPr="00BD76D5">
              <w:rPr>
                <w:rFonts w:eastAsiaTheme="minorEastAsia"/>
              </w:rPr>
              <w:t xml:space="preserve"> shown in (c)</w:t>
            </w:r>
            <w:r w:rsidRPr="00BD76D5">
              <w:rPr>
                <w:rFonts w:eastAsiaTheme="minorEastAsia"/>
              </w:rPr>
              <w:t>.</w:t>
            </w:r>
            <w:r w:rsidR="000E08F0" w:rsidRPr="00BD76D5">
              <w:rPr>
                <w:rFonts w:eastAsiaTheme="minorEastAsia"/>
              </w:rPr>
              <w:t xml:space="preserve"> </w:t>
            </w:r>
            <w:r w:rsidRPr="00BD76D5">
              <w:rPr>
                <w:rFonts w:eastAsiaTheme="minorEastAsia"/>
              </w:rPr>
              <w:t xml:space="preserve">(c) Averaged intensity enhancement for each </w:t>
            </w:r>
            <w:proofErr w:type="spellStart"/>
            <w:r w:rsidRPr="00BD76D5">
              <w:rPr>
                <w:rFonts w:eastAsiaTheme="minorEastAsia"/>
              </w:rPr>
              <w:t>linescan</w:t>
            </w:r>
            <w:proofErr w:type="spellEnd"/>
            <w:r w:rsidRPr="00BD76D5">
              <w:rPr>
                <w:rFonts w:eastAsiaTheme="minorEastAsia"/>
              </w:rPr>
              <w:t xml:space="preserve"> within the gap region. An extrapolated average surface enhanced intensity of 4.29 is found.  </w:t>
            </w:r>
          </w:p>
        </w:tc>
      </w:tr>
    </w:tbl>
    <w:p w14:paraId="09C6550D" w14:textId="77777777" w:rsidR="008274AF" w:rsidRPr="00BD76D5" w:rsidRDefault="008274AF" w:rsidP="00B75892">
      <w:pPr>
        <w:jc w:val="both"/>
        <w:rPr>
          <w:rFonts w:eastAsiaTheme="minorEastAsia"/>
        </w:rPr>
      </w:pPr>
    </w:p>
    <w:p w14:paraId="1ED13DFA" w14:textId="6F683D69" w:rsidR="000A7685" w:rsidRPr="00A01AB5" w:rsidRDefault="000A7685" w:rsidP="00A01AB5">
      <w:pPr>
        <w:pStyle w:val="ListParagraph"/>
        <w:numPr>
          <w:ilvl w:val="0"/>
          <w:numId w:val="9"/>
        </w:numPr>
        <w:jc w:val="both"/>
        <w:rPr>
          <w:rFonts w:eastAsiaTheme="minorEastAsia"/>
          <w:b/>
          <w:bCs/>
          <w:sz w:val="32"/>
          <w:szCs w:val="32"/>
        </w:rPr>
      </w:pPr>
      <w:r w:rsidRPr="00A01AB5">
        <w:rPr>
          <w:rFonts w:eastAsiaTheme="minorEastAsia"/>
          <w:b/>
          <w:bCs/>
          <w:sz w:val="32"/>
          <w:szCs w:val="32"/>
        </w:rPr>
        <w:t xml:space="preserve">Ratios of Stokes </w:t>
      </w:r>
      <w:r w:rsidR="00F65D1F" w:rsidRPr="00A01AB5">
        <w:rPr>
          <w:rFonts w:eastAsiaTheme="minorEastAsia"/>
          <w:b/>
          <w:bCs/>
          <w:sz w:val="32"/>
          <w:szCs w:val="32"/>
        </w:rPr>
        <w:t>S</w:t>
      </w:r>
      <w:r w:rsidRPr="00A01AB5">
        <w:rPr>
          <w:rFonts w:eastAsiaTheme="minorEastAsia"/>
          <w:b/>
          <w:bCs/>
          <w:sz w:val="32"/>
          <w:szCs w:val="32"/>
        </w:rPr>
        <w:t xml:space="preserve">cattering from </w:t>
      </w:r>
      <w:r w:rsidR="00F65D1F" w:rsidRPr="00A01AB5">
        <w:rPr>
          <w:rFonts w:eastAsiaTheme="minorEastAsia"/>
          <w:b/>
          <w:bCs/>
          <w:sz w:val="32"/>
          <w:szCs w:val="32"/>
        </w:rPr>
        <w:t>W</w:t>
      </w:r>
      <w:r w:rsidRPr="00A01AB5">
        <w:rPr>
          <w:rFonts w:eastAsiaTheme="minorEastAsia"/>
          <w:b/>
          <w:bCs/>
          <w:sz w:val="32"/>
          <w:szCs w:val="32"/>
        </w:rPr>
        <w:t xml:space="preserve">aveguide </w:t>
      </w:r>
      <w:r w:rsidR="00F65D1F" w:rsidRPr="00A01AB5">
        <w:rPr>
          <w:rFonts w:eastAsiaTheme="minorEastAsia"/>
          <w:b/>
          <w:bCs/>
          <w:sz w:val="32"/>
          <w:szCs w:val="32"/>
        </w:rPr>
        <w:t>O</w:t>
      </w:r>
      <w:r w:rsidRPr="00A01AB5">
        <w:rPr>
          <w:rFonts w:eastAsiaTheme="minorEastAsia"/>
          <w:b/>
          <w:bCs/>
          <w:sz w:val="32"/>
          <w:szCs w:val="32"/>
        </w:rPr>
        <w:t>utputs</w:t>
      </w:r>
    </w:p>
    <w:p w14:paraId="20661F2F" w14:textId="77777777" w:rsidR="000A7685" w:rsidRPr="00BD76D5" w:rsidRDefault="000A7685" w:rsidP="00B75892">
      <w:pPr>
        <w:jc w:val="both"/>
        <w:rPr>
          <w:rFonts w:eastAsiaTheme="minorEastAsia"/>
        </w:rPr>
      </w:pPr>
    </w:p>
    <w:p w14:paraId="5A47B9B5" w14:textId="5B7BD7D4" w:rsidR="000A7685" w:rsidRPr="00BD76D5" w:rsidRDefault="000A7685" w:rsidP="00B75892">
      <w:pPr>
        <w:jc w:val="both"/>
      </w:pPr>
      <w:r w:rsidRPr="00BD76D5">
        <w:t xml:space="preserve">We can now directly </w:t>
      </w:r>
      <w:r w:rsidR="007522C0" w:rsidRPr="00BD76D5">
        <w:t xml:space="preserve">compare </w:t>
      </w:r>
      <w:r w:rsidR="004E441E" w:rsidRPr="00BD76D5">
        <w:t xml:space="preserve">the </w:t>
      </w:r>
      <w:r w:rsidRPr="00BD76D5">
        <w:t xml:space="preserve">Raman scattering </w:t>
      </w:r>
      <w:r w:rsidR="004E441E" w:rsidRPr="00BD76D5">
        <w:t xml:space="preserve">from the ends of the waveguide under the two illumination cases. </w:t>
      </w:r>
      <w:r w:rsidRPr="00BD76D5">
        <w:t xml:space="preserve">For direct illumination via the waveguide mode, the ratio of </w:t>
      </w:r>
      <w:r w:rsidR="00665134" w:rsidRPr="00BD76D5">
        <w:t xml:space="preserve">Raman scattered photons from </w:t>
      </w:r>
      <w:r w:rsidR="004E441E" w:rsidRPr="00BD76D5">
        <w:t>the antennas is</w:t>
      </w:r>
    </w:p>
    <w:p w14:paraId="0CAC2DC6" w14:textId="77777777" w:rsidR="000A7685" w:rsidRPr="00BD76D5" w:rsidRDefault="000A7685" w:rsidP="00B75892">
      <w:pPr>
        <w:jc w:val="both"/>
        <w:rPr>
          <w:rFonts w:eastAsiaTheme="minorEastAsia"/>
        </w:rPr>
      </w:pPr>
    </w:p>
    <w:p w14:paraId="4464B050" w14:textId="6A78EECA" w:rsidR="000A7685" w:rsidRPr="00BD76D5" w:rsidRDefault="00F64B2E" w:rsidP="00B75892">
      <w:pPr>
        <w:jc w:val="both"/>
      </w:pPr>
      <m:oMathPara>
        <m:oMath>
          <m:f>
            <m:fPr>
              <m:ctrlPr>
                <w:rPr>
                  <w:rFonts w:ascii="Cambria Math" w:hAnsi="Cambria Math"/>
                  <w:i/>
                </w:rPr>
              </m:ctrlPr>
            </m:fPr>
            <m:num>
              <m:sSub>
                <m:sSubPr>
                  <m:ctrlPr>
                    <w:rPr>
                      <w:rFonts w:ascii="Cambria Math" w:hAnsi="Cambria Math"/>
                      <w:i/>
                    </w:rPr>
                  </m:ctrlPr>
                </m:sSubPr>
                <m:e>
                  <m:r>
                    <w:rPr>
                      <w:rFonts w:ascii="Cambria Math" w:hAnsi="Cambria Math"/>
                    </w:rPr>
                    <m:t>n</m:t>
                  </m:r>
                </m:e>
                <m:sub>
                  <m:r>
                    <m:rPr>
                      <m:sty m:val="p"/>
                    </m:rPr>
                    <w:rPr>
                      <w:rFonts w:ascii="Cambria Math" w:hAnsi="Cambria Math"/>
                    </w:rPr>
                    <m:t>out</m:t>
                  </m:r>
                </m:sub>
              </m:sSub>
            </m:num>
            <m:den>
              <m:sSub>
                <m:sSubPr>
                  <m:ctrlPr>
                    <w:rPr>
                      <w:rFonts w:ascii="Cambria Math" w:hAnsi="Cambria Math"/>
                      <w:i/>
                    </w:rPr>
                  </m:ctrlPr>
                </m:sSubPr>
                <m:e>
                  <m:r>
                    <w:rPr>
                      <w:rFonts w:ascii="Cambria Math" w:hAnsi="Cambria Math"/>
                    </w:rPr>
                    <m:t>n</m:t>
                  </m:r>
                </m:e>
                <m:sub>
                  <m:r>
                    <m:rPr>
                      <m:sty m:val="p"/>
                    </m:rPr>
                    <w:rPr>
                      <w:rFonts w:ascii="Cambria Math" w:hAnsi="Cambria Math"/>
                    </w:rPr>
                    <m:t>in</m:t>
                  </m:r>
                </m:sub>
              </m:sSub>
            </m:den>
          </m:f>
          <m:r>
            <w:rPr>
              <w:rFonts w:ascii="Cambria Math" w:hAnsi="Cambria Math"/>
            </w:rPr>
            <m:t>=</m:t>
          </m:r>
          <m:acc>
            <m:accPr>
              <m:chr m:val="̅"/>
              <m:ctrlPr>
                <w:rPr>
                  <w:rFonts w:ascii="Cambria Math" w:hAnsi="Cambria Math"/>
                  <w:i/>
                </w:rPr>
              </m:ctrlPr>
            </m:accPr>
            <m:e>
              <m:r>
                <w:rPr>
                  <w:rFonts w:ascii="Cambria Math" w:hAnsi="Cambria Math"/>
                </w:rPr>
                <m:t>L</m:t>
              </m:r>
            </m:e>
          </m:acc>
          <m:sSup>
            <m:sSupPr>
              <m:ctrlPr>
                <w:rPr>
                  <w:rFonts w:ascii="Cambria Math" w:hAnsi="Cambria Math"/>
                  <w:i/>
                </w:rPr>
              </m:ctrlPr>
            </m:sSupPr>
            <m:e>
              <m:d>
                <m:dPr>
                  <m:begChr m:val="["/>
                  <m:endChr m:val="]"/>
                  <m:ctrlPr>
                    <w:rPr>
                      <w:rFonts w:ascii="Cambria Math" w:hAnsi="Cambria Math"/>
                      <w:i/>
                    </w:rPr>
                  </m:ctrlPr>
                </m:dPr>
                <m:e>
                  <m:func>
                    <m:funcPr>
                      <m:ctrlPr>
                        <w:rPr>
                          <w:rFonts w:ascii="Cambria Math" w:hAnsi="Cambria Math"/>
                          <w:i/>
                        </w:rPr>
                      </m:ctrlPr>
                    </m:funcPr>
                    <m:fName>
                      <m:r>
                        <m:rPr>
                          <m:sty m:val="p"/>
                        </m:rPr>
                        <w:rPr>
                          <w:rFonts w:ascii="Cambria Math" w:hAnsi="Cambria Math"/>
                        </w:rPr>
                        <m:t>sinh</m:t>
                      </m:r>
                    </m:fName>
                    <m:e>
                      <m:acc>
                        <m:accPr>
                          <m:chr m:val="̅"/>
                          <m:ctrlPr>
                            <w:rPr>
                              <w:rFonts w:ascii="Cambria Math" w:hAnsi="Cambria Math"/>
                              <w:i/>
                            </w:rPr>
                          </m:ctrlPr>
                        </m:accPr>
                        <m:e>
                          <m:r>
                            <w:rPr>
                              <w:rFonts w:ascii="Cambria Math" w:hAnsi="Cambria Math"/>
                            </w:rPr>
                            <m:t>L</m:t>
                          </m:r>
                        </m:e>
                      </m:acc>
                    </m:e>
                  </m:func>
                </m:e>
              </m:d>
            </m:e>
            <m:sup>
              <m:r>
                <w:rPr>
                  <w:rFonts w:ascii="Cambria Math" w:hAnsi="Cambria Math"/>
                </w:rPr>
                <m:t>-1</m:t>
              </m:r>
            </m:sup>
          </m:sSup>
          <m:r>
            <w:rPr>
              <w:rFonts w:ascii="Cambria Math" w:hAnsi="Cambria Math"/>
            </w:rPr>
            <m:t>.</m:t>
          </m:r>
        </m:oMath>
      </m:oMathPara>
    </w:p>
    <w:p w14:paraId="0EC72F69" w14:textId="6584C42D" w:rsidR="000C6F47" w:rsidRPr="00BD76D5" w:rsidRDefault="000C6F47" w:rsidP="00B75892">
      <w:pPr>
        <w:jc w:val="both"/>
        <w:rPr>
          <w:rFonts w:eastAsiaTheme="minorEastAsia"/>
        </w:rPr>
      </w:pPr>
    </w:p>
    <w:p w14:paraId="3166D2A2" w14:textId="670F7B82" w:rsidR="004E441E" w:rsidRPr="00BD76D5" w:rsidRDefault="004E441E" w:rsidP="00B75892">
      <w:pPr>
        <w:jc w:val="both"/>
        <w:rPr>
          <w:rFonts w:eastAsiaTheme="minorEastAsia"/>
        </w:rPr>
      </w:pPr>
      <w:r w:rsidRPr="00BD76D5">
        <w:rPr>
          <w:rFonts w:eastAsiaTheme="minorEastAsia"/>
        </w:rPr>
        <w:t>This equation is used in a direct comparison with experiments in the main text.</w:t>
      </w:r>
      <w:r w:rsidR="003F255D" w:rsidRPr="00BD76D5">
        <w:rPr>
          <w:rFonts w:eastAsiaTheme="minorEastAsia"/>
        </w:rPr>
        <w:t xml:space="preserve"> The only free parameter is the attenuation coefficient of the waveguide, </w:t>
      </w:r>
      <m:oMath>
        <m:sSub>
          <m:sSubPr>
            <m:ctrlPr>
              <w:rPr>
                <w:rFonts w:ascii="Cambria Math" w:eastAsiaTheme="minorEastAsia" w:hAnsi="Cambria Math"/>
                <w:i/>
              </w:rPr>
            </m:ctrlPr>
          </m:sSubPr>
          <m:e>
            <m:r>
              <w:rPr>
                <w:rFonts w:ascii="Cambria Math" w:eastAsiaTheme="minorEastAsia" w:hAnsi="Cambria Math"/>
              </w:rPr>
              <m:t>α</m:t>
            </m:r>
          </m:e>
          <m:sub>
            <m:r>
              <m:rPr>
                <m:sty m:val="p"/>
              </m:rPr>
              <w:rPr>
                <w:rFonts w:ascii="Cambria Math" w:eastAsiaTheme="minorEastAsia" w:hAnsi="Cambria Math"/>
              </w:rPr>
              <m:t>s</m:t>
            </m:r>
          </m:sub>
        </m:sSub>
        <m:r>
          <w:rPr>
            <w:rFonts w:ascii="Cambria Math" w:eastAsiaTheme="minorEastAsia" w:hAnsi="Cambria Math"/>
          </w:rPr>
          <m:t>=</m:t>
        </m:r>
        <m:sSubSup>
          <m:sSubSupPr>
            <m:ctrlPr>
              <w:rPr>
                <w:rFonts w:ascii="Cambria Math" w:eastAsiaTheme="minorEastAsia" w:hAnsi="Cambria Math"/>
                <w:i/>
              </w:rPr>
            </m:ctrlPr>
          </m:sSubSupPr>
          <m:e>
            <m:r>
              <w:rPr>
                <w:rFonts w:ascii="Cambria Math" w:eastAsiaTheme="minorEastAsia" w:hAnsi="Cambria Math"/>
              </w:rPr>
              <m:t>L</m:t>
            </m:r>
          </m:e>
          <m:sub>
            <m:r>
              <m:rPr>
                <m:sty m:val="p"/>
              </m:rPr>
              <w:rPr>
                <w:rFonts w:ascii="Cambria Math" w:eastAsiaTheme="minorEastAsia" w:hAnsi="Cambria Math"/>
              </w:rPr>
              <m:t>sp</m:t>
            </m:r>
          </m:sub>
          <m:sup>
            <m:r>
              <w:rPr>
                <w:rFonts w:ascii="Cambria Math" w:eastAsiaTheme="minorEastAsia" w:hAnsi="Cambria Math"/>
              </w:rPr>
              <m:t>-1</m:t>
            </m:r>
          </m:sup>
        </m:sSubSup>
      </m:oMath>
      <w:r w:rsidR="003F255D" w:rsidRPr="00BD76D5">
        <w:rPr>
          <w:rFonts w:eastAsiaTheme="minorEastAsia"/>
        </w:rPr>
        <w:t>.</w:t>
      </w:r>
    </w:p>
    <w:p w14:paraId="7CFB087C" w14:textId="45817921" w:rsidR="00041AFA" w:rsidRPr="00BD76D5" w:rsidRDefault="00041AFA" w:rsidP="00B75892">
      <w:pPr>
        <w:jc w:val="both"/>
        <w:rPr>
          <w:rFonts w:eastAsiaTheme="minorEastAsia"/>
        </w:rPr>
      </w:pPr>
    </w:p>
    <w:tbl>
      <w:tblPr>
        <w:tblStyle w:val="TableGrid"/>
        <w:tblW w:w="92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29"/>
      </w:tblGrid>
      <w:tr w:rsidR="00BD76D5" w:rsidRPr="00BD76D5" w14:paraId="53E20AA7" w14:textId="77777777" w:rsidTr="00032E99">
        <w:trPr>
          <w:trHeight w:val="3066"/>
          <w:jc w:val="center"/>
        </w:trPr>
        <w:tc>
          <w:tcPr>
            <w:tcW w:w="9229" w:type="dxa"/>
          </w:tcPr>
          <w:p w14:paraId="61E972B2" w14:textId="22947045" w:rsidR="00041AFA" w:rsidRPr="00BD76D5" w:rsidRDefault="006E5C67" w:rsidP="00B75892">
            <w:pPr>
              <w:jc w:val="both"/>
              <w:rPr>
                <w:rFonts w:eastAsiaTheme="minorEastAsia"/>
              </w:rPr>
            </w:pPr>
            <w:r w:rsidRPr="00BD76D5">
              <w:rPr>
                <w:noProof/>
              </w:rPr>
              <w:lastRenderedPageBreak/>
              <w:drawing>
                <wp:anchor distT="0" distB="0" distL="114300" distR="114300" simplePos="0" relativeHeight="251659264" behindDoc="1" locked="0" layoutInCell="1" allowOverlap="1" wp14:anchorId="33A3D525" wp14:editId="17AB0230">
                  <wp:simplePos x="0" y="0"/>
                  <wp:positionH relativeFrom="column">
                    <wp:posOffset>1605280</wp:posOffset>
                  </wp:positionH>
                  <wp:positionV relativeFrom="paragraph">
                    <wp:posOffset>0</wp:posOffset>
                  </wp:positionV>
                  <wp:extent cx="2732405" cy="2049145"/>
                  <wp:effectExtent l="0" t="0" r="0" b="825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2732405" cy="204914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041AFA" w:rsidRPr="00BD76D5" w14:paraId="4C06FB00" w14:textId="77777777" w:rsidTr="00032E99">
        <w:trPr>
          <w:trHeight w:val="414"/>
          <w:jc w:val="center"/>
        </w:trPr>
        <w:tc>
          <w:tcPr>
            <w:tcW w:w="9229" w:type="dxa"/>
          </w:tcPr>
          <w:p w14:paraId="21BF8967" w14:textId="795DC389" w:rsidR="00041AFA" w:rsidRPr="00BD76D5" w:rsidRDefault="00041AFA" w:rsidP="00B75892">
            <w:pPr>
              <w:jc w:val="both"/>
              <w:rPr>
                <w:rFonts w:eastAsiaTheme="minorEastAsia"/>
              </w:rPr>
            </w:pPr>
            <w:r w:rsidRPr="007174F1">
              <w:rPr>
                <w:rFonts w:eastAsiaTheme="minorEastAsia"/>
                <w:b/>
                <w:bCs/>
              </w:rPr>
              <w:t>Figure</w:t>
            </w:r>
            <w:r w:rsidR="00307969" w:rsidRPr="007174F1">
              <w:rPr>
                <w:rFonts w:eastAsiaTheme="minorEastAsia"/>
                <w:b/>
                <w:bCs/>
              </w:rPr>
              <w:t xml:space="preserve"> S</w:t>
            </w:r>
            <w:r w:rsidR="00B26C58">
              <w:rPr>
                <w:rFonts w:eastAsiaTheme="minorEastAsia"/>
                <w:b/>
                <w:bCs/>
              </w:rPr>
              <w:t>5.</w:t>
            </w:r>
            <w:r w:rsidRPr="00BD76D5">
              <w:rPr>
                <w:rFonts w:eastAsiaTheme="minorEastAsia"/>
              </w:rPr>
              <w:t xml:space="preserve"> comparing </w:t>
            </w:r>
            <m:oMath>
              <m:sSub>
                <m:sSubPr>
                  <m:ctrlPr>
                    <w:rPr>
                      <w:rFonts w:ascii="Cambria Math" w:eastAsiaTheme="minorEastAsia" w:hAnsi="Cambria Math"/>
                      <w:i/>
                    </w:rPr>
                  </m:ctrlPr>
                </m:sSubPr>
                <m:e>
                  <m:r>
                    <w:rPr>
                      <w:rFonts w:ascii="Cambria Math" w:eastAsiaTheme="minorEastAsia" w:hAnsi="Cambria Math"/>
                    </w:rPr>
                    <m:t>n</m:t>
                  </m:r>
                </m:e>
                <m:sub>
                  <m:r>
                    <m:rPr>
                      <m:sty m:val="p"/>
                    </m:rPr>
                    <w:rPr>
                      <w:rFonts w:ascii="Cambria Math" w:eastAsiaTheme="minorEastAsia" w:hAnsi="Cambria Math"/>
                    </w:rPr>
                    <m:t>in</m:t>
                  </m:r>
                </m:sub>
              </m:sSub>
              <m:r>
                <w:rPr>
                  <w:rFonts w:ascii="Cambria Math" w:eastAsiaTheme="minorEastAsia" w:hAnsi="Cambria Math"/>
                </w:rPr>
                <m:t>(L)</m:t>
              </m:r>
            </m:oMath>
            <w:r w:rsidRPr="00BD76D5">
              <w:rPr>
                <w:rFonts w:eastAsiaTheme="minorEastAsia"/>
              </w:rPr>
              <w:t xml:space="preserve"> and </w:t>
            </w:r>
            <m:oMath>
              <m:sSub>
                <m:sSubPr>
                  <m:ctrlPr>
                    <w:rPr>
                      <w:rFonts w:ascii="Cambria Math" w:eastAsiaTheme="minorEastAsia" w:hAnsi="Cambria Math"/>
                      <w:i/>
                    </w:rPr>
                  </m:ctrlPr>
                </m:sSubPr>
                <m:e>
                  <m:r>
                    <w:rPr>
                      <w:rFonts w:ascii="Cambria Math" w:eastAsiaTheme="minorEastAsia" w:hAnsi="Cambria Math"/>
                    </w:rPr>
                    <m:t>n</m:t>
                  </m:r>
                </m:e>
                <m:sub>
                  <m:r>
                    <m:rPr>
                      <m:sty m:val="p"/>
                    </m:rPr>
                    <w:rPr>
                      <w:rFonts w:ascii="Cambria Math" w:eastAsiaTheme="minorEastAsia" w:hAnsi="Cambria Math"/>
                    </w:rPr>
                    <m:t>out</m:t>
                  </m:r>
                </m:sub>
              </m:sSub>
              <m:r>
                <w:rPr>
                  <w:rFonts w:ascii="Cambria Math" w:eastAsiaTheme="minorEastAsia" w:hAnsi="Cambria Math"/>
                </w:rPr>
                <m:t>(L)</m:t>
              </m:r>
            </m:oMath>
            <w:r w:rsidRPr="00BD76D5">
              <w:rPr>
                <w:rFonts w:eastAsiaTheme="minorEastAsia"/>
              </w:rPr>
              <w:t>.</w:t>
            </w:r>
            <w:r w:rsidR="00E24C37" w:rsidRPr="00BD76D5">
              <w:rPr>
                <w:rFonts w:eastAsiaTheme="minorEastAsia"/>
              </w:rPr>
              <w:t xml:space="preserve"> (The noisy ones that </w:t>
            </w:r>
            <w:r w:rsidR="00E1067A" w:rsidRPr="00BD76D5">
              <w:rPr>
                <w:rFonts w:eastAsiaTheme="minorEastAsia"/>
              </w:rPr>
              <w:t>we</w:t>
            </w:r>
            <w:r w:rsidR="00E24C37" w:rsidRPr="00BD76D5">
              <w:rPr>
                <w:rFonts w:eastAsiaTheme="minorEastAsia"/>
              </w:rPr>
              <w:t xml:space="preserve"> did not want to pu</w:t>
            </w:r>
            <w:r w:rsidR="00160A12" w:rsidRPr="00BD76D5">
              <w:rPr>
                <w:rFonts w:eastAsiaTheme="minorEastAsia"/>
              </w:rPr>
              <w:t>t</w:t>
            </w:r>
            <w:r w:rsidR="00E24C37" w:rsidRPr="00BD76D5">
              <w:rPr>
                <w:rFonts w:eastAsiaTheme="minorEastAsia"/>
              </w:rPr>
              <w:t xml:space="preserve"> in the main manuscript.)</w:t>
            </w:r>
          </w:p>
        </w:tc>
      </w:tr>
    </w:tbl>
    <w:p w14:paraId="6A980856" w14:textId="77777777" w:rsidR="004E441E" w:rsidRPr="00BD76D5" w:rsidRDefault="004E441E" w:rsidP="00B75892">
      <w:pPr>
        <w:jc w:val="both"/>
        <w:rPr>
          <w:rFonts w:eastAsiaTheme="minorEastAsia"/>
        </w:rPr>
      </w:pPr>
    </w:p>
    <w:p w14:paraId="4754CCF4" w14:textId="3E13CC68" w:rsidR="00665134" w:rsidRPr="00BD76D5" w:rsidRDefault="00665134" w:rsidP="00B75892">
      <w:pPr>
        <w:jc w:val="both"/>
        <w:rPr>
          <w:rFonts w:eastAsiaTheme="minorEastAsia"/>
        </w:rPr>
      </w:pPr>
      <w:r w:rsidRPr="00BD76D5">
        <w:rPr>
          <w:rFonts w:eastAsiaTheme="minorEastAsia"/>
        </w:rPr>
        <w:t>When comparing Raman scattered photons by the direct and indirect illumination methods,</w:t>
      </w:r>
      <w:r w:rsidR="00953ECD" w:rsidRPr="00BD76D5">
        <w:rPr>
          <w:rFonts w:eastAsiaTheme="minorEastAsia"/>
        </w:rPr>
        <w:t xml:space="preserve"> we must </w:t>
      </w:r>
      <w:r w:rsidR="007522C0" w:rsidRPr="00BD76D5">
        <w:rPr>
          <w:rFonts w:eastAsiaTheme="minorEastAsia"/>
        </w:rPr>
        <w:t>account for</w:t>
      </w:r>
      <w:r w:rsidR="00953ECD" w:rsidRPr="00BD76D5">
        <w:rPr>
          <w:rFonts w:eastAsiaTheme="minorEastAsia"/>
        </w:rPr>
        <w:t xml:space="preserve"> the same power</w:t>
      </w:r>
      <w:r w:rsidR="003F255D" w:rsidRPr="00BD76D5">
        <w:rPr>
          <w:rFonts w:eastAsiaTheme="minorEastAsia"/>
        </w:rPr>
        <w:t>,</w:t>
      </w:r>
      <w:r w:rsidR="00953ECD" w:rsidRPr="00BD76D5">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0</m:t>
            </m:r>
          </m:sub>
        </m:sSub>
      </m:oMath>
      <w:r w:rsidR="003F255D" w:rsidRPr="00BD76D5">
        <w:rPr>
          <w:rFonts w:eastAsiaTheme="minorEastAsia"/>
        </w:rPr>
        <w:t>,</w:t>
      </w:r>
      <w:r w:rsidR="00953ECD" w:rsidRPr="00BD76D5">
        <w:rPr>
          <w:rFonts w:eastAsiaTheme="minorEastAsia"/>
        </w:rPr>
        <w:t xml:space="preserve"> </w:t>
      </w:r>
      <w:r w:rsidR="007522C0" w:rsidRPr="00BD76D5">
        <w:rPr>
          <w:rFonts w:eastAsiaTheme="minorEastAsia"/>
        </w:rPr>
        <w:t>of illumination</w:t>
      </w:r>
      <w:r w:rsidR="00953ECD" w:rsidRPr="00BD76D5">
        <w:rPr>
          <w:rFonts w:eastAsiaTheme="minorEastAsia"/>
        </w:rPr>
        <w:t xml:space="preserve"> in both cases. For the waveguide mode, the coupl</w:t>
      </w:r>
      <w:r w:rsidR="00405494" w:rsidRPr="00BD76D5">
        <w:rPr>
          <w:rFonts w:eastAsiaTheme="minorEastAsia"/>
        </w:rPr>
        <w:t>ed</w:t>
      </w:r>
      <w:r w:rsidR="00953ECD" w:rsidRPr="00BD76D5">
        <w:rPr>
          <w:rFonts w:eastAsiaTheme="minorEastAsia"/>
        </w:rPr>
        <w:t xml:space="preserve"> </w:t>
      </w:r>
      <w:r w:rsidR="000C6F47" w:rsidRPr="00BD76D5">
        <w:rPr>
          <w:rFonts w:eastAsiaTheme="minorEastAsia"/>
        </w:rPr>
        <w:t xml:space="preserve">peak </w:t>
      </w:r>
      <w:r w:rsidR="00953ECD" w:rsidRPr="00BD76D5">
        <w:rPr>
          <w:rFonts w:eastAsiaTheme="minorEastAsia"/>
        </w:rPr>
        <w:t xml:space="preserve">intensity </w:t>
      </w:r>
      <w:r w:rsidR="00405494" w:rsidRPr="00BD76D5">
        <w:rPr>
          <w:rFonts w:eastAsiaTheme="minorEastAsia"/>
        </w:rPr>
        <w:t>in the waveguide is</w:t>
      </w:r>
      <w:r w:rsidR="00953ECD" w:rsidRPr="00BD76D5">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I</m:t>
            </m:r>
          </m:e>
          <m:sub>
            <m:r>
              <m:rPr>
                <m:sty m:val="p"/>
              </m:rPr>
              <w:rPr>
                <w:rFonts w:ascii="Cambria Math" w:eastAsiaTheme="minorEastAsia" w:hAnsi="Cambria Math"/>
              </w:rPr>
              <m:t>p0</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η</m:t>
            </m:r>
          </m:e>
          <m:sub>
            <m:r>
              <m:rPr>
                <m:sty m:val="p"/>
              </m:rPr>
              <w:rPr>
                <w:rFonts w:ascii="Cambria Math" w:eastAsiaTheme="minorEastAsia" w:hAnsi="Cambria Math"/>
              </w:rPr>
              <m:t>in</m:t>
            </m:r>
          </m:sub>
        </m:sSub>
        <m:r>
          <w:rPr>
            <w:rFonts w:ascii="Cambria Math" w:hAnsi="Cambria Math"/>
          </w:rPr>
          <m:t>(</m:t>
        </m:r>
        <m:sSub>
          <m:sSubPr>
            <m:ctrlPr>
              <w:rPr>
                <w:rFonts w:ascii="Cambria Math" w:hAnsi="Cambria Math"/>
                <w:i/>
              </w:rPr>
            </m:ctrlPr>
          </m:sSubPr>
          <m:e>
            <m:r>
              <w:rPr>
                <w:rFonts w:ascii="Cambria Math" w:hAnsi="Cambria Math"/>
              </w:rPr>
              <m:t>λ</m:t>
            </m:r>
          </m:e>
          <m:sub>
            <m:r>
              <m:rPr>
                <m:sty m:val="p"/>
              </m:rPr>
              <w:rPr>
                <w:rFonts w:ascii="Cambria Math" w:hAnsi="Cambria Math"/>
              </w:rPr>
              <m:t>p</m:t>
            </m:r>
          </m:sub>
        </m:sSub>
        <m:r>
          <w:rPr>
            <w:rFonts w:ascii="Cambria Math" w:hAnsi="Cambria Math"/>
          </w:rPr>
          <m:t>)</m:t>
        </m:r>
        <m:sSub>
          <m:sSubPr>
            <m:ctrlPr>
              <w:rPr>
                <w:rFonts w:ascii="Cambria Math" w:eastAsiaTheme="minorEastAsia" w:hAnsi="Cambria Math"/>
                <w:i/>
              </w:rPr>
            </m:ctrlPr>
          </m:sSubPr>
          <m:e>
            <m:r>
              <w:rPr>
                <w:rFonts w:ascii="Cambria Math" w:eastAsiaTheme="minorEastAsia" w:hAnsi="Cambria Math"/>
              </w:rPr>
              <m:t>n</m:t>
            </m:r>
          </m:e>
          <m:sub>
            <m:r>
              <m:rPr>
                <m:sty m:val="p"/>
              </m:rPr>
              <w:rPr>
                <w:rFonts w:ascii="Cambria Math" w:eastAsiaTheme="minorEastAsia" w:hAnsi="Cambria Math"/>
              </w:rPr>
              <m:t>g</m:t>
            </m:r>
          </m:sub>
        </m:sSub>
        <m:r>
          <w:rPr>
            <w:rFonts w:ascii="Cambria Math" w:hAnsi="Cambria Math"/>
          </w:rPr>
          <m:t>(</m:t>
        </m:r>
        <m:sSub>
          <m:sSubPr>
            <m:ctrlPr>
              <w:rPr>
                <w:rFonts w:ascii="Cambria Math" w:hAnsi="Cambria Math"/>
                <w:i/>
              </w:rPr>
            </m:ctrlPr>
          </m:sSubPr>
          <m:e>
            <m:r>
              <w:rPr>
                <w:rFonts w:ascii="Cambria Math" w:hAnsi="Cambria Math"/>
              </w:rPr>
              <m:t>λ</m:t>
            </m:r>
          </m:e>
          <m:sub>
            <m:r>
              <m:rPr>
                <m:sty m:val="p"/>
              </m:rPr>
              <w:rPr>
                <w:rFonts w:ascii="Cambria Math" w:hAnsi="Cambria Math"/>
              </w:rPr>
              <m:t>p</m:t>
            </m:r>
          </m:sub>
        </m:sSub>
        <m:r>
          <w:rPr>
            <w:rFonts w:ascii="Cambria Math" w:hAnsi="Cambria Math"/>
          </w:rPr>
          <m:t>)</m:t>
        </m:r>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0</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A</m:t>
            </m:r>
          </m:e>
          <m:sub>
            <m:r>
              <m:rPr>
                <m:sty m:val="p"/>
              </m:rPr>
              <w:rPr>
                <w:rFonts w:ascii="Cambria Math" w:eastAsiaTheme="minorEastAsia" w:hAnsi="Cambria Math"/>
              </w:rPr>
              <m:t>wg</m:t>
            </m:r>
          </m:sub>
        </m:sSub>
        <m:r>
          <w:rPr>
            <w:rFonts w:ascii="Cambria Math" w:hAnsi="Cambria Math"/>
          </w:rPr>
          <m:t>(</m:t>
        </m:r>
        <m:sSub>
          <m:sSubPr>
            <m:ctrlPr>
              <w:rPr>
                <w:rFonts w:ascii="Cambria Math" w:hAnsi="Cambria Math"/>
                <w:i/>
              </w:rPr>
            </m:ctrlPr>
          </m:sSubPr>
          <m:e>
            <m:r>
              <w:rPr>
                <w:rFonts w:ascii="Cambria Math" w:hAnsi="Cambria Math"/>
              </w:rPr>
              <m:t>λ</m:t>
            </m:r>
          </m:e>
          <m:sub>
            <m:r>
              <m:rPr>
                <m:sty m:val="p"/>
              </m:rPr>
              <w:rPr>
                <w:rFonts w:ascii="Cambria Math" w:hAnsi="Cambria Math"/>
              </w:rPr>
              <m:t>p</m:t>
            </m:r>
          </m:sub>
        </m:sSub>
        <m:r>
          <w:rPr>
            <w:rFonts w:ascii="Cambria Math" w:hAnsi="Cambria Math"/>
          </w:rPr>
          <m:t>)</m:t>
        </m:r>
      </m:oMath>
      <w:r w:rsidR="00953ECD" w:rsidRPr="00BD76D5">
        <w:rPr>
          <w:rFonts w:eastAsiaTheme="minorEastAsia"/>
        </w:rPr>
        <w:t xml:space="preserve"> </w:t>
      </w:r>
      <w:r w:rsidR="00405494" w:rsidRPr="00BD76D5">
        <w:rPr>
          <w:rFonts w:eastAsiaTheme="minorEastAsia"/>
        </w:rPr>
        <w:t>where</w:t>
      </w:r>
      <w:r w:rsidR="00953ECD" w:rsidRPr="00BD76D5">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A</m:t>
            </m:r>
          </m:e>
          <m:sub>
            <m:r>
              <m:rPr>
                <m:sty m:val="p"/>
              </m:rPr>
              <w:rPr>
                <w:rFonts w:ascii="Cambria Math" w:eastAsiaTheme="minorEastAsia" w:hAnsi="Cambria Math"/>
              </w:rPr>
              <m:t>wg</m:t>
            </m:r>
          </m:sub>
        </m:sSub>
      </m:oMath>
      <w:r w:rsidR="00953ECD" w:rsidRPr="00BD76D5">
        <w:rPr>
          <w:rFonts w:eastAsiaTheme="minorEastAsia"/>
        </w:rPr>
        <w:t xml:space="preserve"> is the mode area</w:t>
      </w:r>
      <w:r w:rsidR="00632B75" w:rsidRPr="00BD76D5">
        <w:rPr>
          <w:rFonts w:eastAsiaTheme="minorEastAsia"/>
        </w:rPr>
        <w:t xml:space="preserve"> and </w:t>
      </w:r>
      <m:oMath>
        <m:sSub>
          <m:sSubPr>
            <m:ctrlPr>
              <w:rPr>
                <w:rFonts w:ascii="Cambria Math" w:eastAsiaTheme="minorEastAsia" w:hAnsi="Cambria Math"/>
                <w:i/>
              </w:rPr>
            </m:ctrlPr>
          </m:sSubPr>
          <m:e>
            <m:r>
              <w:rPr>
                <w:rFonts w:ascii="Cambria Math" w:eastAsiaTheme="minorEastAsia" w:hAnsi="Cambria Math"/>
              </w:rPr>
              <m:t>n</m:t>
            </m:r>
          </m:e>
          <m:sub>
            <m:r>
              <m:rPr>
                <m:sty m:val="p"/>
              </m:rPr>
              <w:rPr>
                <w:rFonts w:ascii="Cambria Math" w:eastAsiaTheme="minorEastAsia" w:hAnsi="Cambria Math"/>
              </w:rPr>
              <m:t>g</m:t>
            </m:r>
          </m:sub>
        </m:sSub>
        <m:r>
          <w:rPr>
            <w:rFonts w:ascii="Cambria Math" w:hAnsi="Cambria Math"/>
          </w:rPr>
          <m:t>(</m:t>
        </m:r>
        <m:sSub>
          <m:sSubPr>
            <m:ctrlPr>
              <w:rPr>
                <w:rFonts w:ascii="Cambria Math" w:hAnsi="Cambria Math"/>
                <w:i/>
              </w:rPr>
            </m:ctrlPr>
          </m:sSubPr>
          <m:e>
            <m:r>
              <w:rPr>
                <w:rFonts w:ascii="Cambria Math" w:hAnsi="Cambria Math"/>
              </w:rPr>
              <m:t>λ</m:t>
            </m:r>
          </m:e>
          <m:sub>
            <m:r>
              <m:rPr>
                <m:sty m:val="p"/>
              </m:rPr>
              <w:rPr>
                <w:rFonts w:ascii="Cambria Math" w:hAnsi="Cambria Math"/>
              </w:rPr>
              <m:t>p</m:t>
            </m:r>
          </m:sub>
        </m:sSub>
        <m:r>
          <w:rPr>
            <w:rFonts w:ascii="Cambria Math" w:hAnsi="Cambria Math"/>
          </w:rPr>
          <m:t>)</m:t>
        </m:r>
      </m:oMath>
      <w:r w:rsidR="00632B75" w:rsidRPr="00BD76D5">
        <w:rPr>
          <w:rFonts w:eastAsiaTheme="minorEastAsia"/>
        </w:rPr>
        <w:t xml:space="preserve"> is the group index</w:t>
      </w:r>
      <w:r w:rsidR="00BA619F" w:rsidRPr="00BD76D5">
        <w:rPr>
          <w:rFonts w:eastAsiaTheme="minorEastAsia"/>
        </w:rPr>
        <w:t xml:space="preserve"> at the pump wavelength</w:t>
      </w:r>
      <w:r w:rsidR="00953ECD" w:rsidRPr="00BD76D5">
        <w:rPr>
          <w:rFonts w:eastAsiaTheme="minorEastAsia"/>
        </w:rPr>
        <w:t xml:space="preserve">. For </w:t>
      </w:r>
      <w:r w:rsidR="00405494" w:rsidRPr="00BD76D5">
        <w:rPr>
          <w:rFonts w:eastAsiaTheme="minorEastAsia"/>
        </w:rPr>
        <w:t>the</w:t>
      </w:r>
      <w:r w:rsidR="00953ECD" w:rsidRPr="00BD76D5">
        <w:rPr>
          <w:rFonts w:eastAsiaTheme="minorEastAsia"/>
        </w:rPr>
        <w:t xml:space="preserve"> Gaussian beam</w:t>
      </w:r>
      <w:r w:rsidR="00405494" w:rsidRPr="00BD76D5">
        <w:rPr>
          <w:rFonts w:eastAsiaTheme="minorEastAsia"/>
        </w:rPr>
        <w:t xml:space="preserve">, the peak intensity is </w:t>
      </w:r>
      <m:oMath>
        <m:sSub>
          <m:sSubPr>
            <m:ctrlPr>
              <w:rPr>
                <w:rFonts w:ascii="Cambria Math" w:eastAsiaTheme="minorEastAsia" w:hAnsi="Cambria Math"/>
                <w:i/>
              </w:rPr>
            </m:ctrlPr>
          </m:sSubPr>
          <m:e>
            <m:r>
              <w:rPr>
                <w:rFonts w:ascii="Cambria Math" w:eastAsiaTheme="minorEastAsia" w:hAnsi="Cambria Math"/>
              </w:rPr>
              <m:t>I</m:t>
            </m:r>
          </m:e>
          <m:sub>
            <m:r>
              <m:rPr>
                <m:sty m:val="p"/>
              </m:rPr>
              <w:rPr>
                <w:rFonts w:ascii="Cambria Math" w:eastAsiaTheme="minorEastAsia" w:hAnsi="Cambria Math"/>
              </w:rPr>
              <m:t>g0</m:t>
            </m:r>
          </m:sub>
        </m:sSub>
        <m:r>
          <w:rPr>
            <w:rFonts w:ascii="Cambria Math" w:eastAsiaTheme="minorEastAsia" w:hAnsi="Cambria Math"/>
          </w:rPr>
          <m:t>= 2</m:t>
        </m:r>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0</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0</m:t>
            </m:r>
          </m:sub>
        </m:sSub>
      </m:oMath>
      <w:r w:rsidR="00953ECD" w:rsidRPr="00BD76D5">
        <w:rPr>
          <w:rFonts w:eastAsiaTheme="minorEastAsia"/>
        </w:rPr>
        <w:t xml:space="preserve">, where </w:t>
      </w:r>
      <m:oMath>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0</m:t>
            </m:r>
          </m:sub>
        </m:sSub>
        <m:r>
          <w:rPr>
            <w:rFonts w:ascii="Cambria Math" w:eastAsiaTheme="minorEastAsia" w:hAnsi="Cambria Math"/>
          </w:rPr>
          <m:t>=π</m:t>
        </m:r>
        <m:sSup>
          <m:sSupPr>
            <m:ctrlPr>
              <w:rPr>
                <w:rFonts w:ascii="Cambria Math" w:eastAsiaTheme="minorEastAsia" w:hAnsi="Cambria Math"/>
                <w:i/>
              </w:rPr>
            </m:ctrlPr>
          </m:sSupPr>
          <m:e>
            <m:r>
              <w:rPr>
                <w:rFonts w:ascii="Cambria Math" w:eastAsiaTheme="minorEastAsia" w:hAnsi="Cambria Math"/>
              </w:rPr>
              <m:t>ρ</m:t>
            </m:r>
          </m:e>
          <m:sup>
            <m:r>
              <w:rPr>
                <w:rFonts w:ascii="Cambria Math" w:eastAsiaTheme="minorEastAsia" w:hAnsi="Cambria Math"/>
              </w:rPr>
              <m:t>2</m:t>
            </m:r>
          </m:sup>
        </m:sSup>
      </m:oMath>
      <w:r w:rsidR="00953ECD" w:rsidRPr="00BD76D5">
        <w:rPr>
          <w:rFonts w:eastAsiaTheme="minorEastAsia"/>
        </w:rPr>
        <w:t>. W</w:t>
      </w:r>
      <w:r w:rsidRPr="00BD76D5">
        <w:rPr>
          <w:rFonts w:eastAsiaTheme="minorEastAsia"/>
        </w:rPr>
        <w:t xml:space="preserve">e </w:t>
      </w:r>
      <w:r w:rsidR="00953ECD" w:rsidRPr="00BD76D5">
        <w:rPr>
          <w:rFonts w:eastAsiaTheme="minorEastAsia"/>
        </w:rPr>
        <w:t xml:space="preserve">thus </w:t>
      </w:r>
      <w:r w:rsidRPr="00BD76D5">
        <w:rPr>
          <w:rFonts w:eastAsiaTheme="minorEastAsia"/>
        </w:rPr>
        <w:t xml:space="preserve">find </w:t>
      </w:r>
      <w:r w:rsidR="003F255D" w:rsidRPr="00BD76D5">
        <w:rPr>
          <w:rFonts w:eastAsiaTheme="minorEastAsia"/>
        </w:rPr>
        <w:t>the</w:t>
      </w:r>
      <w:r w:rsidRPr="00BD76D5">
        <w:rPr>
          <w:rFonts w:eastAsiaTheme="minorEastAsia"/>
        </w:rPr>
        <w:t xml:space="preserve"> ratio:</w:t>
      </w:r>
    </w:p>
    <w:p w14:paraId="1AEFB4D0" w14:textId="78F86102" w:rsidR="00665134" w:rsidRPr="00BD76D5" w:rsidRDefault="00665134" w:rsidP="00B75892">
      <w:pPr>
        <w:jc w:val="both"/>
        <w:rPr>
          <w:rFonts w:eastAsiaTheme="minorEastAsia"/>
        </w:rPr>
      </w:pPr>
    </w:p>
    <w:p w14:paraId="4503C08D" w14:textId="1A9415C4" w:rsidR="007A379F" w:rsidRPr="00BD76D5" w:rsidRDefault="00F64B2E" w:rsidP="00B75892">
      <w:pPr>
        <w:jc w:val="both"/>
        <w:rPr>
          <w:rFonts w:eastAsiaTheme="minorEastAsia"/>
        </w:rPr>
      </w:pPr>
      <m:oMathPara>
        <m:oMath>
          <m:d>
            <m:dPr>
              <m:ctrlPr>
                <w:rPr>
                  <w:rFonts w:ascii="Cambria Math" w:eastAsiaTheme="minorEastAsia" w:hAnsi="Cambria Math"/>
                  <w:i/>
                </w:rPr>
              </m:ctrlPr>
            </m:dPr>
            <m:e>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n</m:t>
                      </m:r>
                    </m:e>
                    <m:sup>
                      <m:r>
                        <w:rPr>
                          <w:rFonts w:ascii="Cambria Math" w:eastAsiaTheme="minorEastAsia" w:hAnsi="Cambria Math"/>
                        </w:rPr>
                        <m:t>(</m:t>
                      </m:r>
                      <m:r>
                        <m:rPr>
                          <m:sty m:val="p"/>
                        </m:rPr>
                        <w:rPr>
                          <w:rFonts w:ascii="Cambria Math" w:eastAsiaTheme="minorEastAsia" w:hAnsi="Cambria Math"/>
                        </w:rPr>
                        <m:t>c</m:t>
                      </m:r>
                      <m:r>
                        <w:rPr>
                          <w:rFonts w:ascii="Cambria Math" w:eastAsiaTheme="minorEastAsia" w:hAnsi="Cambria Math"/>
                        </w:rPr>
                        <m:t>)</m:t>
                      </m:r>
                    </m:sup>
                  </m:sSup>
                </m:num>
                <m:den>
                  <m:sSub>
                    <m:sSubPr>
                      <m:ctrlPr>
                        <w:rPr>
                          <w:rFonts w:ascii="Cambria Math" w:hAnsi="Cambria Math"/>
                          <w:i/>
                        </w:rPr>
                      </m:ctrlPr>
                    </m:sSubPr>
                    <m:e>
                      <m:r>
                        <w:rPr>
                          <w:rFonts w:ascii="Cambria Math" w:hAnsi="Cambria Math"/>
                        </w:rPr>
                        <m:t>n</m:t>
                      </m:r>
                    </m:e>
                    <m:sub>
                      <m:r>
                        <m:rPr>
                          <m:sty m:val="p"/>
                        </m:rPr>
                        <w:rPr>
                          <w:rFonts w:ascii="Cambria Math" w:hAnsi="Cambria Math"/>
                        </w:rPr>
                        <m:t>in</m:t>
                      </m:r>
                    </m:sub>
                  </m:sSub>
                </m:den>
              </m:f>
            </m:e>
          </m:d>
          <m:r>
            <w:rPr>
              <w:rFonts w:ascii="Cambria Math" w:eastAsiaTheme="minorEastAsia" w:hAnsi="Cambria Math"/>
            </w:rPr>
            <m:t>=</m:t>
          </m:r>
          <m:d>
            <m:dPr>
              <m:ctrlPr>
                <w:rPr>
                  <w:rFonts w:ascii="Cambria Math" w:eastAsiaTheme="minorEastAsia" w:hAnsi="Cambria Math"/>
                  <w:i/>
                </w:rPr>
              </m:ctrlPr>
            </m:dPr>
            <m:e>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A</m:t>
                      </m:r>
                    </m:e>
                    <m:sub>
                      <m:r>
                        <m:rPr>
                          <m:sty m:val="p"/>
                        </m:rPr>
                        <w:rPr>
                          <w:rFonts w:ascii="Cambria Math" w:eastAsiaTheme="minorEastAsia" w:hAnsi="Cambria Math"/>
                        </w:rPr>
                        <m:t>wg</m:t>
                      </m:r>
                    </m:sub>
                  </m:sSub>
                  <m:r>
                    <w:rPr>
                      <w:rFonts w:ascii="Cambria Math" w:hAnsi="Cambria Math"/>
                    </w:rPr>
                    <m:t>(</m:t>
                  </m:r>
                  <m:sSub>
                    <m:sSubPr>
                      <m:ctrlPr>
                        <w:rPr>
                          <w:rFonts w:ascii="Cambria Math" w:hAnsi="Cambria Math"/>
                          <w:i/>
                        </w:rPr>
                      </m:ctrlPr>
                    </m:sSubPr>
                    <m:e>
                      <m:r>
                        <w:rPr>
                          <w:rFonts w:ascii="Cambria Math" w:hAnsi="Cambria Math"/>
                        </w:rPr>
                        <m:t>λ</m:t>
                      </m:r>
                    </m:e>
                    <m:sub>
                      <m:r>
                        <m:rPr>
                          <m:sty m:val="p"/>
                        </m:rPr>
                        <w:rPr>
                          <w:rFonts w:ascii="Cambria Math" w:hAnsi="Cambria Math"/>
                        </w:rPr>
                        <m:t>p</m:t>
                      </m:r>
                    </m:sub>
                  </m:sSub>
                  <m:r>
                    <w:rPr>
                      <w:rFonts w:ascii="Cambria Math" w:hAnsi="Cambria Math"/>
                    </w:rPr>
                    <m:t>)</m:t>
                  </m:r>
                </m:num>
                <m:den>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0</m:t>
                      </m:r>
                    </m:sub>
                  </m:sSub>
                </m:den>
              </m:f>
            </m:e>
          </m:d>
          <m:f>
            <m:fPr>
              <m:ctrlPr>
                <w:rPr>
                  <w:rFonts w:ascii="Cambria Math" w:eastAsiaTheme="minorEastAsia" w:hAnsi="Cambria Math"/>
                  <w:i/>
                </w:rPr>
              </m:ctrlPr>
            </m:fPr>
            <m:num>
              <m:r>
                <w:rPr>
                  <w:rFonts w:ascii="Cambria Math" w:eastAsiaTheme="minorEastAsia" w:hAnsi="Cambria Math"/>
                </w:rPr>
                <m:t>4</m:t>
              </m:r>
              <m:rad>
                <m:radPr>
                  <m:degHide m:val="1"/>
                  <m:ctrlPr>
                    <w:rPr>
                      <w:rFonts w:ascii="Cambria Math" w:eastAsiaTheme="minorEastAsia" w:hAnsi="Cambria Math"/>
                      <w:i/>
                    </w:rPr>
                  </m:ctrlPr>
                </m:radPr>
                <m:deg/>
                <m:e>
                  <m:r>
                    <w:rPr>
                      <w:rFonts w:ascii="Cambria Math" w:eastAsiaTheme="minorEastAsia" w:hAnsi="Cambria Math"/>
                    </w:rPr>
                    <m:t>2π</m:t>
                  </m:r>
                </m:e>
              </m:rad>
              <m:sSub>
                <m:sSubPr>
                  <m:ctrlPr>
                    <w:rPr>
                      <w:rFonts w:ascii="Cambria Math" w:hAnsi="Cambria Math"/>
                      <w:i/>
                    </w:rPr>
                  </m:ctrlPr>
                </m:sSubPr>
                <m:e>
                  <m:r>
                    <w:rPr>
                      <w:rFonts w:ascii="Cambria Math" w:hAnsi="Cambria Math"/>
                    </w:rPr>
                    <m:t>α</m:t>
                  </m:r>
                </m:e>
                <m:sub>
                  <m:r>
                    <m:rPr>
                      <m:sty m:val="p"/>
                    </m:rPr>
                    <w:rPr>
                      <w:rFonts w:ascii="Cambria Math" w:hAnsi="Cambria Math"/>
                    </w:rPr>
                    <m:t>s</m:t>
                  </m:r>
                </m:sub>
              </m:sSub>
              <m:r>
                <w:rPr>
                  <w:rFonts w:ascii="Cambria Math" w:eastAsiaTheme="minorEastAsia" w:hAnsi="Cambria Math"/>
                </w:rPr>
                <m:t>ρH</m:t>
              </m:r>
              <m:sSup>
                <m:sSupPr>
                  <m:ctrlPr>
                    <w:rPr>
                      <w:rFonts w:ascii="Cambria Math" w:hAnsi="Cambria Math"/>
                      <w:i/>
                    </w:rPr>
                  </m:ctrlPr>
                </m:sSupPr>
                <m:e>
                  <m:r>
                    <m:rPr>
                      <m:sty m:val="p"/>
                    </m:rPr>
                    <w:rPr>
                      <w:rFonts w:ascii="Cambria Math" w:hAnsi="Cambria Math"/>
                    </w:rPr>
                    <m:t>e</m:t>
                  </m:r>
                </m:e>
                <m:sup>
                  <m:sSubSup>
                    <m:sSubSupPr>
                      <m:ctrlPr>
                        <w:rPr>
                          <w:rFonts w:ascii="Cambria Math" w:hAnsi="Cambria Math"/>
                          <w:i/>
                        </w:rPr>
                      </m:ctrlPr>
                    </m:sSubSupPr>
                    <m:e>
                      <m:r>
                        <w:rPr>
                          <w:rFonts w:ascii="Cambria Math" w:hAnsi="Cambria Math"/>
                        </w:rPr>
                        <m:t>α</m:t>
                      </m:r>
                    </m:e>
                    <m:sub>
                      <m:r>
                        <m:rPr>
                          <m:sty m:val="p"/>
                        </m:rPr>
                        <w:rPr>
                          <w:rFonts w:ascii="Cambria Math" w:hAnsi="Cambria Math"/>
                        </w:rPr>
                        <m:t>s</m:t>
                      </m:r>
                    </m:sub>
                    <m:sup>
                      <m:r>
                        <w:rPr>
                          <w:rFonts w:ascii="Cambria Math" w:hAnsi="Cambria Math"/>
                        </w:rPr>
                        <m:t>2</m:t>
                      </m:r>
                    </m:sup>
                  </m:sSubSup>
                  <m:sSup>
                    <m:sSupPr>
                      <m:ctrlPr>
                        <w:rPr>
                          <w:rFonts w:ascii="Cambria Math" w:hAnsi="Cambria Math"/>
                          <w:i/>
                        </w:rPr>
                      </m:ctrlPr>
                    </m:sSupPr>
                    <m:e>
                      <m:r>
                        <w:rPr>
                          <w:rFonts w:ascii="Cambria Math" w:hAnsi="Cambria Math"/>
                        </w:rPr>
                        <m:t>ρ</m:t>
                      </m:r>
                    </m:e>
                    <m:sup>
                      <m:r>
                        <w:rPr>
                          <w:rFonts w:ascii="Cambria Math" w:hAnsi="Cambria Math"/>
                        </w:rPr>
                        <m:t>2</m:t>
                      </m:r>
                    </m:sup>
                  </m:sSup>
                  <m:r>
                    <w:rPr>
                      <w:rFonts w:ascii="Cambria Math" w:hAnsi="Cambria Math"/>
                    </w:rPr>
                    <m:t>/8-</m:t>
                  </m:r>
                  <m:acc>
                    <m:accPr>
                      <m:chr m:val="̅"/>
                      <m:ctrlPr>
                        <w:rPr>
                          <w:rFonts w:ascii="Cambria Math" w:hAnsi="Cambria Math"/>
                          <w:i/>
                        </w:rPr>
                      </m:ctrlPr>
                    </m:accPr>
                    <m:e>
                      <m:r>
                        <w:rPr>
                          <w:rFonts w:ascii="Cambria Math" w:hAnsi="Cambria Math"/>
                        </w:rPr>
                        <m:t>L</m:t>
                      </m:r>
                    </m:e>
                  </m:acc>
                  <m:r>
                    <w:rPr>
                      <w:rFonts w:ascii="Cambria Math" w:hAnsi="Cambria Math"/>
                    </w:rPr>
                    <m:t>/2</m:t>
                  </m:r>
                </m:sup>
              </m:sSup>
            </m:num>
            <m:den>
              <m:sSub>
                <m:sSubPr>
                  <m:ctrlPr>
                    <w:rPr>
                      <w:rFonts w:ascii="Cambria Math" w:eastAsiaTheme="minorEastAsia" w:hAnsi="Cambria Math"/>
                      <w:i/>
                    </w:rPr>
                  </m:ctrlPr>
                </m:sSubPr>
                <m:e>
                  <m:r>
                    <w:rPr>
                      <w:rFonts w:ascii="Cambria Math" w:eastAsiaTheme="minorEastAsia" w:hAnsi="Cambria Math"/>
                    </w:rPr>
                    <m:t>η</m:t>
                  </m:r>
                </m:e>
                <m:sub>
                  <m:r>
                    <m:rPr>
                      <m:sty m:val="p"/>
                    </m:rPr>
                    <w:rPr>
                      <w:rFonts w:ascii="Cambria Math" w:eastAsiaTheme="minorEastAsia" w:hAnsi="Cambria Math"/>
                    </w:rPr>
                    <m:t>in</m:t>
                  </m:r>
                </m:sub>
              </m:sSub>
              <m:r>
                <w:rPr>
                  <w:rFonts w:ascii="Cambria Math" w:hAnsi="Cambria Math"/>
                </w:rPr>
                <m:t>(</m:t>
              </m:r>
              <m:sSub>
                <m:sSubPr>
                  <m:ctrlPr>
                    <w:rPr>
                      <w:rFonts w:ascii="Cambria Math" w:hAnsi="Cambria Math"/>
                      <w:i/>
                    </w:rPr>
                  </m:ctrlPr>
                </m:sSubPr>
                <m:e>
                  <m:r>
                    <w:rPr>
                      <w:rFonts w:ascii="Cambria Math" w:hAnsi="Cambria Math"/>
                    </w:rPr>
                    <m:t>λ</m:t>
                  </m:r>
                </m:e>
                <m:sub>
                  <m:r>
                    <m:rPr>
                      <m:sty m:val="p"/>
                    </m:rPr>
                    <w:rPr>
                      <w:rFonts w:ascii="Cambria Math" w:hAnsi="Cambria Math"/>
                    </w:rPr>
                    <m:t>p</m:t>
                  </m:r>
                </m:sub>
              </m:sSub>
              <m:r>
                <w:rPr>
                  <w:rFonts w:ascii="Cambria Math" w:hAnsi="Cambria Math"/>
                </w:rPr>
                <m:t>)</m:t>
              </m:r>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g</m:t>
                  </m:r>
                </m:sub>
              </m:sSub>
              <m:r>
                <w:rPr>
                  <w:rFonts w:ascii="Cambria Math" w:hAnsi="Cambria Math"/>
                </w:rPr>
                <m:t>(</m:t>
              </m:r>
              <m:sSub>
                <m:sSubPr>
                  <m:ctrlPr>
                    <w:rPr>
                      <w:rFonts w:ascii="Cambria Math" w:hAnsi="Cambria Math"/>
                      <w:i/>
                    </w:rPr>
                  </m:ctrlPr>
                </m:sSubPr>
                <m:e>
                  <m:r>
                    <w:rPr>
                      <w:rFonts w:ascii="Cambria Math" w:hAnsi="Cambria Math"/>
                    </w:rPr>
                    <m:t>λ</m:t>
                  </m:r>
                </m:e>
                <m:sub>
                  <m:r>
                    <m:rPr>
                      <m:sty m:val="p"/>
                    </m:rPr>
                    <w:rPr>
                      <w:rFonts w:ascii="Cambria Math" w:hAnsi="Cambria Math"/>
                    </w:rPr>
                    <m:t>p</m:t>
                  </m:r>
                </m:sub>
              </m:sSub>
              <m:r>
                <w:rPr>
                  <w:rFonts w:ascii="Cambria Math" w:hAnsi="Cambria Math"/>
                </w:rPr>
                <m:t>)</m:t>
              </m:r>
              <m:d>
                <m:dPr>
                  <m:ctrlPr>
                    <w:rPr>
                      <w:rFonts w:ascii="Cambria Math" w:hAnsi="Cambria Math"/>
                      <w:i/>
                    </w:rPr>
                  </m:ctrlPr>
                </m:dPr>
                <m:e>
                  <m:sSup>
                    <m:sSupPr>
                      <m:ctrlPr>
                        <w:rPr>
                          <w:rFonts w:ascii="Cambria Math" w:hAnsi="Cambria Math"/>
                          <w:i/>
                        </w:rPr>
                      </m:ctrlPr>
                    </m:sSupPr>
                    <m:e>
                      <m:r>
                        <w:rPr>
                          <w:rFonts w:ascii="Cambria Math" w:hAnsi="Cambria Math"/>
                        </w:rPr>
                        <m:t>1-</m:t>
                      </m:r>
                      <m:r>
                        <m:rPr>
                          <m:sty m:val="p"/>
                        </m:rPr>
                        <w:rPr>
                          <w:rFonts w:ascii="Cambria Math" w:hAnsi="Cambria Math"/>
                        </w:rPr>
                        <m:t>e</m:t>
                      </m:r>
                    </m:e>
                    <m:sup>
                      <m:r>
                        <w:rPr>
                          <w:rFonts w:ascii="Cambria Math" w:hAnsi="Cambria Math"/>
                        </w:rPr>
                        <m:t>-2</m:t>
                      </m:r>
                      <m:acc>
                        <m:accPr>
                          <m:chr m:val="̅"/>
                          <m:ctrlPr>
                            <w:rPr>
                              <w:rFonts w:ascii="Cambria Math" w:hAnsi="Cambria Math"/>
                              <w:i/>
                            </w:rPr>
                          </m:ctrlPr>
                        </m:accPr>
                        <m:e>
                          <m:r>
                            <w:rPr>
                              <w:rFonts w:ascii="Cambria Math" w:hAnsi="Cambria Math"/>
                            </w:rPr>
                            <m:t>L</m:t>
                          </m:r>
                        </m:e>
                      </m:acc>
                    </m:sup>
                  </m:sSup>
                </m:e>
              </m:d>
            </m:den>
          </m:f>
          <m:r>
            <w:rPr>
              <w:rFonts w:ascii="Cambria Math" w:eastAsiaTheme="minorEastAsia" w:hAnsi="Cambria Math"/>
            </w:rPr>
            <m:t>≈</m:t>
          </m:r>
          <m:d>
            <m:dPr>
              <m:ctrlPr>
                <w:rPr>
                  <w:rFonts w:ascii="Cambria Math" w:eastAsiaTheme="minorEastAsia" w:hAnsi="Cambria Math"/>
                  <w:i/>
                </w:rPr>
              </m:ctrlPr>
            </m:dPr>
            <m:e>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A</m:t>
                      </m:r>
                    </m:e>
                    <m:sub>
                      <m:r>
                        <m:rPr>
                          <m:sty m:val="p"/>
                        </m:rPr>
                        <w:rPr>
                          <w:rFonts w:ascii="Cambria Math" w:eastAsiaTheme="minorEastAsia" w:hAnsi="Cambria Math"/>
                        </w:rPr>
                        <m:t>wg</m:t>
                      </m:r>
                    </m:sub>
                  </m:sSub>
                  <m:r>
                    <w:rPr>
                      <w:rFonts w:ascii="Cambria Math" w:hAnsi="Cambria Math"/>
                    </w:rPr>
                    <m:t>(</m:t>
                  </m:r>
                  <m:sSub>
                    <m:sSubPr>
                      <m:ctrlPr>
                        <w:rPr>
                          <w:rFonts w:ascii="Cambria Math" w:hAnsi="Cambria Math"/>
                          <w:i/>
                        </w:rPr>
                      </m:ctrlPr>
                    </m:sSubPr>
                    <m:e>
                      <m:r>
                        <w:rPr>
                          <w:rFonts w:ascii="Cambria Math" w:hAnsi="Cambria Math"/>
                        </w:rPr>
                        <m:t>λ</m:t>
                      </m:r>
                    </m:e>
                    <m:sub>
                      <m:r>
                        <m:rPr>
                          <m:sty m:val="p"/>
                        </m:rPr>
                        <w:rPr>
                          <w:rFonts w:ascii="Cambria Math" w:hAnsi="Cambria Math"/>
                        </w:rPr>
                        <m:t>p</m:t>
                      </m:r>
                    </m:sub>
                  </m:sSub>
                  <m:r>
                    <w:rPr>
                      <w:rFonts w:ascii="Cambria Math" w:hAnsi="Cambria Math"/>
                    </w:rPr>
                    <m:t>)</m:t>
                  </m:r>
                </m:num>
                <m:den>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0</m:t>
                      </m:r>
                    </m:sub>
                  </m:sSub>
                </m:den>
              </m:f>
            </m:e>
          </m:d>
          <m:f>
            <m:fPr>
              <m:ctrlPr>
                <w:rPr>
                  <w:rFonts w:ascii="Cambria Math" w:hAnsi="Cambria Math"/>
                  <w:i/>
                </w:rPr>
              </m:ctrlPr>
            </m:fPr>
            <m:num>
              <m:r>
                <w:rPr>
                  <w:rFonts w:ascii="Cambria Math" w:eastAsiaTheme="minorEastAsia" w:hAnsi="Cambria Math"/>
                </w:rPr>
                <m:t>4</m:t>
              </m:r>
              <m:rad>
                <m:radPr>
                  <m:degHide m:val="1"/>
                  <m:ctrlPr>
                    <w:rPr>
                      <w:rFonts w:ascii="Cambria Math" w:eastAsiaTheme="minorEastAsia" w:hAnsi="Cambria Math"/>
                      <w:i/>
                    </w:rPr>
                  </m:ctrlPr>
                </m:radPr>
                <m:deg/>
                <m:e>
                  <m:r>
                    <w:rPr>
                      <w:rFonts w:ascii="Cambria Math" w:eastAsiaTheme="minorEastAsia" w:hAnsi="Cambria Math"/>
                    </w:rPr>
                    <m:t>2π</m:t>
                  </m:r>
                </m:e>
              </m:rad>
              <m:sSub>
                <m:sSubPr>
                  <m:ctrlPr>
                    <w:rPr>
                      <w:rFonts w:ascii="Cambria Math" w:hAnsi="Cambria Math"/>
                      <w:i/>
                    </w:rPr>
                  </m:ctrlPr>
                </m:sSubPr>
                <m:e>
                  <m:r>
                    <w:rPr>
                      <w:rFonts w:ascii="Cambria Math" w:hAnsi="Cambria Math"/>
                    </w:rPr>
                    <m:t>α</m:t>
                  </m:r>
                </m:e>
                <m:sub>
                  <m:r>
                    <m:rPr>
                      <m:sty m:val="p"/>
                    </m:rPr>
                    <w:rPr>
                      <w:rFonts w:ascii="Cambria Math" w:hAnsi="Cambria Math"/>
                    </w:rPr>
                    <m:t>s</m:t>
                  </m:r>
                </m:sub>
              </m:sSub>
              <m:r>
                <w:rPr>
                  <w:rFonts w:ascii="Cambria Math" w:eastAsiaTheme="minorEastAsia" w:hAnsi="Cambria Math"/>
                </w:rPr>
                <m:t>ρH</m:t>
              </m:r>
            </m:num>
            <m:den>
              <m:sSub>
                <m:sSubPr>
                  <m:ctrlPr>
                    <w:rPr>
                      <w:rFonts w:ascii="Cambria Math" w:hAnsi="Cambria Math"/>
                      <w:i/>
                    </w:rPr>
                  </m:ctrlPr>
                </m:sSubPr>
                <m:e>
                  <m:r>
                    <w:rPr>
                      <w:rFonts w:ascii="Cambria Math" w:hAnsi="Cambria Math"/>
                    </w:rPr>
                    <m:t>η</m:t>
                  </m:r>
                </m:e>
                <m:sub>
                  <m:r>
                    <m:rPr>
                      <m:sty m:val="p"/>
                    </m:rPr>
                    <w:rPr>
                      <w:rFonts w:ascii="Cambria Math" w:hAnsi="Cambria Math"/>
                    </w:rPr>
                    <m:t>in</m:t>
                  </m:r>
                </m:sub>
              </m:sSub>
              <m:r>
                <w:rPr>
                  <w:rFonts w:ascii="Cambria Math" w:hAnsi="Cambria Math"/>
                </w:rPr>
                <m:t>(</m:t>
              </m:r>
              <m:sSub>
                <m:sSubPr>
                  <m:ctrlPr>
                    <w:rPr>
                      <w:rFonts w:ascii="Cambria Math" w:hAnsi="Cambria Math"/>
                      <w:i/>
                    </w:rPr>
                  </m:ctrlPr>
                </m:sSubPr>
                <m:e>
                  <m:r>
                    <w:rPr>
                      <w:rFonts w:ascii="Cambria Math" w:hAnsi="Cambria Math"/>
                    </w:rPr>
                    <m:t>λ</m:t>
                  </m:r>
                </m:e>
                <m:sub>
                  <m:r>
                    <m:rPr>
                      <m:sty m:val="p"/>
                    </m:rPr>
                    <w:rPr>
                      <w:rFonts w:ascii="Cambria Math" w:hAnsi="Cambria Math"/>
                    </w:rPr>
                    <m:t>p</m:t>
                  </m:r>
                </m:sub>
              </m:sSub>
              <m:r>
                <w:rPr>
                  <w:rFonts w:ascii="Cambria Math" w:hAnsi="Cambria Math"/>
                </w:rPr>
                <m:t>)</m:t>
              </m:r>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g</m:t>
                  </m:r>
                </m:sub>
              </m:sSub>
              <m:r>
                <w:rPr>
                  <w:rFonts w:ascii="Cambria Math" w:hAnsi="Cambria Math"/>
                </w:rPr>
                <m:t>(</m:t>
              </m:r>
              <m:sSub>
                <m:sSubPr>
                  <m:ctrlPr>
                    <w:rPr>
                      <w:rFonts w:ascii="Cambria Math" w:hAnsi="Cambria Math"/>
                      <w:i/>
                    </w:rPr>
                  </m:ctrlPr>
                </m:sSubPr>
                <m:e>
                  <m:r>
                    <w:rPr>
                      <w:rFonts w:ascii="Cambria Math" w:hAnsi="Cambria Math"/>
                    </w:rPr>
                    <m:t>λ</m:t>
                  </m:r>
                </m:e>
                <m:sub>
                  <m:r>
                    <m:rPr>
                      <m:sty m:val="p"/>
                    </m:rPr>
                    <w:rPr>
                      <w:rFonts w:ascii="Cambria Math" w:hAnsi="Cambria Math"/>
                    </w:rPr>
                    <m:t>p</m:t>
                  </m:r>
                </m:sub>
              </m:sSub>
              <m:r>
                <w:rPr>
                  <w:rFonts w:ascii="Cambria Math" w:hAnsi="Cambria Math"/>
                </w:rPr>
                <m:t>)</m:t>
              </m:r>
            </m:den>
          </m:f>
          <m:sSup>
            <m:sSupPr>
              <m:ctrlPr>
                <w:rPr>
                  <w:rFonts w:ascii="Cambria Math" w:hAnsi="Cambria Math"/>
                  <w:i/>
                </w:rPr>
              </m:ctrlPr>
            </m:sSupPr>
            <m:e>
              <m:r>
                <w:rPr>
                  <w:rFonts w:ascii="Cambria Math" w:hAnsi="Cambria Math"/>
                </w:rPr>
                <m:t>e</m:t>
              </m:r>
            </m:e>
            <m:sup>
              <m:r>
                <w:rPr>
                  <w:rFonts w:ascii="Cambria Math" w:hAnsi="Cambria Math"/>
                </w:rPr>
                <m:t>-</m:t>
              </m:r>
              <m:acc>
                <m:accPr>
                  <m:chr m:val="̅"/>
                  <m:ctrlPr>
                    <w:rPr>
                      <w:rFonts w:ascii="Cambria Math" w:hAnsi="Cambria Math"/>
                      <w:i/>
                    </w:rPr>
                  </m:ctrlPr>
                </m:accPr>
                <m:e>
                  <m:r>
                    <w:rPr>
                      <w:rFonts w:ascii="Cambria Math" w:hAnsi="Cambria Math"/>
                    </w:rPr>
                    <m:t>L</m:t>
                  </m:r>
                </m:e>
              </m:acc>
              <m:r>
                <w:rPr>
                  <w:rFonts w:ascii="Cambria Math" w:hAnsi="Cambria Math"/>
                </w:rPr>
                <m:t>/2</m:t>
              </m:r>
            </m:sup>
          </m:sSup>
          <m:r>
            <w:rPr>
              <w:rFonts w:ascii="Cambria Math" w:hAnsi="Cambria Math"/>
            </w:rPr>
            <m:t>,</m:t>
          </m:r>
        </m:oMath>
      </m:oMathPara>
    </w:p>
    <w:p w14:paraId="08707743" w14:textId="42CA4665" w:rsidR="00665134" w:rsidRPr="00BD76D5" w:rsidRDefault="00665134" w:rsidP="00B75892">
      <w:pPr>
        <w:jc w:val="both"/>
        <w:rPr>
          <w:rFonts w:eastAsiaTheme="minorEastAsia"/>
        </w:rPr>
      </w:pPr>
    </w:p>
    <w:p w14:paraId="64FB56BF" w14:textId="1B45DE31" w:rsidR="00665134" w:rsidRPr="00BD76D5" w:rsidRDefault="00736419" w:rsidP="00B75892">
      <w:pPr>
        <w:jc w:val="both"/>
        <w:rPr>
          <w:rFonts w:eastAsiaTheme="minorEastAsia"/>
        </w:rPr>
      </w:pPr>
      <w:r w:rsidRPr="00BD76D5">
        <w:rPr>
          <w:rFonts w:eastAsiaTheme="minorEastAsia"/>
        </w:rPr>
        <w:t xml:space="preserve">where </w:t>
      </w:r>
      <w:r w:rsidR="003F255D" w:rsidRPr="00BD76D5">
        <w:rPr>
          <w:rFonts w:eastAsiaTheme="minorEastAsia"/>
        </w:rPr>
        <w:t xml:space="preserve">the approximation holds for </w:t>
      </w:r>
      <m:oMath>
        <m:r>
          <w:rPr>
            <w:rFonts w:ascii="Cambria Math" w:eastAsiaTheme="minorEastAsia" w:hAnsi="Cambria Math"/>
          </w:rPr>
          <m:t>L≫</m:t>
        </m:r>
        <m:sSubSup>
          <m:sSubSupPr>
            <m:ctrlPr>
              <w:rPr>
                <w:rFonts w:ascii="Cambria Math" w:eastAsiaTheme="minorEastAsia" w:hAnsi="Cambria Math"/>
                <w:i/>
              </w:rPr>
            </m:ctrlPr>
          </m:sSubSupPr>
          <m:e>
            <m:r>
              <w:rPr>
                <w:rFonts w:ascii="Cambria Math" w:eastAsiaTheme="minorEastAsia" w:hAnsi="Cambria Math"/>
              </w:rPr>
              <m:t>α</m:t>
            </m:r>
          </m:e>
          <m:sub>
            <m:r>
              <m:rPr>
                <m:sty m:val="p"/>
              </m:rPr>
              <w:rPr>
                <w:rFonts w:ascii="Cambria Math" w:eastAsiaTheme="minorEastAsia" w:hAnsi="Cambria Math"/>
              </w:rPr>
              <m:t>s</m:t>
            </m:r>
          </m:sub>
          <m:sup>
            <m:r>
              <w:rPr>
                <w:rFonts w:ascii="Cambria Math" w:eastAsiaTheme="minorEastAsia" w:hAnsi="Cambria Math"/>
              </w:rPr>
              <m:t>-1</m:t>
            </m:r>
          </m:sup>
        </m:sSubSup>
      </m:oMath>
      <w:r w:rsidR="003F255D" w:rsidRPr="00BD76D5">
        <w:rPr>
          <w:rFonts w:eastAsiaTheme="minorEastAsia"/>
        </w:rPr>
        <w:t xml:space="preserve"> and </w:t>
      </w:r>
      <m:oMath>
        <m:r>
          <w:rPr>
            <w:rFonts w:ascii="Cambria Math" w:eastAsiaTheme="minorEastAsia" w:hAnsi="Cambria Math"/>
          </w:rPr>
          <m:t>ρ≪</m:t>
        </m:r>
        <m:sSubSup>
          <m:sSubSupPr>
            <m:ctrlPr>
              <w:rPr>
                <w:rFonts w:ascii="Cambria Math" w:eastAsiaTheme="minorEastAsia" w:hAnsi="Cambria Math"/>
                <w:i/>
              </w:rPr>
            </m:ctrlPr>
          </m:sSubSupPr>
          <m:e>
            <m:r>
              <w:rPr>
                <w:rFonts w:ascii="Cambria Math" w:eastAsiaTheme="minorEastAsia" w:hAnsi="Cambria Math"/>
              </w:rPr>
              <m:t>α</m:t>
            </m:r>
          </m:e>
          <m:sub>
            <m:r>
              <m:rPr>
                <m:sty m:val="p"/>
              </m:rPr>
              <w:rPr>
                <w:rFonts w:ascii="Cambria Math" w:eastAsiaTheme="minorEastAsia" w:hAnsi="Cambria Math"/>
              </w:rPr>
              <m:t>s</m:t>
            </m:r>
          </m:sub>
          <m:sup>
            <m:r>
              <w:rPr>
                <w:rFonts w:ascii="Cambria Math" w:eastAsiaTheme="minorEastAsia" w:hAnsi="Cambria Math"/>
              </w:rPr>
              <m:t>-1</m:t>
            </m:r>
          </m:sup>
        </m:sSubSup>
      </m:oMath>
      <w:r w:rsidR="003F255D" w:rsidRPr="00BD76D5">
        <w:rPr>
          <w:rFonts w:eastAsiaTheme="minorEastAsia"/>
        </w:rPr>
        <w:t xml:space="preserve">. </w:t>
      </w:r>
      <w:r w:rsidR="00F6357A" w:rsidRPr="00BD76D5">
        <w:rPr>
          <w:rFonts w:eastAsiaTheme="minorEastAsia"/>
        </w:rPr>
        <w:t xml:space="preserve">We thus find </w:t>
      </w:r>
      <w:r w:rsidR="00487FB4" w:rsidRPr="00BD76D5">
        <w:rPr>
          <w:rFonts w:eastAsiaTheme="minorEastAsia"/>
        </w:rPr>
        <w:t>an expression for the ratio of the Gaussian beam and waveguide mode</w:t>
      </w:r>
      <w:r w:rsidR="001911C3" w:rsidRPr="00BD76D5">
        <w:rPr>
          <w:rFonts w:eastAsiaTheme="minorEastAsia"/>
        </w:rPr>
        <w:t xml:space="preserve"> areas</w:t>
      </w:r>
      <w:r w:rsidR="00F6357A" w:rsidRPr="00BD76D5">
        <w:rPr>
          <w:rFonts w:eastAsiaTheme="minorEastAsia"/>
        </w:rPr>
        <w:t>:</w:t>
      </w:r>
    </w:p>
    <w:p w14:paraId="7CA04EEC" w14:textId="2D00A999" w:rsidR="00F6357A" w:rsidRPr="00BD76D5" w:rsidRDefault="00F6357A" w:rsidP="00B75892">
      <w:pPr>
        <w:jc w:val="both"/>
        <w:rPr>
          <w:rFonts w:eastAsiaTheme="minorEastAsia"/>
        </w:rPr>
      </w:pPr>
    </w:p>
    <w:p w14:paraId="27BC6686" w14:textId="770892F7" w:rsidR="00665134" w:rsidRPr="00BD76D5" w:rsidRDefault="00F64B2E" w:rsidP="00B75892">
      <w:pPr>
        <w:jc w:val="both"/>
        <w:rPr>
          <w:rFonts w:eastAsiaTheme="minorEastAsia"/>
        </w:rPr>
      </w:pPr>
      <m:oMathPara>
        <m:oMath>
          <m:d>
            <m:dPr>
              <m:ctrlPr>
                <w:rPr>
                  <w:rFonts w:ascii="Cambria Math" w:eastAsiaTheme="minorEastAsia" w:hAnsi="Cambria Math"/>
                  <w:i/>
                </w:rPr>
              </m:ctrlPr>
            </m:dPr>
            <m:e>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0</m:t>
                      </m:r>
                    </m:sub>
                  </m:sSub>
                </m:num>
                <m:den>
                  <m:sSub>
                    <m:sSubPr>
                      <m:ctrlPr>
                        <w:rPr>
                          <w:rFonts w:ascii="Cambria Math" w:eastAsiaTheme="minorEastAsia" w:hAnsi="Cambria Math"/>
                          <w:i/>
                        </w:rPr>
                      </m:ctrlPr>
                    </m:sSubPr>
                    <m:e>
                      <m:r>
                        <w:rPr>
                          <w:rFonts w:ascii="Cambria Math" w:eastAsiaTheme="minorEastAsia" w:hAnsi="Cambria Math"/>
                        </w:rPr>
                        <m:t>A</m:t>
                      </m:r>
                    </m:e>
                    <m:sub>
                      <m:r>
                        <m:rPr>
                          <m:sty m:val="p"/>
                        </m:rPr>
                        <w:rPr>
                          <w:rFonts w:ascii="Cambria Math" w:eastAsiaTheme="minorEastAsia" w:hAnsi="Cambria Math"/>
                        </w:rPr>
                        <m:t>wg</m:t>
                      </m:r>
                    </m:sub>
                  </m:sSub>
                  <m:r>
                    <w:rPr>
                      <w:rFonts w:ascii="Cambria Math" w:hAnsi="Cambria Math"/>
                    </w:rPr>
                    <m:t>(</m:t>
                  </m:r>
                  <m:sSub>
                    <m:sSubPr>
                      <m:ctrlPr>
                        <w:rPr>
                          <w:rFonts w:ascii="Cambria Math" w:hAnsi="Cambria Math"/>
                          <w:i/>
                        </w:rPr>
                      </m:ctrlPr>
                    </m:sSubPr>
                    <m:e>
                      <m:r>
                        <w:rPr>
                          <w:rFonts w:ascii="Cambria Math" w:hAnsi="Cambria Math"/>
                        </w:rPr>
                        <m:t>λ</m:t>
                      </m:r>
                    </m:e>
                    <m:sub>
                      <m:r>
                        <m:rPr>
                          <m:sty m:val="p"/>
                        </m:rPr>
                        <w:rPr>
                          <w:rFonts w:ascii="Cambria Math" w:hAnsi="Cambria Math"/>
                        </w:rPr>
                        <m:t>p</m:t>
                      </m:r>
                    </m:sub>
                  </m:sSub>
                  <m:r>
                    <w:rPr>
                      <w:rFonts w:ascii="Cambria Math" w:hAnsi="Cambria Math"/>
                    </w:rPr>
                    <m:t>)</m:t>
                  </m:r>
                </m:den>
              </m:f>
            </m:e>
          </m:d>
          <m:r>
            <w:rPr>
              <w:rFonts w:ascii="Cambria Math" w:eastAsiaTheme="minorEastAsia" w:hAnsi="Cambria Math"/>
            </w:rPr>
            <m:t>=</m:t>
          </m:r>
          <m:d>
            <m:dPr>
              <m:ctrlPr>
                <w:rPr>
                  <w:rFonts w:ascii="Cambria Math" w:eastAsiaTheme="minorEastAsia" w:hAnsi="Cambria Math"/>
                  <w:i/>
                </w:rPr>
              </m:ctrlPr>
            </m:dPr>
            <m:e>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n</m:t>
                      </m:r>
                    </m:e>
                    <m:sub>
                      <m:r>
                        <m:rPr>
                          <m:sty m:val="p"/>
                        </m:rPr>
                        <w:rPr>
                          <w:rFonts w:ascii="Cambria Math" w:eastAsiaTheme="minorEastAsia" w:hAnsi="Cambria Math"/>
                        </w:rPr>
                        <m:t>in</m:t>
                      </m:r>
                    </m:sub>
                  </m:sSub>
                </m:num>
                <m:den>
                  <m:sSup>
                    <m:sSupPr>
                      <m:ctrlPr>
                        <w:rPr>
                          <w:rFonts w:ascii="Cambria Math" w:hAnsi="Cambria Math"/>
                          <w:i/>
                        </w:rPr>
                      </m:ctrlPr>
                    </m:sSupPr>
                    <m:e>
                      <m:r>
                        <w:rPr>
                          <w:rFonts w:ascii="Cambria Math" w:hAnsi="Cambria Math"/>
                        </w:rPr>
                        <m:t>n</m:t>
                      </m:r>
                    </m:e>
                    <m:sup>
                      <m:r>
                        <m:rPr>
                          <m:sty m:val="p"/>
                        </m:rPr>
                        <w:rPr>
                          <w:rFonts w:ascii="Cambria Math" w:hAnsi="Cambria Math"/>
                        </w:rPr>
                        <m:t>(c)</m:t>
                      </m:r>
                    </m:sup>
                  </m:sSup>
                </m:den>
              </m:f>
            </m:e>
          </m:d>
          <m:f>
            <m:fPr>
              <m:ctrlPr>
                <w:rPr>
                  <w:rFonts w:ascii="Cambria Math" w:hAnsi="Cambria Math"/>
                  <w:i/>
                </w:rPr>
              </m:ctrlPr>
            </m:fPr>
            <m:num>
              <m:r>
                <w:rPr>
                  <w:rFonts w:ascii="Cambria Math" w:eastAsiaTheme="minorEastAsia" w:hAnsi="Cambria Math"/>
                </w:rPr>
                <m:t>4</m:t>
              </m:r>
              <m:rad>
                <m:radPr>
                  <m:degHide m:val="1"/>
                  <m:ctrlPr>
                    <w:rPr>
                      <w:rFonts w:ascii="Cambria Math" w:eastAsiaTheme="minorEastAsia" w:hAnsi="Cambria Math"/>
                      <w:i/>
                    </w:rPr>
                  </m:ctrlPr>
                </m:radPr>
                <m:deg/>
                <m:e>
                  <m:r>
                    <w:rPr>
                      <w:rFonts w:ascii="Cambria Math" w:eastAsiaTheme="minorEastAsia" w:hAnsi="Cambria Math"/>
                    </w:rPr>
                    <m:t>2π</m:t>
                  </m:r>
                </m:e>
              </m:rad>
              <m:sSub>
                <m:sSubPr>
                  <m:ctrlPr>
                    <w:rPr>
                      <w:rFonts w:ascii="Cambria Math" w:hAnsi="Cambria Math"/>
                      <w:i/>
                    </w:rPr>
                  </m:ctrlPr>
                </m:sSubPr>
                <m:e>
                  <m:r>
                    <w:rPr>
                      <w:rFonts w:ascii="Cambria Math" w:hAnsi="Cambria Math"/>
                    </w:rPr>
                    <m:t>α</m:t>
                  </m:r>
                </m:e>
                <m:sub>
                  <m:r>
                    <m:rPr>
                      <m:sty m:val="p"/>
                    </m:rPr>
                    <w:rPr>
                      <w:rFonts w:ascii="Cambria Math" w:hAnsi="Cambria Math"/>
                    </w:rPr>
                    <m:t>s</m:t>
                  </m:r>
                </m:sub>
              </m:sSub>
              <m:r>
                <w:rPr>
                  <w:rFonts w:ascii="Cambria Math" w:eastAsiaTheme="minorEastAsia" w:hAnsi="Cambria Math"/>
                </w:rPr>
                <m:t>ρH</m:t>
              </m:r>
            </m:num>
            <m:den>
              <m:sSub>
                <m:sSubPr>
                  <m:ctrlPr>
                    <w:rPr>
                      <w:rFonts w:ascii="Cambria Math" w:hAnsi="Cambria Math"/>
                      <w:i/>
                    </w:rPr>
                  </m:ctrlPr>
                </m:sSubPr>
                <m:e>
                  <m:r>
                    <w:rPr>
                      <w:rFonts w:ascii="Cambria Math" w:hAnsi="Cambria Math"/>
                    </w:rPr>
                    <m:t>η</m:t>
                  </m:r>
                </m:e>
                <m:sub>
                  <m:r>
                    <m:rPr>
                      <m:sty m:val="p"/>
                    </m:rPr>
                    <w:rPr>
                      <w:rFonts w:ascii="Cambria Math" w:hAnsi="Cambria Math"/>
                    </w:rPr>
                    <m:t>in</m:t>
                  </m:r>
                </m:sub>
              </m:sSub>
              <m:r>
                <w:rPr>
                  <w:rFonts w:ascii="Cambria Math" w:hAnsi="Cambria Math"/>
                </w:rPr>
                <m:t>(</m:t>
              </m:r>
              <m:sSub>
                <m:sSubPr>
                  <m:ctrlPr>
                    <w:rPr>
                      <w:rFonts w:ascii="Cambria Math" w:hAnsi="Cambria Math"/>
                      <w:i/>
                    </w:rPr>
                  </m:ctrlPr>
                </m:sSubPr>
                <m:e>
                  <m:r>
                    <w:rPr>
                      <w:rFonts w:ascii="Cambria Math" w:hAnsi="Cambria Math"/>
                    </w:rPr>
                    <m:t>λ</m:t>
                  </m:r>
                </m:e>
                <m:sub>
                  <m:r>
                    <m:rPr>
                      <m:sty m:val="p"/>
                    </m:rPr>
                    <w:rPr>
                      <w:rFonts w:ascii="Cambria Math" w:hAnsi="Cambria Math"/>
                    </w:rPr>
                    <m:t>p</m:t>
                  </m:r>
                </m:sub>
              </m:sSub>
              <m:r>
                <w:rPr>
                  <w:rFonts w:ascii="Cambria Math" w:hAnsi="Cambria Math"/>
                </w:rPr>
                <m:t>)</m:t>
              </m:r>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g</m:t>
                  </m:r>
                </m:sub>
              </m:sSub>
              <m:r>
                <w:rPr>
                  <w:rFonts w:ascii="Cambria Math" w:hAnsi="Cambria Math"/>
                </w:rPr>
                <m:t>(</m:t>
              </m:r>
              <m:sSub>
                <m:sSubPr>
                  <m:ctrlPr>
                    <w:rPr>
                      <w:rFonts w:ascii="Cambria Math" w:hAnsi="Cambria Math"/>
                      <w:i/>
                    </w:rPr>
                  </m:ctrlPr>
                </m:sSubPr>
                <m:e>
                  <m:r>
                    <w:rPr>
                      <w:rFonts w:ascii="Cambria Math" w:hAnsi="Cambria Math"/>
                    </w:rPr>
                    <m:t>λ</m:t>
                  </m:r>
                </m:e>
                <m:sub>
                  <m:r>
                    <m:rPr>
                      <m:sty m:val="p"/>
                    </m:rPr>
                    <w:rPr>
                      <w:rFonts w:ascii="Cambria Math" w:hAnsi="Cambria Math"/>
                    </w:rPr>
                    <m:t>p</m:t>
                  </m:r>
                </m:sub>
              </m:sSub>
              <m:r>
                <w:rPr>
                  <w:rFonts w:ascii="Cambria Math" w:hAnsi="Cambria Math"/>
                </w:rPr>
                <m:t>)</m:t>
              </m:r>
            </m:den>
          </m:f>
          <m:sSup>
            <m:sSupPr>
              <m:ctrlPr>
                <w:rPr>
                  <w:rFonts w:ascii="Cambria Math" w:hAnsi="Cambria Math"/>
                  <w:i/>
                </w:rPr>
              </m:ctrlPr>
            </m:sSupPr>
            <m:e>
              <m:r>
                <m:rPr>
                  <m:sty m:val="p"/>
                </m:rPr>
                <w:rPr>
                  <w:rFonts w:ascii="Cambria Math" w:hAnsi="Cambria Math"/>
                </w:rPr>
                <m:t>e</m:t>
              </m:r>
            </m:e>
            <m:sup>
              <m:r>
                <w:rPr>
                  <w:rFonts w:ascii="Cambria Math" w:hAnsi="Cambria Math"/>
                </w:rPr>
                <m:t>-</m:t>
              </m:r>
              <m:acc>
                <m:accPr>
                  <m:chr m:val="̅"/>
                  <m:ctrlPr>
                    <w:rPr>
                      <w:rFonts w:ascii="Cambria Math" w:hAnsi="Cambria Math"/>
                      <w:i/>
                    </w:rPr>
                  </m:ctrlPr>
                </m:accPr>
                <m:e>
                  <m:r>
                    <w:rPr>
                      <w:rFonts w:ascii="Cambria Math" w:hAnsi="Cambria Math"/>
                    </w:rPr>
                    <m:t>L</m:t>
                  </m:r>
                </m:e>
              </m:acc>
              <m:r>
                <w:rPr>
                  <w:rFonts w:ascii="Cambria Math" w:hAnsi="Cambria Math"/>
                </w:rPr>
                <m:t>/2</m:t>
              </m:r>
            </m:sup>
          </m:sSup>
          <m:r>
            <w:rPr>
              <w:rFonts w:ascii="Cambria Math" w:hAnsi="Cambria Math"/>
            </w:rPr>
            <m:t>.</m:t>
          </m:r>
        </m:oMath>
      </m:oMathPara>
    </w:p>
    <w:p w14:paraId="128FD066" w14:textId="323AA329" w:rsidR="00034F4E" w:rsidRPr="00BD76D5" w:rsidRDefault="00034F4E" w:rsidP="00B75892">
      <w:pPr>
        <w:jc w:val="both"/>
        <w:rPr>
          <w:rFonts w:eastAsiaTheme="minorEastAsia"/>
        </w:rPr>
      </w:pPr>
    </w:p>
    <w:tbl>
      <w:tblPr>
        <w:tblStyle w:val="TableGrid"/>
        <w:tblW w:w="93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2"/>
      </w:tblGrid>
      <w:tr w:rsidR="00BD76D5" w:rsidRPr="00BD76D5" w14:paraId="7676FB19" w14:textId="77777777" w:rsidTr="00E64BFA">
        <w:trPr>
          <w:trHeight w:val="3004"/>
        </w:trPr>
        <w:tc>
          <w:tcPr>
            <w:tcW w:w="9362" w:type="dxa"/>
          </w:tcPr>
          <w:p w14:paraId="0355324A" w14:textId="377F1B86" w:rsidR="00375A2A" w:rsidRPr="00BD76D5" w:rsidRDefault="00375A2A" w:rsidP="00B75892">
            <w:pPr>
              <w:jc w:val="both"/>
              <w:rPr>
                <w:rFonts w:eastAsiaTheme="minorEastAsia"/>
              </w:rPr>
            </w:pPr>
            <w:r w:rsidRPr="00BD76D5">
              <w:rPr>
                <w:rFonts w:eastAsiaTheme="minorEastAsia"/>
                <w:noProof/>
              </w:rPr>
              <w:drawing>
                <wp:anchor distT="0" distB="0" distL="114300" distR="114300" simplePos="0" relativeHeight="251664384" behindDoc="0" locked="0" layoutInCell="1" allowOverlap="1" wp14:anchorId="114982BF" wp14:editId="19477CDD">
                  <wp:simplePos x="0" y="0"/>
                  <wp:positionH relativeFrom="column">
                    <wp:posOffset>1267932</wp:posOffset>
                  </wp:positionH>
                  <wp:positionV relativeFrom="paragraph">
                    <wp:posOffset>54157</wp:posOffset>
                  </wp:positionV>
                  <wp:extent cx="3037214" cy="2278095"/>
                  <wp:effectExtent l="0" t="0" r="0" b="825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037214" cy="2278095"/>
                          </a:xfrm>
                          <a:prstGeom prst="rect">
                            <a:avLst/>
                          </a:prstGeom>
                        </pic:spPr>
                      </pic:pic>
                    </a:graphicData>
                  </a:graphic>
                  <wp14:sizeRelH relativeFrom="margin">
                    <wp14:pctWidth>0</wp14:pctWidth>
                  </wp14:sizeRelH>
                  <wp14:sizeRelV relativeFrom="margin">
                    <wp14:pctHeight>0</wp14:pctHeight>
                  </wp14:sizeRelV>
                </wp:anchor>
              </w:drawing>
            </w:r>
          </w:p>
        </w:tc>
      </w:tr>
      <w:tr w:rsidR="00375A2A" w:rsidRPr="00BD76D5" w14:paraId="0D07A659" w14:textId="77777777" w:rsidTr="00E64BFA">
        <w:trPr>
          <w:trHeight w:val="437"/>
        </w:trPr>
        <w:tc>
          <w:tcPr>
            <w:tcW w:w="9362" w:type="dxa"/>
          </w:tcPr>
          <w:p w14:paraId="4D8BF375" w14:textId="4A461BBD" w:rsidR="00375A2A" w:rsidRPr="00BD76D5" w:rsidRDefault="00375A2A" w:rsidP="00B75892">
            <w:pPr>
              <w:jc w:val="both"/>
              <w:rPr>
                <w:rFonts w:eastAsiaTheme="minorEastAsia"/>
              </w:rPr>
            </w:pPr>
            <w:r w:rsidRPr="00800FF8">
              <w:rPr>
                <w:rFonts w:eastAsiaTheme="minorEastAsia"/>
                <w:b/>
                <w:bCs/>
              </w:rPr>
              <w:t>Figure S</w:t>
            </w:r>
            <w:r w:rsidR="00415889">
              <w:rPr>
                <w:rFonts w:eastAsiaTheme="minorEastAsia"/>
                <w:b/>
                <w:bCs/>
              </w:rPr>
              <w:t>6.</w:t>
            </w:r>
            <w:r w:rsidRPr="00BD76D5">
              <w:rPr>
                <w:rFonts w:eastAsiaTheme="minorEastAsia"/>
              </w:rPr>
              <w:t xml:space="preserve"> The ratio of antenna and waveguide coupled Raman signals </w:t>
            </w:r>
            <m:oMath>
              <m:sSub>
                <m:sSubPr>
                  <m:ctrlPr>
                    <w:rPr>
                      <w:rFonts w:ascii="Cambria Math" w:hAnsi="Cambria Math"/>
                      <w:i/>
                    </w:rPr>
                  </m:ctrlPr>
                </m:sSubPr>
                <m:e>
                  <m:r>
                    <w:rPr>
                      <w:rFonts w:ascii="Cambria Math" w:hAnsi="Cambria Math"/>
                    </w:rPr>
                    <m:t>n</m:t>
                  </m:r>
                </m:e>
                <m:sub>
                  <m:r>
                    <w:rPr>
                      <w:rFonts w:ascii="Cambria Math" w:hAnsi="Cambria Math"/>
                    </w:rPr>
                    <m:t>in</m:t>
                  </m:r>
                </m:sub>
              </m:sSub>
              <m:r>
                <w:rPr>
                  <w:rFonts w:ascii="Cambria Math" w:hAnsi="Cambria Math"/>
                </w:rPr>
                <m:t>/</m:t>
              </m:r>
              <m:sSup>
                <m:sSupPr>
                  <m:ctrlPr>
                    <w:rPr>
                      <w:rFonts w:ascii="Cambria Math" w:hAnsi="Cambria Math"/>
                      <w:i/>
                    </w:rPr>
                  </m:ctrlPr>
                </m:sSupPr>
                <m:e>
                  <m:r>
                    <w:rPr>
                      <w:rFonts w:ascii="Cambria Math" w:hAnsi="Cambria Math"/>
                    </w:rPr>
                    <m:t>n</m:t>
                  </m:r>
                </m:e>
                <m:sup>
                  <m:r>
                    <w:rPr>
                      <w:rFonts w:ascii="Cambria Math" w:hAnsi="Cambria Math"/>
                    </w:rPr>
                    <m:t>(c)</m:t>
                  </m:r>
                </m:sup>
              </m:sSup>
            </m:oMath>
            <w:r w:rsidRPr="00BD76D5">
              <w:t xml:space="preserve">, </w:t>
            </w:r>
            <w:r w:rsidRPr="00BD76D5">
              <w:rPr>
                <w:rFonts w:eastAsiaTheme="minorEastAsia"/>
              </w:rPr>
              <w:t>as expressed in the equation above.</w:t>
            </w:r>
          </w:p>
        </w:tc>
      </w:tr>
    </w:tbl>
    <w:p w14:paraId="740563D0" w14:textId="0DC6EAF3" w:rsidR="00837D1B" w:rsidRPr="00BD76D5" w:rsidRDefault="00837D1B" w:rsidP="00B75892">
      <w:pPr>
        <w:jc w:val="both"/>
        <w:rPr>
          <w:rFonts w:eastAsiaTheme="minorEastAsia"/>
        </w:rPr>
      </w:pPr>
    </w:p>
    <w:p w14:paraId="23302081" w14:textId="356DB42F" w:rsidR="00440F10" w:rsidRPr="00BD76D5" w:rsidRDefault="00440F10" w:rsidP="00B75892">
      <w:pPr>
        <w:jc w:val="both"/>
        <w:rPr>
          <w:rFonts w:eastAsiaTheme="minorEastAsia"/>
        </w:rPr>
      </w:pPr>
      <w:r w:rsidRPr="00BD76D5">
        <w:rPr>
          <w:rFonts w:eastAsiaTheme="minorEastAsia"/>
        </w:rPr>
        <w:t xml:space="preserve">Figure </w:t>
      </w:r>
      <w:r w:rsidR="00FF68A3" w:rsidRPr="00BD76D5">
        <w:rPr>
          <w:rFonts w:eastAsiaTheme="minorEastAsia"/>
        </w:rPr>
        <w:t>S</w:t>
      </w:r>
      <w:r w:rsidR="00B75892">
        <w:rPr>
          <w:rFonts w:eastAsiaTheme="minorEastAsia"/>
        </w:rPr>
        <w:t>6</w:t>
      </w:r>
      <w:r w:rsidRPr="00BD76D5">
        <w:rPr>
          <w:rFonts w:eastAsiaTheme="minorEastAsia"/>
        </w:rPr>
        <w:t xml:space="preserve"> fits the experimental data for the ratio of Raman scattering for the two illumination cases, which is then fit to the equation:</w:t>
      </w:r>
    </w:p>
    <w:p w14:paraId="66BB4982" w14:textId="3EDA80A5" w:rsidR="00440F10" w:rsidRPr="00BD76D5" w:rsidRDefault="00F64B2E" w:rsidP="00B75892">
      <w:pPr>
        <w:jc w:val="both"/>
        <w:rPr>
          <w:rFonts w:eastAsiaTheme="minorEastAsia"/>
        </w:rPr>
      </w:pPr>
      <m:oMathPara>
        <m:oMath>
          <m:d>
            <m:dPr>
              <m:ctrlPr>
                <w:rPr>
                  <w:rFonts w:ascii="Cambria Math" w:eastAsiaTheme="minorEastAsia" w:hAnsi="Cambria Math"/>
                  <w:i/>
                </w:rPr>
              </m:ctrlPr>
            </m:dPr>
            <m:e>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in</m:t>
                      </m:r>
                    </m:sub>
                  </m:sSub>
                </m:num>
                <m:den>
                  <m:sSup>
                    <m:sSupPr>
                      <m:ctrlPr>
                        <w:rPr>
                          <w:rFonts w:ascii="Cambria Math" w:hAnsi="Cambria Math"/>
                          <w:i/>
                        </w:rPr>
                      </m:ctrlPr>
                    </m:sSupPr>
                    <m:e>
                      <m:r>
                        <w:rPr>
                          <w:rFonts w:ascii="Cambria Math" w:hAnsi="Cambria Math"/>
                        </w:rPr>
                        <m:t>n</m:t>
                      </m:r>
                    </m:e>
                    <m:sup>
                      <m:r>
                        <w:rPr>
                          <w:rFonts w:ascii="Cambria Math" w:hAnsi="Cambria Math"/>
                        </w:rPr>
                        <m:t>(c)</m:t>
                      </m:r>
                    </m:sup>
                  </m:sSup>
                </m:den>
              </m:f>
            </m:e>
          </m:d>
          <m:r>
            <w:rPr>
              <w:rFonts w:ascii="Cambria Math" w:eastAsiaTheme="minorEastAsia" w:hAnsi="Cambria Math"/>
            </w:rPr>
            <m:t>=A</m:t>
          </m:r>
          <m:sSup>
            <m:sSupPr>
              <m:ctrlPr>
                <w:rPr>
                  <w:rFonts w:ascii="Cambria Math" w:hAnsi="Cambria Math"/>
                  <w:i/>
                </w:rPr>
              </m:ctrlPr>
            </m:sSupPr>
            <m:e>
              <m:r>
                <m:rPr>
                  <m:sty m:val="p"/>
                </m:rPr>
                <w:rPr>
                  <w:rFonts w:ascii="Cambria Math" w:hAnsi="Cambria Math"/>
                </w:rPr>
                <m:t>e</m:t>
              </m:r>
            </m:e>
            <m:sup>
              <m:acc>
                <m:accPr>
                  <m:chr m:val="̅"/>
                  <m:ctrlPr>
                    <w:rPr>
                      <w:rFonts w:ascii="Cambria Math" w:hAnsi="Cambria Math"/>
                      <w:i/>
                    </w:rPr>
                  </m:ctrlPr>
                </m:accPr>
                <m:e>
                  <m:r>
                    <w:rPr>
                      <w:rFonts w:ascii="Cambria Math" w:hAnsi="Cambria Math"/>
                    </w:rPr>
                    <m:t>L</m:t>
                  </m:r>
                </m:e>
              </m:acc>
              <m:r>
                <w:rPr>
                  <w:rFonts w:ascii="Cambria Math" w:hAnsi="Cambria Math"/>
                </w:rPr>
                <m:t>/2</m:t>
              </m:r>
            </m:sup>
          </m:sSup>
        </m:oMath>
      </m:oMathPara>
    </w:p>
    <w:p w14:paraId="42CE1B51" w14:textId="45A88301" w:rsidR="00440F10" w:rsidRPr="00BD76D5" w:rsidRDefault="00440F10" w:rsidP="00B75892">
      <w:pPr>
        <w:jc w:val="both"/>
        <w:rPr>
          <w:rFonts w:eastAsiaTheme="minorEastAsia"/>
        </w:rPr>
      </w:pPr>
    </w:p>
    <w:p w14:paraId="6CB6A5E3" w14:textId="61DE006D" w:rsidR="00EE58E3" w:rsidRPr="00BD76D5" w:rsidRDefault="00977DDC" w:rsidP="00B75892">
      <w:pPr>
        <w:jc w:val="both"/>
        <w:rPr>
          <w:rFonts w:eastAsiaTheme="minorEastAsia"/>
        </w:rPr>
      </w:pPr>
      <w:r w:rsidRPr="00BD76D5">
        <w:rPr>
          <w:rFonts w:eastAsiaTheme="minorEastAsia"/>
        </w:rPr>
        <w:t>We find</w:t>
      </w:r>
      <w:r w:rsidR="00EE58E3" w:rsidRPr="00BD76D5">
        <w:rPr>
          <w:rFonts w:eastAsiaTheme="minorEastAsia"/>
        </w:rPr>
        <w:t xml:space="preserve"> A =</w:t>
      </w:r>
      <m:oMath>
        <m:r>
          <w:rPr>
            <w:rFonts w:ascii="Cambria Math" w:eastAsiaTheme="minorEastAsia" w:hAnsi="Cambria Math"/>
          </w:rPr>
          <m:t>0.967±0.009</m:t>
        </m:r>
      </m:oMath>
      <w:r w:rsidR="00EE58E3" w:rsidRPr="00BD76D5">
        <w:rPr>
          <w:rFonts w:eastAsiaTheme="minorEastAsia"/>
        </w:rPr>
        <w:t xml:space="preserve">, </w:t>
      </w:r>
      <w:r w:rsidRPr="00BD76D5">
        <w:rPr>
          <w:rFonts w:eastAsiaTheme="minorEastAsia"/>
        </w:rPr>
        <w:t xml:space="preserve">and </w:t>
      </w:r>
      <m:oMath>
        <m:sSub>
          <m:sSubPr>
            <m:ctrlPr>
              <w:rPr>
                <w:rFonts w:ascii="Cambria Math" w:eastAsiaTheme="minorEastAsia" w:hAnsi="Cambria Math"/>
                <w:i/>
              </w:rPr>
            </m:ctrlPr>
          </m:sSubPr>
          <m:e>
            <m:r>
              <w:rPr>
                <w:rFonts w:ascii="Cambria Math" w:eastAsiaTheme="minorEastAsia" w:hAnsi="Cambria Math"/>
              </w:rPr>
              <m:t>L</m:t>
            </m:r>
          </m:e>
          <m:sub>
            <m:r>
              <w:rPr>
                <w:rFonts w:ascii="Cambria Math" w:eastAsiaTheme="minorEastAsia" w:hAnsi="Cambria Math"/>
              </w:rPr>
              <m:t>sp</m:t>
            </m:r>
          </m:sub>
        </m:sSub>
        <m:r>
          <w:rPr>
            <w:rFonts w:ascii="Cambria Math" w:eastAsiaTheme="minorEastAsia" w:hAnsi="Cambria Math"/>
          </w:rPr>
          <m:t>=0.780±0.004 μ</m:t>
        </m:r>
      </m:oMath>
      <w:proofErr w:type="gramStart"/>
      <w:r w:rsidRPr="00BD76D5">
        <w:rPr>
          <w:rFonts w:eastAsiaTheme="minorEastAsia"/>
        </w:rPr>
        <w:t>m</w:t>
      </w:r>
      <w:r w:rsidR="00EE58E3" w:rsidRPr="00BD76D5">
        <w:rPr>
          <w:rFonts w:eastAsiaTheme="minorEastAsia"/>
        </w:rPr>
        <w:t xml:space="preserve"> .</w:t>
      </w:r>
      <w:proofErr w:type="gramEnd"/>
    </w:p>
    <w:p w14:paraId="4087BB6C" w14:textId="1E83DB67" w:rsidR="00EE58E3" w:rsidRPr="00BD76D5" w:rsidRDefault="00EE58E3" w:rsidP="00B75892">
      <w:pPr>
        <w:jc w:val="both"/>
        <w:rPr>
          <w:rFonts w:eastAsiaTheme="minorEastAsia"/>
        </w:rPr>
      </w:pPr>
    </w:p>
    <w:p w14:paraId="4384B69D" w14:textId="44A07663" w:rsidR="007D337E" w:rsidRPr="00A01AB5" w:rsidRDefault="00A04A52" w:rsidP="00A01AB5">
      <w:pPr>
        <w:pStyle w:val="ListParagraph"/>
        <w:numPr>
          <w:ilvl w:val="0"/>
          <w:numId w:val="9"/>
        </w:numPr>
        <w:jc w:val="both"/>
        <w:rPr>
          <w:rFonts w:eastAsiaTheme="minorEastAsia"/>
          <w:b/>
          <w:bCs/>
          <w:sz w:val="32"/>
          <w:szCs w:val="32"/>
        </w:rPr>
      </w:pPr>
      <w:r w:rsidRPr="00A01AB5">
        <w:rPr>
          <w:rFonts w:eastAsiaTheme="minorEastAsia"/>
          <w:b/>
          <w:bCs/>
          <w:sz w:val="32"/>
          <w:szCs w:val="32"/>
        </w:rPr>
        <w:t xml:space="preserve">Raman </w:t>
      </w:r>
      <w:r w:rsidR="007D337E" w:rsidRPr="00A01AB5">
        <w:rPr>
          <w:rFonts w:eastAsiaTheme="minorEastAsia"/>
          <w:b/>
          <w:bCs/>
          <w:sz w:val="32"/>
          <w:szCs w:val="32"/>
        </w:rPr>
        <w:t xml:space="preserve">Purcell </w:t>
      </w:r>
      <w:r w:rsidR="001B585A" w:rsidRPr="00A01AB5">
        <w:rPr>
          <w:rFonts w:eastAsiaTheme="minorEastAsia"/>
          <w:b/>
          <w:bCs/>
          <w:sz w:val="32"/>
          <w:szCs w:val="32"/>
        </w:rPr>
        <w:t xml:space="preserve">and </w:t>
      </w:r>
      <m:oMath>
        <m:r>
          <m:rPr>
            <m:sty m:val="bi"/>
          </m:rPr>
          <w:rPr>
            <w:rFonts w:ascii="Cambria Math" w:eastAsiaTheme="minorEastAsia" w:hAnsi="Cambria Math"/>
            <w:sz w:val="32"/>
            <w:szCs w:val="32"/>
          </w:rPr>
          <m:t>β</m:t>
        </m:r>
      </m:oMath>
      <w:r w:rsidR="001B585A" w:rsidRPr="00A01AB5">
        <w:rPr>
          <w:rFonts w:eastAsiaTheme="minorEastAsia"/>
          <w:b/>
          <w:bCs/>
          <w:sz w:val="32"/>
          <w:szCs w:val="32"/>
        </w:rPr>
        <w:t xml:space="preserve"> </w:t>
      </w:r>
      <w:r w:rsidR="00B354F2" w:rsidRPr="00A01AB5">
        <w:rPr>
          <w:rFonts w:eastAsiaTheme="minorEastAsia"/>
          <w:b/>
          <w:bCs/>
          <w:sz w:val="32"/>
          <w:szCs w:val="32"/>
        </w:rPr>
        <w:t>F</w:t>
      </w:r>
      <w:r w:rsidR="007D337E" w:rsidRPr="00A01AB5">
        <w:rPr>
          <w:rFonts w:eastAsiaTheme="minorEastAsia"/>
          <w:b/>
          <w:bCs/>
          <w:sz w:val="32"/>
          <w:szCs w:val="32"/>
        </w:rPr>
        <w:t>actor</w:t>
      </w:r>
      <w:r w:rsidR="001B585A" w:rsidRPr="00A01AB5">
        <w:rPr>
          <w:rFonts w:eastAsiaTheme="minorEastAsia"/>
          <w:b/>
          <w:bCs/>
          <w:sz w:val="32"/>
          <w:szCs w:val="32"/>
        </w:rPr>
        <w:t>s</w:t>
      </w:r>
    </w:p>
    <w:p w14:paraId="268959CA" w14:textId="40D9F51E" w:rsidR="007D337E" w:rsidRPr="00BD76D5" w:rsidRDefault="007D337E" w:rsidP="00B75892">
      <w:pPr>
        <w:jc w:val="both"/>
        <w:rPr>
          <w:rFonts w:eastAsiaTheme="minorEastAsia"/>
        </w:rPr>
      </w:pPr>
    </w:p>
    <w:p w14:paraId="1E05ABB8" w14:textId="0AAD6FAB" w:rsidR="007D337E" w:rsidRPr="00BD76D5" w:rsidRDefault="007D337E" w:rsidP="00B75892">
      <w:pPr>
        <w:jc w:val="both"/>
        <w:rPr>
          <w:rFonts w:eastAsiaTheme="minorEastAsia"/>
        </w:rPr>
      </w:pPr>
      <w:r w:rsidRPr="00BD76D5">
        <w:rPr>
          <w:rFonts w:eastAsiaTheme="minorEastAsia"/>
        </w:rPr>
        <w:t xml:space="preserve">We can also compute the waveguide mode’s contribution to the Purcell factor at the </w:t>
      </w:r>
      <w:proofErr w:type="spellStart"/>
      <w:r w:rsidRPr="00BD76D5">
        <w:rPr>
          <w:rFonts w:eastAsiaTheme="minorEastAsia"/>
        </w:rPr>
        <w:t>Stoke’s</w:t>
      </w:r>
      <w:proofErr w:type="spellEnd"/>
      <w:r w:rsidRPr="00BD76D5">
        <w:rPr>
          <w:rFonts w:eastAsiaTheme="minorEastAsia"/>
        </w:rPr>
        <w:t xml:space="preserve"> wavelength for the single Raman tensor component sampled (pump and emission polarised perpendicular to the gap) using the formula</w:t>
      </w:r>
      <w:r w:rsidRPr="00BD76D5">
        <w:rPr>
          <w:rFonts w:eastAsiaTheme="minorEastAsia"/>
        </w:rPr>
        <w:fldChar w:fldCharType="begin"/>
      </w:r>
      <w:r w:rsidRPr="00BD76D5">
        <w:rPr>
          <w:rFonts w:eastAsiaTheme="minorEastAsia"/>
        </w:rPr>
        <w:instrText xml:space="preserve"> ADDIN ZOTERO_ITEM CSL_CITATION {"citationID":"p43J3aar","properties":{"formattedCitation":"\\super 1\\uc0\\u8211{}3\\nosupersub{}","plainCitation":"1–3","noteIndex":0},"citationItems":[{"id":5625,"uris":["http://zotero.org/users/1706234/items/3L42RLFW"],"uri":["http://zotero.org/users/1706234/items/3L42RLFW"],"itemData":{"id":5625,"type":"article-journal","abstract":"We theoretically investigate the spontaneous emission process of an optical, dipolar emitter in metal-dielectric-metal slab and slot waveguide structures. We find that both structures exhibit strong emission enhancements at nonresonant conditions, due to the tight confinement of modes between two metallic plates. The large enhancement of surface plasmon-polariton excitation enables dipole emission to be preferentially coupled into plasmon waveguide modes. These structures find applications in creating nanoscale local light sources or in generating guided single plasmons in integrated optical circuits.","container-title":"Physical Review B","DOI":"10.1103/PhysRevB.78.153111","issue":"15","journalAbbreviation":"Phys. Rev. B","note":"publisher: American Physical Society","page":"153111","source":"APS","title":"Nonresonant enhancement of spontaneous emission in metal-dielectric-metal plasmon waveguide structures","volume":"78","author":[{"family":"Jun","given":"Y. C."},{"family":"Kekatpure","given":"R. D."},{"family":"White","given":"J. S."},{"family":"Brongersma","given":"M. L."}],"issued":{"date-parts":[["2008",10,28]]}},"label":"page"},{"id":5622,"uris":["http://zotero.org/users/1706234/items/JDN4M2LE"],"uri":["http://zotero.org/users/1706234/items/JDN4M2LE"],"itemData":{"id":5622,"type":"article-journal","abstract":"The strength of light emission near metallic nanostructures can scale anomalously with frequency and dimensionality. We find that light-matter interactions in plasmonic systems confined in two dimensions (e.g., near metal nanowires) strengthen with decreasing frequency owing to strong mode confinement away from the surface-plasmon frequency. The anomalous scaling also applies to the modulation speed of plasmonic light sources, including lasers, with modulation bandwidths growing at lower carrier frequencies. This allows developing optical devices that exhibit simultaneously femtosecond response times at the nanometer scale, even at longer wavelengths into the mid-IR, limited only by nonlocal effects and reversible light-matter coupling.","container-title":"Physical Review B","DOI":"10.1103/PhysRevB.83.245312","issue":"24","journalAbbreviation":"Phys. Rev. B","note":"publisher: American Physical Society","page":"245312","source":"APS","title":"Anomalous spectral scaling of light emission rates in low-dimensional metallic nanostructures","volume":"83","author":[{"family":"Genov","given":"D. A."},{"family":"Oulton","given":"R. F."},{"family":"Bartal","given":"G."},{"family":"Zhang","given":"X."}],"issued":{"date-parts":[["2011",6,24]]}},"label":"page"},{"id":5628,"uris":["http://zotero.org/users/1706234/items/UTEUH33B"],"uri":["http://zotero.org/users/1706234/items/UTEUH33B"],"itemData":{"id":5628,"type":"article-journal","abstract":"The rate of single-photon generation by quantum emitters (QEs) can be enhanced by placing a QE inside a resonant structure. This structure can represent an all-dielectric micro-resonator or waveguide and thus be characterized by ultra-low loss and dimensions on the order of wavelength. Or it can be a metal nanostructure supporting localized or propagating surface plasmon-polariton modes that are of subwavelength dimensions, but suffer from strong absorption. In this work, we develop a physically transparent analytical model of single-photon emission in resonant structures and show unambiguously that, notwithstanding the inherently high loss, the external emission rate can be enhanced with plasmonic nanostructures by two orders of magnitude compared to all-dielectric structures. Our analysis provides guidelines for developments of new plasmonic configurations and materials to be exploited in quantum plasmonics.","container-title":"Optica","DOI":"10.1364/OPTICA.3.001418","ISSN":"2334-2536","issue":"12","journalAbbreviation":"Optica, OPTICA","language":"EN","note":"publisher: Optical Society of America","page":"1418-1421","source":"www.osapublishing.org","title":"Fundamental limitations in spontaneous emission rate of single-photon sources","volume":"3","author":[{"family":"Bozhevolnyi","given":"Sergey I."},{"family":"Khurgin","given":"Jacob B."}],"issued":{"date-parts":[["2016",12,20]]}},"label":"page"}],"schema":"https://github.com/citation-style-language/schema/raw/master/csl-citation.json"} </w:instrText>
      </w:r>
      <w:r w:rsidRPr="00BD76D5">
        <w:rPr>
          <w:rFonts w:eastAsiaTheme="minorEastAsia"/>
        </w:rPr>
        <w:fldChar w:fldCharType="separate"/>
      </w:r>
      <w:r w:rsidRPr="00BD76D5">
        <w:rPr>
          <w:vertAlign w:val="superscript"/>
        </w:rPr>
        <w:t>1–3</w:t>
      </w:r>
      <w:r w:rsidRPr="00BD76D5">
        <w:rPr>
          <w:rFonts w:eastAsiaTheme="minorEastAsia"/>
        </w:rPr>
        <w:fldChar w:fldCharType="end"/>
      </w:r>
      <w:r w:rsidRPr="00BD76D5">
        <w:rPr>
          <w:rFonts w:eastAsiaTheme="minorEastAsia"/>
        </w:rPr>
        <w:t xml:space="preserve"> ,</w:t>
      </w:r>
    </w:p>
    <w:p w14:paraId="5A9972F5" w14:textId="77777777" w:rsidR="007D337E" w:rsidRPr="00BD76D5" w:rsidRDefault="007D337E" w:rsidP="00B75892">
      <w:pPr>
        <w:jc w:val="both"/>
        <w:rPr>
          <w:rFonts w:eastAsiaTheme="minorEastAsia"/>
        </w:rPr>
      </w:pPr>
    </w:p>
    <w:p w14:paraId="4BDBF4EC" w14:textId="77777777" w:rsidR="007D337E" w:rsidRPr="00BD76D5" w:rsidRDefault="00F64B2E" w:rsidP="00B75892">
      <w:pPr>
        <w:jc w:val="both"/>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F</m:t>
              </m:r>
            </m:e>
            <m:sub>
              <m:r>
                <m:rPr>
                  <m:sty m:val="p"/>
                </m:rPr>
                <w:rPr>
                  <w:rFonts w:ascii="Cambria Math" w:eastAsiaTheme="minorEastAsia" w:hAnsi="Cambria Math"/>
                </w:rPr>
                <m:t>pw</m:t>
              </m:r>
            </m:sub>
          </m:sSub>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g</m:t>
                  </m:r>
                </m:e>
                <m:sub>
                  <m:r>
                    <w:rPr>
                      <w:rFonts w:ascii="Cambria Math" w:eastAsiaTheme="minorEastAsia" w:hAnsi="Cambria Math"/>
                    </w:rPr>
                    <m:t>RW</m:t>
                  </m:r>
                </m:sub>
              </m:sSub>
            </m:num>
            <m:den>
              <m:sSub>
                <m:sSubPr>
                  <m:ctrlPr>
                    <w:rPr>
                      <w:rFonts w:ascii="Cambria Math" w:eastAsiaTheme="minorEastAsia" w:hAnsi="Cambria Math"/>
                      <w:i/>
                    </w:rPr>
                  </m:ctrlPr>
                </m:sSubPr>
                <m:e>
                  <m:r>
                    <w:rPr>
                      <w:rFonts w:ascii="Cambria Math" w:eastAsiaTheme="minorEastAsia" w:hAnsi="Cambria Math"/>
                    </w:rPr>
                    <m:t>g</m:t>
                  </m:r>
                </m:e>
                <m:sub>
                  <m:r>
                    <w:rPr>
                      <w:rFonts w:ascii="Cambria Math" w:eastAsiaTheme="minorEastAsia" w:hAnsi="Cambria Math"/>
                    </w:rPr>
                    <m:t>R</m:t>
                  </m:r>
                </m:sub>
              </m:sSub>
            </m:den>
          </m:f>
          <m:r>
            <w:rPr>
              <w:rFonts w:ascii="Cambria Math" w:eastAsiaTheme="minorEastAsia" w:hAnsi="Cambria Math"/>
            </w:rPr>
            <m:t>≈3</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n</m:t>
                  </m:r>
                </m:e>
                <m:sub>
                  <m:r>
                    <m:rPr>
                      <m:sty m:val="p"/>
                    </m:rPr>
                    <w:rPr>
                      <w:rFonts w:ascii="Cambria Math" w:eastAsiaTheme="minorEastAsia" w:hAnsi="Cambria Math"/>
                    </w:rPr>
                    <m:t>g</m:t>
                  </m:r>
                </m:sub>
              </m:sSub>
              <m:r>
                <w:rPr>
                  <w:rFonts w:ascii="Cambria Math" w:hAnsi="Cambria Math"/>
                </w:rPr>
                <m:t>(</m:t>
              </m:r>
              <m:sSub>
                <m:sSubPr>
                  <m:ctrlPr>
                    <w:rPr>
                      <w:rFonts w:ascii="Cambria Math" w:hAnsi="Cambria Math"/>
                      <w:i/>
                    </w:rPr>
                  </m:ctrlPr>
                </m:sSubPr>
                <m:e>
                  <m:r>
                    <w:rPr>
                      <w:rFonts w:ascii="Cambria Math" w:hAnsi="Cambria Math"/>
                    </w:rPr>
                    <m:t>λ</m:t>
                  </m:r>
                </m:e>
                <m:sub>
                  <m:r>
                    <m:rPr>
                      <m:sty m:val="p"/>
                    </m:rPr>
                    <w:rPr>
                      <w:rFonts w:ascii="Cambria Math" w:hAnsi="Cambria Math"/>
                    </w:rPr>
                    <m:t>s</m:t>
                  </m:r>
                </m:sub>
              </m:sSub>
              <m:r>
                <w:rPr>
                  <w:rFonts w:ascii="Cambria Math" w:hAnsi="Cambria Math"/>
                </w:rPr>
                <m:t>)</m:t>
              </m:r>
            </m:num>
            <m:den>
              <m:r>
                <w:rPr>
                  <w:rFonts w:ascii="Cambria Math" w:eastAsiaTheme="minorEastAsia" w:hAnsi="Cambria Math"/>
                </w:rPr>
                <m:t>π</m:t>
              </m:r>
            </m:den>
          </m:f>
          <m:f>
            <m:fPr>
              <m:ctrlPr>
                <w:rPr>
                  <w:rFonts w:ascii="Cambria Math" w:eastAsiaTheme="minorEastAsia" w:hAnsi="Cambria Math"/>
                  <w:i/>
                </w:rPr>
              </m:ctrlPr>
            </m:fPr>
            <m:num>
              <m:sSup>
                <m:sSupPr>
                  <m:ctrlPr>
                    <w:rPr>
                      <w:rFonts w:ascii="Cambria Math" w:eastAsiaTheme="minorEastAsia" w:hAnsi="Cambria Math"/>
                      <w:i/>
                    </w:rPr>
                  </m:ctrlPr>
                </m:sSupPr>
                <m:e>
                  <m:d>
                    <m:dPr>
                      <m:ctrlPr>
                        <w:rPr>
                          <w:rFonts w:ascii="Cambria Math" w:eastAsiaTheme="minorEastAsia" w:hAnsi="Cambria Math"/>
                          <w:i/>
                        </w:rPr>
                      </m:ctrlPr>
                    </m:dPr>
                    <m:e>
                      <m:r>
                        <w:rPr>
                          <w:rFonts w:ascii="Cambria Math" w:eastAsiaTheme="minorEastAsia" w:hAnsi="Cambria Math"/>
                        </w:rPr>
                        <m:t>λ/2</m:t>
                      </m:r>
                    </m:e>
                  </m:d>
                </m:e>
                <m:sup>
                  <m:r>
                    <w:rPr>
                      <w:rFonts w:ascii="Cambria Math" w:eastAsiaTheme="minorEastAsia" w:hAnsi="Cambria Math"/>
                    </w:rPr>
                    <m:t>2</m:t>
                  </m:r>
                </m:sup>
              </m:sSup>
            </m:num>
            <m:den>
              <m:sSub>
                <m:sSubPr>
                  <m:ctrlPr>
                    <w:rPr>
                      <w:rFonts w:ascii="Cambria Math" w:eastAsiaTheme="minorEastAsia" w:hAnsi="Cambria Math"/>
                      <w:i/>
                    </w:rPr>
                  </m:ctrlPr>
                </m:sSubPr>
                <m:e>
                  <m:r>
                    <w:rPr>
                      <w:rFonts w:ascii="Cambria Math" w:eastAsiaTheme="minorEastAsia" w:hAnsi="Cambria Math"/>
                    </w:rPr>
                    <m:t>A</m:t>
                  </m:r>
                </m:e>
                <m:sub>
                  <m:r>
                    <m:rPr>
                      <m:sty m:val="p"/>
                    </m:rPr>
                    <w:rPr>
                      <w:rFonts w:ascii="Cambria Math" w:eastAsiaTheme="minorEastAsia" w:hAnsi="Cambria Math"/>
                    </w:rPr>
                    <m:t>wg</m:t>
                  </m:r>
                  <m:r>
                    <w:rPr>
                      <w:rFonts w:ascii="Cambria Math" w:eastAsiaTheme="minorEastAsia" w:hAnsi="Cambria Math"/>
                    </w:rPr>
                    <m:t xml:space="preserve"> </m:t>
                  </m:r>
                </m:sub>
              </m:sSub>
              <m:r>
                <w:rPr>
                  <w:rFonts w:ascii="Cambria Math" w:hAnsi="Cambria Math"/>
                </w:rPr>
                <m:t>(</m:t>
              </m:r>
              <m:sSub>
                <m:sSubPr>
                  <m:ctrlPr>
                    <w:rPr>
                      <w:rFonts w:ascii="Cambria Math" w:hAnsi="Cambria Math"/>
                      <w:i/>
                    </w:rPr>
                  </m:ctrlPr>
                </m:sSubPr>
                <m:e>
                  <m:r>
                    <w:rPr>
                      <w:rFonts w:ascii="Cambria Math" w:hAnsi="Cambria Math"/>
                    </w:rPr>
                    <m:t>λ</m:t>
                  </m:r>
                </m:e>
                <m:sub>
                  <m:r>
                    <m:rPr>
                      <m:sty m:val="p"/>
                    </m:rPr>
                    <w:rPr>
                      <w:rFonts w:ascii="Cambria Math" w:hAnsi="Cambria Math"/>
                    </w:rPr>
                    <m:t>s</m:t>
                  </m:r>
                </m:sub>
              </m:sSub>
              <m:r>
                <w:rPr>
                  <w:rFonts w:ascii="Cambria Math" w:hAnsi="Cambria Math"/>
                </w:rPr>
                <m:t>)</m:t>
              </m:r>
            </m:den>
          </m:f>
          <m:r>
            <w:rPr>
              <w:rFonts w:ascii="Cambria Math" w:eastAsiaTheme="minorEastAsia" w:hAnsi="Cambria Math"/>
            </w:rPr>
            <m:t>,</m:t>
          </m:r>
        </m:oMath>
      </m:oMathPara>
    </w:p>
    <w:p w14:paraId="504FEC5B" w14:textId="77777777" w:rsidR="007D337E" w:rsidRPr="00BD76D5" w:rsidRDefault="007D337E" w:rsidP="00B75892">
      <w:pPr>
        <w:jc w:val="both"/>
        <w:rPr>
          <w:rFonts w:eastAsiaTheme="minorEastAsia"/>
        </w:rPr>
      </w:pPr>
    </w:p>
    <w:p w14:paraId="049D45BC" w14:textId="1BC76D12" w:rsidR="007D337E" w:rsidRDefault="007D337E" w:rsidP="00B75892">
      <w:pPr>
        <w:jc w:val="both"/>
        <w:rPr>
          <w:rFonts w:eastAsiaTheme="minorEastAsia"/>
        </w:rPr>
      </w:pPr>
      <w:r w:rsidRPr="00BD76D5">
        <w:rPr>
          <w:rFonts w:eastAsiaTheme="minorEastAsia"/>
        </w:rPr>
        <w:t xml:space="preserve">where the value for the group index, </w:t>
      </w:r>
      <m:oMath>
        <m:sSub>
          <m:sSubPr>
            <m:ctrlPr>
              <w:rPr>
                <w:rFonts w:ascii="Cambria Math" w:eastAsiaTheme="minorEastAsia" w:hAnsi="Cambria Math"/>
                <w:i/>
              </w:rPr>
            </m:ctrlPr>
          </m:sSubPr>
          <m:e>
            <m:r>
              <w:rPr>
                <w:rFonts w:ascii="Cambria Math" w:eastAsiaTheme="minorEastAsia" w:hAnsi="Cambria Math"/>
              </w:rPr>
              <m:t>n</m:t>
            </m:r>
          </m:e>
          <m:sub>
            <m:r>
              <m:rPr>
                <m:sty m:val="p"/>
              </m:rPr>
              <w:rPr>
                <w:rFonts w:ascii="Cambria Math" w:eastAsiaTheme="minorEastAsia" w:hAnsi="Cambria Math"/>
              </w:rPr>
              <m:t>g</m:t>
            </m:r>
          </m:sub>
        </m:sSub>
        <m:r>
          <w:rPr>
            <w:rFonts w:ascii="Cambria Math" w:hAnsi="Cambria Math"/>
          </w:rPr>
          <m:t>(</m:t>
        </m:r>
        <m:sSub>
          <m:sSubPr>
            <m:ctrlPr>
              <w:rPr>
                <w:rFonts w:ascii="Cambria Math" w:hAnsi="Cambria Math"/>
                <w:i/>
              </w:rPr>
            </m:ctrlPr>
          </m:sSubPr>
          <m:e>
            <m:r>
              <w:rPr>
                <w:rFonts w:ascii="Cambria Math" w:hAnsi="Cambria Math"/>
              </w:rPr>
              <m:t>λ</m:t>
            </m:r>
          </m:e>
          <m:sub>
            <m:r>
              <m:rPr>
                <m:sty m:val="p"/>
              </m:rPr>
              <w:rPr>
                <w:rFonts w:ascii="Cambria Math" w:hAnsi="Cambria Math"/>
              </w:rPr>
              <m:t>s</m:t>
            </m:r>
          </m:sub>
        </m:sSub>
        <m:r>
          <w:rPr>
            <w:rFonts w:ascii="Cambria Math" w:hAnsi="Cambria Math"/>
          </w:rPr>
          <m:t>)</m:t>
        </m:r>
      </m:oMath>
      <w:r w:rsidRPr="00BD76D5">
        <w:rPr>
          <w:rFonts w:eastAsiaTheme="minorEastAsia"/>
        </w:rPr>
        <w:t xml:space="preserve">, and mode area, </w:t>
      </w:r>
      <m:oMath>
        <m:sSub>
          <m:sSubPr>
            <m:ctrlPr>
              <w:rPr>
                <w:rFonts w:ascii="Cambria Math" w:eastAsiaTheme="minorEastAsia" w:hAnsi="Cambria Math"/>
                <w:i/>
              </w:rPr>
            </m:ctrlPr>
          </m:sSubPr>
          <m:e>
            <m:r>
              <w:rPr>
                <w:rFonts w:ascii="Cambria Math" w:eastAsiaTheme="minorEastAsia" w:hAnsi="Cambria Math"/>
              </w:rPr>
              <m:t>A</m:t>
            </m:r>
          </m:e>
          <m:sub>
            <m:r>
              <m:rPr>
                <m:sty m:val="p"/>
              </m:rPr>
              <w:rPr>
                <w:rFonts w:ascii="Cambria Math" w:eastAsiaTheme="minorEastAsia" w:hAnsi="Cambria Math"/>
              </w:rPr>
              <m:t>wg</m:t>
            </m:r>
            <m:r>
              <w:rPr>
                <w:rFonts w:ascii="Cambria Math" w:eastAsiaTheme="minorEastAsia" w:hAnsi="Cambria Math"/>
              </w:rPr>
              <m:t xml:space="preserve"> </m:t>
            </m:r>
          </m:sub>
        </m:sSub>
        <m:r>
          <w:rPr>
            <w:rFonts w:ascii="Cambria Math" w:hAnsi="Cambria Math"/>
          </w:rPr>
          <m:t>(</m:t>
        </m:r>
        <m:sSub>
          <m:sSubPr>
            <m:ctrlPr>
              <w:rPr>
                <w:rFonts w:ascii="Cambria Math" w:hAnsi="Cambria Math"/>
                <w:i/>
              </w:rPr>
            </m:ctrlPr>
          </m:sSubPr>
          <m:e>
            <m:r>
              <w:rPr>
                <w:rFonts w:ascii="Cambria Math" w:hAnsi="Cambria Math"/>
              </w:rPr>
              <m:t>λ</m:t>
            </m:r>
          </m:e>
          <m:sub>
            <m:r>
              <m:rPr>
                <m:sty m:val="p"/>
              </m:rPr>
              <w:rPr>
                <w:rFonts w:ascii="Cambria Math" w:hAnsi="Cambria Math"/>
              </w:rPr>
              <m:t>s</m:t>
            </m:r>
          </m:sub>
        </m:sSub>
        <m:r>
          <w:rPr>
            <w:rFonts w:ascii="Cambria Math" w:hAnsi="Cambria Math"/>
          </w:rPr>
          <m:t>)</m:t>
        </m:r>
      </m:oMath>
      <w:r w:rsidRPr="00BD76D5">
        <w:rPr>
          <w:rFonts w:eastAsiaTheme="minorEastAsia"/>
        </w:rPr>
        <w:t xml:space="preserve">, must be computed at the Stoke’s wavelength. The total Purcell factor, </w:t>
      </w:r>
      <m:oMath>
        <m:sSub>
          <m:sSubPr>
            <m:ctrlPr>
              <w:rPr>
                <w:rFonts w:ascii="Cambria Math" w:eastAsiaTheme="minorEastAsia" w:hAnsi="Cambria Math"/>
                <w:i/>
              </w:rPr>
            </m:ctrlPr>
          </m:sSubPr>
          <m:e>
            <m:r>
              <w:rPr>
                <w:rFonts w:ascii="Cambria Math" w:eastAsiaTheme="minorEastAsia" w:hAnsi="Cambria Math"/>
              </w:rPr>
              <m:t>F</m:t>
            </m:r>
          </m:e>
          <m:sub>
            <m:r>
              <m:rPr>
                <m:sty m:val="p"/>
              </m:rPr>
              <w:rPr>
                <w:rFonts w:ascii="Cambria Math" w:eastAsiaTheme="minorEastAsia" w:hAnsi="Cambria Math"/>
              </w:rPr>
              <m:t>p</m:t>
            </m:r>
          </m:sub>
        </m:sSub>
      </m:oMath>
      <w:r w:rsidRPr="00BD76D5">
        <w:rPr>
          <w:rFonts w:eastAsiaTheme="minorEastAsia"/>
        </w:rPr>
        <w:t xml:space="preserve"> is often approximated by assuming that the coupling to radiation is not modified, so that </w:t>
      </w:r>
      <m:oMath>
        <m:sSub>
          <m:sSubPr>
            <m:ctrlPr>
              <w:rPr>
                <w:rFonts w:ascii="Cambria Math" w:eastAsiaTheme="minorEastAsia" w:hAnsi="Cambria Math"/>
                <w:i/>
              </w:rPr>
            </m:ctrlPr>
          </m:sSubPr>
          <m:e>
            <m:r>
              <w:rPr>
                <w:rFonts w:ascii="Cambria Math" w:eastAsiaTheme="minorEastAsia" w:hAnsi="Cambria Math"/>
              </w:rPr>
              <m:t>F</m:t>
            </m:r>
          </m:e>
          <m:sub>
            <m:r>
              <m:rPr>
                <m:sty m:val="p"/>
              </m:rPr>
              <w:rPr>
                <w:rFonts w:ascii="Cambria Math" w:eastAsiaTheme="minorEastAsia" w:hAnsi="Cambria Math"/>
              </w:rPr>
              <m:t>p</m:t>
            </m:r>
          </m:sub>
        </m:sSub>
        <m:r>
          <w:rPr>
            <w:rFonts w:ascii="Cambria Math" w:eastAsiaTheme="minorEastAsia" w:hAnsi="Cambria Math"/>
          </w:rPr>
          <m:t>=1+</m:t>
        </m:r>
        <m:sSub>
          <m:sSubPr>
            <m:ctrlPr>
              <w:rPr>
                <w:rFonts w:ascii="Cambria Math" w:eastAsiaTheme="minorEastAsia" w:hAnsi="Cambria Math"/>
                <w:i/>
              </w:rPr>
            </m:ctrlPr>
          </m:sSubPr>
          <m:e>
            <m:r>
              <w:rPr>
                <w:rFonts w:ascii="Cambria Math" w:eastAsiaTheme="minorEastAsia" w:hAnsi="Cambria Math"/>
              </w:rPr>
              <m:t>F</m:t>
            </m:r>
          </m:e>
          <m:sub>
            <m:r>
              <m:rPr>
                <m:sty m:val="p"/>
              </m:rPr>
              <w:rPr>
                <w:rFonts w:ascii="Cambria Math" w:eastAsiaTheme="minorEastAsia" w:hAnsi="Cambria Math"/>
              </w:rPr>
              <m:t>pw</m:t>
            </m:r>
          </m:sub>
        </m:sSub>
      </m:oMath>
      <w:r w:rsidRPr="00BD76D5">
        <w:rPr>
          <w:rFonts w:eastAsiaTheme="minorEastAsia"/>
        </w:rPr>
        <w:t>.</w:t>
      </w:r>
    </w:p>
    <w:p w14:paraId="3FAE010A" w14:textId="77777777" w:rsidR="001B585A" w:rsidRPr="00BD76D5" w:rsidRDefault="001B585A" w:rsidP="00B75892">
      <w:pPr>
        <w:jc w:val="both"/>
        <w:rPr>
          <w:rFonts w:eastAsiaTheme="minorEastAsia"/>
        </w:rPr>
      </w:pPr>
    </w:p>
    <w:p w14:paraId="116ABE44" w14:textId="77777777" w:rsidR="001B585A" w:rsidRPr="00BD76D5" w:rsidRDefault="001B585A" w:rsidP="00B75892">
      <w:pPr>
        <w:jc w:val="both"/>
        <w:rPr>
          <w:rFonts w:eastAsiaTheme="minorEastAsia"/>
        </w:rPr>
      </w:pPr>
      <w:r w:rsidRPr="00BD76D5">
        <w:rPr>
          <w:rFonts w:eastAsiaTheme="minorEastAsia"/>
        </w:rPr>
        <w:t xml:space="preserve">It is difficult to compute the </w:t>
      </w:r>
      <m:oMath>
        <m:r>
          <w:rPr>
            <w:rFonts w:ascii="Cambria Math" w:eastAsiaTheme="minorEastAsia" w:hAnsi="Cambria Math"/>
          </w:rPr>
          <m:t>β</m:t>
        </m:r>
      </m:oMath>
      <w:r w:rsidRPr="00BD76D5">
        <w:rPr>
          <w:rFonts w:eastAsiaTheme="minorEastAsia"/>
        </w:rPr>
        <w:t xml:space="preserve"> factor for any spontaneous radiation process as by definition we must account for all possible channels of radiation and non-radiation. Consider the Raman scattering rate without electromagnetic enhancement, </w:t>
      </w:r>
      <m:oMath>
        <m:sSub>
          <m:sSubPr>
            <m:ctrlPr>
              <w:rPr>
                <w:rFonts w:ascii="Cambria Math" w:eastAsiaTheme="minorEastAsia" w:hAnsi="Cambria Math"/>
                <w:i/>
              </w:rPr>
            </m:ctrlPr>
          </m:sSubPr>
          <m:e>
            <m:r>
              <m:rPr>
                <m:sty m:val="p"/>
              </m:rPr>
              <w:rPr>
                <w:rFonts w:ascii="Cambria Math" w:eastAsiaTheme="minorEastAsia" w:hAnsi="Cambria Math"/>
              </w:rPr>
              <m:t>Γ</m:t>
            </m:r>
          </m:e>
          <m:sub>
            <m:r>
              <m:rPr>
                <m:sty m:val="p"/>
              </m:rPr>
              <w:rPr>
                <w:rFonts w:ascii="Cambria Math" w:eastAsiaTheme="minorEastAsia" w:hAnsi="Cambria Math"/>
              </w:rPr>
              <m:t>R0</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g</m:t>
            </m:r>
          </m:e>
          <m:sub>
            <m:r>
              <w:rPr>
                <w:rFonts w:ascii="Cambria Math" w:eastAsiaTheme="minorEastAsia" w:hAnsi="Cambria Math"/>
              </w:rPr>
              <m:t>R0</m:t>
            </m:r>
          </m:sub>
        </m:sSub>
      </m:oMath>
      <w:r w:rsidRPr="00BD76D5">
        <w:rPr>
          <w:rFonts w:eastAsiaTheme="minorEastAsia"/>
        </w:rPr>
        <w:t xml:space="preserve">. This rate is a sum over all possible radiation modes, </w:t>
      </w:r>
      <m:oMath>
        <m:sSub>
          <m:sSubPr>
            <m:ctrlPr>
              <w:rPr>
                <w:rFonts w:ascii="Cambria Math" w:eastAsiaTheme="minorEastAsia" w:hAnsi="Cambria Math"/>
                <w:i/>
              </w:rPr>
            </m:ctrlPr>
          </m:sSubPr>
          <m:e>
            <m:r>
              <m:rPr>
                <m:sty m:val="p"/>
              </m:rPr>
              <w:rPr>
                <w:rFonts w:ascii="Cambria Math" w:eastAsiaTheme="minorEastAsia" w:hAnsi="Cambria Math"/>
              </w:rPr>
              <m:t>Γ</m:t>
            </m:r>
          </m:e>
          <m:sub>
            <m:r>
              <m:rPr>
                <m:sty m:val="p"/>
              </m:rPr>
              <w:rPr>
                <w:rFonts w:ascii="Cambria Math" w:eastAsiaTheme="minorEastAsia" w:hAnsi="Cambria Math"/>
              </w:rPr>
              <m:t>R0</m:t>
            </m:r>
          </m:sub>
        </m:sSub>
        <m:r>
          <w:rPr>
            <w:rFonts w:ascii="Cambria Math" w:eastAsiaTheme="minorEastAsia" w:hAnsi="Cambria Math"/>
          </w:rPr>
          <m:t>=</m:t>
        </m:r>
        <m:nary>
          <m:naryPr>
            <m:chr m:val="∑"/>
            <m:supHide m:val="1"/>
            <m:ctrlPr>
              <w:rPr>
                <w:rFonts w:ascii="Cambria Math" w:eastAsiaTheme="minorEastAsia" w:hAnsi="Cambria Math"/>
                <w:i/>
              </w:rPr>
            </m:ctrlPr>
          </m:naryPr>
          <m:sub>
            <m:r>
              <w:rPr>
                <w:rFonts w:ascii="Cambria Math" w:eastAsiaTheme="minorEastAsia" w:hAnsi="Cambria Math"/>
              </w:rPr>
              <m:t>i</m:t>
            </m:r>
          </m:sub>
          <m:sup/>
          <m:e>
            <m:sSub>
              <m:sSubPr>
                <m:ctrlPr>
                  <w:rPr>
                    <w:rFonts w:ascii="Cambria Math" w:eastAsiaTheme="minorEastAsia" w:hAnsi="Cambria Math"/>
                    <w:i/>
                  </w:rPr>
                </m:ctrlPr>
              </m:sSubPr>
              <m:e>
                <m:r>
                  <m:rPr>
                    <m:sty m:val="p"/>
                  </m:rPr>
                  <w:rPr>
                    <w:rFonts w:ascii="Cambria Math" w:eastAsiaTheme="minorEastAsia" w:hAnsi="Cambria Math"/>
                  </w:rPr>
                  <m:t>Γ</m:t>
                </m:r>
              </m:e>
              <m:sub>
                <m:r>
                  <m:rPr>
                    <m:sty m:val="p"/>
                  </m:rPr>
                  <w:rPr>
                    <w:rFonts w:ascii="Cambria Math" w:eastAsiaTheme="minorEastAsia" w:hAnsi="Cambria Math"/>
                  </w:rPr>
                  <m:t>R0i</m:t>
                </m:r>
              </m:sub>
            </m:sSub>
          </m:e>
        </m:nary>
      </m:oMath>
      <w:r w:rsidRPr="00BD76D5">
        <w:rPr>
          <w:rFonts w:eastAsiaTheme="minorEastAsia"/>
        </w:rPr>
        <w:t xml:space="preserve">. In the waveguide, we assume that the individual radiation mode coupling strengths are not modified and that the waveguide mode coupling strength, </w:t>
      </w:r>
      <m:oMath>
        <m:sSub>
          <m:sSubPr>
            <m:ctrlPr>
              <w:rPr>
                <w:rFonts w:ascii="Cambria Math" w:eastAsiaTheme="minorEastAsia" w:hAnsi="Cambria Math"/>
                <w:i/>
              </w:rPr>
            </m:ctrlPr>
          </m:sSubPr>
          <m:e>
            <m:r>
              <m:rPr>
                <m:sty m:val="p"/>
              </m:rPr>
              <w:rPr>
                <w:rFonts w:ascii="Cambria Math" w:eastAsiaTheme="minorEastAsia" w:hAnsi="Cambria Math"/>
              </w:rPr>
              <m:t>Γ</m:t>
            </m:r>
          </m:e>
          <m:sub>
            <m:r>
              <m:rPr>
                <m:sty m:val="p"/>
              </m:rPr>
              <w:rPr>
                <w:rFonts w:ascii="Cambria Math" w:eastAsiaTheme="minorEastAsia" w:hAnsi="Cambria Math"/>
              </w:rPr>
              <m:t>Rw</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g</m:t>
            </m:r>
          </m:e>
          <m:sub>
            <m:r>
              <w:rPr>
                <w:rFonts w:ascii="Cambria Math" w:eastAsiaTheme="minorEastAsia" w:hAnsi="Cambria Math"/>
              </w:rPr>
              <m:t>RW</m:t>
            </m:r>
          </m:sub>
        </m:sSub>
      </m:oMath>
      <w:r w:rsidRPr="00BD76D5">
        <w:rPr>
          <w:rFonts w:eastAsiaTheme="minorEastAsia"/>
        </w:rPr>
        <w:t>, is the only additional modification to the total rate, such that,</w:t>
      </w:r>
    </w:p>
    <w:p w14:paraId="4712042E" w14:textId="77777777" w:rsidR="001B585A" w:rsidRPr="00BD76D5" w:rsidRDefault="001B585A" w:rsidP="00B75892">
      <w:pPr>
        <w:jc w:val="both"/>
        <w:rPr>
          <w:rFonts w:eastAsiaTheme="minorEastAsia"/>
        </w:rPr>
      </w:pPr>
    </w:p>
    <w:p w14:paraId="19372B82" w14:textId="77777777" w:rsidR="001B585A" w:rsidRPr="00BD76D5" w:rsidRDefault="00F64B2E" w:rsidP="00B75892">
      <w:pPr>
        <w:jc w:val="both"/>
        <w:rPr>
          <w:rFonts w:eastAsiaTheme="minorEastAsia"/>
        </w:rPr>
      </w:pPr>
      <m:oMathPara>
        <m:oMath>
          <m:sSub>
            <m:sSubPr>
              <m:ctrlPr>
                <w:rPr>
                  <w:rFonts w:ascii="Cambria Math" w:eastAsiaTheme="minorEastAsia" w:hAnsi="Cambria Math"/>
                  <w:i/>
                </w:rPr>
              </m:ctrlPr>
            </m:sSubPr>
            <m:e>
              <m:r>
                <m:rPr>
                  <m:sty m:val="p"/>
                </m:rPr>
                <w:rPr>
                  <w:rFonts w:ascii="Cambria Math" w:eastAsiaTheme="minorEastAsia" w:hAnsi="Cambria Math"/>
                </w:rPr>
                <m:t>Γ</m:t>
              </m:r>
            </m:e>
            <m:sub>
              <m:r>
                <m:rPr>
                  <m:sty m:val="p"/>
                </m:rPr>
                <w:rPr>
                  <w:rFonts w:ascii="Cambria Math" w:eastAsiaTheme="minorEastAsia" w:hAnsi="Cambria Math"/>
                </w:rPr>
                <m:t>R</m:t>
              </m:r>
            </m:sub>
          </m:sSub>
          <m:r>
            <w:rPr>
              <w:rFonts w:ascii="Cambria Math" w:eastAsiaTheme="minorEastAsia" w:hAnsi="Cambria Math"/>
            </w:rPr>
            <m:t>=</m:t>
          </m:r>
          <m:sSub>
            <m:sSubPr>
              <m:ctrlPr>
                <w:rPr>
                  <w:rFonts w:ascii="Cambria Math" w:eastAsiaTheme="minorEastAsia" w:hAnsi="Cambria Math"/>
                  <w:i/>
                </w:rPr>
              </m:ctrlPr>
            </m:sSubPr>
            <m:e>
              <m:r>
                <m:rPr>
                  <m:sty m:val="p"/>
                </m:rPr>
                <w:rPr>
                  <w:rFonts w:ascii="Cambria Math" w:eastAsiaTheme="minorEastAsia" w:hAnsi="Cambria Math"/>
                </w:rPr>
                <m:t>Γ</m:t>
              </m:r>
            </m:e>
            <m:sub>
              <m:r>
                <m:rPr>
                  <m:sty m:val="p"/>
                </m:rPr>
                <w:rPr>
                  <w:rFonts w:ascii="Cambria Math" w:eastAsiaTheme="minorEastAsia" w:hAnsi="Cambria Math"/>
                </w:rPr>
                <m:t>Rw</m:t>
              </m:r>
            </m:sub>
          </m:sSub>
          <m:r>
            <w:rPr>
              <w:rFonts w:ascii="Cambria Math" w:eastAsiaTheme="minorEastAsia" w:hAnsi="Cambria Math"/>
            </w:rPr>
            <m:t>+</m:t>
          </m:r>
          <m:nary>
            <m:naryPr>
              <m:chr m:val="∑"/>
              <m:limLoc m:val="undOvr"/>
              <m:supHide m:val="1"/>
              <m:ctrlPr>
                <w:rPr>
                  <w:rFonts w:ascii="Cambria Math" w:eastAsiaTheme="minorEastAsia" w:hAnsi="Cambria Math"/>
                  <w:i/>
                </w:rPr>
              </m:ctrlPr>
            </m:naryPr>
            <m:sub>
              <m:r>
                <w:rPr>
                  <w:rFonts w:ascii="Cambria Math" w:eastAsiaTheme="minorEastAsia" w:hAnsi="Cambria Math"/>
                </w:rPr>
                <m:t>i</m:t>
              </m:r>
            </m:sub>
            <m:sup/>
            <m:e>
              <m:sSub>
                <m:sSubPr>
                  <m:ctrlPr>
                    <w:rPr>
                      <w:rFonts w:ascii="Cambria Math" w:eastAsiaTheme="minorEastAsia" w:hAnsi="Cambria Math"/>
                      <w:i/>
                    </w:rPr>
                  </m:ctrlPr>
                </m:sSubPr>
                <m:e>
                  <m:r>
                    <m:rPr>
                      <m:sty m:val="p"/>
                    </m:rPr>
                    <w:rPr>
                      <w:rFonts w:ascii="Cambria Math" w:eastAsiaTheme="minorEastAsia" w:hAnsi="Cambria Math"/>
                    </w:rPr>
                    <m:t>Γ</m:t>
                  </m:r>
                </m:e>
                <m:sub>
                  <m:r>
                    <w:rPr>
                      <w:rFonts w:ascii="Cambria Math" w:eastAsiaTheme="minorEastAsia" w:hAnsi="Cambria Math"/>
                    </w:rPr>
                    <m:t>R0i</m:t>
                  </m:r>
                </m:sub>
              </m:sSub>
            </m:e>
          </m:nary>
          <m:r>
            <w:rPr>
              <w:rFonts w:ascii="Cambria Math" w:eastAsiaTheme="minorEastAsia" w:hAnsi="Cambria Math"/>
            </w:rPr>
            <m:t>.</m:t>
          </m:r>
        </m:oMath>
      </m:oMathPara>
    </w:p>
    <w:p w14:paraId="748CE90C" w14:textId="77777777" w:rsidR="001B585A" w:rsidRPr="00BD76D5" w:rsidRDefault="001B585A" w:rsidP="00B75892">
      <w:pPr>
        <w:jc w:val="both"/>
        <w:rPr>
          <w:rFonts w:eastAsiaTheme="minorEastAsia"/>
        </w:rPr>
      </w:pPr>
    </w:p>
    <w:p w14:paraId="5CD574DB" w14:textId="77777777" w:rsidR="001B585A" w:rsidRPr="00BD76D5" w:rsidRDefault="001B585A" w:rsidP="00B75892">
      <w:pPr>
        <w:jc w:val="both"/>
        <w:rPr>
          <w:rFonts w:eastAsiaTheme="minorEastAsia"/>
        </w:rPr>
      </w:pPr>
      <w:r w:rsidRPr="00BD76D5">
        <w:rPr>
          <w:rFonts w:eastAsiaTheme="minorEastAsia"/>
        </w:rPr>
        <w:t>We can thus estimate the Raman Purcell factor,</w:t>
      </w:r>
    </w:p>
    <w:p w14:paraId="03F0ED5F" w14:textId="77777777" w:rsidR="001B585A" w:rsidRPr="00BD76D5" w:rsidRDefault="001B585A" w:rsidP="00B75892">
      <w:pPr>
        <w:jc w:val="both"/>
        <w:rPr>
          <w:rFonts w:eastAsiaTheme="minorEastAsia"/>
        </w:rPr>
      </w:pPr>
    </w:p>
    <w:p w14:paraId="4CCF19FF" w14:textId="77777777" w:rsidR="001B585A" w:rsidRPr="00BD76D5" w:rsidRDefault="00F64B2E" w:rsidP="00B75892">
      <w:pPr>
        <w:jc w:val="both"/>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F</m:t>
              </m:r>
            </m:e>
            <m:sub>
              <m:r>
                <m:rPr>
                  <m:sty m:val="p"/>
                </m:rPr>
                <w:rPr>
                  <w:rFonts w:ascii="Cambria Math" w:eastAsiaTheme="minorEastAsia" w:hAnsi="Cambria Math"/>
                </w:rPr>
                <m:t>p</m:t>
              </m:r>
            </m:sub>
          </m:sSub>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m:rPr>
                      <m:sty m:val="p"/>
                    </m:rPr>
                    <w:rPr>
                      <w:rFonts w:ascii="Cambria Math" w:eastAsiaTheme="minorEastAsia" w:hAnsi="Cambria Math"/>
                    </w:rPr>
                    <m:t>Γ</m:t>
                  </m:r>
                </m:e>
                <m:sub>
                  <m:r>
                    <m:rPr>
                      <m:sty m:val="p"/>
                    </m:rPr>
                    <w:rPr>
                      <w:rFonts w:ascii="Cambria Math" w:eastAsiaTheme="minorEastAsia" w:hAnsi="Cambria Math"/>
                    </w:rPr>
                    <m:t>R</m:t>
                  </m:r>
                </m:sub>
              </m:sSub>
            </m:num>
            <m:den>
              <m:sSub>
                <m:sSubPr>
                  <m:ctrlPr>
                    <w:rPr>
                      <w:rFonts w:ascii="Cambria Math" w:eastAsiaTheme="minorEastAsia" w:hAnsi="Cambria Math"/>
                      <w:i/>
                    </w:rPr>
                  </m:ctrlPr>
                </m:sSubPr>
                <m:e>
                  <m:r>
                    <m:rPr>
                      <m:sty m:val="p"/>
                    </m:rPr>
                    <w:rPr>
                      <w:rFonts w:ascii="Cambria Math" w:eastAsiaTheme="minorEastAsia" w:hAnsi="Cambria Math"/>
                    </w:rPr>
                    <m:t>Γ</m:t>
                  </m:r>
                </m:e>
                <m:sub>
                  <m:r>
                    <m:rPr>
                      <m:sty m:val="p"/>
                    </m:rPr>
                    <w:rPr>
                      <w:rFonts w:ascii="Cambria Math" w:eastAsiaTheme="minorEastAsia" w:hAnsi="Cambria Math"/>
                    </w:rPr>
                    <m:t>R0</m:t>
                  </m:r>
                </m:sub>
              </m:sSub>
            </m:den>
          </m:f>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m:rPr>
                      <m:sty m:val="p"/>
                    </m:rPr>
                    <w:rPr>
                      <w:rFonts w:ascii="Cambria Math" w:eastAsiaTheme="minorEastAsia" w:hAnsi="Cambria Math"/>
                    </w:rPr>
                    <m:t>Γ</m:t>
                  </m:r>
                </m:e>
                <m:sub>
                  <m:r>
                    <m:rPr>
                      <m:sty m:val="p"/>
                    </m:rPr>
                    <w:rPr>
                      <w:rFonts w:ascii="Cambria Math" w:eastAsiaTheme="minorEastAsia" w:hAnsi="Cambria Math"/>
                    </w:rPr>
                    <m:t>Rw</m:t>
                  </m:r>
                </m:sub>
              </m:sSub>
            </m:num>
            <m:den>
              <m:sSub>
                <m:sSubPr>
                  <m:ctrlPr>
                    <w:rPr>
                      <w:rFonts w:ascii="Cambria Math" w:eastAsiaTheme="minorEastAsia" w:hAnsi="Cambria Math"/>
                      <w:i/>
                    </w:rPr>
                  </m:ctrlPr>
                </m:sSubPr>
                <m:e>
                  <m:r>
                    <m:rPr>
                      <m:sty m:val="p"/>
                    </m:rPr>
                    <w:rPr>
                      <w:rFonts w:ascii="Cambria Math" w:eastAsiaTheme="minorEastAsia" w:hAnsi="Cambria Math"/>
                    </w:rPr>
                    <m:t>Γ</m:t>
                  </m:r>
                </m:e>
                <m:sub>
                  <m:r>
                    <m:rPr>
                      <m:sty m:val="p"/>
                    </m:rPr>
                    <w:rPr>
                      <w:rFonts w:ascii="Cambria Math" w:eastAsiaTheme="minorEastAsia" w:hAnsi="Cambria Math"/>
                    </w:rPr>
                    <m:t>R0</m:t>
                  </m:r>
                </m:sub>
              </m:sSub>
            </m:den>
          </m:f>
          <m:r>
            <w:rPr>
              <w:rFonts w:ascii="Cambria Math" w:eastAsiaTheme="minorEastAsia" w:hAnsi="Cambria Math"/>
            </w:rPr>
            <m:t>+1.</m:t>
          </m:r>
        </m:oMath>
      </m:oMathPara>
    </w:p>
    <w:p w14:paraId="4025263A" w14:textId="77777777" w:rsidR="001B585A" w:rsidRPr="00BD76D5" w:rsidRDefault="001B585A" w:rsidP="00B75892">
      <w:pPr>
        <w:jc w:val="both"/>
        <w:rPr>
          <w:rFonts w:eastAsiaTheme="minorEastAsia"/>
        </w:rPr>
      </w:pPr>
    </w:p>
    <w:p w14:paraId="6C3849B2" w14:textId="77777777" w:rsidR="001B585A" w:rsidRPr="00BD76D5" w:rsidRDefault="001B585A" w:rsidP="00B75892">
      <w:pPr>
        <w:jc w:val="both"/>
        <w:rPr>
          <w:rFonts w:eastAsiaTheme="minorEastAsia"/>
        </w:rPr>
      </w:pPr>
      <w:r w:rsidRPr="00BD76D5">
        <w:rPr>
          <w:rFonts w:eastAsiaTheme="minorEastAsia"/>
        </w:rPr>
        <w:t xml:space="preserve">The fraction </w:t>
      </w:r>
      <m:oMath>
        <m:r>
          <w:rPr>
            <w:rFonts w:ascii="Cambria Math" w:eastAsiaTheme="minorEastAsia" w:hAnsi="Cambria Math"/>
          </w:rPr>
          <m:t>β</m:t>
        </m:r>
      </m:oMath>
      <w:r w:rsidRPr="00BD76D5">
        <w:rPr>
          <w:rFonts w:eastAsiaTheme="minorEastAsia"/>
        </w:rPr>
        <w:t xml:space="preserve"> of Raman scattering coupling to a given mode is the ratio of the mode’s coupling strength and the total coupling strength. The Raman </w:t>
      </w:r>
      <m:oMath>
        <m:r>
          <w:rPr>
            <w:rFonts w:ascii="Cambria Math" w:eastAsiaTheme="minorEastAsia" w:hAnsi="Cambria Math"/>
          </w:rPr>
          <m:t>β</m:t>
        </m:r>
      </m:oMath>
      <w:r w:rsidRPr="00BD76D5">
        <w:rPr>
          <w:rFonts w:eastAsiaTheme="minorEastAsia"/>
        </w:rPr>
        <w:t xml:space="preserve"> factor for the waveguide mode here is thus </w:t>
      </w:r>
      <m:oMath>
        <m:r>
          <w:rPr>
            <w:rFonts w:ascii="Cambria Math" w:eastAsiaTheme="minorEastAsia" w:hAnsi="Cambria Math"/>
          </w:rPr>
          <m:t>β=</m:t>
        </m:r>
        <m:sSub>
          <m:sSubPr>
            <m:ctrlPr>
              <w:rPr>
                <w:rFonts w:ascii="Cambria Math" w:eastAsiaTheme="minorEastAsia" w:hAnsi="Cambria Math"/>
                <w:i/>
              </w:rPr>
            </m:ctrlPr>
          </m:sSubPr>
          <m:e>
            <m:r>
              <m:rPr>
                <m:sty m:val="p"/>
              </m:rPr>
              <w:rPr>
                <w:rFonts w:ascii="Cambria Math" w:eastAsiaTheme="minorEastAsia" w:hAnsi="Cambria Math"/>
              </w:rPr>
              <m:t>Γ</m:t>
            </m:r>
          </m:e>
          <m:sub>
            <m:r>
              <m:rPr>
                <m:sty m:val="p"/>
              </m:rPr>
              <w:rPr>
                <w:rFonts w:ascii="Cambria Math" w:eastAsiaTheme="minorEastAsia" w:hAnsi="Cambria Math"/>
              </w:rPr>
              <m:t>Rw</m:t>
            </m:r>
          </m:sub>
        </m:sSub>
        <m:r>
          <w:rPr>
            <w:rFonts w:ascii="Cambria Math" w:eastAsiaTheme="minorEastAsia" w:hAnsi="Cambria Math"/>
          </w:rPr>
          <m:t>/</m:t>
        </m:r>
        <m:sSub>
          <m:sSubPr>
            <m:ctrlPr>
              <w:rPr>
                <w:rFonts w:ascii="Cambria Math" w:eastAsiaTheme="minorEastAsia" w:hAnsi="Cambria Math"/>
                <w:i/>
              </w:rPr>
            </m:ctrlPr>
          </m:sSubPr>
          <m:e>
            <m:r>
              <m:rPr>
                <m:sty m:val="p"/>
              </m:rPr>
              <w:rPr>
                <w:rFonts w:ascii="Cambria Math" w:eastAsiaTheme="minorEastAsia" w:hAnsi="Cambria Math"/>
              </w:rPr>
              <m:t>Γ</m:t>
            </m:r>
          </m:e>
          <m:sub>
            <m:r>
              <m:rPr>
                <m:sty m:val="p"/>
              </m:rPr>
              <w:rPr>
                <w:rFonts w:ascii="Cambria Math" w:eastAsiaTheme="minorEastAsia" w:hAnsi="Cambria Math"/>
              </w:rPr>
              <m:t>R</m:t>
            </m:r>
          </m:sub>
        </m:sSub>
      </m:oMath>
      <w:r w:rsidRPr="00BD76D5">
        <w:rPr>
          <w:rFonts w:eastAsiaTheme="minorEastAsia"/>
        </w:rPr>
        <w:t>. Therefore,</w:t>
      </w:r>
    </w:p>
    <w:p w14:paraId="46702E92" w14:textId="77777777" w:rsidR="001B585A" w:rsidRPr="00BD76D5" w:rsidRDefault="001B585A" w:rsidP="00B75892">
      <w:pPr>
        <w:jc w:val="both"/>
        <w:rPr>
          <w:rFonts w:eastAsiaTheme="minorEastAsia"/>
        </w:rPr>
      </w:pPr>
    </w:p>
    <w:p w14:paraId="58B76916" w14:textId="77777777" w:rsidR="001B585A" w:rsidRPr="00BD76D5" w:rsidRDefault="001B585A" w:rsidP="00B75892">
      <w:pPr>
        <w:jc w:val="both"/>
        <w:rPr>
          <w:rFonts w:eastAsiaTheme="minorEastAsia"/>
        </w:rPr>
      </w:pPr>
      <m:oMathPara>
        <m:oMath>
          <m:r>
            <w:rPr>
              <w:rFonts w:ascii="Cambria Math" w:eastAsiaTheme="minorEastAsia" w:hAnsi="Cambria Math"/>
            </w:rPr>
            <m:t>β=</m:t>
          </m:r>
          <m:f>
            <m:fPr>
              <m:ctrlPr>
                <w:rPr>
                  <w:rFonts w:ascii="Cambria Math" w:eastAsiaTheme="minorEastAsia" w:hAnsi="Cambria Math"/>
                  <w:i/>
                </w:rPr>
              </m:ctrlPr>
            </m:fPr>
            <m:num>
              <m:sSub>
                <m:sSubPr>
                  <m:ctrlPr>
                    <w:rPr>
                      <w:rFonts w:ascii="Cambria Math" w:eastAsiaTheme="minorEastAsia" w:hAnsi="Cambria Math"/>
                      <w:i/>
                    </w:rPr>
                  </m:ctrlPr>
                </m:sSubPr>
                <m:e>
                  <m:r>
                    <m:rPr>
                      <m:sty m:val="p"/>
                    </m:rPr>
                    <w:rPr>
                      <w:rFonts w:ascii="Cambria Math" w:eastAsiaTheme="minorEastAsia" w:hAnsi="Cambria Math"/>
                    </w:rPr>
                    <m:t>Γ</m:t>
                  </m:r>
                  <m:ctrlPr>
                    <w:rPr>
                      <w:rFonts w:ascii="Cambria Math" w:eastAsiaTheme="minorEastAsia" w:hAnsi="Cambria Math"/>
                    </w:rPr>
                  </m:ctrlPr>
                </m:e>
                <m:sub>
                  <m:r>
                    <w:rPr>
                      <w:rFonts w:ascii="Cambria Math" w:eastAsiaTheme="minorEastAsia" w:hAnsi="Cambria Math"/>
                    </w:rPr>
                    <m:t>Rw</m:t>
                  </m:r>
                </m:sub>
              </m:sSub>
            </m:num>
            <m:den>
              <m:sSub>
                <m:sSubPr>
                  <m:ctrlPr>
                    <w:rPr>
                      <w:rFonts w:ascii="Cambria Math" w:eastAsiaTheme="minorEastAsia" w:hAnsi="Cambria Math"/>
                      <w:i/>
                    </w:rPr>
                  </m:ctrlPr>
                </m:sSubPr>
                <m:e>
                  <m:r>
                    <m:rPr>
                      <m:sty m:val="p"/>
                    </m:rPr>
                    <w:rPr>
                      <w:rFonts w:ascii="Cambria Math" w:eastAsiaTheme="minorEastAsia" w:hAnsi="Cambria Math"/>
                    </w:rPr>
                    <m:t>Γ</m:t>
                  </m:r>
                  <m:ctrlPr>
                    <w:rPr>
                      <w:rFonts w:ascii="Cambria Math" w:eastAsiaTheme="minorEastAsia" w:hAnsi="Cambria Math"/>
                    </w:rPr>
                  </m:ctrlPr>
                </m:e>
                <m:sub>
                  <m:r>
                    <w:rPr>
                      <w:rFonts w:ascii="Cambria Math" w:eastAsiaTheme="minorEastAsia" w:hAnsi="Cambria Math"/>
                    </w:rPr>
                    <m:t>R</m:t>
                  </m:r>
                </m:sub>
              </m:sSub>
            </m:den>
          </m:f>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m:rPr>
                      <m:sty m:val="p"/>
                    </m:rPr>
                    <w:rPr>
                      <w:rFonts w:ascii="Cambria Math" w:eastAsiaTheme="minorEastAsia" w:hAnsi="Cambria Math"/>
                    </w:rPr>
                    <m:t>Γ</m:t>
                  </m:r>
                  <m:ctrlPr>
                    <w:rPr>
                      <w:rFonts w:ascii="Cambria Math" w:eastAsiaTheme="minorEastAsia" w:hAnsi="Cambria Math"/>
                    </w:rPr>
                  </m:ctrlPr>
                </m:e>
                <m:sub>
                  <m:r>
                    <w:rPr>
                      <w:rFonts w:ascii="Cambria Math" w:eastAsiaTheme="minorEastAsia" w:hAnsi="Cambria Math"/>
                    </w:rPr>
                    <m:t>Rw</m:t>
                  </m:r>
                </m:sub>
              </m:sSub>
              <m:r>
                <w:rPr>
                  <w:rFonts w:ascii="Cambria Math" w:eastAsiaTheme="minorEastAsia" w:hAnsi="Cambria Math"/>
                </w:rPr>
                <m:t>/</m:t>
              </m:r>
              <m:sSub>
                <m:sSubPr>
                  <m:ctrlPr>
                    <w:rPr>
                      <w:rFonts w:ascii="Cambria Math" w:eastAsiaTheme="minorEastAsia" w:hAnsi="Cambria Math"/>
                      <w:i/>
                    </w:rPr>
                  </m:ctrlPr>
                </m:sSubPr>
                <m:e>
                  <m:r>
                    <m:rPr>
                      <m:sty m:val="p"/>
                    </m:rPr>
                    <w:rPr>
                      <w:rFonts w:ascii="Cambria Math" w:eastAsiaTheme="minorEastAsia" w:hAnsi="Cambria Math"/>
                    </w:rPr>
                    <m:t>Γ</m:t>
                  </m:r>
                </m:e>
                <m:sub>
                  <m:r>
                    <w:rPr>
                      <w:rFonts w:ascii="Cambria Math" w:eastAsiaTheme="minorEastAsia" w:hAnsi="Cambria Math"/>
                    </w:rPr>
                    <m:t>R0</m:t>
                  </m:r>
                </m:sub>
              </m:sSub>
            </m:num>
            <m:den>
              <m:sSub>
                <m:sSubPr>
                  <m:ctrlPr>
                    <w:rPr>
                      <w:rFonts w:ascii="Cambria Math" w:eastAsiaTheme="minorEastAsia" w:hAnsi="Cambria Math"/>
                      <w:i/>
                    </w:rPr>
                  </m:ctrlPr>
                </m:sSubPr>
                <m:e>
                  <m:r>
                    <m:rPr>
                      <m:sty m:val="p"/>
                    </m:rPr>
                    <w:rPr>
                      <w:rFonts w:ascii="Cambria Math" w:eastAsiaTheme="minorEastAsia" w:hAnsi="Cambria Math"/>
                    </w:rPr>
                    <m:t>Γ</m:t>
                  </m:r>
                  <m:ctrlPr>
                    <w:rPr>
                      <w:rFonts w:ascii="Cambria Math" w:eastAsiaTheme="minorEastAsia" w:hAnsi="Cambria Math"/>
                    </w:rPr>
                  </m:ctrlPr>
                </m:e>
                <m:sub>
                  <m:r>
                    <w:rPr>
                      <w:rFonts w:ascii="Cambria Math" w:eastAsiaTheme="minorEastAsia" w:hAnsi="Cambria Math"/>
                    </w:rPr>
                    <m:t>R</m:t>
                  </m:r>
                </m:sub>
              </m:sSub>
              <m:r>
                <w:rPr>
                  <w:rFonts w:ascii="Cambria Math" w:eastAsiaTheme="minorEastAsia" w:hAnsi="Cambria Math"/>
                </w:rPr>
                <m:t>/</m:t>
              </m:r>
              <m:sSub>
                <m:sSubPr>
                  <m:ctrlPr>
                    <w:rPr>
                      <w:rFonts w:ascii="Cambria Math" w:eastAsiaTheme="minorEastAsia" w:hAnsi="Cambria Math"/>
                      <w:i/>
                    </w:rPr>
                  </m:ctrlPr>
                </m:sSubPr>
                <m:e>
                  <m:r>
                    <m:rPr>
                      <m:sty m:val="p"/>
                    </m:rPr>
                    <w:rPr>
                      <w:rFonts w:ascii="Cambria Math" w:eastAsiaTheme="minorEastAsia" w:hAnsi="Cambria Math"/>
                    </w:rPr>
                    <m:t>Γ</m:t>
                  </m:r>
                </m:e>
                <m:sub>
                  <m:r>
                    <w:rPr>
                      <w:rFonts w:ascii="Cambria Math" w:eastAsiaTheme="minorEastAsia" w:hAnsi="Cambria Math"/>
                    </w:rPr>
                    <m:t>R0</m:t>
                  </m:r>
                </m:sub>
              </m:sSub>
            </m:den>
          </m:f>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pw</m:t>
                  </m:r>
                </m:sub>
              </m:sSub>
            </m:num>
            <m:den>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pw</m:t>
                  </m:r>
                </m:sub>
              </m:sSub>
              <m:r>
                <w:rPr>
                  <w:rFonts w:ascii="Cambria Math" w:eastAsiaTheme="minorEastAsia" w:hAnsi="Cambria Math"/>
                </w:rPr>
                <m:t>+1</m:t>
              </m:r>
            </m:den>
          </m:f>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p</m:t>
                  </m:r>
                </m:sub>
              </m:sSub>
              <m:r>
                <w:rPr>
                  <w:rFonts w:ascii="Cambria Math" w:eastAsiaTheme="minorEastAsia" w:hAnsi="Cambria Math"/>
                </w:rPr>
                <m:t>-1</m:t>
              </m:r>
            </m:num>
            <m:den>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p</m:t>
                  </m:r>
                </m:sub>
              </m:sSub>
            </m:den>
          </m:f>
        </m:oMath>
      </m:oMathPara>
    </w:p>
    <w:p w14:paraId="0F4746DD" w14:textId="77777777" w:rsidR="001B585A" w:rsidRPr="00BD76D5" w:rsidRDefault="001B585A" w:rsidP="00B75892">
      <w:pPr>
        <w:jc w:val="both"/>
        <w:rPr>
          <w:rFonts w:eastAsiaTheme="minorEastAsia"/>
        </w:rPr>
      </w:pPr>
    </w:p>
    <w:p w14:paraId="1DDABE7A" w14:textId="1C7EE9AD" w:rsidR="001B585A" w:rsidRPr="00BD76D5" w:rsidRDefault="001B585A" w:rsidP="00B75892">
      <w:pPr>
        <w:jc w:val="both"/>
        <w:rPr>
          <w:rFonts w:eastAsiaTheme="minorEastAsia"/>
        </w:rPr>
      </w:pPr>
      <w:r w:rsidRPr="00BD76D5">
        <w:rPr>
          <w:rFonts w:eastAsiaTheme="minorEastAsia"/>
        </w:rPr>
        <w:t xml:space="preserve">This formula is often quoted in the literature as a simple estimator for the </w:t>
      </w:r>
      <m:oMath>
        <m:r>
          <w:rPr>
            <w:rFonts w:ascii="Cambria Math" w:eastAsiaTheme="minorEastAsia" w:hAnsi="Cambria Math"/>
          </w:rPr>
          <m:t>β</m:t>
        </m:r>
      </m:oMath>
      <w:r w:rsidRPr="00BD76D5">
        <w:rPr>
          <w:rFonts w:eastAsiaTheme="minorEastAsia"/>
        </w:rPr>
        <w:t xml:space="preserve"> factor in the case of spontaneous fluorescence.</w:t>
      </w:r>
    </w:p>
    <w:p w14:paraId="42331A76" w14:textId="77777777" w:rsidR="007D337E" w:rsidRPr="00BD76D5" w:rsidRDefault="007D337E" w:rsidP="00B75892">
      <w:pPr>
        <w:jc w:val="both"/>
        <w:rPr>
          <w:rFonts w:eastAsiaTheme="minorEastAsia"/>
        </w:rPr>
      </w:pPr>
    </w:p>
    <w:p w14:paraId="3CDCAAB8" w14:textId="66B532E1" w:rsidR="009A3D1E" w:rsidRPr="00A01AB5" w:rsidRDefault="009A3D1E" w:rsidP="00A01AB5">
      <w:pPr>
        <w:pStyle w:val="ListParagraph"/>
        <w:numPr>
          <w:ilvl w:val="0"/>
          <w:numId w:val="9"/>
        </w:numPr>
        <w:jc w:val="both"/>
        <w:rPr>
          <w:rFonts w:eastAsiaTheme="minorEastAsia"/>
          <w:b/>
          <w:bCs/>
          <w:sz w:val="32"/>
          <w:szCs w:val="32"/>
        </w:rPr>
      </w:pPr>
      <w:r w:rsidRPr="00A01AB5">
        <w:rPr>
          <w:rFonts w:eastAsiaTheme="minorEastAsia"/>
          <w:b/>
          <w:bCs/>
          <w:sz w:val="32"/>
          <w:szCs w:val="32"/>
        </w:rPr>
        <w:t xml:space="preserve">Raman Enhancement </w:t>
      </w:r>
      <w:r w:rsidR="00B71068" w:rsidRPr="00A01AB5">
        <w:rPr>
          <w:rFonts w:eastAsiaTheme="minorEastAsia"/>
          <w:b/>
          <w:bCs/>
          <w:sz w:val="32"/>
          <w:szCs w:val="32"/>
        </w:rPr>
        <w:t>Factor</w:t>
      </w:r>
    </w:p>
    <w:p w14:paraId="41D1014C" w14:textId="77777777" w:rsidR="000A7685" w:rsidRPr="00BD76D5" w:rsidRDefault="000A7685" w:rsidP="00B75892">
      <w:pPr>
        <w:jc w:val="both"/>
        <w:rPr>
          <w:rFonts w:eastAsiaTheme="minorEastAsia"/>
        </w:rPr>
      </w:pPr>
    </w:p>
    <w:p w14:paraId="592633C5" w14:textId="5AC3E569" w:rsidR="007D337E" w:rsidRPr="00BD76D5" w:rsidRDefault="00295E87" w:rsidP="00B75892">
      <w:pPr>
        <w:jc w:val="both"/>
        <w:rPr>
          <w:rFonts w:eastAsiaTheme="minorEastAsia"/>
        </w:rPr>
      </w:pPr>
      <w:r w:rsidRPr="00BD76D5">
        <w:rPr>
          <w:rFonts w:eastAsiaTheme="minorEastAsia"/>
        </w:rPr>
        <w:t xml:space="preserve">Here we compute the Raman enhancement factor of the waveguide </w:t>
      </w:r>
      <w:r w:rsidR="007D337E" w:rsidRPr="00BD76D5">
        <w:rPr>
          <w:rFonts w:eastAsiaTheme="minorEastAsia"/>
        </w:rPr>
        <w:t>SERS system</w:t>
      </w:r>
      <w:r w:rsidRPr="00BD76D5">
        <w:rPr>
          <w:rFonts w:eastAsiaTheme="minorEastAsia"/>
        </w:rPr>
        <w:t xml:space="preserve"> </w:t>
      </w:r>
      <w:r w:rsidR="007D337E" w:rsidRPr="00BD76D5">
        <w:rPr>
          <w:rFonts w:eastAsiaTheme="minorEastAsia"/>
        </w:rPr>
        <w:t>relative</w:t>
      </w:r>
      <w:r w:rsidRPr="00BD76D5">
        <w:rPr>
          <w:rFonts w:eastAsiaTheme="minorEastAsia"/>
        </w:rPr>
        <w:t xml:space="preserve"> to </w:t>
      </w:r>
      <w:r w:rsidR="007D337E" w:rsidRPr="00BD76D5">
        <w:rPr>
          <w:rFonts w:eastAsiaTheme="minorEastAsia"/>
        </w:rPr>
        <w:t>the</w:t>
      </w:r>
      <w:r w:rsidRPr="00BD76D5">
        <w:rPr>
          <w:rFonts w:eastAsiaTheme="minorEastAsia"/>
        </w:rPr>
        <w:t xml:space="preserve"> flat gold interface</w:t>
      </w:r>
      <w:r w:rsidR="007D337E" w:rsidRPr="00BD76D5">
        <w:rPr>
          <w:rFonts w:eastAsiaTheme="minorEastAsia"/>
        </w:rPr>
        <w:t xml:space="preserve"> control sample</w:t>
      </w:r>
      <w:r w:rsidR="00CC0B88" w:rsidRPr="00BD76D5">
        <w:rPr>
          <w:rFonts w:eastAsiaTheme="minorEastAsia"/>
        </w:rPr>
        <w:t>, as considered experimentally</w:t>
      </w:r>
      <w:r w:rsidRPr="00BD76D5">
        <w:rPr>
          <w:rFonts w:eastAsiaTheme="minorEastAsia"/>
        </w:rPr>
        <w:t xml:space="preserve">. The peak intensity </w:t>
      </w:r>
      <w:r w:rsidR="00686CF1">
        <w:rPr>
          <w:rFonts w:eastAsiaTheme="minorEastAsia"/>
        </w:rPr>
        <w:t>at</w:t>
      </w:r>
      <w:r w:rsidRPr="00BD76D5">
        <w:rPr>
          <w:rFonts w:eastAsiaTheme="minorEastAsia"/>
        </w:rPr>
        <w:t xml:space="preserve"> the gold film illuminated by a Gaussian beam of radius</w:t>
      </w:r>
      <w:r w:rsidR="00CC0B88" w:rsidRPr="00BD76D5">
        <w:rPr>
          <w:rFonts w:eastAsiaTheme="minorEastAsia"/>
        </w:rPr>
        <w:t>,</w:t>
      </w:r>
      <w:r w:rsidRPr="00BD76D5">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ρ</m:t>
            </m:r>
          </m:e>
          <m:sub>
            <m:r>
              <m:rPr>
                <m:sty m:val="p"/>
              </m:rPr>
              <w:rPr>
                <w:rFonts w:ascii="Cambria Math" w:eastAsiaTheme="minorEastAsia" w:hAnsi="Cambria Math"/>
              </w:rPr>
              <m:t>f</m:t>
            </m:r>
          </m:sub>
        </m:sSub>
        <m:r>
          <w:rPr>
            <w:rFonts w:ascii="Cambria Math" w:eastAsiaTheme="minorEastAsia" w:hAnsi="Cambria Math"/>
          </w:rPr>
          <m:t>=0.41</m:t>
        </m:r>
        <m:sSub>
          <m:sSubPr>
            <m:ctrlPr>
              <w:rPr>
                <w:rFonts w:ascii="Cambria Math" w:eastAsiaTheme="minorEastAsia" w:hAnsi="Cambria Math"/>
                <w:i/>
              </w:rPr>
            </m:ctrlPr>
          </m:sSubPr>
          <m:e>
            <m:r>
              <w:rPr>
                <w:rFonts w:ascii="Cambria Math" w:eastAsiaTheme="minorEastAsia" w:hAnsi="Cambria Math"/>
              </w:rPr>
              <m:t>λ</m:t>
            </m:r>
          </m:e>
          <m:sub>
            <m:r>
              <w:rPr>
                <w:rFonts w:ascii="Cambria Math" w:eastAsiaTheme="minorEastAsia" w:hAnsi="Cambria Math"/>
              </w:rPr>
              <m:t>p</m:t>
            </m:r>
          </m:sub>
        </m:sSub>
        <m:r>
          <w:rPr>
            <w:rFonts w:ascii="Cambria Math" w:eastAsiaTheme="minorEastAsia" w:hAnsi="Cambria Math"/>
          </w:rPr>
          <m:t>/NA</m:t>
        </m:r>
      </m:oMath>
      <w:r w:rsidR="00CC0B88" w:rsidRPr="00BD76D5">
        <w:rPr>
          <w:rFonts w:eastAsiaTheme="minorEastAsia"/>
        </w:rPr>
        <w:t xml:space="preserve">, where </w:t>
      </w:r>
      <m:oMath>
        <m:r>
          <w:rPr>
            <w:rFonts w:ascii="Cambria Math" w:eastAsiaTheme="minorEastAsia" w:hAnsi="Cambria Math"/>
          </w:rPr>
          <m:t>NA=0.95</m:t>
        </m:r>
      </m:oMath>
      <w:r w:rsidRPr="00BD76D5">
        <w:rPr>
          <w:rFonts w:eastAsiaTheme="minorEastAsia"/>
        </w:rPr>
        <w:t xml:space="preserve">, is </w:t>
      </w:r>
      <m:oMath>
        <m:sSub>
          <m:sSubPr>
            <m:ctrlPr>
              <w:rPr>
                <w:rFonts w:ascii="Cambria Math" w:eastAsiaTheme="minorEastAsia" w:hAnsi="Cambria Math"/>
                <w:i/>
              </w:rPr>
            </m:ctrlPr>
          </m:sSubPr>
          <m:e>
            <m:r>
              <w:rPr>
                <w:rFonts w:ascii="Cambria Math" w:eastAsiaTheme="minorEastAsia" w:hAnsi="Cambria Math"/>
              </w:rPr>
              <m:t>I</m:t>
            </m:r>
          </m:e>
          <m:sub>
            <m:r>
              <m:rPr>
                <m:sty m:val="p"/>
              </m:rPr>
              <w:rPr>
                <w:rFonts w:ascii="Cambria Math" w:eastAsiaTheme="minorEastAsia" w:hAnsi="Cambria Math"/>
              </w:rPr>
              <m:t>f0</m:t>
            </m:r>
          </m:sub>
        </m:sSub>
      </m:oMath>
      <w:r w:rsidR="007D337E" w:rsidRPr="00BD76D5">
        <w:rPr>
          <w:rFonts w:eastAsiaTheme="minorEastAsia"/>
        </w:rPr>
        <w:t xml:space="preserve">. The pump beam intensity on the gold film is influenced by the film’s reflectivity, lowering the peak intensity at the interface by a factor </w:t>
      </w:r>
      <m:oMath>
        <m:sSup>
          <m:sSupPr>
            <m:ctrlPr>
              <w:rPr>
                <w:rFonts w:ascii="Cambria Math" w:eastAsiaTheme="minorEastAsia" w:hAnsi="Cambria Math"/>
                <w:i/>
              </w:rPr>
            </m:ctrlPr>
          </m:sSupPr>
          <m:e>
            <m:d>
              <m:dPr>
                <m:begChr m:val="|"/>
                <m:endChr m:val="|"/>
                <m:ctrlPr>
                  <w:rPr>
                    <w:rFonts w:ascii="Cambria Math" w:eastAsiaTheme="minorEastAsia" w:hAnsi="Cambria Math"/>
                    <w:i/>
                  </w:rPr>
                </m:ctrlPr>
              </m:dPr>
              <m:e>
                <m:r>
                  <w:rPr>
                    <w:rFonts w:ascii="Cambria Math" w:eastAsiaTheme="minorEastAsia" w:hAnsi="Cambria Math"/>
                  </w:rPr>
                  <m:t>1-r</m:t>
                </m:r>
              </m:e>
            </m:d>
          </m:e>
          <m:sup>
            <m:r>
              <w:rPr>
                <w:rFonts w:ascii="Cambria Math" w:eastAsiaTheme="minorEastAsia" w:hAnsi="Cambria Math"/>
              </w:rPr>
              <m:t>2</m:t>
            </m:r>
          </m:sup>
        </m:sSup>
        <m:r>
          <w:rPr>
            <w:rFonts w:ascii="Cambria Math" w:eastAsiaTheme="minorEastAsia" w:hAnsi="Cambria Math"/>
          </w:rPr>
          <m:t>≈0.16</m:t>
        </m:r>
      </m:oMath>
      <w:r w:rsidR="007D337E" w:rsidRPr="00BD76D5">
        <w:rPr>
          <w:rFonts w:eastAsiaTheme="minorEastAsia"/>
        </w:rPr>
        <w:t xml:space="preserve">, where </w:t>
      </w:r>
      <m:oMath>
        <m:sSup>
          <m:sSupPr>
            <m:ctrlPr>
              <w:rPr>
                <w:rFonts w:ascii="Cambria Math" w:eastAsiaTheme="minorEastAsia" w:hAnsi="Cambria Math"/>
                <w:i/>
              </w:rPr>
            </m:ctrlPr>
          </m:sSupPr>
          <m:e>
            <m:d>
              <m:dPr>
                <m:begChr m:val="|"/>
                <m:endChr m:val="|"/>
                <m:ctrlPr>
                  <w:rPr>
                    <w:rFonts w:ascii="Cambria Math" w:eastAsiaTheme="minorEastAsia" w:hAnsi="Cambria Math"/>
                    <w:i/>
                  </w:rPr>
                </m:ctrlPr>
              </m:dPr>
              <m:e>
                <m:r>
                  <w:rPr>
                    <w:rFonts w:ascii="Cambria Math" w:eastAsiaTheme="minorEastAsia" w:hAnsi="Cambria Math"/>
                  </w:rPr>
                  <m:t>r</m:t>
                </m:r>
              </m:e>
            </m:d>
          </m:e>
          <m:sup>
            <m:r>
              <w:rPr>
                <w:rFonts w:ascii="Cambria Math" w:eastAsiaTheme="minorEastAsia" w:hAnsi="Cambria Math"/>
              </w:rPr>
              <m:t>2</m:t>
            </m:r>
          </m:sup>
        </m:sSup>
      </m:oMath>
      <w:r w:rsidR="007D337E" w:rsidRPr="00BD76D5">
        <w:rPr>
          <w:rFonts w:eastAsiaTheme="minorEastAsia"/>
        </w:rPr>
        <w:t xml:space="preserve"> is the gold film’s reflectivity. Thus, </w:t>
      </w:r>
      <m:oMath>
        <m:sSub>
          <m:sSubPr>
            <m:ctrlPr>
              <w:rPr>
                <w:rFonts w:ascii="Cambria Math" w:eastAsiaTheme="minorEastAsia" w:hAnsi="Cambria Math"/>
                <w:i/>
              </w:rPr>
            </m:ctrlPr>
          </m:sSubPr>
          <m:e>
            <m:r>
              <w:rPr>
                <w:rFonts w:ascii="Cambria Math" w:eastAsiaTheme="minorEastAsia" w:hAnsi="Cambria Math"/>
              </w:rPr>
              <m:t>I</m:t>
            </m:r>
          </m:e>
          <m:sub>
            <m:r>
              <m:rPr>
                <m:sty m:val="p"/>
              </m:rPr>
              <w:rPr>
                <w:rFonts w:ascii="Cambria Math" w:eastAsiaTheme="minorEastAsia" w:hAnsi="Cambria Math"/>
              </w:rPr>
              <m:t>f0</m:t>
            </m:r>
          </m:sub>
        </m:sSub>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2</m:t>
            </m:r>
            <m:d>
              <m:dPr>
                <m:begChr m:val="|"/>
                <m:endChr m:val="|"/>
                <m:ctrlPr>
                  <w:rPr>
                    <w:rFonts w:ascii="Cambria Math" w:eastAsiaTheme="minorEastAsia" w:hAnsi="Cambria Math"/>
                    <w:i/>
                  </w:rPr>
                </m:ctrlPr>
              </m:dPr>
              <m:e>
                <m:r>
                  <w:rPr>
                    <w:rFonts w:ascii="Cambria Math" w:eastAsiaTheme="minorEastAsia" w:hAnsi="Cambria Math"/>
                  </w:rPr>
                  <m:t>1-r</m:t>
                </m:r>
              </m:e>
            </m:d>
          </m:e>
          <m:sup>
            <m:r>
              <w:rPr>
                <w:rFonts w:ascii="Cambria Math" w:eastAsiaTheme="minorEastAsia" w:hAnsi="Cambria Math"/>
              </w:rPr>
              <m:t>2</m:t>
            </m:r>
          </m:sup>
        </m:sSup>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0</m:t>
            </m:r>
          </m:sub>
        </m:sSub>
        <m:r>
          <w:rPr>
            <w:rFonts w:ascii="Cambria Math" w:eastAsiaTheme="minorEastAsia" w:hAnsi="Cambria Math"/>
          </w:rPr>
          <m:t>/</m:t>
        </m:r>
        <m:sSub>
          <m:sSubPr>
            <m:ctrlPr>
              <w:rPr>
                <w:rFonts w:ascii="Cambria Math" w:hAnsi="Cambria Math"/>
                <w:i/>
              </w:rPr>
            </m:ctrlPr>
          </m:sSubPr>
          <m:e>
            <m:r>
              <w:rPr>
                <w:rFonts w:ascii="Cambria Math" w:hAnsi="Cambria Math"/>
              </w:rPr>
              <m:t>A</m:t>
            </m:r>
          </m:e>
          <m:sub>
            <m:r>
              <m:rPr>
                <m:sty m:val="p"/>
              </m:rPr>
              <w:rPr>
                <w:rFonts w:ascii="Cambria Math" w:hAnsi="Cambria Math"/>
              </w:rPr>
              <m:t>f0</m:t>
            </m:r>
          </m:sub>
        </m:sSub>
      </m:oMath>
      <w:r w:rsidR="007D337E" w:rsidRPr="00BD76D5">
        <w:rPr>
          <w:rFonts w:eastAsiaTheme="minorEastAsia"/>
        </w:rPr>
        <w:t xml:space="preserve">, where </w:t>
      </w:r>
      <m:oMath>
        <m:sSub>
          <m:sSubPr>
            <m:ctrlPr>
              <w:rPr>
                <w:rFonts w:ascii="Cambria Math" w:hAnsi="Cambria Math"/>
                <w:i/>
              </w:rPr>
            </m:ctrlPr>
          </m:sSubPr>
          <m:e>
            <m:r>
              <w:rPr>
                <w:rFonts w:ascii="Cambria Math" w:hAnsi="Cambria Math"/>
              </w:rPr>
              <m:t>A</m:t>
            </m:r>
          </m:e>
          <m:sub>
            <m:r>
              <m:rPr>
                <m:sty m:val="p"/>
              </m:rPr>
              <w:rPr>
                <w:rFonts w:ascii="Cambria Math" w:hAnsi="Cambria Math"/>
              </w:rPr>
              <m:t>f0</m:t>
            </m:r>
          </m:sub>
        </m:sSub>
        <m:r>
          <w:rPr>
            <w:rFonts w:ascii="Cambria Math" w:eastAsiaTheme="minorEastAsia" w:hAnsi="Cambria Math"/>
          </w:rPr>
          <m:t>=π</m:t>
        </m:r>
        <m:sSubSup>
          <m:sSubSupPr>
            <m:ctrlPr>
              <w:rPr>
                <w:rFonts w:ascii="Cambria Math" w:eastAsiaTheme="minorEastAsia" w:hAnsi="Cambria Math"/>
                <w:i/>
              </w:rPr>
            </m:ctrlPr>
          </m:sSubSupPr>
          <m:e>
            <m:r>
              <w:rPr>
                <w:rFonts w:ascii="Cambria Math" w:eastAsiaTheme="minorEastAsia" w:hAnsi="Cambria Math"/>
              </w:rPr>
              <m:t>ρ</m:t>
            </m:r>
          </m:e>
          <m:sub>
            <m:r>
              <w:rPr>
                <w:rFonts w:ascii="Cambria Math" w:eastAsiaTheme="minorEastAsia" w:hAnsi="Cambria Math"/>
              </w:rPr>
              <m:t>f</m:t>
            </m:r>
          </m:sub>
          <m:sup>
            <m:r>
              <w:rPr>
                <w:rFonts w:ascii="Cambria Math" w:eastAsiaTheme="minorEastAsia" w:hAnsi="Cambria Math"/>
              </w:rPr>
              <m:t>2</m:t>
            </m:r>
          </m:sup>
        </m:sSubSup>
      </m:oMath>
      <w:r w:rsidR="007D337E" w:rsidRPr="00BD76D5">
        <w:rPr>
          <w:rFonts w:eastAsiaTheme="minorEastAsia"/>
        </w:rPr>
        <w:t xml:space="preserve"> is the Gaussian pump beam area on the gold reference film and </w:t>
      </w: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0</m:t>
            </m:r>
          </m:sub>
        </m:sSub>
      </m:oMath>
      <w:r w:rsidR="007D337E" w:rsidRPr="00BD76D5">
        <w:rPr>
          <w:rFonts w:eastAsiaTheme="minorEastAsia"/>
        </w:rPr>
        <w:t xml:space="preserve"> is the incident power. Meanwhile </w:t>
      </w:r>
      <m:oMath>
        <m:sSub>
          <m:sSubPr>
            <m:ctrlPr>
              <w:rPr>
                <w:rFonts w:ascii="Cambria Math" w:eastAsiaTheme="minorEastAsia" w:hAnsi="Cambria Math"/>
                <w:i/>
              </w:rPr>
            </m:ctrlPr>
          </m:sSubPr>
          <m:e>
            <m:r>
              <w:rPr>
                <w:rFonts w:ascii="Cambria Math" w:eastAsiaTheme="minorEastAsia" w:hAnsi="Cambria Math"/>
              </w:rPr>
              <m:t>I</m:t>
            </m:r>
          </m:e>
          <m:sub>
            <m:r>
              <m:rPr>
                <m:sty m:val="p"/>
              </m:rPr>
              <w:rPr>
                <w:rFonts w:ascii="Cambria Math" w:eastAsiaTheme="minorEastAsia" w:hAnsi="Cambria Math"/>
              </w:rPr>
              <m:t>p0</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η</m:t>
            </m:r>
          </m:e>
          <m:sub>
            <m:r>
              <m:rPr>
                <m:sty m:val="p"/>
              </m:rPr>
              <w:rPr>
                <w:rFonts w:ascii="Cambria Math" w:eastAsiaTheme="minorEastAsia" w:hAnsi="Cambria Math"/>
              </w:rPr>
              <m:t>in</m:t>
            </m:r>
          </m:sub>
        </m:sSub>
        <m:r>
          <w:rPr>
            <w:rFonts w:ascii="Cambria Math" w:hAnsi="Cambria Math"/>
          </w:rPr>
          <m:t>(</m:t>
        </m:r>
        <m:sSub>
          <m:sSubPr>
            <m:ctrlPr>
              <w:rPr>
                <w:rFonts w:ascii="Cambria Math" w:hAnsi="Cambria Math"/>
                <w:i/>
              </w:rPr>
            </m:ctrlPr>
          </m:sSubPr>
          <m:e>
            <m:r>
              <w:rPr>
                <w:rFonts w:ascii="Cambria Math" w:hAnsi="Cambria Math"/>
              </w:rPr>
              <m:t>λ</m:t>
            </m:r>
          </m:e>
          <m:sub>
            <m:r>
              <m:rPr>
                <m:sty m:val="p"/>
              </m:rPr>
              <w:rPr>
                <w:rFonts w:ascii="Cambria Math" w:hAnsi="Cambria Math"/>
              </w:rPr>
              <m:t>p</m:t>
            </m:r>
          </m:sub>
        </m:sSub>
        <m:r>
          <w:rPr>
            <w:rFonts w:ascii="Cambria Math" w:hAnsi="Cambria Math"/>
          </w:rPr>
          <m:t>)</m:t>
        </m:r>
        <m:sSub>
          <m:sSubPr>
            <m:ctrlPr>
              <w:rPr>
                <w:rFonts w:ascii="Cambria Math" w:eastAsiaTheme="minorEastAsia" w:hAnsi="Cambria Math"/>
                <w:i/>
              </w:rPr>
            </m:ctrlPr>
          </m:sSubPr>
          <m:e>
            <m:r>
              <w:rPr>
                <w:rFonts w:ascii="Cambria Math" w:eastAsiaTheme="minorEastAsia" w:hAnsi="Cambria Math"/>
              </w:rPr>
              <m:t>n</m:t>
            </m:r>
          </m:e>
          <m:sub>
            <m:r>
              <m:rPr>
                <m:sty m:val="p"/>
              </m:rPr>
              <w:rPr>
                <w:rFonts w:ascii="Cambria Math" w:eastAsiaTheme="minorEastAsia" w:hAnsi="Cambria Math"/>
              </w:rPr>
              <m:t>g</m:t>
            </m:r>
          </m:sub>
        </m:sSub>
        <m:r>
          <w:rPr>
            <w:rFonts w:ascii="Cambria Math" w:hAnsi="Cambria Math"/>
          </w:rPr>
          <m:t>(</m:t>
        </m:r>
        <m:sSub>
          <m:sSubPr>
            <m:ctrlPr>
              <w:rPr>
                <w:rFonts w:ascii="Cambria Math" w:hAnsi="Cambria Math"/>
                <w:i/>
              </w:rPr>
            </m:ctrlPr>
          </m:sSubPr>
          <m:e>
            <m:r>
              <w:rPr>
                <w:rFonts w:ascii="Cambria Math" w:hAnsi="Cambria Math"/>
              </w:rPr>
              <m:t>λ</m:t>
            </m:r>
          </m:e>
          <m:sub>
            <m:r>
              <m:rPr>
                <m:sty m:val="p"/>
              </m:rPr>
              <w:rPr>
                <w:rFonts w:ascii="Cambria Math" w:hAnsi="Cambria Math"/>
              </w:rPr>
              <m:t>p</m:t>
            </m:r>
          </m:sub>
        </m:sSub>
        <m:r>
          <w:rPr>
            <w:rFonts w:ascii="Cambria Math" w:hAnsi="Cambria Math"/>
          </w:rPr>
          <m:t>)</m:t>
        </m:r>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0</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A</m:t>
            </m:r>
          </m:e>
          <m:sub>
            <m:r>
              <m:rPr>
                <m:sty m:val="p"/>
              </m:rPr>
              <w:rPr>
                <w:rFonts w:ascii="Cambria Math" w:eastAsiaTheme="minorEastAsia" w:hAnsi="Cambria Math"/>
              </w:rPr>
              <m:t>wg</m:t>
            </m:r>
          </m:sub>
        </m:sSub>
        <m:r>
          <w:rPr>
            <w:rFonts w:ascii="Cambria Math" w:hAnsi="Cambria Math"/>
          </w:rPr>
          <m:t>(</m:t>
        </m:r>
        <m:sSub>
          <m:sSubPr>
            <m:ctrlPr>
              <w:rPr>
                <w:rFonts w:ascii="Cambria Math" w:hAnsi="Cambria Math"/>
                <w:i/>
              </w:rPr>
            </m:ctrlPr>
          </m:sSubPr>
          <m:e>
            <m:r>
              <w:rPr>
                <w:rFonts w:ascii="Cambria Math" w:hAnsi="Cambria Math"/>
              </w:rPr>
              <m:t>λ</m:t>
            </m:r>
          </m:e>
          <m:sub>
            <m:r>
              <m:rPr>
                <m:sty m:val="p"/>
              </m:rPr>
              <w:rPr>
                <w:rFonts w:ascii="Cambria Math" w:hAnsi="Cambria Math"/>
              </w:rPr>
              <m:t>p</m:t>
            </m:r>
          </m:sub>
        </m:sSub>
        <m:r>
          <w:rPr>
            <w:rFonts w:ascii="Cambria Math" w:hAnsi="Cambria Math"/>
          </w:rPr>
          <m:t>)</m:t>
        </m:r>
      </m:oMath>
      <w:r w:rsidR="007D337E" w:rsidRPr="00BD76D5">
        <w:rPr>
          <w:rFonts w:eastAsiaTheme="minorEastAsia"/>
        </w:rPr>
        <w:t>, as given above. Therefore,</w:t>
      </w:r>
    </w:p>
    <w:p w14:paraId="1AFC6457" w14:textId="299D037B" w:rsidR="007D337E" w:rsidRPr="00BD76D5" w:rsidRDefault="007D337E" w:rsidP="00B75892">
      <w:pPr>
        <w:jc w:val="both"/>
        <w:rPr>
          <w:rFonts w:eastAsiaTheme="minorEastAsia"/>
        </w:rPr>
      </w:pPr>
    </w:p>
    <w:p w14:paraId="18EF7147" w14:textId="14F68513" w:rsidR="007D337E" w:rsidRPr="00BD76D5" w:rsidRDefault="00F64B2E" w:rsidP="00B75892">
      <w:pPr>
        <w:jc w:val="both"/>
        <w:rPr>
          <w:rFonts w:eastAsiaTheme="minorEastAsia"/>
        </w:rPr>
      </w:pPr>
      <m:oMathPara>
        <m:oMath>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I</m:t>
                  </m:r>
                </m:e>
                <m:sub>
                  <m:r>
                    <m:rPr>
                      <m:sty m:val="p"/>
                    </m:rPr>
                    <w:rPr>
                      <w:rFonts w:ascii="Cambria Math" w:eastAsiaTheme="minorEastAsia" w:hAnsi="Cambria Math"/>
                    </w:rPr>
                    <m:t>p0</m:t>
                  </m:r>
                </m:sub>
              </m:sSub>
            </m:num>
            <m:den>
              <m:sSub>
                <m:sSubPr>
                  <m:ctrlPr>
                    <w:rPr>
                      <w:rFonts w:ascii="Cambria Math" w:eastAsiaTheme="minorEastAsia" w:hAnsi="Cambria Math"/>
                      <w:i/>
                    </w:rPr>
                  </m:ctrlPr>
                </m:sSubPr>
                <m:e>
                  <m:r>
                    <w:rPr>
                      <w:rFonts w:ascii="Cambria Math" w:eastAsiaTheme="minorEastAsia" w:hAnsi="Cambria Math"/>
                    </w:rPr>
                    <m:t>I</m:t>
                  </m:r>
                </m:e>
                <m:sub>
                  <m:r>
                    <m:rPr>
                      <m:sty m:val="p"/>
                    </m:rPr>
                    <w:rPr>
                      <w:rFonts w:ascii="Cambria Math" w:eastAsiaTheme="minorEastAsia" w:hAnsi="Cambria Math"/>
                    </w:rPr>
                    <m:t>f0</m:t>
                  </m:r>
                </m:sub>
              </m:sSub>
            </m:den>
          </m:f>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η</m:t>
                  </m:r>
                </m:e>
                <m:sub>
                  <m:r>
                    <m:rPr>
                      <m:sty m:val="p"/>
                    </m:rPr>
                    <w:rPr>
                      <w:rFonts w:ascii="Cambria Math" w:eastAsiaTheme="minorEastAsia" w:hAnsi="Cambria Math"/>
                    </w:rPr>
                    <m:t>in</m:t>
                  </m:r>
                </m:sub>
              </m:sSub>
              <m:r>
                <w:rPr>
                  <w:rFonts w:ascii="Cambria Math" w:hAnsi="Cambria Math"/>
                </w:rPr>
                <m:t>(</m:t>
              </m:r>
              <m:sSub>
                <m:sSubPr>
                  <m:ctrlPr>
                    <w:rPr>
                      <w:rFonts w:ascii="Cambria Math" w:hAnsi="Cambria Math"/>
                      <w:i/>
                    </w:rPr>
                  </m:ctrlPr>
                </m:sSubPr>
                <m:e>
                  <m:r>
                    <w:rPr>
                      <w:rFonts w:ascii="Cambria Math" w:hAnsi="Cambria Math"/>
                    </w:rPr>
                    <m:t>λ</m:t>
                  </m:r>
                </m:e>
                <m:sub>
                  <m:r>
                    <m:rPr>
                      <m:sty m:val="p"/>
                    </m:rPr>
                    <w:rPr>
                      <w:rFonts w:ascii="Cambria Math" w:hAnsi="Cambria Math"/>
                    </w:rPr>
                    <m:t>p</m:t>
                  </m:r>
                </m:sub>
              </m:sSub>
              <m:r>
                <w:rPr>
                  <w:rFonts w:ascii="Cambria Math" w:hAnsi="Cambria Math"/>
                </w:rPr>
                <m:t>)</m:t>
              </m:r>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g</m:t>
                  </m:r>
                </m:sub>
              </m:sSub>
              <m:r>
                <w:rPr>
                  <w:rFonts w:ascii="Cambria Math" w:hAnsi="Cambria Math"/>
                </w:rPr>
                <m:t>(</m:t>
              </m:r>
              <m:sSub>
                <m:sSubPr>
                  <m:ctrlPr>
                    <w:rPr>
                      <w:rFonts w:ascii="Cambria Math" w:hAnsi="Cambria Math"/>
                      <w:i/>
                    </w:rPr>
                  </m:ctrlPr>
                </m:sSubPr>
                <m:e>
                  <m:r>
                    <w:rPr>
                      <w:rFonts w:ascii="Cambria Math" w:hAnsi="Cambria Math"/>
                    </w:rPr>
                    <m:t>λ</m:t>
                  </m:r>
                </m:e>
                <m:sub>
                  <m:r>
                    <m:rPr>
                      <m:sty m:val="p"/>
                    </m:rPr>
                    <w:rPr>
                      <w:rFonts w:ascii="Cambria Math" w:hAnsi="Cambria Math"/>
                    </w:rPr>
                    <m:t>p</m:t>
                  </m:r>
                </m:sub>
              </m:sSub>
              <m:r>
                <w:rPr>
                  <w:rFonts w:ascii="Cambria Math" w:hAnsi="Cambria Math"/>
                </w:rPr>
                <m:t>)</m:t>
              </m:r>
            </m:num>
            <m:den>
              <m:r>
                <w:rPr>
                  <w:rFonts w:ascii="Cambria Math" w:eastAsiaTheme="minorEastAsia" w:hAnsi="Cambria Math"/>
                </w:rPr>
                <m:t>2</m:t>
              </m:r>
              <m:sSup>
                <m:sSupPr>
                  <m:ctrlPr>
                    <w:rPr>
                      <w:rFonts w:ascii="Cambria Math" w:eastAsiaTheme="minorEastAsia" w:hAnsi="Cambria Math"/>
                      <w:i/>
                    </w:rPr>
                  </m:ctrlPr>
                </m:sSupPr>
                <m:e>
                  <m:d>
                    <m:dPr>
                      <m:begChr m:val="|"/>
                      <m:endChr m:val="|"/>
                      <m:ctrlPr>
                        <w:rPr>
                          <w:rFonts w:ascii="Cambria Math" w:eastAsiaTheme="minorEastAsia" w:hAnsi="Cambria Math"/>
                          <w:i/>
                        </w:rPr>
                      </m:ctrlPr>
                    </m:dPr>
                    <m:e>
                      <m:r>
                        <w:rPr>
                          <w:rFonts w:ascii="Cambria Math" w:eastAsiaTheme="minorEastAsia" w:hAnsi="Cambria Math"/>
                        </w:rPr>
                        <m:t>1-r</m:t>
                      </m:r>
                    </m:e>
                  </m:d>
                </m:e>
                <m:sup>
                  <m:r>
                    <w:rPr>
                      <w:rFonts w:ascii="Cambria Math" w:eastAsiaTheme="minorEastAsia" w:hAnsi="Cambria Math"/>
                    </w:rPr>
                    <m:t>2</m:t>
                  </m:r>
                </m:sup>
              </m:sSup>
            </m:den>
          </m:f>
          <m:f>
            <m:fPr>
              <m:ctrlPr>
                <w:rPr>
                  <w:rFonts w:ascii="Cambria Math" w:eastAsiaTheme="minorEastAsia" w:hAnsi="Cambria Math"/>
                  <w:i/>
                </w:rPr>
              </m:ctrlPr>
            </m:fPr>
            <m:num>
              <m:sSub>
                <m:sSubPr>
                  <m:ctrlPr>
                    <w:rPr>
                      <w:rFonts w:ascii="Cambria Math" w:hAnsi="Cambria Math"/>
                      <w:i/>
                    </w:rPr>
                  </m:ctrlPr>
                </m:sSubPr>
                <m:e>
                  <m:r>
                    <w:rPr>
                      <w:rFonts w:ascii="Cambria Math" w:hAnsi="Cambria Math"/>
                    </w:rPr>
                    <m:t>A</m:t>
                  </m:r>
                </m:e>
                <m:sub>
                  <m:r>
                    <m:rPr>
                      <m:sty m:val="p"/>
                    </m:rPr>
                    <w:rPr>
                      <w:rFonts w:ascii="Cambria Math" w:hAnsi="Cambria Math"/>
                    </w:rPr>
                    <m:t>f0</m:t>
                  </m:r>
                </m:sub>
              </m:sSub>
            </m:num>
            <m:den>
              <m:sSub>
                <m:sSubPr>
                  <m:ctrlPr>
                    <w:rPr>
                      <w:rFonts w:ascii="Cambria Math" w:hAnsi="Cambria Math"/>
                      <w:i/>
                    </w:rPr>
                  </m:ctrlPr>
                </m:sSubPr>
                <m:e>
                  <m:r>
                    <w:rPr>
                      <w:rFonts w:ascii="Cambria Math" w:hAnsi="Cambria Math"/>
                    </w:rPr>
                    <m:t>A</m:t>
                  </m:r>
                </m:e>
                <m:sub>
                  <m:r>
                    <m:rPr>
                      <m:sty m:val="p"/>
                    </m:rPr>
                    <w:rPr>
                      <w:rFonts w:ascii="Cambria Math" w:hAnsi="Cambria Math"/>
                    </w:rPr>
                    <m:t>wg</m:t>
                  </m:r>
                </m:sub>
              </m:sSub>
              <m:r>
                <w:rPr>
                  <w:rFonts w:ascii="Cambria Math" w:hAnsi="Cambria Math"/>
                </w:rPr>
                <m:t>(</m:t>
              </m:r>
              <m:sSub>
                <m:sSubPr>
                  <m:ctrlPr>
                    <w:rPr>
                      <w:rFonts w:ascii="Cambria Math" w:hAnsi="Cambria Math"/>
                      <w:i/>
                    </w:rPr>
                  </m:ctrlPr>
                </m:sSubPr>
                <m:e>
                  <m:r>
                    <w:rPr>
                      <w:rFonts w:ascii="Cambria Math" w:hAnsi="Cambria Math"/>
                    </w:rPr>
                    <m:t>λ</m:t>
                  </m:r>
                </m:e>
                <m:sub>
                  <m:r>
                    <m:rPr>
                      <m:sty m:val="p"/>
                    </m:rPr>
                    <w:rPr>
                      <w:rFonts w:ascii="Cambria Math" w:hAnsi="Cambria Math"/>
                    </w:rPr>
                    <m:t>p</m:t>
                  </m:r>
                </m:sub>
              </m:sSub>
              <m:r>
                <w:rPr>
                  <w:rFonts w:ascii="Cambria Math" w:hAnsi="Cambria Math"/>
                </w:rPr>
                <m:t>)</m:t>
              </m:r>
            </m:den>
          </m:f>
          <m:r>
            <w:rPr>
              <w:rFonts w:ascii="Cambria Math" w:hAnsi="Cambria Math"/>
            </w:rPr>
            <m:t>.</m:t>
          </m:r>
        </m:oMath>
      </m:oMathPara>
    </w:p>
    <w:p w14:paraId="4E464987" w14:textId="77777777" w:rsidR="007D337E" w:rsidRPr="00BD76D5" w:rsidRDefault="007D337E" w:rsidP="00B75892">
      <w:pPr>
        <w:jc w:val="both"/>
        <w:rPr>
          <w:rFonts w:eastAsiaTheme="minorEastAsia"/>
        </w:rPr>
      </w:pPr>
    </w:p>
    <w:p w14:paraId="27B8659C" w14:textId="180C9837" w:rsidR="007D337E" w:rsidRPr="00BD76D5" w:rsidRDefault="007D337E" w:rsidP="00B75892">
      <w:pPr>
        <w:jc w:val="both"/>
        <w:rPr>
          <w:rFonts w:eastAsiaTheme="minorEastAsia"/>
        </w:rPr>
      </w:pPr>
      <w:r w:rsidRPr="00BD76D5">
        <w:rPr>
          <w:rFonts w:eastAsiaTheme="minorEastAsia"/>
        </w:rPr>
        <w:t xml:space="preserve">We can determine the total Raman enhancement factor by realising that </w:t>
      </w:r>
      <m:oMath>
        <m:sSub>
          <m:sSubPr>
            <m:ctrlPr>
              <w:rPr>
                <w:rFonts w:ascii="Cambria Math" w:eastAsiaTheme="minorEastAsia" w:hAnsi="Cambria Math"/>
                <w:i/>
              </w:rPr>
            </m:ctrlPr>
          </m:sSubPr>
          <m:e>
            <m:r>
              <w:rPr>
                <w:rFonts w:ascii="Cambria Math" w:eastAsiaTheme="minorEastAsia" w:hAnsi="Cambria Math"/>
              </w:rPr>
              <m:t>F</m:t>
            </m:r>
          </m:e>
          <m:sub>
            <m:r>
              <m:rPr>
                <m:sty m:val="p"/>
              </m:rPr>
              <w:rPr>
                <w:rFonts w:ascii="Cambria Math" w:eastAsiaTheme="minorEastAsia" w:hAnsi="Cambria Math"/>
              </w:rPr>
              <m:t>pw</m:t>
            </m:r>
          </m:sub>
        </m:sSub>
        <m:r>
          <w:rPr>
            <w:rFonts w:ascii="Cambria Math" w:eastAsiaTheme="minorEastAsia" w:hAnsi="Cambria Math"/>
          </w:rPr>
          <m:t>=</m:t>
        </m:r>
        <m:sSup>
          <m:sSupPr>
            <m:ctrlPr>
              <w:rPr>
                <w:rFonts w:ascii="Cambria Math" w:eastAsiaTheme="minorEastAsia" w:hAnsi="Cambria Math"/>
                <w:i/>
              </w:rPr>
            </m:ctrlPr>
          </m:sSupPr>
          <m:e>
            <m:d>
              <m:dPr>
                <m:begChr m:val="|"/>
                <m:endChr m:val="|"/>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E</m:t>
                    </m:r>
                  </m:e>
                  <m:sub>
                    <m:r>
                      <w:rPr>
                        <w:rFonts w:ascii="Cambria Math" w:eastAsiaTheme="minorEastAsia" w:hAnsi="Cambria Math"/>
                      </w:rPr>
                      <m:t>wg</m:t>
                    </m:r>
                  </m:sub>
                </m:sSub>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λ</m:t>
                        </m:r>
                      </m:e>
                      <m:sub>
                        <m:r>
                          <w:rPr>
                            <w:rFonts w:ascii="Cambria Math" w:eastAsiaTheme="minorEastAsia" w:hAnsi="Cambria Math"/>
                          </w:rPr>
                          <m:t>s</m:t>
                        </m:r>
                      </m:sub>
                    </m:sSub>
                  </m:e>
                </m:d>
              </m:e>
            </m:d>
          </m:e>
          <m:sup>
            <m:r>
              <w:rPr>
                <w:rFonts w:ascii="Cambria Math" w:eastAsiaTheme="minorEastAsia" w:hAnsi="Cambria Math"/>
              </w:rPr>
              <m:t>2</m:t>
            </m:r>
          </m:sup>
        </m:sSup>
        <m:r>
          <w:rPr>
            <w:rFonts w:ascii="Cambria Math" w:eastAsiaTheme="minorEastAsia" w:hAnsi="Cambria Math"/>
          </w:rPr>
          <m:t>/</m:t>
        </m:r>
        <m:sSup>
          <m:sSupPr>
            <m:ctrlPr>
              <w:rPr>
                <w:rFonts w:ascii="Cambria Math" w:eastAsiaTheme="minorEastAsia" w:hAnsi="Cambria Math"/>
                <w:i/>
              </w:rPr>
            </m:ctrlPr>
          </m:sSupPr>
          <m:e>
            <m:d>
              <m:dPr>
                <m:begChr m:val="|"/>
                <m:endChr m:val="|"/>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E</m:t>
                    </m:r>
                  </m:e>
                  <m:sub>
                    <m:r>
                      <w:rPr>
                        <w:rFonts w:ascii="Cambria Math" w:eastAsiaTheme="minorEastAsia" w:hAnsi="Cambria Math"/>
                      </w:rPr>
                      <m:t>0</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λ</m:t>
                    </m:r>
                  </m:e>
                  <m:sub>
                    <m:r>
                      <w:rPr>
                        <w:rFonts w:ascii="Cambria Math" w:eastAsiaTheme="minorEastAsia" w:hAnsi="Cambria Math"/>
                      </w:rPr>
                      <m:t>s</m:t>
                    </m:r>
                  </m:sub>
                </m:sSub>
                <m:r>
                  <w:rPr>
                    <w:rFonts w:ascii="Cambria Math" w:eastAsiaTheme="minorEastAsia" w:hAnsi="Cambria Math"/>
                  </w:rPr>
                  <m:t>)</m:t>
                </m:r>
              </m:e>
            </m:d>
          </m:e>
          <m:sup>
            <m:r>
              <w:rPr>
                <w:rFonts w:ascii="Cambria Math" w:eastAsiaTheme="minorEastAsia" w:hAnsi="Cambria Math"/>
              </w:rPr>
              <m:t>2</m:t>
            </m:r>
          </m:sup>
        </m:sSup>
      </m:oMath>
      <w:r w:rsidRPr="00BD76D5">
        <w:rPr>
          <w:rFonts w:eastAsiaTheme="minorEastAsia"/>
        </w:rPr>
        <w:t xml:space="preserve"> and </w:t>
      </w:r>
      <m:oMath>
        <m:sSub>
          <m:sSubPr>
            <m:ctrlPr>
              <w:rPr>
                <w:rFonts w:ascii="Cambria Math" w:eastAsiaTheme="minorEastAsia" w:hAnsi="Cambria Math"/>
                <w:i/>
              </w:rPr>
            </m:ctrlPr>
          </m:sSubPr>
          <m:e>
            <m:r>
              <w:rPr>
                <w:rFonts w:ascii="Cambria Math" w:eastAsiaTheme="minorEastAsia" w:hAnsi="Cambria Math"/>
              </w:rPr>
              <m:t>I</m:t>
            </m:r>
          </m:e>
          <m:sub>
            <m:r>
              <m:rPr>
                <m:sty m:val="p"/>
              </m:rPr>
              <w:rPr>
                <w:rFonts w:ascii="Cambria Math" w:eastAsiaTheme="minorEastAsia" w:hAnsi="Cambria Math"/>
              </w:rPr>
              <m:t>p0</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I</m:t>
            </m:r>
          </m:e>
          <m:sub>
            <m:r>
              <m:rPr>
                <m:sty m:val="p"/>
              </m:rPr>
              <w:rPr>
                <w:rFonts w:ascii="Cambria Math" w:eastAsiaTheme="minorEastAsia" w:hAnsi="Cambria Math"/>
              </w:rPr>
              <m:t>f0</m:t>
            </m:r>
          </m:sub>
        </m:sSub>
        <m:r>
          <w:rPr>
            <w:rFonts w:ascii="Cambria Math" w:eastAsiaTheme="minorEastAsia" w:hAnsi="Cambria Math"/>
          </w:rPr>
          <m:t>=</m:t>
        </m:r>
        <m:sSup>
          <m:sSupPr>
            <m:ctrlPr>
              <w:rPr>
                <w:rFonts w:ascii="Cambria Math" w:eastAsiaTheme="minorEastAsia" w:hAnsi="Cambria Math"/>
                <w:i/>
              </w:rPr>
            </m:ctrlPr>
          </m:sSupPr>
          <m:e>
            <m:d>
              <m:dPr>
                <m:begChr m:val="|"/>
                <m:endChr m:val="|"/>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E</m:t>
                    </m:r>
                  </m:e>
                  <m:sub>
                    <m:r>
                      <w:rPr>
                        <w:rFonts w:ascii="Cambria Math" w:eastAsiaTheme="minorEastAsia" w:hAnsi="Cambria Math"/>
                      </w:rPr>
                      <m:t>wg</m:t>
                    </m:r>
                  </m:sub>
                </m:sSub>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λ</m:t>
                        </m:r>
                      </m:e>
                      <m:sub>
                        <m:r>
                          <w:rPr>
                            <w:rFonts w:ascii="Cambria Math" w:eastAsiaTheme="minorEastAsia" w:hAnsi="Cambria Math"/>
                          </w:rPr>
                          <m:t>p</m:t>
                        </m:r>
                      </m:sub>
                    </m:sSub>
                  </m:e>
                </m:d>
              </m:e>
            </m:d>
          </m:e>
          <m:sup>
            <m:r>
              <w:rPr>
                <w:rFonts w:ascii="Cambria Math" w:eastAsiaTheme="minorEastAsia" w:hAnsi="Cambria Math"/>
              </w:rPr>
              <m:t>2</m:t>
            </m:r>
          </m:sup>
        </m:sSup>
        <m:r>
          <w:rPr>
            <w:rFonts w:ascii="Cambria Math" w:eastAsiaTheme="minorEastAsia" w:hAnsi="Cambria Math"/>
          </w:rPr>
          <m:t>/</m:t>
        </m:r>
        <m:sSup>
          <m:sSupPr>
            <m:ctrlPr>
              <w:rPr>
                <w:rFonts w:ascii="Cambria Math" w:eastAsiaTheme="minorEastAsia" w:hAnsi="Cambria Math"/>
                <w:i/>
              </w:rPr>
            </m:ctrlPr>
          </m:sSupPr>
          <m:e>
            <m:d>
              <m:dPr>
                <m:begChr m:val="|"/>
                <m:endChr m:val="|"/>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E</m:t>
                    </m:r>
                  </m:e>
                  <m:sub>
                    <m:r>
                      <w:rPr>
                        <w:rFonts w:ascii="Cambria Math" w:eastAsiaTheme="minorEastAsia" w:hAnsi="Cambria Math"/>
                      </w:rPr>
                      <m:t>0</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λ</m:t>
                    </m:r>
                  </m:e>
                  <m:sub>
                    <m:r>
                      <w:rPr>
                        <w:rFonts w:ascii="Cambria Math" w:eastAsiaTheme="minorEastAsia" w:hAnsi="Cambria Math"/>
                      </w:rPr>
                      <m:t>p</m:t>
                    </m:r>
                  </m:sub>
                </m:sSub>
                <m:r>
                  <w:rPr>
                    <w:rFonts w:ascii="Cambria Math" w:eastAsiaTheme="minorEastAsia" w:hAnsi="Cambria Math"/>
                  </w:rPr>
                  <m:t>)</m:t>
                </m:r>
              </m:e>
            </m:d>
          </m:e>
          <m:sup>
            <m:r>
              <w:rPr>
                <w:rFonts w:ascii="Cambria Math" w:eastAsiaTheme="minorEastAsia" w:hAnsi="Cambria Math"/>
              </w:rPr>
              <m:t>2</m:t>
            </m:r>
          </m:sup>
        </m:sSup>
      </m:oMath>
      <w:r w:rsidRPr="00BD76D5">
        <w:rPr>
          <w:rFonts w:eastAsiaTheme="minorEastAsia"/>
        </w:rPr>
        <w:t xml:space="preserve">, where </w:t>
      </w:r>
      <m:oMath>
        <m:sSup>
          <m:sSupPr>
            <m:ctrlPr>
              <w:rPr>
                <w:rFonts w:ascii="Cambria Math" w:eastAsiaTheme="minorEastAsia" w:hAnsi="Cambria Math"/>
                <w:i/>
              </w:rPr>
            </m:ctrlPr>
          </m:sSupPr>
          <m:e>
            <m:d>
              <m:dPr>
                <m:begChr m:val="|"/>
                <m:endChr m:val="|"/>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E</m:t>
                    </m:r>
                  </m:e>
                  <m:sub>
                    <m:r>
                      <w:rPr>
                        <w:rFonts w:ascii="Cambria Math" w:eastAsiaTheme="minorEastAsia" w:hAnsi="Cambria Math"/>
                      </w:rPr>
                      <m:t>wg</m:t>
                    </m:r>
                  </m:sub>
                </m:sSub>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λ</m:t>
                        </m:r>
                      </m:e>
                      <m:sub>
                        <m:r>
                          <w:rPr>
                            <w:rFonts w:ascii="Cambria Math" w:eastAsiaTheme="minorEastAsia" w:hAnsi="Cambria Math"/>
                          </w:rPr>
                          <m:t>s</m:t>
                        </m:r>
                      </m:sub>
                    </m:sSub>
                  </m:e>
                </m:d>
              </m:e>
            </m:d>
          </m:e>
          <m:sup>
            <m:r>
              <w:rPr>
                <w:rFonts w:ascii="Cambria Math" w:eastAsiaTheme="minorEastAsia" w:hAnsi="Cambria Math"/>
              </w:rPr>
              <m:t>2</m:t>
            </m:r>
          </m:sup>
        </m:sSup>
      </m:oMath>
      <w:r w:rsidRPr="00BD76D5">
        <w:rPr>
          <w:rFonts w:eastAsiaTheme="minorEastAsia"/>
        </w:rPr>
        <w:t xml:space="preserve"> and </w:t>
      </w:r>
      <m:oMath>
        <m:sSup>
          <m:sSupPr>
            <m:ctrlPr>
              <w:rPr>
                <w:rFonts w:ascii="Cambria Math" w:eastAsiaTheme="minorEastAsia" w:hAnsi="Cambria Math"/>
                <w:i/>
              </w:rPr>
            </m:ctrlPr>
          </m:sSupPr>
          <m:e>
            <m:d>
              <m:dPr>
                <m:begChr m:val="|"/>
                <m:endChr m:val="|"/>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E</m:t>
                    </m:r>
                  </m:e>
                  <m:sub>
                    <m:r>
                      <w:rPr>
                        <w:rFonts w:ascii="Cambria Math" w:eastAsiaTheme="minorEastAsia" w:hAnsi="Cambria Math"/>
                      </w:rPr>
                      <m:t>0</m:t>
                    </m:r>
                  </m:sub>
                </m:sSub>
                <m:r>
                  <w:rPr>
                    <w:rFonts w:ascii="Cambria Math" w:eastAsiaTheme="minorEastAsia" w:hAnsi="Cambria Math"/>
                  </w:rPr>
                  <m:t>(λ)</m:t>
                </m:r>
              </m:e>
            </m:d>
          </m:e>
          <m:sup>
            <m:r>
              <w:rPr>
                <w:rFonts w:ascii="Cambria Math" w:eastAsiaTheme="minorEastAsia" w:hAnsi="Cambria Math"/>
              </w:rPr>
              <m:t>2</m:t>
            </m:r>
          </m:sup>
        </m:sSup>
      </m:oMath>
      <w:r w:rsidRPr="00BD76D5">
        <w:rPr>
          <w:rFonts w:eastAsiaTheme="minorEastAsia"/>
        </w:rPr>
        <w:t xml:space="preserve"> are the local electric field intensities at the pump and </w:t>
      </w:r>
      <w:proofErr w:type="spellStart"/>
      <w:r w:rsidRPr="00BD76D5">
        <w:rPr>
          <w:rFonts w:eastAsiaTheme="minorEastAsia"/>
        </w:rPr>
        <w:t>Stoke’s</w:t>
      </w:r>
      <w:proofErr w:type="spellEnd"/>
      <w:r w:rsidRPr="00BD76D5">
        <w:rPr>
          <w:rFonts w:eastAsiaTheme="minorEastAsia"/>
        </w:rPr>
        <w:t xml:space="preserve"> wavelengths.</w:t>
      </w:r>
      <w:r w:rsidR="00FD0EF9">
        <w:rPr>
          <w:rFonts w:eastAsiaTheme="minorEastAsia"/>
        </w:rPr>
        <w:t xml:space="preserve"> </w:t>
      </w:r>
      <w:r w:rsidRPr="00BD76D5">
        <w:rPr>
          <w:rFonts w:eastAsiaTheme="minorEastAsia"/>
        </w:rPr>
        <w:t>Therefore</w:t>
      </w:r>
      <w:r w:rsidR="00A04A52" w:rsidRPr="00BD76D5">
        <w:rPr>
          <w:rFonts w:eastAsiaTheme="minorEastAsia"/>
        </w:rPr>
        <w:t>,</w:t>
      </w:r>
      <w:r w:rsidRPr="00BD76D5">
        <w:rPr>
          <w:rFonts w:eastAsiaTheme="minorEastAsia"/>
        </w:rPr>
        <w:t xml:space="preserve"> the Raman enhancement factor is, </w:t>
      </w:r>
    </w:p>
    <w:p w14:paraId="681ED841" w14:textId="77777777" w:rsidR="007D337E" w:rsidRPr="00BD76D5" w:rsidRDefault="007D337E" w:rsidP="00B75892">
      <w:pPr>
        <w:jc w:val="both"/>
        <w:rPr>
          <w:rFonts w:eastAsiaTheme="minorEastAsia"/>
        </w:rPr>
      </w:pPr>
    </w:p>
    <w:p w14:paraId="025B1381" w14:textId="6C0FC6C3" w:rsidR="007D337E" w:rsidRPr="00BD76D5" w:rsidRDefault="00F64B2E" w:rsidP="00B75892">
      <w:pPr>
        <w:jc w:val="both"/>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F</m:t>
              </m:r>
            </m:e>
            <m:sub>
              <m:r>
                <m:rPr>
                  <m:sty m:val="p"/>
                </m:rPr>
                <w:rPr>
                  <w:rFonts w:ascii="Cambria Math" w:eastAsiaTheme="minorEastAsia" w:hAnsi="Cambria Math"/>
                </w:rPr>
                <m:t>R</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F</m:t>
              </m:r>
            </m:e>
            <m:sub>
              <m:r>
                <m:rPr>
                  <m:sty m:val="p"/>
                </m:rPr>
                <w:rPr>
                  <w:rFonts w:ascii="Cambria Math" w:eastAsiaTheme="minorEastAsia" w:hAnsi="Cambria Math"/>
                </w:rPr>
                <m:t>pw</m:t>
              </m:r>
            </m:sub>
          </m:sSub>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I</m:t>
                  </m:r>
                </m:e>
                <m:sub>
                  <m:r>
                    <m:rPr>
                      <m:sty m:val="p"/>
                    </m:rPr>
                    <w:rPr>
                      <w:rFonts w:ascii="Cambria Math" w:eastAsiaTheme="minorEastAsia" w:hAnsi="Cambria Math"/>
                    </w:rPr>
                    <m:t>p0</m:t>
                  </m:r>
                </m:sub>
              </m:sSub>
            </m:num>
            <m:den>
              <m:sSub>
                <m:sSubPr>
                  <m:ctrlPr>
                    <w:rPr>
                      <w:rFonts w:ascii="Cambria Math" w:eastAsiaTheme="minorEastAsia" w:hAnsi="Cambria Math"/>
                      <w:i/>
                    </w:rPr>
                  </m:ctrlPr>
                </m:sSubPr>
                <m:e>
                  <m:r>
                    <w:rPr>
                      <w:rFonts w:ascii="Cambria Math" w:eastAsiaTheme="minorEastAsia" w:hAnsi="Cambria Math"/>
                    </w:rPr>
                    <m:t>I</m:t>
                  </m:r>
                </m:e>
                <m:sub>
                  <m:r>
                    <m:rPr>
                      <m:sty m:val="p"/>
                    </m:rPr>
                    <w:rPr>
                      <w:rFonts w:ascii="Cambria Math" w:eastAsiaTheme="minorEastAsia" w:hAnsi="Cambria Math"/>
                    </w:rPr>
                    <m:t>f0</m:t>
                  </m:r>
                </m:sub>
              </m:sSub>
            </m:den>
          </m:f>
          <m:r>
            <w:rPr>
              <w:rFonts w:ascii="Cambria Math" w:eastAsiaTheme="minorEastAsia" w:hAnsi="Cambria Math"/>
            </w:rPr>
            <m:t>=</m:t>
          </m:r>
          <m:f>
            <m:fPr>
              <m:ctrlPr>
                <w:rPr>
                  <w:rFonts w:ascii="Cambria Math" w:eastAsiaTheme="minorEastAsia" w:hAnsi="Cambria Math"/>
                  <w:i/>
                </w:rPr>
              </m:ctrlPr>
            </m:fPr>
            <m:num>
              <m:sSup>
                <m:sSupPr>
                  <m:ctrlPr>
                    <w:rPr>
                      <w:rFonts w:ascii="Cambria Math" w:eastAsiaTheme="minorEastAsia" w:hAnsi="Cambria Math"/>
                      <w:i/>
                    </w:rPr>
                  </m:ctrlPr>
                </m:sSupPr>
                <m:e>
                  <m:d>
                    <m:dPr>
                      <m:begChr m:val="|"/>
                      <m:endChr m:val="|"/>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E</m:t>
                          </m:r>
                        </m:e>
                        <m:sub>
                          <m:r>
                            <w:rPr>
                              <w:rFonts w:ascii="Cambria Math" w:eastAsiaTheme="minorEastAsia" w:hAnsi="Cambria Math"/>
                            </w:rPr>
                            <m:t>wg</m:t>
                          </m:r>
                        </m:sub>
                      </m:sSub>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λ</m:t>
                              </m:r>
                            </m:e>
                            <m:sub>
                              <m:r>
                                <w:rPr>
                                  <w:rFonts w:ascii="Cambria Math" w:eastAsiaTheme="minorEastAsia" w:hAnsi="Cambria Math"/>
                                </w:rPr>
                                <m:t>s</m:t>
                              </m:r>
                            </m:sub>
                          </m:sSub>
                        </m:e>
                      </m:d>
                    </m:e>
                  </m:d>
                </m:e>
                <m:sup>
                  <m:r>
                    <w:rPr>
                      <w:rFonts w:ascii="Cambria Math" w:eastAsiaTheme="minorEastAsia" w:hAnsi="Cambria Math"/>
                    </w:rPr>
                    <m:t>2</m:t>
                  </m:r>
                </m:sup>
              </m:sSup>
            </m:num>
            <m:den>
              <m:sSup>
                <m:sSupPr>
                  <m:ctrlPr>
                    <w:rPr>
                      <w:rFonts w:ascii="Cambria Math" w:eastAsiaTheme="minorEastAsia" w:hAnsi="Cambria Math"/>
                      <w:i/>
                    </w:rPr>
                  </m:ctrlPr>
                </m:sSupPr>
                <m:e>
                  <m:d>
                    <m:dPr>
                      <m:begChr m:val="|"/>
                      <m:endChr m:val="|"/>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E</m:t>
                          </m:r>
                        </m:e>
                        <m:sub>
                          <m:r>
                            <w:rPr>
                              <w:rFonts w:ascii="Cambria Math" w:eastAsiaTheme="minorEastAsia" w:hAnsi="Cambria Math"/>
                            </w:rPr>
                            <m:t>0</m:t>
                          </m:r>
                        </m:sub>
                      </m:sSub>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λ</m:t>
                              </m:r>
                            </m:e>
                            <m:sub>
                              <m:r>
                                <w:rPr>
                                  <w:rFonts w:ascii="Cambria Math" w:eastAsiaTheme="minorEastAsia" w:hAnsi="Cambria Math"/>
                                </w:rPr>
                                <m:t>s</m:t>
                              </m:r>
                            </m:sub>
                          </m:sSub>
                        </m:e>
                      </m:d>
                    </m:e>
                  </m:d>
                </m:e>
                <m:sup>
                  <m:r>
                    <w:rPr>
                      <w:rFonts w:ascii="Cambria Math" w:eastAsiaTheme="minorEastAsia" w:hAnsi="Cambria Math"/>
                    </w:rPr>
                    <m:t>2</m:t>
                  </m:r>
                </m:sup>
              </m:sSup>
            </m:den>
          </m:f>
          <m:f>
            <m:fPr>
              <m:ctrlPr>
                <w:rPr>
                  <w:rFonts w:ascii="Cambria Math" w:eastAsiaTheme="minorEastAsia" w:hAnsi="Cambria Math"/>
                  <w:i/>
                </w:rPr>
              </m:ctrlPr>
            </m:fPr>
            <m:num>
              <m:sSup>
                <m:sSupPr>
                  <m:ctrlPr>
                    <w:rPr>
                      <w:rFonts w:ascii="Cambria Math" w:eastAsiaTheme="minorEastAsia" w:hAnsi="Cambria Math"/>
                      <w:i/>
                    </w:rPr>
                  </m:ctrlPr>
                </m:sSupPr>
                <m:e>
                  <m:d>
                    <m:dPr>
                      <m:begChr m:val="|"/>
                      <m:endChr m:val="|"/>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E</m:t>
                          </m:r>
                        </m:e>
                        <m:sub>
                          <m:r>
                            <w:rPr>
                              <w:rFonts w:ascii="Cambria Math" w:eastAsiaTheme="minorEastAsia" w:hAnsi="Cambria Math"/>
                            </w:rPr>
                            <m:t>wg</m:t>
                          </m:r>
                        </m:sub>
                      </m:sSub>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λ</m:t>
                              </m:r>
                            </m:e>
                            <m:sub>
                              <m:r>
                                <w:rPr>
                                  <w:rFonts w:ascii="Cambria Math" w:eastAsiaTheme="minorEastAsia" w:hAnsi="Cambria Math"/>
                                </w:rPr>
                                <m:t>p</m:t>
                              </m:r>
                            </m:sub>
                          </m:sSub>
                        </m:e>
                      </m:d>
                    </m:e>
                  </m:d>
                </m:e>
                <m:sup>
                  <m:r>
                    <w:rPr>
                      <w:rFonts w:ascii="Cambria Math" w:eastAsiaTheme="minorEastAsia" w:hAnsi="Cambria Math"/>
                    </w:rPr>
                    <m:t>2</m:t>
                  </m:r>
                </m:sup>
              </m:sSup>
            </m:num>
            <m:den>
              <m:sSup>
                <m:sSupPr>
                  <m:ctrlPr>
                    <w:rPr>
                      <w:rFonts w:ascii="Cambria Math" w:eastAsiaTheme="minorEastAsia" w:hAnsi="Cambria Math"/>
                      <w:i/>
                    </w:rPr>
                  </m:ctrlPr>
                </m:sSupPr>
                <m:e>
                  <m:d>
                    <m:dPr>
                      <m:begChr m:val="|"/>
                      <m:endChr m:val="|"/>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E</m:t>
                          </m:r>
                        </m:e>
                        <m:sub>
                          <m:r>
                            <w:rPr>
                              <w:rFonts w:ascii="Cambria Math" w:eastAsiaTheme="minorEastAsia" w:hAnsi="Cambria Math"/>
                            </w:rPr>
                            <m:t>0</m:t>
                          </m:r>
                        </m:sub>
                      </m:sSub>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λ</m:t>
                              </m:r>
                            </m:e>
                            <m:sub>
                              <m:r>
                                <w:rPr>
                                  <w:rFonts w:ascii="Cambria Math" w:eastAsiaTheme="minorEastAsia" w:hAnsi="Cambria Math"/>
                                </w:rPr>
                                <m:t>p</m:t>
                              </m:r>
                            </m:sub>
                          </m:sSub>
                        </m:e>
                      </m:d>
                    </m:e>
                  </m:d>
                </m:e>
                <m:sup>
                  <m:r>
                    <w:rPr>
                      <w:rFonts w:ascii="Cambria Math" w:eastAsiaTheme="minorEastAsia" w:hAnsi="Cambria Math"/>
                    </w:rPr>
                    <m:t>2</m:t>
                  </m:r>
                </m:sup>
              </m:sSup>
            </m:den>
          </m:f>
          <m:sSub>
            <m:sSubPr>
              <m:ctrlPr>
                <w:rPr>
                  <w:rFonts w:ascii="Cambria Math" w:eastAsiaTheme="minorEastAsia" w:hAnsi="Cambria Math"/>
                  <w:i/>
                </w:rPr>
              </m:ctrlPr>
            </m:sSubPr>
            <m:e>
              <m:r>
                <w:rPr>
                  <w:rFonts w:ascii="Cambria Math" w:eastAsiaTheme="minorEastAsia" w:hAnsi="Cambria Math"/>
                </w:rPr>
                <m:t>R</m:t>
              </m:r>
            </m:e>
            <m:sub>
              <m:r>
                <m:rPr>
                  <m:sty m:val="p"/>
                </m:rPr>
                <w:rPr>
                  <w:rFonts w:ascii="Cambria Math" w:eastAsiaTheme="minorEastAsia" w:hAnsi="Cambria Math"/>
                </w:rPr>
                <m:t>mol</m:t>
              </m:r>
            </m:sub>
          </m:sSub>
          <m:r>
            <w:rPr>
              <w:rFonts w:ascii="Cambria Math" w:eastAsiaTheme="minorEastAsia" w:hAnsi="Cambria Math"/>
            </w:rPr>
            <m:t>.</m:t>
          </m:r>
        </m:oMath>
      </m:oMathPara>
    </w:p>
    <w:p w14:paraId="7B07DFD3" w14:textId="77777777" w:rsidR="007D337E" w:rsidRPr="00BD76D5" w:rsidRDefault="007D337E" w:rsidP="00B75892">
      <w:pPr>
        <w:jc w:val="both"/>
        <w:rPr>
          <w:rFonts w:eastAsiaTheme="minorEastAsia"/>
        </w:rPr>
      </w:pPr>
    </w:p>
    <w:p w14:paraId="7822A90C" w14:textId="44720AC1" w:rsidR="007D337E" w:rsidRPr="00BD76D5" w:rsidRDefault="00FD0EF9" w:rsidP="00B75892">
      <w:pPr>
        <w:jc w:val="both"/>
        <w:rPr>
          <w:rFonts w:eastAsiaTheme="minorEastAsia"/>
        </w:rPr>
      </w:pPr>
      <w:r>
        <w:rPr>
          <w:rFonts w:eastAsiaTheme="minorEastAsia"/>
        </w:rPr>
        <w:t xml:space="preserve">Where </w:t>
      </w:r>
      <m:oMath>
        <m:sSub>
          <m:sSubPr>
            <m:ctrlPr>
              <w:rPr>
                <w:rFonts w:ascii="Cambria Math" w:hAnsi="Cambria Math"/>
                <w:i/>
              </w:rPr>
            </m:ctrlPr>
          </m:sSubPr>
          <m:e>
            <m:r>
              <w:rPr>
                <w:rFonts w:ascii="Cambria Math" w:hAnsi="Cambria Math"/>
              </w:rPr>
              <m:t>R</m:t>
            </m:r>
          </m:e>
          <m:sub>
            <m:r>
              <m:rPr>
                <m:sty m:val="p"/>
              </m:rPr>
              <w:rPr>
                <w:rFonts w:ascii="Cambria Math" w:hAnsi="Cambria Math"/>
              </w:rPr>
              <m:t>mol</m:t>
            </m:r>
          </m:sub>
        </m:sSub>
        <m:r>
          <w:rPr>
            <w:rFonts w:ascii="Cambria Math" w:hAnsi="Cambria Math"/>
          </w:rPr>
          <m:t>≈0.36/0.17=2.12</m:t>
        </m:r>
      </m:oMath>
      <w:r>
        <w:rPr>
          <w:rFonts w:eastAsiaTheme="minorEastAsia"/>
        </w:rPr>
        <w:t xml:space="preserve"> is the ratio of the active areas of molecules illuminated in each </w:t>
      </w:r>
      <w:proofErr w:type="gramStart"/>
      <w:r>
        <w:rPr>
          <w:rFonts w:eastAsiaTheme="minorEastAsia"/>
        </w:rPr>
        <w:t>case.</w:t>
      </w:r>
      <w:proofErr w:type="gramEnd"/>
      <w:r w:rsidR="005A5192">
        <w:rPr>
          <w:rFonts w:eastAsiaTheme="minorEastAsia"/>
        </w:rPr>
        <w:t xml:space="preserve"> </w:t>
      </w:r>
      <w:r w:rsidR="007D337E" w:rsidRPr="00BD76D5">
        <w:rPr>
          <w:rFonts w:eastAsiaTheme="minorEastAsia"/>
        </w:rPr>
        <w:t>Written out in full, we find,</w:t>
      </w:r>
    </w:p>
    <w:p w14:paraId="64BC2AD1" w14:textId="77777777" w:rsidR="007D337E" w:rsidRPr="00BD76D5" w:rsidRDefault="007D337E" w:rsidP="00B75892">
      <w:pPr>
        <w:jc w:val="both"/>
        <w:rPr>
          <w:rFonts w:eastAsiaTheme="minorEastAsia"/>
        </w:rPr>
      </w:pPr>
    </w:p>
    <w:p w14:paraId="21C37EB3" w14:textId="2C59711C" w:rsidR="007D337E" w:rsidRPr="00BD76D5" w:rsidRDefault="00F64B2E" w:rsidP="00B75892">
      <w:pPr>
        <w:jc w:val="both"/>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F</m:t>
              </m:r>
            </m:e>
            <m:sub>
              <m:r>
                <m:rPr>
                  <m:sty m:val="p"/>
                </m:rPr>
                <w:rPr>
                  <w:rFonts w:ascii="Cambria Math" w:eastAsiaTheme="minorEastAsia" w:hAnsi="Cambria Math"/>
                </w:rPr>
                <m:t>R</m:t>
              </m:r>
            </m:sub>
          </m:sSub>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3</m:t>
              </m:r>
            </m:num>
            <m:den>
              <m:r>
                <w:rPr>
                  <w:rFonts w:ascii="Cambria Math" w:eastAsiaTheme="minorEastAsia" w:hAnsi="Cambria Math"/>
                </w:rPr>
                <m:t>2π</m:t>
              </m:r>
            </m:den>
          </m:f>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η</m:t>
                  </m:r>
                </m:e>
                <m:sub>
                  <m:r>
                    <m:rPr>
                      <m:sty m:val="p"/>
                    </m:rPr>
                    <w:rPr>
                      <w:rFonts w:ascii="Cambria Math" w:eastAsiaTheme="minorEastAsia" w:hAnsi="Cambria Math"/>
                    </w:rPr>
                    <m:t>in</m:t>
                  </m:r>
                </m:sub>
              </m:sSub>
              <m:r>
                <w:rPr>
                  <w:rFonts w:ascii="Cambria Math" w:hAnsi="Cambria Math"/>
                </w:rPr>
                <m:t>(</m:t>
              </m:r>
              <m:sSub>
                <m:sSubPr>
                  <m:ctrlPr>
                    <w:rPr>
                      <w:rFonts w:ascii="Cambria Math" w:hAnsi="Cambria Math"/>
                      <w:i/>
                    </w:rPr>
                  </m:ctrlPr>
                </m:sSubPr>
                <m:e>
                  <m:r>
                    <w:rPr>
                      <w:rFonts w:ascii="Cambria Math" w:hAnsi="Cambria Math"/>
                    </w:rPr>
                    <m:t>λ</m:t>
                  </m:r>
                </m:e>
                <m:sub>
                  <m:r>
                    <m:rPr>
                      <m:sty m:val="p"/>
                    </m:rPr>
                    <w:rPr>
                      <w:rFonts w:ascii="Cambria Math" w:hAnsi="Cambria Math"/>
                    </w:rPr>
                    <m:t>p</m:t>
                  </m:r>
                </m:sub>
              </m:sSub>
              <m:r>
                <w:rPr>
                  <w:rFonts w:ascii="Cambria Math" w:hAnsi="Cambria Math"/>
                </w:rPr>
                <m:t>)</m:t>
              </m:r>
            </m:num>
            <m:den>
              <m:sSup>
                <m:sSupPr>
                  <m:ctrlPr>
                    <w:rPr>
                      <w:rFonts w:ascii="Cambria Math" w:eastAsiaTheme="minorEastAsia" w:hAnsi="Cambria Math"/>
                      <w:i/>
                    </w:rPr>
                  </m:ctrlPr>
                </m:sSupPr>
                <m:e>
                  <m:d>
                    <m:dPr>
                      <m:begChr m:val="|"/>
                      <m:endChr m:val="|"/>
                      <m:ctrlPr>
                        <w:rPr>
                          <w:rFonts w:ascii="Cambria Math" w:eastAsiaTheme="minorEastAsia" w:hAnsi="Cambria Math"/>
                          <w:i/>
                        </w:rPr>
                      </m:ctrlPr>
                    </m:dPr>
                    <m:e>
                      <m:r>
                        <w:rPr>
                          <w:rFonts w:ascii="Cambria Math" w:eastAsiaTheme="minorEastAsia" w:hAnsi="Cambria Math"/>
                        </w:rPr>
                        <m:t>1-r</m:t>
                      </m:r>
                    </m:e>
                  </m:d>
                </m:e>
                <m:sup>
                  <m:r>
                    <w:rPr>
                      <w:rFonts w:ascii="Cambria Math" w:eastAsiaTheme="minorEastAsia" w:hAnsi="Cambria Math"/>
                    </w:rPr>
                    <m:t>2</m:t>
                  </m:r>
                </m:sup>
              </m:sSup>
            </m:den>
          </m:f>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g</m:t>
              </m:r>
            </m:sub>
          </m:sSub>
          <m:r>
            <w:rPr>
              <w:rFonts w:ascii="Cambria Math" w:hAnsi="Cambria Math"/>
            </w:rPr>
            <m:t>(</m:t>
          </m:r>
          <m:sSub>
            <m:sSubPr>
              <m:ctrlPr>
                <w:rPr>
                  <w:rFonts w:ascii="Cambria Math" w:hAnsi="Cambria Math"/>
                  <w:i/>
                </w:rPr>
              </m:ctrlPr>
            </m:sSubPr>
            <m:e>
              <m:r>
                <w:rPr>
                  <w:rFonts w:ascii="Cambria Math" w:hAnsi="Cambria Math"/>
                </w:rPr>
                <m:t>λ</m:t>
              </m:r>
            </m:e>
            <m:sub>
              <m:r>
                <m:rPr>
                  <m:sty m:val="p"/>
                </m:rPr>
                <w:rPr>
                  <w:rFonts w:ascii="Cambria Math" w:hAnsi="Cambria Math"/>
                </w:rPr>
                <m:t>p</m:t>
              </m:r>
            </m:sub>
          </m:sSub>
          <m:r>
            <w:rPr>
              <w:rFonts w:ascii="Cambria Math" w:hAnsi="Cambria Math"/>
            </w:rPr>
            <m:t>)</m:t>
          </m:r>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g</m:t>
              </m:r>
            </m:sub>
          </m:sSub>
          <m:r>
            <w:rPr>
              <w:rFonts w:ascii="Cambria Math" w:hAnsi="Cambria Math"/>
            </w:rPr>
            <m:t>(</m:t>
          </m:r>
          <m:sSub>
            <m:sSubPr>
              <m:ctrlPr>
                <w:rPr>
                  <w:rFonts w:ascii="Cambria Math" w:hAnsi="Cambria Math"/>
                  <w:i/>
                </w:rPr>
              </m:ctrlPr>
            </m:sSubPr>
            <m:e>
              <m:r>
                <w:rPr>
                  <w:rFonts w:ascii="Cambria Math" w:hAnsi="Cambria Math"/>
                </w:rPr>
                <m:t>λ</m:t>
              </m:r>
            </m:e>
            <m:sub>
              <m:r>
                <m:rPr>
                  <m:sty m:val="p"/>
                </m:rPr>
                <w:rPr>
                  <w:rFonts w:ascii="Cambria Math" w:hAnsi="Cambria Math"/>
                </w:rPr>
                <m:t>s</m:t>
              </m:r>
            </m:sub>
          </m:sSub>
          <m:r>
            <w:rPr>
              <w:rFonts w:ascii="Cambria Math" w:hAnsi="Cambria Math"/>
            </w:rPr>
            <m:t>)</m:t>
          </m:r>
          <m:d>
            <m:dPr>
              <m:ctrlPr>
                <w:rPr>
                  <w:rFonts w:ascii="Cambria Math" w:eastAsiaTheme="minorEastAsia" w:hAnsi="Cambria Math"/>
                  <w:i/>
                </w:rPr>
              </m:ctrlPr>
            </m:dPr>
            <m:e>
              <m:f>
                <m:fPr>
                  <m:ctrlPr>
                    <w:rPr>
                      <w:rFonts w:ascii="Cambria Math" w:eastAsiaTheme="minorEastAsia" w:hAnsi="Cambria Math"/>
                      <w:i/>
                    </w:rPr>
                  </m:ctrlPr>
                </m:fPr>
                <m:num>
                  <m:sSub>
                    <m:sSubPr>
                      <m:ctrlPr>
                        <w:rPr>
                          <w:rFonts w:ascii="Cambria Math" w:hAnsi="Cambria Math"/>
                          <w:i/>
                        </w:rPr>
                      </m:ctrlPr>
                    </m:sSubPr>
                    <m:e>
                      <m:r>
                        <w:rPr>
                          <w:rFonts w:ascii="Cambria Math" w:hAnsi="Cambria Math"/>
                        </w:rPr>
                        <m:t>A</m:t>
                      </m:r>
                    </m:e>
                    <m:sub>
                      <m:r>
                        <m:rPr>
                          <m:sty m:val="p"/>
                        </m:rPr>
                        <w:rPr>
                          <w:rFonts w:ascii="Cambria Math" w:hAnsi="Cambria Math"/>
                        </w:rPr>
                        <m:t>f0</m:t>
                      </m:r>
                    </m:sub>
                  </m:sSub>
                </m:num>
                <m:den>
                  <m:sSub>
                    <m:sSubPr>
                      <m:ctrlPr>
                        <w:rPr>
                          <w:rFonts w:ascii="Cambria Math" w:hAnsi="Cambria Math"/>
                          <w:i/>
                        </w:rPr>
                      </m:ctrlPr>
                    </m:sSubPr>
                    <m:e>
                      <m:r>
                        <w:rPr>
                          <w:rFonts w:ascii="Cambria Math" w:hAnsi="Cambria Math"/>
                        </w:rPr>
                        <m:t>A</m:t>
                      </m:r>
                    </m:e>
                    <m:sub>
                      <m:r>
                        <m:rPr>
                          <m:sty m:val="p"/>
                        </m:rPr>
                        <w:rPr>
                          <w:rFonts w:ascii="Cambria Math" w:hAnsi="Cambria Math"/>
                        </w:rPr>
                        <m:t>wg</m:t>
                      </m:r>
                    </m:sub>
                  </m:sSub>
                  <m:r>
                    <w:rPr>
                      <w:rFonts w:ascii="Cambria Math" w:hAnsi="Cambria Math"/>
                    </w:rPr>
                    <m:t>(</m:t>
                  </m:r>
                  <m:sSub>
                    <m:sSubPr>
                      <m:ctrlPr>
                        <w:rPr>
                          <w:rFonts w:ascii="Cambria Math" w:hAnsi="Cambria Math"/>
                          <w:i/>
                        </w:rPr>
                      </m:ctrlPr>
                    </m:sSubPr>
                    <m:e>
                      <m:r>
                        <w:rPr>
                          <w:rFonts w:ascii="Cambria Math" w:hAnsi="Cambria Math"/>
                        </w:rPr>
                        <m:t>λ</m:t>
                      </m:r>
                    </m:e>
                    <m:sub>
                      <m:r>
                        <m:rPr>
                          <m:sty m:val="p"/>
                        </m:rPr>
                        <w:rPr>
                          <w:rFonts w:ascii="Cambria Math" w:hAnsi="Cambria Math"/>
                        </w:rPr>
                        <m:t>p</m:t>
                      </m:r>
                    </m:sub>
                  </m:sSub>
                  <m:r>
                    <w:rPr>
                      <w:rFonts w:ascii="Cambria Math" w:hAnsi="Cambria Math"/>
                    </w:rPr>
                    <m:t>)</m:t>
                  </m:r>
                </m:den>
              </m:f>
            </m:e>
          </m:d>
          <m:d>
            <m:dPr>
              <m:ctrlPr>
                <w:rPr>
                  <w:rFonts w:ascii="Cambria Math" w:eastAsiaTheme="minorEastAsia" w:hAnsi="Cambria Math"/>
                  <w:i/>
                </w:rPr>
              </m:ctrlPr>
            </m:dPr>
            <m:e>
              <m:f>
                <m:fPr>
                  <m:ctrlPr>
                    <w:rPr>
                      <w:rFonts w:ascii="Cambria Math" w:eastAsiaTheme="minorEastAsia" w:hAnsi="Cambria Math"/>
                      <w:i/>
                    </w:rPr>
                  </m:ctrlPr>
                </m:fPr>
                <m:num>
                  <m:sSup>
                    <m:sSupPr>
                      <m:ctrlPr>
                        <w:rPr>
                          <w:rFonts w:ascii="Cambria Math" w:eastAsiaTheme="minorEastAsia" w:hAnsi="Cambria Math"/>
                          <w:i/>
                        </w:rPr>
                      </m:ctrlPr>
                    </m:sSupPr>
                    <m:e>
                      <m:d>
                        <m:dPr>
                          <m:ctrlPr>
                            <w:rPr>
                              <w:rFonts w:ascii="Cambria Math" w:eastAsiaTheme="minorEastAsia" w:hAnsi="Cambria Math"/>
                              <w:i/>
                            </w:rPr>
                          </m:ctrlPr>
                        </m:dPr>
                        <m:e>
                          <m:r>
                            <w:rPr>
                              <w:rFonts w:ascii="Cambria Math" w:eastAsiaTheme="minorEastAsia" w:hAnsi="Cambria Math"/>
                            </w:rPr>
                            <m:t>λ/2</m:t>
                          </m:r>
                        </m:e>
                      </m:d>
                    </m:e>
                    <m:sup>
                      <m:r>
                        <w:rPr>
                          <w:rFonts w:ascii="Cambria Math" w:eastAsiaTheme="minorEastAsia" w:hAnsi="Cambria Math"/>
                        </w:rPr>
                        <m:t>2</m:t>
                      </m:r>
                    </m:sup>
                  </m:sSup>
                </m:num>
                <m:den>
                  <m:sSub>
                    <m:sSubPr>
                      <m:ctrlPr>
                        <w:rPr>
                          <w:rFonts w:ascii="Cambria Math" w:eastAsiaTheme="minorEastAsia" w:hAnsi="Cambria Math"/>
                          <w:i/>
                        </w:rPr>
                      </m:ctrlPr>
                    </m:sSubPr>
                    <m:e>
                      <m:r>
                        <w:rPr>
                          <w:rFonts w:ascii="Cambria Math" w:eastAsiaTheme="minorEastAsia" w:hAnsi="Cambria Math"/>
                        </w:rPr>
                        <m:t>A</m:t>
                      </m:r>
                    </m:e>
                    <m:sub>
                      <m:r>
                        <m:rPr>
                          <m:sty m:val="p"/>
                        </m:rPr>
                        <w:rPr>
                          <w:rFonts w:ascii="Cambria Math" w:eastAsiaTheme="minorEastAsia" w:hAnsi="Cambria Math"/>
                        </w:rPr>
                        <m:t>wg</m:t>
                      </m:r>
                      <m:r>
                        <w:rPr>
                          <w:rFonts w:ascii="Cambria Math" w:eastAsiaTheme="minorEastAsia" w:hAnsi="Cambria Math"/>
                        </w:rPr>
                        <m:t xml:space="preserve"> </m:t>
                      </m:r>
                    </m:sub>
                  </m:sSub>
                  <m:r>
                    <w:rPr>
                      <w:rFonts w:ascii="Cambria Math" w:hAnsi="Cambria Math"/>
                    </w:rPr>
                    <m:t>(</m:t>
                  </m:r>
                  <m:sSub>
                    <m:sSubPr>
                      <m:ctrlPr>
                        <w:rPr>
                          <w:rFonts w:ascii="Cambria Math" w:hAnsi="Cambria Math"/>
                          <w:i/>
                        </w:rPr>
                      </m:ctrlPr>
                    </m:sSubPr>
                    <m:e>
                      <m:r>
                        <w:rPr>
                          <w:rFonts w:ascii="Cambria Math" w:hAnsi="Cambria Math"/>
                        </w:rPr>
                        <m:t>λ</m:t>
                      </m:r>
                    </m:e>
                    <m:sub>
                      <m:r>
                        <m:rPr>
                          <m:sty m:val="p"/>
                        </m:rPr>
                        <w:rPr>
                          <w:rFonts w:ascii="Cambria Math" w:hAnsi="Cambria Math"/>
                        </w:rPr>
                        <m:t>s</m:t>
                      </m:r>
                    </m:sub>
                  </m:sSub>
                  <m:r>
                    <w:rPr>
                      <w:rFonts w:ascii="Cambria Math" w:hAnsi="Cambria Math"/>
                    </w:rPr>
                    <m:t>)</m:t>
                  </m:r>
                </m:den>
              </m:f>
            </m:e>
          </m:d>
          <m:sSub>
            <m:sSubPr>
              <m:ctrlPr>
                <w:rPr>
                  <w:rFonts w:ascii="Cambria Math" w:hAnsi="Cambria Math"/>
                  <w:i/>
                </w:rPr>
              </m:ctrlPr>
            </m:sSubPr>
            <m:e>
              <m:r>
                <w:rPr>
                  <w:rFonts w:ascii="Cambria Math" w:hAnsi="Cambria Math"/>
                </w:rPr>
                <m:t>R</m:t>
              </m:r>
            </m:e>
            <m:sub>
              <m:r>
                <m:rPr>
                  <m:sty m:val="p"/>
                </m:rPr>
                <w:rPr>
                  <w:rFonts w:ascii="Cambria Math" w:hAnsi="Cambria Math"/>
                </w:rPr>
                <m:t>mol</m:t>
              </m:r>
            </m:sub>
          </m:sSub>
          <m:r>
            <w:rPr>
              <w:rFonts w:ascii="Cambria Math" w:eastAsiaTheme="minorEastAsia" w:hAnsi="Cambria Math"/>
            </w:rPr>
            <m:t>.</m:t>
          </m:r>
        </m:oMath>
      </m:oMathPara>
    </w:p>
    <w:p w14:paraId="63E06CA5" w14:textId="77777777" w:rsidR="007D337E" w:rsidRPr="00BD76D5" w:rsidRDefault="007D337E" w:rsidP="00B75892">
      <w:pPr>
        <w:jc w:val="both"/>
        <w:rPr>
          <w:rFonts w:eastAsiaTheme="minorEastAsia"/>
        </w:rPr>
      </w:pPr>
    </w:p>
    <w:p w14:paraId="33384AD0" w14:textId="60FADB51" w:rsidR="007E7901" w:rsidRDefault="007D337E" w:rsidP="00B75892">
      <w:pPr>
        <w:jc w:val="both"/>
        <w:rPr>
          <w:rFonts w:eastAsiaTheme="minorEastAsia"/>
        </w:rPr>
      </w:pPr>
      <w:r w:rsidRPr="00BD76D5">
        <w:rPr>
          <w:rFonts w:eastAsiaTheme="minorEastAsia"/>
        </w:rPr>
        <w:t>Note that this expression functionally resembles that given in Ref</w:t>
      </w:r>
      <w:r w:rsidR="00CA2E0E" w:rsidRPr="00BD76D5">
        <w:rPr>
          <w:rFonts w:eastAsiaTheme="minorEastAsia"/>
        </w:rPr>
        <w:fldChar w:fldCharType="begin"/>
      </w:r>
      <w:r w:rsidR="00CA2E0E" w:rsidRPr="00BD76D5">
        <w:rPr>
          <w:rFonts w:eastAsiaTheme="minorEastAsia"/>
        </w:rPr>
        <w:instrText xml:space="preserve"> ADDIN ZOTERO_ITEM CSL_CITATION {"citationID":"5J1GXuxx","properties":{"formattedCitation":"\\super 4\\nosupersub{}","plainCitation":"4","noteIndex":0},"citationItems":[{"id":5664,"uris":["http://zotero.org/users/1706234/items/8VN7BHWV"],"uri":["http://zotero.org/users/1706234/items/8VN7BHWV"],"itemData":{"id":5664,"type":"article-journal","abstract":"The demand for effective, real-time environmental monitoring and for customized point-of-care (PoC) health, requires the ability to detect low molecular concentrations, using portable, reliable and cost-effective devices. However, traditional techniques often require time consuming, highly technical and laborious sample preparations, as well as expensive, slow and bulky instrumentation that needs to be supervised by laboratory technicians. Consequently, fast, compact, self-sufficient, reusable and cost-effective lab-on-a-chip (LOC) devices, which can perform all the required tasks and can then upload the data to portable devices, would revolutionize any mobile sensing application by bringing the testing device to the field or to the patient. Integrated enhanced Raman scattering devices are the most promising platform to accomplish this vision and to become the basic architecture for future universal molecular sensors and hence an artificial optical nose. Here we are reviewing the latest theoretical and experimental work along this direction.","container-title":"Nano Convergence","DOI":"10.1186/s40580-021-00290-7","ISSN":"2196-5404","issue":"1","journalAbbreviation":"Nano Convergence","page":"41","source":"BioMed Central","title":"Integrated enhanced Raman scattering: a review","title-short":"Integrated enhanced Raman scattering","volume":"8","author":[{"family":"Eslami","given":"Sahand"},{"family":"Palomba","given":"Stefano"}],"issued":{"date-parts":[["2021",12,3]]}}}],"schema":"https://github.com/citation-style-language/schema/raw/master/csl-citation.json"} </w:instrText>
      </w:r>
      <w:r w:rsidR="00CA2E0E" w:rsidRPr="00BD76D5">
        <w:rPr>
          <w:rFonts w:eastAsiaTheme="minorEastAsia"/>
        </w:rPr>
        <w:fldChar w:fldCharType="separate"/>
      </w:r>
      <w:r w:rsidR="00CA2E0E" w:rsidRPr="00BD76D5">
        <w:rPr>
          <w:vertAlign w:val="superscript"/>
        </w:rPr>
        <w:t>4</w:t>
      </w:r>
      <w:r w:rsidR="00CA2E0E" w:rsidRPr="00BD76D5">
        <w:rPr>
          <w:rFonts w:eastAsiaTheme="minorEastAsia"/>
        </w:rPr>
        <w:fldChar w:fldCharType="end"/>
      </w:r>
      <w:r w:rsidRPr="00BD76D5">
        <w:rPr>
          <w:rFonts w:eastAsiaTheme="minorEastAsia"/>
        </w:rPr>
        <w:t xml:space="preserve"> from the main text. In the case of reducing the gap width further, we can now also speculate about the maximum Raman enhancement achievable in this W-SERS system. Figure S</w:t>
      </w:r>
      <w:r w:rsidR="00B75892">
        <w:rPr>
          <w:rFonts w:eastAsiaTheme="minorEastAsia"/>
        </w:rPr>
        <w:t>7</w:t>
      </w:r>
      <w:r w:rsidRPr="00BD76D5">
        <w:rPr>
          <w:rFonts w:eastAsiaTheme="minorEastAsia"/>
        </w:rPr>
        <w:t xml:space="preserve"> shows the enhancement factor for this waveguide system as a function of gap width in the range [60,10] nm, which could all be realised in practice. </w:t>
      </w:r>
      <w:r w:rsidR="00E21EF7">
        <w:rPr>
          <w:rFonts w:eastAsiaTheme="minorEastAsia"/>
        </w:rPr>
        <w:t xml:space="preserve">To estimate </w:t>
      </w:r>
      <m:oMath>
        <m:sSub>
          <m:sSubPr>
            <m:ctrlPr>
              <w:rPr>
                <w:rFonts w:ascii="Cambria Math" w:hAnsi="Cambria Math"/>
                <w:i/>
              </w:rPr>
            </m:ctrlPr>
          </m:sSubPr>
          <m:e>
            <m:r>
              <w:rPr>
                <w:rFonts w:ascii="Cambria Math" w:hAnsi="Cambria Math"/>
              </w:rPr>
              <m:t>R</m:t>
            </m:r>
          </m:e>
          <m:sub>
            <m:r>
              <m:rPr>
                <m:sty m:val="p"/>
              </m:rPr>
              <w:rPr>
                <w:rFonts w:ascii="Cambria Math" w:hAnsi="Cambria Math"/>
              </w:rPr>
              <m:t>mol</m:t>
            </m:r>
          </m:sub>
        </m:sSub>
      </m:oMath>
      <w:r w:rsidR="00E21EF7">
        <w:rPr>
          <w:rFonts w:eastAsiaTheme="minorEastAsia"/>
        </w:rPr>
        <w:t xml:space="preserve"> as a function of gap width, we assumed a proportional reduction in theoretical propagation lengths </w:t>
      </w:r>
      <w:r w:rsidR="004F3261">
        <w:rPr>
          <w:rFonts w:eastAsiaTheme="minorEastAsia"/>
        </w:rPr>
        <w:t xml:space="preserve">due to the 4-ATP </w:t>
      </w:r>
      <w:r w:rsidR="00E21EF7">
        <w:rPr>
          <w:rFonts w:eastAsiaTheme="minorEastAsia"/>
        </w:rPr>
        <w:t>as for the 60 nm case considered experimentally.</w:t>
      </w:r>
      <w:r w:rsidR="004F3261">
        <w:rPr>
          <w:rFonts w:eastAsiaTheme="minorEastAsia"/>
        </w:rPr>
        <w:t xml:space="preserve"> This is likely to be an over-estimate here, as 4-ATP dominates the absorption.</w:t>
      </w:r>
    </w:p>
    <w:p w14:paraId="224C1CEA" w14:textId="77777777" w:rsidR="00244EB4" w:rsidRPr="00BD76D5" w:rsidRDefault="00244EB4" w:rsidP="00B75892">
      <w:pPr>
        <w:jc w:val="both"/>
        <w:rPr>
          <w:rFonts w:eastAsiaTheme="minorEastAsia"/>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42"/>
      </w:tblGrid>
      <w:tr w:rsidR="00BD76D5" w:rsidRPr="00BD76D5" w14:paraId="3B177D6E" w14:textId="77777777" w:rsidTr="006A72E9">
        <w:trPr>
          <w:trHeight w:val="149"/>
        </w:trPr>
        <w:tc>
          <w:tcPr>
            <w:tcW w:w="8542" w:type="dxa"/>
          </w:tcPr>
          <w:p w14:paraId="13804659" w14:textId="20098926" w:rsidR="007E7901" w:rsidRPr="00BD76D5" w:rsidRDefault="00290D21" w:rsidP="00290D21">
            <w:pPr>
              <w:tabs>
                <w:tab w:val="center" w:pos="4163"/>
                <w:tab w:val="right" w:pos="8326"/>
              </w:tabs>
              <w:rPr>
                <w:rFonts w:eastAsiaTheme="minorEastAsia"/>
              </w:rPr>
            </w:pPr>
            <w:r>
              <w:rPr>
                <w:rFonts w:eastAsiaTheme="minorEastAsia"/>
              </w:rPr>
              <w:tab/>
            </w:r>
            <w:r w:rsidR="00E21EF7" w:rsidRPr="00E21EF7">
              <w:rPr>
                <w:rFonts w:eastAsiaTheme="minorEastAsia"/>
                <w:noProof/>
              </w:rPr>
              <w:drawing>
                <wp:inline distT="0" distB="0" distL="0" distR="0" wp14:anchorId="1EF07992" wp14:editId="7054D3B3">
                  <wp:extent cx="2855666" cy="2141594"/>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858447" cy="2143679"/>
                          </a:xfrm>
                          <a:prstGeom prst="rect">
                            <a:avLst/>
                          </a:prstGeom>
                        </pic:spPr>
                      </pic:pic>
                    </a:graphicData>
                  </a:graphic>
                </wp:inline>
              </w:drawing>
            </w:r>
            <w:r>
              <w:rPr>
                <w:rFonts w:eastAsiaTheme="minorEastAsia"/>
              </w:rPr>
              <w:tab/>
            </w:r>
          </w:p>
        </w:tc>
      </w:tr>
      <w:tr w:rsidR="007E7901" w:rsidRPr="00BD76D5" w14:paraId="4BC77733" w14:textId="77777777" w:rsidTr="006A72E9">
        <w:trPr>
          <w:trHeight w:val="44"/>
        </w:trPr>
        <w:tc>
          <w:tcPr>
            <w:tcW w:w="8542" w:type="dxa"/>
          </w:tcPr>
          <w:p w14:paraId="0F33A82D" w14:textId="1B8EEE73" w:rsidR="007E7901" w:rsidRPr="00BD76D5" w:rsidRDefault="007E7901" w:rsidP="00B75892">
            <w:pPr>
              <w:jc w:val="both"/>
              <w:rPr>
                <w:rFonts w:eastAsiaTheme="minorEastAsia"/>
              </w:rPr>
            </w:pPr>
            <w:r w:rsidRPr="005C06D5">
              <w:rPr>
                <w:rFonts w:eastAsiaTheme="minorEastAsia"/>
                <w:b/>
                <w:bCs/>
              </w:rPr>
              <w:t>Figure S</w:t>
            </w:r>
            <w:r w:rsidR="00226C03">
              <w:rPr>
                <w:rFonts w:eastAsiaTheme="minorEastAsia"/>
                <w:b/>
                <w:bCs/>
              </w:rPr>
              <w:t>7.</w:t>
            </w:r>
            <w:r w:rsidR="002A4765" w:rsidRPr="00BD76D5">
              <w:rPr>
                <w:rFonts w:eastAsiaTheme="minorEastAsia"/>
              </w:rPr>
              <w:t xml:space="preserve"> </w:t>
            </w:r>
            <w:r w:rsidR="00D33B8A" w:rsidRPr="00BD76D5">
              <w:rPr>
                <w:rFonts w:eastAsiaTheme="minorEastAsia"/>
              </w:rPr>
              <w:t xml:space="preserve">Calculated Raman Enhancement Factor as a function of the Gap Width. As in the main text, the enhancement factor is computed relative to </w:t>
            </w:r>
            <w:r w:rsidR="00195429">
              <w:rPr>
                <w:rFonts w:eastAsiaTheme="minorEastAsia"/>
              </w:rPr>
              <w:t xml:space="preserve">a </w:t>
            </w:r>
            <w:r w:rsidR="00D33B8A" w:rsidRPr="00BD76D5">
              <w:rPr>
                <w:rFonts w:eastAsiaTheme="minorEastAsia"/>
              </w:rPr>
              <w:t>flat gold film functionalised with 4-ATP.</w:t>
            </w:r>
          </w:p>
        </w:tc>
      </w:tr>
    </w:tbl>
    <w:p w14:paraId="3AE7ABDD" w14:textId="7DEF4514" w:rsidR="001B585A" w:rsidRPr="00A01AB5" w:rsidRDefault="001B585A" w:rsidP="00A01AB5">
      <w:pPr>
        <w:pStyle w:val="ListParagraph"/>
        <w:numPr>
          <w:ilvl w:val="0"/>
          <w:numId w:val="9"/>
        </w:numPr>
        <w:jc w:val="both"/>
        <w:rPr>
          <w:rFonts w:eastAsiaTheme="minorEastAsia"/>
          <w:b/>
          <w:bCs/>
          <w:sz w:val="32"/>
          <w:szCs w:val="32"/>
        </w:rPr>
      </w:pPr>
      <w:r w:rsidRPr="00A01AB5">
        <w:rPr>
          <w:rFonts w:eastAsiaTheme="minorEastAsia"/>
          <w:b/>
          <w:bCs/>
          <w:sz w:val="32"/>
          <w:szCs w:val="32"/>
        </w:rPr>
        <w:t>Waveguide Mode Calculations</w:t>
      </w:r>
    </w:p>
    <w:p w14:paraId="24296334" w14:textId="62CF8207" w:rsidR="001B585A" w:rsidRDefault="001B585A" w:rsidP="00B75892">
      <w:pPr>
        <w:jc w:val="both"/>
        <w:rPr>
          <w:rFonts w:eastAsiaTheme="minorEastAsia"/>
        </w:rPr>
      </w:pPr>
    </w:p>
    <w:p w14:paraId="3EAD312B" w14:textId="4F4C045B" w:rsidR="001B585A" w:rsidRDefault="001B585A" w:rsidP="00B75892">
      <w:pPr>
        <w:jc w:val="both"/>
      </w:pPr>
      <w:r>
        <w:t>The effective mode area and group index are required to compute waveguide SERS enhancement parameters. These were numerically calculated using Ansys </w:t>
      </w:r>
      <w:proofErr w:type="spellStart"/>
      <w:r>
        <w:t>Lumerical</w:t>
      </w:r>
      <w:proofErr w:type="spellEnd"/>
      <w:r>
        <w:t xml:space="preserve"> finite difference eigenmode (FDE) solver. In the simulations, the cross section of the waveguide </w:t>
      </w:r>
      <w:r w:rsidR="00D40090">
        <w:t>was</w:t>
      </w:r>
      <w:r>
        <w:t xml:space="preserve"> </w:t>
      </w:r>
      <w:r w:rsidR="00D40090">
        <w:t>defined by metallic</w:t>
      </w:r>
      <w:r>
        <w:t> square</w:t>
      </w:r>
      <w:r w:rsidR="00D40090">
        <w:t>s</w:t>
      </w:r>
      <w:r>
        <w:t> </w:t>
      </w:r>
      <w:r w:rsidR="00D40090">
        <w:t>of</w:t>
      </w:r>
      <w:r>
        <w:t xml:space="preserve"> side length 60 nm, positioned </w:t>
      </w:r>
      <w:r w:rsidR="00D40090">
        <w:t xml:space="preserve">at the interface of </w:t>
      </w:r>
      <w:r>
        <w:t>a silica subst</w:t>
      </w:r>
      <w:r w:rsidR="00447582">
        <w:t>r</w:t>
      </w:r>
      <w:r>
        <w:t>ate. To avoid numerical errors due to sharp corners, the</w:t>
      </w:r>
      <w:r>
        <w:rPr>
          <w:color w:val="242424"/>
        </w:rPr>
        <w:t> </w:t>
      </w:r>
      <w:r>
        <w:t>corners of the squares were rounded with radius of 5 nm. To avoid the effect of the boundary conditions on the calculated modes, the solver region was set as 600 nm in the x direction and 500 in the y direction.</w:t>
      </w:r>
      <w:r w:rsidR="00D40090">
        <w:t xml:space="preserve"> </w:t>
      </w:r>
      <w:r>
        <w:t xml:space="preserve">In the solver region, a uniform mesh region with 1 nm </w:t>
      </w:r>
      <w:r w:rsidR="00D40090">
        <w:t>scale</w:t>
      </w:r>
      <w:r>
        <w:t xml:space="preserve"> was applied. Convergence testing was used to verify </w:t>
      </w:r>
      <w:r w:rsidR="00D40090">
        <w:t>all</w:t>
      </w:r>
      <w:r>
        <w:t xml:space="preserve"> simulation settings.</w:t>
      </w:r>
    </w:p>
    <w:p w14:paraId="4ED8AB5B" w14:textId="77777777" w:rsidR="00D40090" w:rsidRDefault="00D40090" w:rsidP="00B75892">
      <w:pPr>
        <w:jc w:val="both"/>
        <w:rPr>
          <w:color w:val="242424"/>
          <w:sz w:val="21"/>
          <w:szCs w:val="21"/>
        </w:rPr>
      </w:pPr>
    </w:p>
    <w:p w14:paraId="554E439E" w14:textId="77777777" w:rsidR="00D40090" w:rsidRDefault="001B585A" w:rsidP="00B75892">
      <w:pPr>
        <w:jc w:val="both"/>
      </w:pPr>
      <w:r>
        <w:t xml:space="preserve">The FDE solver returns the spatial mode profiles and mode properties (effective index and group index) </w:t>
      </w:r>
      <w:r w:rsidR="00D40090">
        <w:t xml:space="preserve">for the fundamental gap plasmon waveguide mode. To calculate the mode area, </w:t>
      </w:r>
      <w:r>
        <w:t>we used the following definition</w:t>
      </w:r>
      <w:r w:rsidR="00D40090">
        <w:t>,</w:t>
      </w:r>
    </w:p>
    <w:p w14:paraId="26734C1D" w14:textId="77777777" w:rsidR="00D40090" w:rsidRDefault="00D40090" w:rsidP="00B75892">
      <w:pPr>
        <w:jc w:val="both"/>
      </w:pPr>
    </w:p>
    <w:p w14:paraId="7DABD59C" w14:textId="36AD839E" w:rsidR="00D40090" w:rsidRPr="005E701E" w:rsidRDefault="00F64B2E" w:rsidP="00B75892">
      <w:pPr>
        <w:jc w:val="both"/>
      </w:pPr>
      <m:oMathPara>
        <m:oMath>
          <m:sSub>
            <m:sSubPr>
              <m:ctrlPr>
                <w:rPr>
                  <w:rFonts w:ascii="Cambria Math" w:hAnsi="Cambria Math"/>
                  <w:i/>
                </w:rPr>
              </m:ctrlPr>
            </m:sSubPr>
            <m:e>
              <m:r>
                <w:rPr>
                  <w:rFonts w:ascii="Cambria Math" w:hAnsi="Cambria Math"/>
                </w:rPr>
                <m:t>A</m:t>
              </m:r>
            </m:e>
            <m:sub>
              <m:r>
                <w:rPr>
                  <w:rFonts w:ascii="Cambria Math" w:hAnsi="Cambria Math"/>
                </w:rPr>
                <m:t>mode</m:t>
              </m:r>
            </m:sub>
          </m:sSub>
          <m:d>
            <m:dPr>
              <m:ctrlPr>
                <w:rPr>
                  <w:rFonts w:ascii="Cambria Math" w:hAnsi="Cambria Math"/>
                  <w:i/>
                </w:rPr>
              </m:ctrlPr>
            </m:dPr>
            <m:e>
              <m:sSub>
                <m:sSubPr>
                  <m:ctrlPr>
                    <w:rPr>
                      <w:rFonts w:ascii="Cambria Math" w:hAnsi="Cambria Math"/>
                      <w:i/>
                    </w:rPr>
                  </m:ctrlPr>
                </m:sSubPr>
                <m:e>
                  <m:r>
                    <m:rPr>
                      <m:sty m:val="bi"/>
                    </m:rPr>
                    <w:rPr>
                      <w:rFonts w:ascii="Cambria Math" w:hAnsi="Cambria Math"/>
                    </w:rPr>
                    <m:t>r</m:t>
                  </m:r>
                </m:e>
                <m:sub>
                  <m:r>
                    <w:rPr>
                      <w:rFonts w:ascii="Cambria Math" w:hAnsi="Cambria Math"/>
                    </w:rPr>
                    <m:t>0</m:t>
                  </m:r>
                </m:sub>
              </m:sSub>
            </m:e>
          </m:d>
          <m:r>
            <w:rPr>
              <w:rFonts w:ascii="Cambria Math" w:hAnsi="Cambria Math"/>
            </w:rPr>
            <m:t>=</m:t>
          </m:r>
          <m:f>
            <m:fPr>
              <m:ctrlPr>
                <w:rPr>
                  <w:rFonts w:ascii="Cambria Math" w:hAnsi="Cambria Math"/>
                  <w:i/>
                </w:rPr>
              </m:ctrlPr>
            </m:fPr>
            <m:num>
              <m:nary>
                <m:naryPr>
                  <m:chr m:val="∬"/>
                  <m:limLoc m:val="undOvr"/>
                  <m:subHide m:val="1"/>
                  <m:supHide m:val="1"/>
                  <m:ctrlPr>
                    <w:rPr>
                      <w:rFonts w:ascii="Cambria Math" w:hAnsi="Cambria Math"/>
                      <w:i/>
                    </w:rPr>
                  </m:ctrlPr>
                </m:naryPr>
                <m:sub/>
                <m:sup/>
                <m:e>
                  <m:r>
                    <w:rPr>
                      <w:rFonts w:ascii="Cambria Math" w:hAnsi="Cambria Math"/>
                    </w:rPr>
                    <m:t>W</m:t>
                  </m:r>
                  <m:d>
                    <m:dPr>
                      <m:ctrlPr>
                        <w:rPr>
                          <w:rFonts w:ascii="Cambria Math" w:hAnsi="Cambria Math"/>
                          <w:i/>
                        </w:rPr>
                      </m:ctrlPr>
                    </m:dPr>
                    <m:e>
                      <m:r>
                        <w:rPr>
                          <w:rFonts w:ascii="Cambria Math" w:hAnsi="Cambria Math"/>
                        </w:rPr>
                        <m:t>r</m:t>
                      </m:r>
                    </m:e>
                  </m:d>
                  <m:r>
                    <w:rPr>
                      <w:rFonts w:ascii="Cambria Math" w:hAnsi="Cambria Math"/>
                    </w:rPr>
                    <m:t>.dA</m:t>
                  </m:r>
                </m:e>
              </m:nary>
            </m:num>
            <m:den>
              <m:r>
                <w:rPr>
                  <w:rFonts w:ascii="Cambria Math" w:hAnsi="Cambria Math"/>
                </w:rPr>
                <m:t>1/2</m:t>
              </m:r>
              <m:sSub>
                <m:sSubPr>
                  <m:ctrlPr>
                    <w:rPr>
                      <w:rFonts w:ascii="Cambria Math" w:hAnsi="Cambria Math"/>
                      <w:i/>
                    </w:rPr>
                  </m:ctrlPr>
                </m:sSubPr>
                <m:e>
                  <m:r>
                    <w:rPr>
                      <w:rFonts w:ascii="Cambria Math" w:hAnsi="Cambria Math"/>
                    </w:rPr>
                    <m:t>ε</m:t>
                  </m:r>
                </m:e>
                <m:sub>
                  <m:r>
                    <w:rPr>
                      <w:rFonts w:ascii="Cambria Math" w:hAnsi="Cambria Math"/>
                    </w:rPr>
                    <m:t>0</m:t>
                  </m:r>
                </m:sub>
              </m:sSub>
              <m:sSup>
                <m:sSupPr>
                  <m:ctrlPr>
                    <w:rPr>
                      <w:rFonts w:ascii="Cambria Math" w:hAnsi="Cambria Math"/>
                      <w:i/>
                    </w:rPr>
                  </m:ctrlPr>
                </m:sSupPr>
                <m:e>
                  <m:d>
                    <m:dPr>
                      <m:begChr m:val="|"/>
                      <m:endChr m:val="|"/>
                      <m:ctrlPr>
                        <w:rPr>
                          <w:rFonts w:ascii="Cambria Math" w:hAnsi="Cambria Math"/>
                          <w:i/>
                        </w:rPr>
                      </m:ctrlPr>
                    </m:dPr>
                    <m:e>
                      <m:sSub>
                        <m:sSubPr>
                          <m:ctrlPr>
                            <w:rPr>
                              <w:rFonts w:ascii="Cambria Math" w:hAnsi="Cambria Math"/>
                              <w:b/>
                              <w:bCs/>
                              <w:i/>
                            </w:rPr>
                          </m:ctrlPr>
                        </m:sSubPr>
                        <m:e>
                          <m:r>
                            <m:rPr>
                              <m:sty m:val="bi"/>
                            </m:rPr>
                            <w:rPr>
                              <w:rFonts w:ascii="Cambria Math" w:hAnsi="Cambria Math"/>
                            </w:rPr>
                            <m:t>d</m:t>
                          </m:r>
                        </m:e>
                        <m:sub>
                          <m:r>
                            <w:rPr>
                              <w:rFonts w:ascii="Cambria Math" w:hAnsi="Cambria Math"/>
                            </w:rPr>
                            <m:t>0</m:t>
                          </m:r>
                        </m:sub>
                      </m:sSub>
                      <m:r>
                        <m:rPr>
                          <m:sty m:val="bi"/>
                        </m:rPr>
                        <w:rPr>
                          <w:rFonts w:ascii="Cambria Math" w:hAnsi="Cambria Math"/>
                        </w:rPr>
                        <m:t>.E</m:t>
                      </m:r>
                      <m:d>
                        <m:dPr>
                          <m:ctrlPr>
                            <w:rPr>
                              <w:rFonts w:ascii="Cambria Math" w:hAnsi="Cambria Math"/>
                              <w:i/>
                            </w:rPr>
                          </m:ctrlPr>
                        </m:dPr>
                        <m:e>
                          <m:sSub>
                            <m:sSubPr>
                              <m:ctrlPr>
                                <w:rPr>
                                  <w:rFonts w:ascii="Cambria Math" w:hAnsi="Cambria Math"/>
                                  <w:i/>
                                </w:rPr>
                              </m:ctrlPr>
                            </m:sSubPr>
                            <m:e>
                              <m:r>
                                <m:rPr>
                                  <m:sty m:val="bi"/>
                                </m:rPr>
                                <w:rPr>
                                  <w:rFonts w:ascii="Cambria Math" w:hAnsi="Cambria Math"/>
                                </w:rPr>
                                <m:t>r</m:t>
                              </m:r>
                            </m:e>
                            <m:sub>
                              <m:r>
                                <w:rPr>
                                  <w:rFonts w:ascii="Cambria Math" w:hAnsi="Cambria Math"/>
                                </w:rPr>
                                <m:t>0</m:t>
                              </m:r>
                            </m:sub>
                          </m:sSub>
                        </m:e>
                      </m:d>
                    </m:e>
                  </m:d>
                </m:e>
                <m:sup>
                  <m:r>
                    <w:rPr>
                      <w:rFonts w:ascii="Cambria Math" w:hAnsi="Cambria Math"/>
                    </w:rPr>
                    <m:t>2</m:t>
                  </m:r>
                </m:sup>
              </m:sSup>
            </m:den>
          </m:f>
        </m:oMath>
      </m:oMathPara>
    </w:p>
    <w:p w14:paraId="4173CA96" w14:textId="0ADAC2B2" w:rsidR="005E701E" w:rsidRDefault="005E701E" w:rsidP="00B75892">
      <w:pPr>
        <w:jc w:val="both"/>
      </w:pPr>
    </w:p>
    <w:p w14:paraId="36E3337E" w14:textId="4437752F" w:rsidR="005E701E" w:rsidRDefault="005E701E" w:rsidP="00B75892">
      <w:pPr>
        <w:jc w:val="both"/>
      </w:pPr>
      <w:r>
        <w:t xml:space="preserve">where </w:t>
      </w:r>
      <m:oMath>
        <m:sSub>
          <m:sSubPr>
            <m:ctrlPr>
              <w:rPr>
                <w:rFonts w:ascii="Cambria Math" w:hAnsi="Cambria Math"/>
                <w:i/>
              </w:rPr>
            </m:ctrlPr>
          </m:sSubPr>
          <m:e>
            <m:r>
              <m:rPr>
                <m:sty m:val="bi"/>
              </m:rPr>
              <w:rPr>
                <w:rFonts w:ascii="Cambria Math" w:hAnsi="Cambria Math"/>
              </w:rPr>
              <m:t>d</m:t>
            </m:r>
          </m:e>
          <m:sub>
            <m:r>
              <w:rPr>
                <w:rFonts w:ascii="Cambria Math" w:hAnsi="Cambria Math"/>
              </w:rPr>
              <m:t>0</m:t>
            </m:r>
          </m:sub>
        </m:sSub>
      </m:oMath>
      <w:r>
        <w:t xml:space="preserve"> is the dipole orientation and </w:t>
      </w:r>
      <m:oMath>
        <m:sSub>
          <m:sSubPr>
            <m:ctrlPr>
              <w:rPr>
                <w:rFonts w:ascii="Cambria Math" w:hAnsi="Cambria Math"/>
                <w:i/>
              </w:rPr>
            </m:ctrlPr>
          </m:sSubPr>
          <m:e>
            <m:r>
              <m:rPr>
                <m:sty m:val="bi"/>
              </m:rPr>
              <w:rPr>
                <w:rFonts w:ascii="Cambria Math" w:hAnsi="Cambria Math"/>
              </w:rPr>
              <m:t>r</m:t>
            </m:r>
          </m:e>
          <m:sub>
            <m:r>
              <w:rPr>
                <w:rFonts w:ascii="Cambria Math" w:hAnsi="Cambria Math"/>
              </w:rPr>
              <m:t>0</m:t>
            </m:r>
          </m:sub>
        </m:sSub>
      </m:oMath>
      <w:r>
        <w:t xml:space="preserve"> is the </w:t>
      </w:r>
      <w:proofErr w:type="gramStart"/>
      <w:r>
        <w:t>position.</w:t>
      </w:r>
      <w:proofErr w:type="gramEnd"/>
      <w:r>
        <w:t xml:space="preserve"> The energy density must be adjusted for the dispersive energy density in the metal. It is thus easier to </w:t>
      </w:r>
      <w:r w:rsidR="00441CD7">
        <w:t>substitute</w:t>
      </w:r>
      <w:r>
        <w:t xml:space="preserve"> for the energy velocity,</w:t>
      </w:r>
    </w:p>
    <w:p w14:paraId="09AE9E4B" w14:textId="1DE75886" w:rsidR="005E701E" w:rsidRDefault="005E701E" w:rsidP="00B75892">
      <w:pPr>
        <w:jc w:val="both"/>
      </w:pPr>
    </w:p>
    <w:p w14:paraId="45FC2587" w14:textId="4E6006D1" w:rsidR="005E701E" w:rsidRPr="005E701E" w:rsidRDefault="00F64B2E" w:rsidP="00B75892">
      <w:pPr>
        <w:jc w:val="both"/>
      </w:pPr>
      <m:oMathPara>
        <m:oMath>
          <m:sSub>
            <m:sSubPr>
              <m:ctrlPr>
                <w:rPr>
                  <w:rFonts w:ascii="Cambria Math" w:hAnsi="Cambria Math"/>
                  <w:i/>
                </w:rPr>
              </m:ctrlPr>
            </m:sSubPr>
            <m:e>
              <m:r>
                <w:rPr>
                  <w:rFonts w:ascii="Cambria Math" w:hAnsi="Cambria Math"/>
                </w:rPr>
                <m:t>v</m:t>
              </m:r>
            </m:e>
            <m:sub>
              <m:r>
                <w:rPr>
                  <w:rFonts w:ascii="Cambria Math" w:hAnsi="Cambria Math"/>
                </w:rPr>
                <m:t>g</m:t>
              </m:r>
            </m:sub>
          </m:sSub>
          <m:r>
            <w:rPr>
              <w:rFonts w:ascii="Cambria Math" w:hAnsi="Cambria Math"/>
            </w:rPr>
            <m:t>=</m:t>
          </m:r>
          <m:f>
            <m:fPr>
              <m:ctrlPr>
                <w:rPr>
                  <w:rFonts w:ascii="Cambria Math" w:hAnsi="Cambria Math"/>
                  <w:i/>
                </w:rPr>
              </m:ctrlPr>
            </m:fPr>
            <m:num>
              <m:r>
                <w:rPr>
                  <w:rFonts w:ascii="Cambria Math" w:hAnsi="Cambria Math"/>
                </w:rPr>
                <m:t>1/2</m:t>
              </m:r>
              <m:nary>
                <m:naryPr>
                  <m:chr m:val="∬"/>
                  <m:limLoc m:val="undOvr"/>
                  <m:subHide m:val="1"/>
                  <m:supHide m:val="1"/>
                  <m:ctrlPr>
                    <w:rPr>
                      <w:rFonts w:ascii="Cambria Math" w:hAnsi="Cambria Math"/>
                      <w:i/>
                    </w:rPr>
                  </m:ctrlPr>
                </m:naryPr>
                <m:sub/>
                <m:sup/>
                <m:e>
                  <m:r>
                    <m:rPr>
                      <m:scr m:val="fraktur"/>
                    </m:rPr>
                    <w:rPr>
                      <w:rFonts w:ascii="Cambria Math" w:hAnsi="Cambria Math"/>
                    </w:rPr>
                    <m:t>R</m:t>
                  </m:r>
                  <m:d>
                    <m:dPr>
                      <m:begChr m:val="{"/>
                      <m:endChr m:val="}"/>
                      <m:ctrlPr>
                        <w:rPr>
                          <w:rFonts w:ascii="Cambria Math" w:hAnsi="Cambria Math"/>
                          <w:i/>
                        </w:rPr>
                      </m:ctrlPr>
                    </m:dPr>
                    <m:e>
                      <m:r>
                        <m:rPr>
                          <m:sty m:val="bi"/>
                        </m:rPr>
                        <w:rPr>
                          <w:rFonts w:ascii="Cambria Math" w:hAnsi="Cambria Math"/>
                        </w:rPr>
                        <m:t>E</m:t>
                      </m:r>
                      <m:r>
                        <w:rPr>
                          <w:rFonts w:ascii="Cambria Math" w:hAnsi="Cambria Math"/>
                        </w:rPr>
                        <m:t>×</m:t>
                      </m:r>
                      <m:sSup>
                        <m:sSupPr>
                          <m:ctrlPr>
                            <w:rPr>
                              <w:rFonts w:ascii="Cambria Math" w:hAnsi="Cambria Math"/>
                              <w:i/>
                            </w:rPr>
                          </m:ctrlPr>
                        </m:sSupPr>
                        <m:e>
                          <m:r>
                            <m:rPr>
                              <m:sty m:val="bi"/>
                            </m:rPr>
                            <w:rPr>
                              <w:rFonts w:ascii="Cambria Math" w:hAnsi="Cambria Math"/>
                            </w:rPr>
                            <m:t>H</m:t>
                          </m:r>
                        </m:e>
                        <m:sup>
                          <m:r>
                            <w:rPr>
                              <w:rFonts w:ascii="Cambria Math" w:hAnsi="Cambria Math"/>
                            </w:rPr>
                            <m:t>*</m:t>
                          </m:r>
                        </m:sup>
                      </m:sSup>
                    </m:e>
                  </m:d>
                  <m:r>
                    <w:rPr>
                      <w:rFonts w:ascii="Cambria Math" w:hAnsi="Cambria Math"/>
                    </w:rPr>
                    <m:t>.zdA</m:t>
                  </m:r>
                </m:e>
              </m:nary>
            </m:num>
            <m:den>
              <m:nary>
                <m:naryPr>
                  <m:chr m:val="∬"/>
                  <m:limLoc m:val="undOvr"/>
                  <m:subHide m:val="1"/>
                  <m:supHide m:val="1"/>
                  <m:ctrlPr>
                    <w:rPr>
                      <w:rFonts w:ascii="Cambria Math" w:hAnsi="Cambria Math"/>
                      <w:i/>
                    </w:rPr>
                  </m:ctrlPr>
                </m:naryPr>
                <m:sub/>
                <m:sup/>
                <m:e>
                  <m:r>
                    <w:rPr>
                      <w:rFonts w:ascii="Cambria Math" w:hAnsi="Cambria Math"/>
                    </w:rPr>
                    <m:t>W</m:t>
                  </m:r>
                  <m:d>
                    <m:dPr>
                      <m:ctrlPr>
                        <w:rPr>
                          <w:rFonts w:ascii="Cambria Math" w:hAnsi="Cambria Math"/>
                          <w:i/>
                        </w:rPr>
                      </m:ctrlPr>
                    </m:dPr>
                    <m:e>
                      <m:r>
                        <w:rPr>
                          <w:rFonts w:ascii="Cambria Math" w:hAnsi="Cambria Math"/>
                        </w:rPr>
                        <m:t>r</m:t>
                      </m:r>
                    </m:e>
                  </m:d>
                  <m:r>
                    <w:rPr>
                      <w:rFonts w:ascii="Cambria Math" w:hAnsi="Cambria Math"/>
                    </w:rPr>
                    <m:t>.dA</m:t>
                  </m:r>
                </m:e>
              </m:nary>
            </m:den>
          </m:f>
          <m:r>
            <w:rPr>
              <w:rFonts w:ascii="Cambria Math" w:hAnsi="Cambria Math"/>
            </w:rPr>
            <m:t>,</m:t>
          </m:r>
        </m:oMath>
      </m:oMathPara>
    </w:p>
    <w:p w14:paraId="4F3BD8E2" w14:textId="77777777" w:rsidR="005E701E" w:rsidRDefault="005E701E" w:rsidP="00B75892">
      <w:pPr>
        <w:jc w:val="both"/>
      </w:pPr>
    </w:p>
    <w:p w14:paraId="056BEB27" w14:textId="3B20844C" w:rsidR="005E701E" w:rsidRDefault="00441CD7" w:rsidP="00B75892">
      <w:pPr>
        <w:jc w:val="both"/>
      </w:pPr>
      <w:r>
        <w:t xml:space="preserve">And compute the waveguide power flow instead. For this we also use the computed group index, </w:t>
      </w:r>
      <m:oMath>
        <m:sSub>
          <m:sSubPr>
            <m:ctrlPr>
              <w:rPr>
                <w:rFonts w:ascii="Cambria Math" w:hAnsi="Cambria Math"/>
                <w:i/>
              </w:rPr>
            </m:ctrlPr>
          </m:sSubPr>
          <m:e>
            <m:r>
              <w:rPr>
                <w:rFonts w:ascii="Cambria Math" w:hAnsi="Cambria Math"/>
              </w:rPr>
              <m:t>n</m:t>
            </m:r>
          </m:e>
          <m:sub>
            <m:r>
              <w:rPr>
                <w:rFonts w:ascii="Cambria Math" w:hAnsi="Cambria Math"/>
              </w:rPr>
              <m:t>g</m:t>
            </m:r>
          </m:sub>
        </m:sSub>
        <m:r>
          <w:rPr>
            <w:rFonts w:ascii="Cambria Math" w:hAnsi="Cambria Math"/>
          </w:rPr>
          <m:t>=c/</m:t>
        </m:r>
        <m:sSub>
          <m:sSubPr>
            <m:ctrlPr>
              <w:rPr>
                <w:rFonts w:ascii="Cambria Math" w:hAnsi="Cambria Math"/>
                <w:i/>
              </w:rPr>
            </m:ctrlPr>
          </m:sSubPr>
          <m:e>
            <m:r>
              <w:rPr>
                <w:rFonts w:ascii="Cambria Math" w:hAnsi="Cambria Math"/>
              </w:rPr>
              <m:t>v</m:t>
            </m:r>
          </m:e>
          <m:sub>
            <m:r>
              <w:rPr>
                <w:rFonts w:ascii="Cambria Math" w:hAnsi="Cambria Math"/>
              </w:rPr>
              <m:t>g</m:t>
            </m:r>
          </m:sub>
        </m:sSub>
      </m:oMath>
      <w:r>
        <w:t xml:space="preserve">. To compute the waveguide mode area for the Raman scattering in this work, we averaged </w:t>
      </w:r>
      <m:oMath>
        <m:sSub>
          <m:sSubPr>
            <m:ctrlPr>
              <w:rPr>
                <w:rFonts w:ascii="Cambria Math" w:hAnsi="Cambria Math"/>
                <w:i/>
              </w:rPr>
            </m:ctrlPr>
          </m:sSubPr>
          <m:e>
            <m:r>
              <w:rPr>
                <w:rFonts w:ascii="Cambria Math" w:hAnsi="Cambria Math"/>
              </w:rPr>
              <m:t>A</m:t>
            </m:r>
          </m:e>
          <m:sub>
            <m:r>
              <w:rPr>
                <w:rFonts w:ascii="Cambria Math" w:hAnsi="Cambria Math"/>
              </w:rPr>
              <m:t>mode</m:t>
            </m:r>
          </m:sub>
        </m:sSub>
        <m:d>
          <m:dPr>
            <m:ctrlPr>
              <w:rPr>
                <w:rFonts w:ascii="Cambria Math" w:hAnsi="Cambria Math"/>
                <w:i/>
              </w:rPr>
            </m:ctrlPr>
          </m:dPr>
          <m:e>
            <m:r>
              <m:rPr>
                <m:sty m:val="bi"/>
              </m:rPr>
              <w:rPr>
                <w:rFonts w:ascii="Cambria Math" w:hAnsi="Cambria Math"/>
              </w:rPr>
              <m:t>l</m:t>
            </m:r>
          </m:e>
        </m:d>
      </m:oMath>
      <w:r>
        <w:t xml:space="preserve"> over the line of positions 1 nm from the metal surface along one side of the gap region where molecules were functionalised. </w:t>
      </w:r>
    </w:p>
    <w:p w14:paraId="52AEBDAA" w14:textId="14AEFF99" w:rsidR="00441CD7" w:rsidRDefault="00441CD7" w:rsidP="00B75892">
      <w:pPr>
        <w:jc w:val="both"/>
      </w:pPr>
    </w:p>
    <w:p w14:paraId="18904615" w14:textId="15E17AA7" w:rsidR="00441CD7" w:rsidRDefault="00F64B2E" w:rsidP="00B75892">
      <w:pPr>
        <w:jc w:val="both"/>
      </w:pPr>
      <m:oMathPara>
        <m:oMath>
          <m:sSub>
            <m:sSubPr>
              <m:ctrlPr>
                <w:rPr>
                  <w:rFonts w:ascii="Cambria Math" w:hAnsi="Cambria Math"/>
                  <w:i/>
                </w:rPr>
              </m:ctrlPr>
            </m:sSubPr>
            <m:e>
              <m:r>
                <w:rPr>
                  <w:rFonts w:ascii="Cambria Math" w:hAnsi="Cambria Math"/>
                </w:rPr>
                <m:t>A</m:t>
              </m:r>
            </m:e>
            <m:sub>
              <m:r>
                <w:rPr>
                  <w:rFonts w:ascii="Cambria Math" w:hAnsi="Cambria Math"/>
                </w:rPr>
                <m:t>wg</m:t>
              </m:r>
            </m:sub>
          </m:sSub>
          <m:r>
            <w:rPr>
              <w:rFonts w:ascii="Cambria Math" w:hAnsi="Cambria Math"/>
            </w:rPr>
            <m:t>=</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l</m:t>
                  </m:r>
                </m:e>
                <m:sub>
                  <m:r>
                    <w:rPr>
                      <w:rFonts w:ascii="Cambria Math" w:hAnsi="Cambria Math"/>
                    </w:rPr>
                    <m:t>gap</m:t>
                  </m:r>
                </m:sub>
              </m:sSub>
            </m:den>
          </m:f>
          <m:nary>
            <m:naryPr>
              <m:limLoc m:val="subSup"/>
              <m:ctrlPr>
                <w:rPr>
                  <w:rFonts w:ascii="Cambria Math" w:hAnsi="Cambria Math"/>
                  <w:i/>
                </w:rPr>
              </m:ctrlPr>
            </m:naryPr>
            <m:sub>
              <m:r>
                <m:rPr>
                  <m:sty m:val="bi"/>
                </m:rPr>
                <w:rPr>
                  <w:rFonts w:ascii="Cambria Math" w:hAnsi="Cambria Math"/>
                </w:rPr>
                <m:t>l</m:t>
              </m:r>
            </m:sub>
            <m:sup/>
            <m:e>
              <m:sSub>
                <m:sSubPr>
                  <m:ctrlPr>
                    <w:rPr>
                      <w:rFonts w:ascii="Cambria Math" w:hAnsi="Cambria Math"/>
                      <w:i/>
                    </w:rPr>
                  </m:ctrlPr>
                </m:sSubPr>
                <m:e>
                  <m:r>
                    <w:rPr>
                      <w:rFonts w:ascii="Cambria Math" w:hAnsi="Cambria Math"/>
                    </w:rPr>
                    <m:t>A</m:t>
                  </m:r>
                </m:e>
                <m:sub>
                  <m:r>
                    <w:rPr>
                      <w:rFonts w:ascii="Cambria Math" w:hAnsi="Cambria Math"/>
                    </w:rPr>
                    <m:t>mode</m:t>
                  </m:r>
                </m:sub>
              </m:sSub>
              <m:d>
                <m:dPr>
                  <m:ctrlPr>
                    <w:rPr>
                      <w:rFonts w:ascii="Cambria Math" w:hAnsi="Cambria Math"/>
                      <w:i/>
                    </w:rPr>
                  </m:ctrlPr>
                </m:dPr>
                <m:e>
                  <m:r>
                    <m:rPr>
                      <m:sty m:val="bi"/>
                    </m:rPr>
                    <w:rPr>
                      <w:rFonts w:ascii="Cambria Math" w:hAnsi="Cambria Math"/>
                    </w:rPr>
                    <m:t>l</m:t>
                  </m:r>
                </m:e>
              </m:d>
              <m:r>
                <w:rPr>
                  <w:rFonts w:ascii="Cambria Math" w:hAnsi="Cambria Math"/>
                </w:rPr>
                <m:t>dl</m:t>
              </m:r>
            </m:e>
          </m:nary>
        </m:oMath>
      </m:oMathPara>
    </w:p>
    <w:p w14:paraId="4DD41122" w14:textId="5AE7CB23" w:rsidR="005E701E" w:rsidRDefault="005E701E" w:rsidP="00B75892">
      <w:pPr>
        <w:jc w:val="both"/>
      </w:pPr>
    </w:p>
    <w:p w14:paraId="4DBC32F7" w14:textId="4166CB91" w:rsidR="001B585A" w:rsidRDefault="00441CD7" w:rsidP="00B75892">
      <w:pPr>
        <w:jc w:val="both"/>
      </w:pPr>
      <w:r>
        <w:t xml:space="preserve">where </w:t>
      </w:r>
      <m:oMath>
        <m:sSub>
          <m:sSubPr>
            <m:ctrlPr>
              <w:rPr>
                <w:rFonts w:ascii="Cambria Math" w:hAnsi="Cambria Math"/>
                <w:i/>
              </w:rPr>
            </m:ctrlPr>
          </m:sSubPr>
          <m:e>
            <m:r>
              <w:rPr>
                <w:rFonts w:ascii="Cambria Math" w:hAnsi="Cambria Math"/>
              </w:rPr>
              <m:t>l</m:t>
            </m:r>
          </m:e>
          <m:sub>
            <m:r>
              <w:rPr>
                <w:rFonts w:ascii="Cambria Math" w:hAnsi="Cambria Math"/>
              </w:rPr>
              <m:t>gap</m:t>
            </m:r>
          </m:sub>
        </m:sSub>
        <m:r>
          <w:rPr>
            <w:rFonts w:ascii="Cambria Math" w:hAnsi="Cambria Math"/>
          </w:rPr>
          <m:t>=60 nm</m:t>
        </m:r>
      </m:oMath>
      <w:r>
        <w:t xml:space="preserve"> is the length of the line element, </w:t>
      </w:r>
      <m:oMath>
        <m:r>
          <m:rPr>
            <m:sty m:val="bi"/>
          </m:rPr>
          <w:rPr>
            <w:rFonts w:ascii="Cambria Math" w:hAnsi="Cambria Math"/>
          </w:rPr>
          <m:t>l</m:t>
        </m:r>
      </m:oMath>
      <w:r w:rsidRPr="00441CD7">
        <w:t>.</w:t>
      </w:r>
      <w:r>
        <w:t xml:space="preserve"> In all simulations t</w:t>
      </w:r>
      <w:r w:rsidR="001B585A">
        <w:t xml:space="preserve">he </w:t>
      </w:r>
      <w:proofErr w:type="spellStart"/>
      <w:r w:rsidR="001B585A">
        <w:t>permittivities</w:t>
      </w:r>
      <w:proofErr w:type="spellEnd"/>
      <w:r w:rsidR="001B585A">
        <w:t xml:space="preserve"> of gold and silica were adapted from the </w:t>
      </w:r>
      <w:r>
        <w:t xml:space="preserve">data of </w:t>
      </w:r>
      <w:r w:rsidRPr="00561D1A">
        <w:t>Johnson</w:t>
      </w:r>
      <w:r w:rsidR="00561D1A" w:rsidRPr="00561D1A">
        <w:t xml:space="preserve"> </w:t>
      </w:r>
      <w:r w:rsidRPr="00561D1A">
        <w:t>&amp;</w:t>
      </w:r>
      <w:r w:rsidR="00561D1A" w:rsidRPr="00561D1A">
        <w:t xml:space="preserve"> </w:t>
      </w:r>
      <w:r w:rsidRPr="00561D1A">
        <w:t>Christy</w:t>
      </w:r>
      <w:r w:rsidR="00DC2B3A" w:rsidRPr="00561D1A">
        <w:fldChar w:fldCharType="begin"/>
      </w:r>
      <w:r w:rsidR="00DC2B3A" w:rsidRPr="00561D1A">
        <w:instrText xml:space="preserve"> ADDIN ZOTERO_ITEM CSL_CITATION {"citationID":"rFwsDDr2","properties":{"formattedCitation":"\\super 5\\nosupersub{}","plainCitation":"5","noteIndex":0},"citationItems":[{"id":5685,"uris":["http://zotero.org/users/1706234/items/AVGQ5YUJ"],"uri":["http://zotero.org/users/1706234/items/AVGQ5YUJ"],"itemData":{"id":5685,"type":"article-journal","abstract":"The optical constants n and k were obtained for the noble metals (copper, silver, and gold) from reflection and transmission measurements on vacuum-evaporated thin films at room temperature, in the spectral range 0.5-6.5 eV. The film-thickness range was 185-500 Å. Three optical measurements were inverted to obtain the film thickness d as well as n and k. The estimated error in d was ± 2 Å, and that in n, k was less than 0.02 over most of the spectral range. The results in the film-thickness range 250-500 Å were independent of thickness, and were unchanged after vacuum annealing or aging in air. The free-electron optical effective masses and relaxation times derived from the results in the near infrared agree satisfactorily with previous values. The interband contribution to the imaginary part of the dielectric constant was obtained by subtracting the free-electron contribution. Some recent theoretical calculations are compared with the results for copper and gold. In addition, some other recent experiments are critically compared with our results., This article appears in the following collection:","container-title":"Physical Review B","DOI":"10.1103/PhysRevB.6.4370","issue":"12","journalAbbreviation":"Phys. Rev. B","note":"publisher: American Physical Society","page":"4370-4379","source":"APS","title":"Optical Constants of the Noble Metals","volume":"6","author":[{"family":"Johnson","given":"P. B."},{"family":"Christy","given":"R. W."}],"issued":{"date-parts":[["1972",12,15]]}}}],"schema":"https://github.com/citation-style-language/schema/raw/master/csl-citation.json"} </w:instrText>
      </w:r>
      <w:r w:rsidR="00DC2B3A" w:rsidRPr="00561D1A">
        <w:fldChar w:fldCharType="separate"/>
      </w:r>
      <w:r w:rsidR="00DC2B3A" w:rsidRPr="00561D1A">
        <w:rPr>
          <w:vertAlign w:val="superscript"/>
        </w:rPr>
        <w:t>5</w:t>
      </w:r>
      <w:r w:rsidR="00DC2B3A" w:rsidRPr="00561D1A">
        <w:fldChar w:fldCharType="end"/>
      </w:r>
      <w:r w:rsidR="001B585A" w:rsidRPr="00561D1A">
        <w:t xml:space="preserve"> and</w:t>
      </w:r>
      <w:r w:rsidRPr="00561D1A">
        <w:t xml:space="preserve"> Palik</w:t>
      </w:r>
      <w:r w:rsidR="00DC2B3A" w:rsidRPr="00561D1A">
        <w:fldChar w:fldCharType="begin"/>
      </w:r>
      <w:r w:rsidR="00DC2B3A" w:rsidRPr="00561D1A">
        <w:instrText xml:space="preserve"> ADDIN ZOTERO_ITEM CSL_CITATION {"citationID":"MUt8RUk9","properties":{"formattedCitation":"\\super 6\\nosupersub{}","plainCitation":"6","noteIndex":0},"citationItems":[{"id":5690,"uris":["http://zotero.org/users/1706234/items/IDM5Q6U5"],"uri":["http://zotero.org/users/1706234/items/IDM5Q6U5"],"itemData":{"id":5690,"type":"chapter","container-title":"Handbook of Optical Constants of Solids","event-place":"Boston","ISBN":"978-0-08-054721-3","language":"en","note":"DOI: 10.1016/B978-0-08-054721-3.50002-2","page":"iv","publisher":"Academic Press","publisher-place":"Boston","source":"ScienceDirect","title":"Copyright","URL":"https://www.sciencedirect.com/science/article/pii/B9780080547213500022","editor":[{"family":"Palik","given":"EDWARD D."}],"accessed":{"date-parts":[["2021",12,18]]},"issued":{"date-parts":[["1985",1,1]]}}}],"schema":"https://github.com/citation-style-language/schema/raw/master/csl-citation.json"} </w:instrText>
      </w:r>
      <w:r w:rsidR="00DC2B3A" w:rsidRPr="00561D1A">
        <w:fldChar w:fldCharType="separate"/>
      </w:r>
      <w:r w:rsidR="00DC2B3A" w:rsidRPr="00561D1A">
        <w:rPr>
          <w:vertAlign w:val="superscript"/>
        </w:rPr>
        <w:t>6</w:t>
      </w:r>
      <w:r w:rsidR="00DC2B3A" w:rsidRPr="00561D1A">
        <w:fldChar w:fldCharType="end"/>
      </w:r>
      <w:r w:rsidR="001B585A" w:rsidRPr="00561D1A">
        <w:t>.</w:t>
      </w:r>
    </w:p>
    <w:p w14:paraId="1F9C4069" w14:textId="485FC19A" w:rsidR="00DE3318" w:rsidRDefault="00DE3318" w:rsidP="00B75892">
      <w:pPr>
        <w:jc w:val="both"/>
      </w:pPr>
    </w:p>
    <w:p w14:paraId="1C931966" w14:textId="52421979" w:rsidR="00DE3318" w:rsidRDefault="00DE3318" w:rsidP="00B75892">
      <w:pPr>
        <w:jc w:val="both"/>
      </w:pPr>
    </w:p>
    <w:p w14:paraId="4CD8125E" w14:textId="18459111" w:rsidR="00DE3318" w:rsidRDefault="00DE3318" w:rsidP="00B75892">
      <w:pPr>
        <w:jc w:val="both"/>
      </w:pPr>
    </w:p>
    <w:p w14:paraId="3FDB08C0" w14:textId="50EB83D8" w:rsidR="00DE3318" w:rsidRDefault="00DE3318" w:rsidP="00B75892">
      <w:pPr>
        <w:jc w:val="both"/>
      </w:pPr>
    </w:p>
    <w:p w14:paraId="762DC3FE" w14:textId="54C4CEE6" w:rsidR="00DE3318" w:rsidRDefault="00DE3318" w:rsidP="00B75892">
      <w:pPr>
        <w:jc w:val="both"/>
      </w:pPr>
    </w:p>
    <w:p w14:paraId="1D422F7D" w14:textId="0F249166" w:rsidR="00DE3318" w:rsidRDefault="00DE3318" w:rsidP="00B75892">
      <w:pPr>
        <w:jc w:val="both"/>
      </w:pPr>
    </w:p>
    <w:p w14:paraId="08EAB85F" w14:textId="2FAFBE79" w:rsidR="00DE3318" w:rsidRDefault="00DE3318" w:rsidP="00B75892">
      <w:pPr>
        <w:jc w:val="both"/>
      </w:pPr>
    </w:p>
    <w:p w14:paraId="042AF703" w14:textId="7F52D367" w:rsidR="00DE3318" w:rsidRDefault="00DE3318" w:rsidP="00B75892">
      <w:pPr>
        <w:jc w:val="both"/>
      </w:pPr>
    </w:p>
    <w:p w14:paraId="278501CB" w14:textId="34A28776" w:rsidR="00DE3318" w:rsidRDefault="00DE3318" w:rsidP="00B75892">
      <w:pPr>
        <w:jc w:val="both"/>
      </w:pPr>
    </w:p>
    <w:p w14:paraId="5A3394FB" w14:textId="07E7363B" w:rsidR="00DE3318" w:rsidRDefault="00DE3318" w:rsidP="00B75892">
      <w:pPr>
        <w:jc w:val="both"/>
      </w:pPr>
    </w:p>
    <w:p w14:paraId="4C182F21" w14:textId="77777777" w:rsidR="00DE3318" w:rsidRPr="00441CD7" w:rsidRDefault="00DE3318" w:rsidP="00B75892">
      <w:pPr>
        <w:jc w:val="both"/>
      </w:pPr>
    </w:p>
    <w:p w14:paraId="51C63820" w14:textId="77777777" w:rsidR="00D604ED" w:rsidRDefault="00D604ED" w:rsidP="00B75892">
      <w:pPr>
        <w:jc w:val="both"/>
        <w:rPr>
          <w:rFonts w:eastAsiaTheme="minorEastAsia"/>
        </w:rPr>
      </w:pPr>
    </w:p>
    <w:p w14:paraId="786F67A5" w14:textId="1799562B" w:rsidR="007626A7" w:rsidRPr="00A01AB5" w:rsidRDefault="007626A7" w:rsidP="00955AA0">
      <w:pPr>
        <w:pStyle w:val="ListParagraph"/>
        <w:numPr>
          <w:ilvl w:val="0"/>
          <w:numId w:val="9"/>
        </w:numPr>
        <w:ind w:left="867" w:hanging="510"/>
        <w:jc w:val="both"/>
        <w:rPr>
          <w:rFonts w:eastAsiaTheme="minorEastAsia"/>
          <w:b/>
          <w:bCs/>
          <w:sz w:val="32"/>
          <w:szCs w:val="32"/>
        </w:rPr>
      </w:pPr>
      <w:r w:rsidRPr="00A01AB5">
        <w:rPr>
          <w:rFonts w:eastAsiaTheme="minorEastAsia"/>
          <w:b/>
          <w:bCs/>
          <w:sz w:val="32"/>
          <w:szCs w:val="32"/>
        </w:rPr>
        <w:t>Waveguide SERS Enhancement Parameters</w:t>
      </w:r>
    </w:p>
    <w:p w14:paraId="6A607FFF" w14:textId="77777777" w:rsidR="007626A7" w:rsidRDefault="007626A7" w:rsidP="00B75892">
      <w:pPr>
        <w:jc w:val="both"/>
        <w:rPr>
          <w:rFonts w:eastAsiaTheme="minorEastAsia"/>
        </w:rPr>
      </w:pPr>
    </w:p>
    <w:p w14:paraId="2B4BAC5D" w14:textId="77777777" w:rsidR="00DE3318" w:rsidRDefault="006471C0" w:rsidP="00DE3318">
      <w:pPr>
        <w:jc w:val="both"/>
        <w:rPr>
          <w:rFonts w:eastAsiaTheme="minorEastAsia"/>
        </w:rPr>
      </w:pPr>
      <w:r>
        <w:rPr>
          <w:rFonts w:eastAsiaTheme="minorEastAsia"/>
        </w:rPr>
        <w:lastRenderedPageBreak/>
        <w:t>Table S1 shows</w:t>
      </w:r>
      <w:r w:rsidR="00EB53BF" w:rsidRPr="00BD76D5">
        <w:rPr>
          <w:rFonts w:eastAsiaTheme="minorEastAsia"/>
        </w:rPr>
        <w:t xml:space="preserve"> Raman enhancement characteristics were extracted from experimental and computational data.</w:t>
      </w:r>
      <w:r w:rsidR="00DE3318">
        <w:rPr>
          <w:rFonts w:eastAsiaTheme="minorEastAsia"/>
        </w:rPr>
        <w:t xml:space="preserve"> </w:t>
      </w:r>
      <w:r w:rsidR="00DE3318" w:rsidRPr="00BD76D5">
        <w:rPr>
          <w:rFonts w:eastAsiaTheme="minorEastAsia"/>
        </w:rPr>
        <w:t>This data was computed from the set of parameters</w:t>
      </w:r>
      <w:r w:rsidR="00DE3318">
        <w:rPr>
          <w:rFonts w:eastAsiaTheme="minorEastAsia"/>
        </w:rPr>
        <w:t xml:space="preserve"> shown in Table S2.</w:t>
      </w:r>
    </w:p>
    <w:p w14:paraId="3E4FD75D" w14:textId="11204015" w:rsidR="00032E99" w:rsidRDefault="00032E99" w:rsidP="00B75892">
      <w:pPr>
        <w:jc w:val="both"/>
        <w:rPr>
          <w:rFonts w:eastAsiaTheme="minorEastAsia"/>
          <w:b/>
          <w:bCs/>
        </w:rPr>
      </w:pPr>
    </w:p>
    <w:p w14:paraId="4CCD9398" w14:textId="1A8D6B08" w:rsidR="00FB25DB" w:rsidRPr="00BD76D5" w:rsidRDefault="0071166B" w:rsidP="00B75892">
      <w:pPr>
        <w:jc w:val="both"/>
        <w:rPr>
          <w:rFonts w:eastAsiaTheme="minorEastAsia"/>
        </w:rPr>
      </w:pPr>
      <w:r w:rsidRPr="006471C0">
        <w:rPr>
          <w:rFonts w:eastAsiaTheme="minorEastAsia"/>
          <w:b/>
          <w:bCs/>
        </w:rPr>
        <w:t>Table</w:t>
      </w:r>
      <w:r w:rsidR="006471C0" w:rsidRPr="006471C0">
        <w:rPr>
          <w:rFonts w:eastAsiaTheme="minorEastAsia"/>
          <w:b/>
          <w:bCs/>
        </w:rPr>
        <w:t xml:space="preserve"> S1</w:t>
      </w:r>
      <w:r w:rsidR="006471C0">
        <w:rPr>
          <w:rFonts w:eastAsiaTheme="minorEastAsia"/>
        </w:rPr>
        <w:t xml:space="preserve"> </w:t>
      </w:r>
      <w:r w:rsidR="009F404E" w:rsidRPr="00BD76D5">
        <w:rPr>
          <w:rFonts w:eastAsiaTheme="minorEastAsia"/>
        </w:rPr>
        <w:t>Calculate</w:t>
      </w:r>
      <w:r w:rsidR="006471C0">
        <w:rPr>
          <w:rFonts w:eastAsiaTheme="minorEastAsia"/>
        </w:rPr>
        <w:t>d</w:t>
      </w:r>
      <w:r w:rsidR="009F404E" w:rsidRPr="00BD76D5">
        <w:rPr>
          <w:rFonts w:eastAsiaTheme="minorEastAsia"/>
        </w:rPr>
        <w:t xml:space="preserve"> </w:t>
      </w:r>
      <w:r w:rsidR="001A5E47">
        <w:rPr>
          <w:rFonts w:eastAsiaTheme="minorEastAsia"/>
        </w:rPr>
        <w:t>waveguide SERS p</w:t>
      </w:r>
      <w:r w:rsidR="009F404E" w:rsidRPr="00BD76D5">
        <w:rPr>
          <w:rFonts w:eastAsiaTheme="minorEastAsia"/>
        </w:rPr>
        <w:t xml:space="preserve">arameters </w:t>
      </w:r>
      <w:r w:rsidR="001A5E47">
        <w:rPr>
          <w:rFonts w:eastAsiaTheme="minorEastAsia"/>
        </w:rPr>
        <w:t xml:space="preserve">determined </w:t>
      </w:r>
      <w:r w:rsidR="006471C0">
        <w:rPr>
          <w:rFonts w:eastAsiaTheme="minorEastAsia"/>
        </w:rPr>
        <w:t>e</w:t>
      </w:r>
      <w:r w:rsidR="009F404E" w:rsidRPr="00BD76D5">
        <w:rPr>
          <w:rFonts w:eastAsiaTheme="minorEastAsia"/>
        </w:rPr>
        <w:t>xperiment</w:t>
      </w:r>
      <w:r w:rsidR="006471C0">
        <w:rPr>
          <w:rFonts w:eastAsiaTheme="minorEastAsia"/>
        </w:rPr>
        <w:t xml:space="preserve"> and </w:t>
      </w:r>
      <w:r w:rsidR="001A5E47">
        <w:rPr>
          <w:rFonts w:eastAsiaTheme="minorEastAsia"/>
        </w:rPr>
        <w:t>computation.</w:t>
      </w:r>
    </w:p>
    <w:p w14:paraId="22F31848" w14:textId="62F7564D" w:rsidR="00C3233C" w:rsidRPr="00BD76D5" w:rsidRDefault="00C3233C" w:rsidP="00B75892">
      <w:pPr>
        <w:jc w:val="both"/>
        <w:rPr>
          <w:rFonts w:eastAsiaTheme="minorEastAsia"/>
        </w:rPr>
      </w:pPr>
    </w:p>
    <w:tbl>
      <w:tblPr>
        <w:tblStyle w:val="TableGrid"/>
        <w:tblW w:w="0" w:type="auto"/>
        <w:tblLook w:val="04A0" w:firstRow="1" w:lastRow="0" w:firstColumn="1" w:lastColumn="0" w:noHBand="0" w:noVBand="1"/>
      </w:tblPr>
      <w:tblGrid>
        <w:gridCol w:w="1888"/>
        <w:gridCol w:w="3926"/>
        <w:gridCol w:w="3196"/>
      </w:tblGrid>
      <w:tr w:rsidR="00FA54B9" w:rsidRPr="00BD76D5" w14:paraId="02506F09" w14:textId="2F7EB8DB" w:rsidTr="00FA54B9">
        <w:tc>
          <w:tcPr>
            <w:tcW w:w="1888" w:type="dxa"/>
          </w:tcPr>
          <w:p w14:paraId="460C2869" w14:textId="33814888" w:rsidR="00FA54B9" w:rsidRPr="00BD76D5" w:rsidRDefault="00FA54B9" w:rsidP="00FA54B9">
            <w:pPr>
              <w:jc w:val="center"/>
              <w:rPr>
                <w:rFonts w:eastAsiaTheme="minorEastAsia"/>
                <w:b/>
                <w:bCs/>
              </w:rPr>
            </w:pPr>
            <w:r w:rsidRPr="00BD76D5">
              <w:rPr>
                <w:rFonts w:eastAsiaTheme="minorEastAsia"/>
                <w:b/>
                <w:bCs/>
              </w:rPr>
              <w:t>Parameter</w:t>
            </w:r>
          </w:p>
        </w:tc>
        <w:tc>
          <w:tcPr>
            <w:tcW w:w="3926" w:type="dxa"/>
          </w:tcPr>
          <w:p w14:paraId="5B77143E" w14:textId="3DFB5B5B" w:rsidR="00FA54B9" w:rsidRPr="00BD76D5" w:rsidRDefault="00FA54B9" w:rsidP="00FA54B9">
            <w:pPr>
              <w:jc w:val="center"/>
              <w:rPr>
                <w:rFonts w:eastAsiaTheme="minorEastAsia"/>
                <w:b/>
                <w:bCs/>
              </w:rPr>
            </w:pPr>
            <w:r w:rsidRPr="00BD76D5">
              <w:rPr>
                <w:rFonts w:eastAsiaTheme="minorEastAsia"/>
                <w:b/>
                <w:bCs/>
              </w:rPr>
              <w:t>Experimental</w:t>
            </w:r>
          </w:p>
        </w:tc>
        <w:tc>
          <w:tcPr>
            <w:tcW w:w="3196" w:type="dxa"/>
            <w:vAlign w:val="center"/>
          </w:tcPr>
          <w:p w14:paraId="2B866C79" w14:textId="0B4479E0" w:rsidR="00FA54B9" w:rsidRPr="00BD76D5" w:rsidRDefault="00FA54B9" w:rsidP="00FA54B9">
            <w:pPr>
              <w:jc w:val="center"/>
              <w:rPr>
                <w:rFonts w:eastAsiaTheme="minorEastAsia"/>
                <w:b/>
                <w:bCs/>
              </w:rPr>
            </w:pPr>
            <w:r>
              <w:rPr>
                <w:rFonts w:eastAsiaTheme="minorEastAsia"/>
                <w:b/>
                <w:bCs/>
              </w:rPr>
              <w:t>Numerical Value</w:t>
            </w:r>
          </w:p>
        </w:tc>
      </w:tr>
      <w:tr w:rsidR="00FA54B9" w:rsidRPr="00BD76D5" w14:paraId="3976E677" w14:textId="5EFC194C" w:rsidTr="00FA54B9">
        <w:trPr>
          <w:trHeight w:val="737"/>
        </w:trPr>
        <w:tc>
          <w:tcPr>
            <w:tcW w:w="1888" w:type="dxa"/>
            <w:vAlign w:val="center"/>
          </w:tcPr>
          <w:p w14:paraId="62C05DF2" w14:textId="2B5326AC" w:rsidR="00FA54B9" w:rsidRPr="00BD76D5" w:rsidRDefault="00F64B2E" w:rsidP="00211F1C">
            <w:pPr>
              <w:jc w:val="both"/>
              <w:rPr>
                <w:rFonts w:eastAsiaTheme="minorEastAsia"/>
              </w:rPr>
            </w:pPr>
            <m:oMathPara>
              <m:oMath>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0</m:t>
                        </m:r>
                      </m:sub>
                    </m:sSub>
                  </m:num>
                  <m:den>
                    <m:sSub>
                      <m:sSubPr>
                        <m:ctrlPr>
                          <w:rPr>
                            <w:rFonts w:ascii="Cambria Math" w:eastAsiaTheme="minorEastAsia" w:hAnsi="Cambria Math"/>
                            <w:i/>
                          </w:rPr>
                        </m:ctrlPr>
                      </m:sSubPr>
                      <m:e>
                        <m:r>
                          <w:rPr>
                            <w:rFonts w:ascii="Cambria Math" w:eastAsiaTheme="minorEastAsia" w:hAnsi="Cambria Math"/>
                          </w:rPr>
                          <m:t>A</m:t>
                        </m:r>
                      </m:e>
                      <m:sub>
                        <m:r>
                          <m:rPr>
                            <m:sty m:val="p"/>
                          </m:rPr>
                          <w:rPr>
                            <w:rFonts w:ascii="Cambria Math" w:eastAsiaTheme="minorEastAsia" w:hAnsi="Cambria Math"/>
                          </w:rPr>
                          <m:t>wg</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λ</m:t>
                        </m:r>
                      </m:e>
                      <m:sub>
                        <m:r>
                          <w:rPr>
                            <w:rFonts w:ascii="Cambria Math" w:eastAsiaTheme="minorEastAsia" w:hAnsi="Cambria Math"/>
                          </w:rPr>
                          <m:t>p</m:t>
                        </m:r>
                      </m:sub>
                    </m:sSub>
                    <m:r>
                      <w:rPr>
                        <w:rFonts w:ascii="Cambria Math" w:eastAsiaTheme="minorEastAsia" w:hAnsi="Cambria Math"/>
                      </w:rPr>
                      <m:t>)</m:t>
                    </m:r>
                  </m:den>
                </m:f>
              </m:oMath>
            </m:oMathPara>
          </w:p>
        </w:tc>
        <w:tc>
          <w:tcPr>
            <w:tcW w:w="3926" w:type="dxa"/>
            <w:vAlign w:val="center"/>
          </w:tcPr>
          <w:p w14:paraId="08E0F72B" w14:textId="6B193D97" w:rsidR="00FA54B9" w:rsidRPr="00BD76D5" w:rsidRDefault="00FA54B9" w:rsidP="00FA54B9">
            <w:pPr>
              <w:jc w:val="center"/>
              <w:rPr>
                <w:rFonts w:eastAsiaTheme="minorEastAsia"/>
              </w:rPr>
            </w:pPr>
            <m:oMathPara>
              <m:oMath>
                <m:r>
                  <w:rPr>
                    <w:rFonts w:ascii="Cambria Math" w:eastAsiaTheme="minorEastAsia" w:hAnsi="Cambria Math"/>
                  </w:rPr>
                  <m:t>14.94±0.96</m:t>
                </m:r>
              </m:oMath>
            </m:oMathPara>
          </w:p>
        </w:tc>
        <w:tc>
          <w:tcPr>
            <w:tcW w:w="3196" w:type="dxa"/>
            <w:vAlign w:val="center"/>
          </w:tcPr>
          <w:p w14:paraId="0863736C" w14:textId="03E05E0A" w:rsidR="00FA54B9" w:rsidRPr="00BD76D5" w:rsidRDefault="0067480F" w:rsidP="00FA54B9">
            <w:pPr>
              <w:jc w:val="center"/>
              <w:rPr>
                <w:rFonts w:eastAsia="宋体"/>
              </w:rPr>
            </w:pPr>
            <w:r>
              <w:rPr>
                <w:rFonts w:eastAsia="宋体"/>
              </w:rPr>
              <w:t>14.68</w:t>
            </w:r>
          </w:p>
        </w:tc>
      </w:tr>
      <w:tr w:rsidR="00FA54B9" w:rsidRPr="00BD76D5" w14:paraId="07704958" w14:textId="6A4F9E8B" w:rsidTr="00FA54B9">
        <w:trPr>
          <w:trHeight w:val="737"/>
        </w:trPr>
        <w:tc>
          <w:tcPr>
            <w:tcW w:w="1888" w:type="dxa"/>
            <w:vAlign w:val="center"/>
          </w:tcPr>
          <w:p w14:paraId="710BC521" w14:textId="4A77A5DA" w:rsidR="00FA54B9" w:rsidRPr="00BD76D5" w:rsidRDefault="00F64B2E" w:rsidP="00211F1C">
            <w:pPr>
              <w:jc w:val="both"/>
              <w:rPr>
                <w:rFonts w:eastAsiaTheme="minorEastAsia"/>
              </w:rPr>
            </w:pPr>
            <m:oMathPara>
              <m:oMath>
                <m:f>
                  <m:fPr>
                    <m:ctrlPr>
                      <w:rPr>
                        <w:rFonts w:ascii="Cambria Math" w:eastAsiaTheme="minorEastAsia" w:hAnsi="Cambria Math"/>
                        <w:i/>
                      </w:rPr>
                    </m:ctrlPr>
                  </m:fPr>
                  <m:num>
                    <m:r>
                      <w:rPr>
                        <w:rFonts w:ascii="Cambria Math" w:hAnsi="Cambria Math"/>
                      </w:rPr>
                      <m:t>(</m:t>
                    </m:r>
                    <m:sSubSup>
                      <m:sSubSupPr>
                        <m:ctrlPr>
                          <w:rPr>
                            <w:rFonts w:ascii="Cambria Math" w:eastAsiaTheme="minorEastAsia" w:hAnsi="Cambria Math"/>
                            <w:i/>
                          </w:rPr>
                        </m:ctrlPr>
                      </m:sSubSupPr>
                      <m:e>
                        <m:r>
                          <w:rPr>
                            <w:rFonts w:ascii="Cambria Math" w:eastAsiaTheme="minorEastAsia" w:hAnsi="Cambria Math"/>
                          </w:rPr>
                          <m:t>λ</m:t>
                        </m:r>
                      </m:e>
                      <m:sub>
                        <m:r>
                          <m:rPr>
                            <m:sty m:val="p"/>
                          </m:rPr>
                          <w:rPr>
                            <w:rFonts w:ascii="Cambria Math" w:eastAsiaTheme="minorEastAsia" w:hAnsi="Cambria Math"/>
                          </w:rPr>
                          <m:t>p</m:t>
                        </m:r>
                        <m:ctrlPr>
                          <w:rPr>
                            <w:rFonts w:ascii="Cambria Math" w:eastAsiaTheme="minorEastAsia" w:hAnsi="Cambria Math"/>
                            <w:iCs/>
                          </w:rPr>
                        </m:ctrlPr>
                      </m:sub>
                      <m:sup>
                        <m:r>
                          <w:rPr>
                            <w:rFonts w:ascii="Cambria Math" w:eastAsiaTheme="minorEastAsia" w:hAnsi="Cambria Math"/>
                          </w:rPr>
                          <m:t>2</m:t>
                        </m:r>
                      </m:sup>
                    </m:sSubSup>
                    <m:r>
                      <w:rPr>
                        <w:rFonts w:ascii="Cambria Math" w:hAnsi="Cambria Math"/>
                      </w:rPr>
                      <m:t>/4)</m:t>
                    </m:r>
                  </m:num>
                  <m:den>
                    <m:sSub>
                      <m:sSubPr>
                        <m:ctrlPr>
                          <w:rPr>
                            <w:rFonts w:ascii="Cambria Math" w:eastAsiaTheme="minorEastAsia" w:hAnsi="Cambria Math"/>
                            <w:i/>
                          </w:rPr>
                        </m:ctrlPr>
                      </m:sSubPr>
                      <m:e>
                        <m:r>
                          <w:rPr>
                            <w:rFonts w:ascii="Cambria Math" w:eastAsiaTheme="minorEastAsia" w:hAnsi="Cambria Math"/>
                          </w:rPr>
                          <m:t>A</m:t>
                        </m:r>
                      </m:e>
                      <m:sub>
                        <m:r>
                          <m:rPr>
                            <m:sty m:val="p"/>
                          </m:rPr>
                          <w:rPr>
                            <w:rFonts w:ascii="Cambria Math" w:eastAsiaTheme="minorEastAsia" w:hAnsi="Cambria Math"/>
                          </w:rPr>
                          <m:t>wg</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λ</m:t>
                        </m:r>
                      </m:e>
                      <m:sub>
                        <m:r>
                          <w:rPr>
                            <w:rFonts w:ascii="Cambria Math" w:eastAsiaTheme="minorEastAsia" w:hAnsi="Cambria Math"/>
                          </w:rPr>
                          <m:t>p</m:t>
                        </m:r>
                      </m:sub>
                    </m:sSub>
                    <m:r>
                      <w:rPr>
                        <w:rFonts w:ascii="Cambria Math" w:eastAsiaTheme="minorEastAsia" w:hAnsi="Cambria Math"/>
                      </w:rPr>
                      <m:t>)</m:t>
                    </m:r>
                  </m:den>
                </m:f>
              </m:oMath>
            </m:oMathPara>
          </w:p>
        </w:tc>
        <w:tc>
          <w:tcPr>
            <w:tcW w:w="3926" w:type="dxa"/>
            <w:vAlign w:val="center"/>
          </w:tcPr>
          <w:p w14:paraId="6B967E18" w14:textId="56D31965" w:rsidR="00FA54B9" w:rsidRPr="00BD76D5" w:rsidRDefault="00FA54B9" w:rsidP="00FA54B9">
            <w:pPr>
              <w:jc w:val="center"/>
              <w:rPr>
                <w:rFonts w:eastAsiaTheme="minorEastAsia"/>
              </w:rPr>
            </w:pPr>
            <m:oMathPara>
              <m:oMath>
                <m:r>
                  <w:rPr>
                    <w:rFonts w:ascii="Cambria Math" w:eastAsiaTheme="minorEastAsia" w:hAnsi="Cambria Math"/>
                  </w:rPr>
                  <m:t>15.11±0.97</m:t>
                </m:r>
              </m:oMath>
            </m:oMathPara>
          </w:p>
        </w:tc>
        <w:tc>
          <w:tcPr>
            <w:tcW w:w="3196" w:type="dxa"/>
            <w:vAlign w:val="center"/>
          </w:tcPr>
          <w:p w14:paraId="0B823010" w14:textId="18482D8D" w:rsidR="00FA54B9" w:rsidRPr="00BD76D5" w:rsidRDefault="0067480F" w:rsidP="00FA54B9">
            <w:pPr>
              <w:jc w:val="center"/>
              <w:rPr>
                <w:rFonts w:eastAsia="宋体"/>
              </w:rPr>
            </w:pPr>
            <w:r w:rsidRPr="00BD76D5">
              <w:rPr>
                <w:rFonts w:eastAsiaTheme="minorEastAsia"/>
              </w:rPr>
              <w:t>14.85</w:t>
            </w:r>
          </w:p>
        </w:tc>
      </w:tr>
      <w:tr w:rsidR="00FA54B9" w:rsidRPr="00BD76D5" w14:paraId="156407E5" w14:textId="1C7A8911" w:rsidTr="00FA54B9">
        <w:trPr>
          <w:trHeight w:val="737"/>
        </w:trPr>
        <w:tc>
          <w:tcPr>
            <w:tcW w:w="1888" w:type="dxa"/>
            <w:vAlign w:val="center"/>
          </w:tcPr>
          <w:p w14:paraId="7992D478" w14:textId="288F3178" w:rsidR="00FA54B9" w:rsidRPr="00BD76D5" w:rsidRDefault="00F64B2E" w:rsidP="00211F1C">
            <w:pPr>
              <w:jc w:val="both"/>
              <w:rPr>
                <w:rFonts w:eastAsiaTheme="minorEastAsia"/>
              </w:rPr>
            </w:pPr>
            <m:oMathPara>
              <m:oMath>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I</m:t>
                        </m:r>
                      </m:e>
                      <m:sub>
                        <m:r>
                          <m:rPr>
                            <m:sty m:val="p"/>
                          </m:rPr>
                          <w:rPr>
                            <w:rFonts w:ascii="Cambria Math" w:eastAsiaTheme="minorEastAsia" w:hAnsi="Cambria Math"/>
                          </w:rPr>
                          <m:t>p0</m:t>
                        </m:r>
                      </m:sub>
                    </m:sSub>
                  </m:num>
                  <m:den>
                    <m:sSub>
                      <m:sSubPr>
                        <m:ctrlPr>
                          <w:rPr>
                            <w:rFonts w:ascii="Cambria Math" w:eastAsiaTheme="minorEastAsia" w:hAnsi="Cambria Math"/>
                            <w:i/>
                          </w:rPr>
                        </m:ctrlPr>
                      </m:sSubPr>
                      <m:e>
                        <m:r>
                          <w:rPr>
                            <w:rFonts w:ascii="Cambria Math" w:eastAsiaTheme="minorEastAsia" w:hAnsi="Cambria Math"/>
                          </w:rPr>
                          <m:t>I</m:t>
                        </m:r>
                      </m:e>
                      <m:sub>
                        <m:r>
                          <m:rPr>
                            <m:sty m:val="p"/>
                          </m:rPr>
                          <w:rPr>
                            <w:rFonts w:ascii="Cambria Math" w:eastAsiaTheme="minorEastAsia" w:hAnsi="Cambria Math"/>
                          </w:rPr>
                          <m:t>f0</m:t>
                        </m:r>
                      </m:sub>
                    </m:sSub>
                  </m:den>
                </m:f>
              </m:oMath>
            </m:oMathPara>
          </w:p>
        </w:tc>
        <w:tc>
          <w:tcPr>
            <w:tcW w:w="3926" w:type="dxa"/>
            <w:vAlign w:val="center"/>
          </w:tcPr>
          <w:p w14:paraId="10EDFF33" w14:textId="094964E4" w:rsidR="00FA54B9" w:rsidRPr="00BD76D5" w:rsidRDefault="00FA54B9" w:rsidP="00FA54B9">
            <w:pPr>
              <w:jc w:val="center"/>
              <w:rPr>
                <w:rFonts w:eastAsiaTheme="minorEastAsia"/>
              </w:rPr>
            </w:pPr>
            <m:oMathPara>
              <m:oMath>
                <m:r>
                  <w:rPr>
                    <w:rFonts w:ascii="Cambria Math" w:eastAsiaTheme="minorEastAsia" w:hAnsi="Cambria Math"/>
                  </w:rPr>
                  <m:t>84.45±0.87</m:t>
                </m:r>
              </m:oMath>
            </m:oMathPara>
          </w:p>
        </w:tc>
        <w:tc>
          <w:tcPr>
            <w:tcW w:w="3196" w:type="dxa"/>
            <w:vAlign w:val="center"/>
          </w:tcPr>
          <w:p w14:paraId="23E90DF2" w14:textId="0AA83557" w:rsidR="00FA54B9" w:rsidRDefault="0067480F" w:rsidP="00FA54B9">
            <w:pPr>
              <w:jc w:val="center"/>
            </w:pPr>
            <w:r>
              <w:t>-</w:t>
            </w:r>
          </w:p>
        </w:tc>
      </w:tr>
      <w:tr w:rsidR="00FA54B9" w:rsidRPr="00BD76D5" w14:paraId="0252CD80" w14:textId="3EC8BC4E" w:rsidTr="00FA54B9">
        <w:trPr>
          <w:trHeight w:val="737"/>
        </w:trPr>
        <w:tc>
          <w:tcPr>
            <w:tcW w:w="1888" w:type="dxa"/>
            <w:vAlign w:val="center"/>
          </w:tcPr>
          <w:p w14:paraId="398F90CB" w14:textId="6013B0C6" w:rsidR="00FA54B9" w:rsidRPr="00BD76D5" w:rsidRDefault="00F64B2E" w:rsidP="00211F1C">
            <w:pPr>
              <w:jc w:val="both"/>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F</m:t>
                    </m:r>
                  </m:e>
                  <m:sub>
                    <m:r>
                      <m:rPr>
                        <m:sty m:val="p"/>
                      </m:rPr>
                      <w:rPr>
                        <w:rFonts w:ascii="Cambria Math" w:eastAsiaTheme="minorEastAsia" w:hAnsi="Cambria Math"/>
                      </w:rPr>
                      <m:t>p</m:t>
                    </m:r>
                  </m:sub>
                </m:sSub>
              </m:oMath>
            </m:oMathPara>
          </w:p>
        </w:tc>
        <w:tc>
          <w:tcPr>
            <w:tcW w:w="3926" w:type="dxa"/>
            <w:vAlign w:val="center"/>
          </w:tcPr>
          <w:p w14:paraId="53B282DA" w14:textId="09855452" w:rsidR="00FA54B9" w:rsidRPr="00BD76D5" w:rsidRDefault="00FA54B9" w:rsidP="00FA54B9">
            <w:pPr>
              <w:jc w:val="center"/>
              <w:rPr>
                <w:rFonts w:eastAsiaTheme="minorEastAsia"/>
              </w:rPr>
            </w:pPr>
            <w:r>
              <w:rPr>
                <w:rFonts w:eastAsiaTheme="minorEastAsia"/>
              </w:rPr>
              <w:t>-</w:t>
            </w:r>
          </w:p>
        </w:tc>
        <w:tc>
          <w:tcPr>
            <w:tcW w:w="3196" w:type="dxa"/>
            <w:vAlign w:val="center"/>
          </w:tcPr>
          <w:p w14:paraId="35ECC970" w14:textId="375039DF" w:rsidR="00FA54B9" w:rsidRPr="00BD76D5" w:rsidRDefault="00FA54B9" w:rsidP="00FA54B9">
            <w:pPr>
              <w:jc w:val="center"/>
              <w:rPr>
                <w:rFonts w:eastAsia="宋体"/>
              </w:rPr>
            </w:pPr>
            <m:oMathPara>
              <m:oMath>
                <m:r>
                  <w:rPr>
                    <w:rFonts w:ascii="Cambria Math" w:eastAsiaTheme="minorEastAsia" w:hAnsi="Cambria Math"/>
                  </w:rPr>
                  <m:t>42.55</m:t>
                </m:r>
              </m:oMath>
            </m:oMathPara>
          </w:p>
        </w:tc>
      </w:tr>
      <w:tr w:rsidR="00FA54B9" w:rsidRPr="00BD76D5" w14:paraId="63FD8CE9" w14:textId="57F8A401" w:rsidTr="00FA54B9">
        <w:trPr>
          <w:trHeight w:val="737"/>
        </w:trPr>
        <w:tc>
          <w:tcPr>
            <w:tcW w:w="1888" w:type="dxa"/>
            <w:vAlign w:val="center"/>
          </w:tcPr>
          <w:p w14:paraId="3DA254FB" w14:textId="3E1C6F41" w:rsidR="00FA54B9" w:rsidRPr="00BD76D5" w:rsidRDefault="00FA54B9" w:rsidP="00211F1C">
            <w:pPr>
              <w:jc w:val="both"/>
              <w:rPr>
                <w:rFonts w:eastAsiaTheme="minorEastAsia"/>
              </w:rPr>
            </w:pPr>
            <m:oMathPara>
              <m:oMath>
                <m:r>
                  <w:rPr>
                    <w:rFonts w:ascii="Cambria Math" w:eastAsiaTheme="minorEastAsia" w:hAnsi="Cambria Math"/>
                  </w:rPr>
                  <m:t>β</m:t>
                </m:r>
              </m:oMath>
            </m:oMathPara>
          </w:p>
        </w:tc>
        <w:tc>
          <w:tcPr>
            <w:tcW w:w="3926" w:type="dxa"/>
            <w:vAlign w:val="center"/>
          </w:tcPr>
          <w:p w14:paraId="17A304D8" w14:textId="5FE58D4F" w:rsidR="00FA54B9" w:rsidRPr="00BD76D5" w:rsidRDefault="00430ED4" w:rsidP="00FA54B9">
            <w:pPr>
              <w:jc w:val="center"/>
              <w:rPr>
                <w:rFonts w:eastAsiaTheme="minorEastAsia"/>
              </w:rPr>
            </w:pPr>
            <m:oMathPara>
              <m:oMath>
                <m:r>
                  <w:rPr>
                    <w:rFonts w:ascii="Cambria Math" w:eastAsiaTheme="minorEastAsia" w:hAnsi="Cambria Math"/>
                  </w:rPr>
                  <m:t>0.993±0.001</m:t>
                </m:r>
              </m:oMath>
            </m:oMathPara>
          </w:p>
        </w:tc>
        <w:tc>
          <w:tcPr>
            <w:tcW w:w="3196" w:type="dxa"/>
            <w:vAlign w:val="center"/>
          </w:tcPr>
          <w:p w14:paraId="78B89DCA" w14:textId="140B1CFF" w:rsidR="00FA54B9" w:rsidRPr="00BD76D5" w:rsidRDefault="00430ED4" w:rsidP="00FA54B9">
            <w:pPr>
              <w:jc w:val="center"/>
              <w:rPr>
                <w:rFonts w:eastAsia="宋体"/>
              </w:rPr>
            </w:pPr>
            <m:oMathPara>
              <m:oMath>
                <m:r>
                  <w:rPr>
                    <w:rFonts w:ascii="Cambria Math" w:eastAsiaTheme="minorEastAsia" w:hAnsi="Cambria Math"/>
                  </w:rPr>
                  <m:t>0.9765</m:t>
                </m:r>
              </m:oMath>
            </m:oMathPara>
          </w:p>
        </w:tc>
      </w:tr>
      <w:tr w:rsidR="00FA54B9" w:rsidRPr="00BD76D5" w14:paraId="4BF50C2F" w14:textId="5D8A5002" w:rsidTr="00FA54B9">
        <w:trPr>
          <w:trHeight w:val="737"/>
        </w:trPr>
        <w:tc>
          <w:tcPr>
            <w:tcW w:w="1888" w:type="dxa"/>
            <w:vAlign w:val="center"/>
          </w:tcPr>
          <w:p w14:paraId="1113BA90" w14:textId="14CAD532" w:rsidR="00FA54B9" w:rsidRPr="00BD76D5" w:rsidRDefault="00F64B2E" w:rsidP="00211F1C">
            <w:pPr>
              <w:jc w:val="both"/>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F</m:t>
                    </m:r>
                  </m:e>
                  <m:sub>
                    <m:r>
                      <m:rPr>
                        <m:sty m:val="p"/>
                      </m:rPr>
                      <w:rPr>
                        <w:rFonts w:ascii="Cambria Math" w:eastAsiaTheme="minorEastAsia" w:hAnsi="Cambria Math"/>
                      </w:rPr>
                      <m:t>R</m:t>
                    </m:r>
                  </m:sub>
                </m:sSub>
              </m:oMath>
            </m:oMathPara>
          </w:p>
        </w:tc>
        <w:tc>
          <w:tcPr>
            <w:tcW w:w="3926" w:type="dxa"/>
            <w:vAlign w:val="center"/>
          </w:tcPr>
          <w:p w14:paraId="3CE8D9B7" w14:textId="3B455688" w:rsidR="00FA54B9" w:rsidRPr="00BD76D5" w:rsidRDefault="00E8022C" w:rsidP="00FA54B9">
            <w:pPr>
              <w:jc w:val="center"/>
              <w:rPr>
                <w:rFonts w:eastAsiaTheme="minorEastAsia"/>
              </w:rPr>
            </w:pPr>
            <m:oMathPara>
              <m:oMath>
                <m:r>
                  <w:rPr>
                    <w:rFonts w:ascii="Cambria Math" w:eastAsiaTheme="minorEastAsia" w:hAnsi="Cambria Math"/>
                  </w:rPr>
                  <m:t>7,504±78</m:t>
                </m:r>
              </m:oMath>
            </m:oMathPara>
          </w:p>
        </w:tc>
        <w:tc>
          <w:tcPr>
            <w:tcW w:w="3196" w:type="dxa"/>
            <w:vAlign w:val="center"/>
          </w:tcPr>
          <w:p w14:paraId="1E2C3FDC" w14:textId="0943D753" w:rsidR="00FA54B9" w:rsidRPr="00BD76D5" w:rsidRDefault="0067480F" w:rsidP="00FA54B9">
            <w:pPr>
              <w:jc w:val="center"/>
            </w:pPr>
            <w:r>
              <w:t>-</w:t>
            </w:r>
          </w:p>
        </w:tc>
      </w:tr>
    </w:tbl>
    <w:p w14:paraId="0E5080B8" w14:textId="77777777" w:rsidR="00DE3318" w:rsidRDefault="00DE3318" w:rsidP="006A72E9">
      <w:pPr>
        <w:jc w:val="both"/>
        <w:rPr>
          <w:rFonts w:eastAsiaTheme="minorEastAsia"/>
          <w:b/>
          <w:bCs/>
        </w:rPr>
      </w:pPr>
    </w:p>
    <w:p w14:paraId="5B6DA85F" w14:textId="240DC00A" w:rsidR="00EB53BF" w:rsidRPr="006471C0" w:rsidRDefault="0071166B" w:rsidP="00211F1C">
      <w:pPr>
        <w:jc w:val="both"/>
        <w:rPr>
          <w:rFonts w:eastAsiaTheme="minorEastAsia"/>
          <w:b/>
          <w:bCs/>
        </w:rPr>
      </w:pPr>
      <w:r w:rsidRPr="006471C0">
        <w:rPr>
          <w:rFonts w:eastAsiaTheme="minorEastAsia"/>
          <w:b/>
          <w:bCs/>
        </w:rPr>
        <w:t>Table</w:t>
      </w:r>
      <w:r w:rsidR="006471C0" w:rsidRPr="006471C0">
        <w:rPr>
          <w:rFonts w:eastAsiaTheme="minorEastAsia"/>
          <w:b/>
          <w:bCs/>
        </w:rPr>
        <w:t xml:space="preserve"> S</w:t>
      </w:r>
      <w:r w:rsidR="001A5E47">
        <w:rPr>
          <w:rFonts w:eastAsiaTheme="minorEastAsia"/>
          <w:b/>
          <w:bCs/>
        </w:rPr>
        <w:t>2</w:t>
      </w:r>
      <w:r w:rsidRPr="006471C0">
        <w:rPr>
          <w:rFonts w:eastAsiaTheme="minorEastAsia"/>
          <w:b/>
          <w:bCs/>
        </w:rPr>
        <w:t xml:space="preserve"> </w:t>
      </w:r>
      <w:r w:rsidR="009F404E" w:rsidRPr="006471C0">
        <w:rPr>
          <w:rFonts w:eastAsiaTheme="minorEastAsia"/>
        </w:rPr>
        <w:t xml:space="preserve">Experimental </w:t>
      </w:r>
      <w:r w:rsidR="006471C0" w:rsidRPr="006471C0">
        <w:rPr>
          <w:rFonts w:eastAsiaTheme="minorEastAsia"/>
        </w:rPr>
        <w:t xml:space="preserve">and numerical </w:t>
      </w:r>
      <w:r w:rsidR="009F404E" w:rsidRPr="006471C0">
        <w:rPr>
          <w:rFonts w:eastAsiaTheme="minorEastAsia"/>
        </w:rPr>
        <w:t>parameters</w:t>
      </w:r>
      <w:r w:rsidR="006471C0" w:rsidRPr="006471C0">
        <w:rPr>
          <w:rFonts w:eastAsiaTheme="minorEastAsia"/>
        </w:rPr>
        <w:t xml:space="preserve"> used in the experiment.</w:t>
      </w:r>
    </w:p>
    <w:p w14:paraId="1A9A4545" w14:textId="77777777" w:rsidR="009F404E" w:rsidRPr="00BD76D5" w:rsidRDefault="009F404E" w:rsidP="00211F1C">
      <w:pPr>
        <w:jc w:val="both"/>
        <w:rPr>
          <w:rFonts w:eastAsiaTheme="minorEastAsia"/>
        </w:rPr>
      </w:pPr>
    </w:p>
    <w:tbl>
      <w:tblPr>
        <w:tblStyle w:val="TableGrid"/>
        <w:tblW w:w="0" w:type="auto"/>
        <w:jc w:val="center"/>
        <w:tblLook w:val="04A0" w:firstRow="1" w:lastRow="0" w:firstColumn="1" w:lastColumn="0" w:noHBand="0" w:noVBand="1"/>
      </w:tblPr>
      <w:tblGrid>
        <w:gridCol w:w="2263"/>
        <w:gridCol w:w="3969"/>
        <w:gridCol w:w="2778"/>
      </w:tblGrid>
      <w:tr w:rsidR="00BD76D5" w:rsidRPr="00BD76D5" w14:paraId="0A7E9DA3" w14:textId="77777777" w:rsidTr="008171F1">
        <w:trPr>
          <w:jc w:val="center"/>
        </w:trPr>
        <w:tc>
          <w:tcPr>
            <w:tcW w:w="2263" w:type="dxa"/>
          </w:tcPr>
          <w:p w14:paraId="509A080A" w14:textId="48874F52" w:rsidR="00B04497" w:rsidRPr="00BD76D5" w:rsidRDefault="00B04497" w:rsidP="00C366B7">
            <w:pPr>
              <w:jc w:val="center"/>
              <w:rPr>
                <w:rFonts w:eastAsiaTheme="minorEastAsia"/>
                <w:b/>
                <w:bCs/>
              </w:rPr>
            </w:pPr>
            <w:r w:rsidRPr="00BD76D5">
              <w:rPr>
                <w:rFonts w:eastAsiaTheme="minorEastAsia"/>
                <w:b/>
                <w:bCs/>
              </w:rPr>
              <w:t>Parameter</w:t>
            </w:r>
          </w:p>
        </w:tc>
        <w:tc>
          <w:tcPr>
            <w:tcW w:w="3969" w:type="dxa"/>
          </w:tcPr>
          <w:p w14:paraId="403349DD" w14:textId="0A27010E" w:rsidR="00B04497" w:rsidRPr="00BD76D5" w:rsidRDefault="00B04497" w:rsidP="00C366B7">
            <w:pPr>
              <w:jc w:val="center"/>
              <w:rPr>
                <w:rFonts w:eastAsiaTheme="minorEastAsia"/>
                <w:b/>
                <w:bCs/>
              </w:rPr>
            </w:pPr>
            <w:r w:rsidRPr="00BD76D5">
              <w:rPr>
                <w:rFonts w:eastAsiaTheme="minorEastAsia"/>
                <w:b/>
                <w:bCs/>
              </w:rPr>
              <w:t xml:space="preserve">Experimental </w:t>
            </w:r>
            <w:r w:rsidR="001E6EA1" w:rsidRPr="00BD76D5">
              <w:rPr>
                <w:rFonts w:eastAsiaTheme="minorEastAsia"/>
                <w:b/>
                <w:bCs/>
              </w:rPr>
              <w:t>Value</w:t>
            </w:r>
          </w:p>
        </w:tc>
        <w:tc>
          <w:tcPr>
            <w:tcW w:w="2778" w:type="dxa"/>
          </w:tcPr>
          <w:p w14:paraId="0AA58226" w14:textId="4F060F85" w:rsidR="00B04497" w:rsidRPr="00BD76D5" w:rsidRDefault="00B04497" w:rsidP="00C366B7">
            <w:pPr>
              <w:jc w:val="center"/>
              <w:rPr>
                <w:rFonts w:eastAsiaTheme="minorEastAsia"/>
                <w:b/>
                <w:bCs/>
              </w:rPr>
            </w:pPr>
            <w:r w:rsidRPr="00BD76D5">
              <w:rPr>
                <w:rFonts w:eastAsiaTheme="minorEastAsia"/>
                <w:b/>
                <w:bCs/>
              </w:rPr>
              <w:t xml:space="preserve">Numerical </w:t>
            </w:r>
            <w:r w:rsidR="001E6EA1" w:rsidRPr="00BD76D5">
              <w:rPr>
                <w:rFonts w:eastAsiaTheme="minorEastAsia"/>
                <w:b/>
                <w:bCs/>
              </w:rPr>
              <w:t>Value</w:t>
            </w:r>
          </w:p>
        </w:tc>
      </w:tr>
      <w:tr w:rsidR="00BD76D5" w:rsidRPr="00BD76D5" w14:paraId="54CD707A" w14:textId="77777777" w:rsidTr="008171F1">
        <w:trPr>
          <w:jc w:val="center"/>
        </w:trPr>
        <w:tc>
          <w:tcPr>
            <w:tcW w:w="2263" w:type="dxa"/>
          </w:tcPr>
          <w:p w14:paraId="37C5C5D5" w14:textId="2B24EC61" w:rsidR="00B04497" w:rsidRPr="00BD76D5" w:rsidRDefault="00F64B2E" w:rsidP="00C366B7">
            <w:pPr>
              <w:jc w:val="center"/>
              <w:rPr>
                <w:rFonts w:eastAsia="等线"/>
              </w:rPr>
            </w:pPr>
            <m:oMathPara>
              <m:oMath>
                <m:sSub>
                  <m:sSubPr>
                    <m:ctrlPr>
                      <w:rPr>
                        <w:rFonts w:ascii="Cambria Math" w:eastAsia="等线" w:hAnsi="Cambria Math"/>
                        <w:i/>
                      </w:rPr>
                    </m:ctrlPr>
                  </m:sSubPr>
                  <m:e>
                    <m:r>
                      <w:rPr>
                        <w:rFonts w:ascii="Cambria Math" w:eastAsia="等线" w:hAnsi="Cambria Math"/>
                      </w:rPr>
                      <m:t>λ</m:t>
                    </m:r>
                  </m:e>
                  <m:sub>
                    <m:r>
                      <m:rPr>
                        <m:sty m:val="p"/>
                      </m:rPr>
                      <w:rPr>
                        <w:rFonts w:ascii="Cambria Math" w:eastAsia="等线" w:hAnsi="Cambria Math"/>
                      </w:rPr>
                      <m:t>p</m:t>
                    </m:r>
                  </m:sub>
                </m:sSub>
              </m:oMath>
            </m:oMathPara>
          </w:p>
        </w:tc>
        <w:tc>
          <w:tcPr>
            <w:tcW w:w="3969" w:type="dxa"/>
          </w:tcPr>
          <w:p w14:paraId="39434B81" w14:textId="7925A72B" w:rsidR="00B04497" w:rsidRPr="00BD76D5" w:rsidRDefault="00B04497" w:rsidP="00C366B7">
            <w:pPr>
              <w:jc w:val="center"/>
              <w:rPr>
                <w:rFonts w:eastAsiaTheme="minorEastAsia"/>
              </w:rPr>
            </w:pPr>
            <w:r w:rsidRPr="00BD76D5">
              <w:rPr>
                <w:rFonts w:eastAsiaTheme="minorEastAsia"/>
              </w:rPr>
              <w:t>790 nm</w:t>
            </w:r>
          </w:p>
        </w:tc>
        <w:tc>
          <w:tcPr>
            <w:tcW w:w="2778" w:type="dxa"/>
          </w:tcPr>
          <w:p w14:paraId="65B46682" w14:textId="348B2810" w:rsidR="00B04497" w:rsidRPr="00BD76D5" w:rsidRDefault="00B04497" w:rsidP="00C366B7">
            <w:pPr>
              <w:jc w:val="center"/>
              <w:rPr>
                <w:rFonts w:eastAsiaTheme="minorEastAsia"/>
              </w:rPr>
            </w:pPr>
            <w:r w:rsidRPr="00BD76D5">
              <w:rPr>
                <w:rFonts w:eastAsiaTheme="minorEastAsia"/>
              </w:rPr>
              <w:t>-</w:t>
            </w:r>
          </w:p>
        </w:tc>
      </w:tr>
      <w:tr w:rsidR="00BD76D5" w:rsidRPr="00BD76D5" w14:paraId="66995016" w14:textId="77777777" w:rsidTr="008171F1">
        <w:trPr>
          <w:jc w:val="center"/>
        </w:trPr>
        <w:tc>
          <w:tcPr>
            <w:tcW w:w="2263" w:type="dxa"/>
          </w:tcPr>
          <w:p w14:paraId="07B6F20C" w14:textId="1D29C644" w:rsidR="00723810" w:rsidRPr="00BD76D5" w:rsidRDefault="00F64B2E" w:rsidP="00C366B7">
            <w:pPr>
              <w:jc w:val="center"/>
            </w:pPr>
            <m:oMathPara>
              <m:oMath>
                <m:sSub>
                  <m:sSubPr>
                    <m:ctrlPr>
                      <w:rPr>
                        <w:rFonts w:ascii="Cambria Math" w:hAnsi="Cambria Math"/>
                        <w:i/>
                      </w:rPr>
                    </m:ctrlPr>
                  </m:sSubPr>
                  <m:e>
                    <m:r>
                      <w:rPr>
                        <w:rFonts w:ascii="Cambria Math" w:hAnsi="Cambria Math"/>
                      </w:rPr>
                      <m:t>λ</m:t>
                    </m:r>
                  </m:e>
                  <m:sub>
                    <m:r>
                      <m:rPr>
                        <m:sty m:val="p"/>
                      </m:rPr>
                      <w:rPr>
                        <w:rFonts w:ascii="Cambria Math" w:hAnsi="Cambria Math"/>
                      </w:rPr>
                      <m:t>s</m:t>
                    </m:r>
                  </m:sub>
                </m:sSub>
              </m:oMath>
            </m:oMathPara>
          </w:p>
        </w:tc>
        <w:tc>
          <w:tcPr>
            <w:tcW w:w="3969" w:type="dxa"/>
          </w:tcPr>
          <w:p w14:paraId="107071EE" w14:textId="64C5D1F6" w:rsidR="00723810" w:rsidRPr="00BD76D5" w:rsidRDefault="00B36EC8" w:rsidP="00C366B7">
            <w:pPr>
              <w:jc w:val="center"/>
              <w:rPr>
                <w:rFonts w:eastAsiaTheme="minorEastAsia"/>
              </w:rPr>
            </w:pPr>
            <w:r w:rsidRPr="00BD76D5">
              <w:rPr>
                <w:rFonts w:eastAsiaTheme="minorEastAsia"/>
              </w:rPr>
              <w:t>800-</w:t>
            </w:r>
            <w:r w:rsidR="00723810" w:rsidRPr="00BD76D5">
              <w:rPr>
                <w:rFonts w:eastAsiaTheme="minorEastAsia"/>
              </w:rPr>
              <w:t>9</w:t>
            </w:r>
            <w:r w:rsidR="00B12807" w:rsidRPr="00BD76D5">
              <w:rPr>
                <w:rFonts w:eastAsiaTheme="minorEastAsia"/>
              </w:rPr>
              <w:t>2</w:t>
            </w:r>
            <w:r w:rsidR="00723810" w:rsidRPr="00BD76D5">
              <w:rPr>
                <w:rFonts w:eastAsiaTheme="minorEastAsia"/>
              </w:rPr>
              <w:t>0 nm</w:t>
            </w:r>
          </w:p>
        </w:tc>
        <w:tc>
          <w:tcPr>
            <w:tcW w:w="2778" w:type="dxa"/>
          </w:tcPr>
          <w:p w14:paraId="44CF7A72" w14:textId="47F45032" w:rsidR="00723810" w:rsidRPr="00BD76D5" w:rsidRDefault="00AC4379" w:rsidP="00C366B7">
            <w:pPr>
              <w:jc w:val="center"/>
              <w:rPr>
                <w:rFonts w:eastAsiaTheme="minorEastAsia"/>
              </w:rPr>
            </w:pPr>
            <w:r w:rsidRPr="00BD76D5">
              <w:rPr>
                <w:rFonts w:eastAsiaTheme="minorEastAsia"/>
              </w:rPr>
              <w:t>-</w:t>
            </w:r>
          </w:p>
        </w:tc>
      </w:tr>
      <w:tr w:rsidR="00BD76D5" w:rsidRPr="00BD76D5" w14:paraId="655AEEE5" w14:textId="77777777" w:rsidTr="008171F1">
        <w:trPr>
          <w:jc w:val="center"/>
        </w:trPr>
        <w:tc>
          <w:tcPr>
            <w:tcW w:w="2263" w:type="dxa"/>
          </w:tcPr>
          <w:p w14:paraId="4886F43B" w14:textId="6EE80C42" w:rsidR="00B04497" w:rsidRPr="00BD76D5" w:rsidRDefault="00B04497" w:rsidP="00C366B7">
            <w:pPr>
              <w:jc w:val="center"/>
              <w:rPr>
                <w:rFonts w:eastAsia="等线"/>
              </w:rPr>
            </w:pPr>
            <w:r w:rsidRPr="00BD76D5">
              <w:rPr>
                <w:rFonts w:eastAsia="等线"/>
              </w:rPr>
              <w:t>NA</w:t>
            </w:r>
            <w:r w:rsidR="00DC40F0" w:rsidRPr="00BD76D5">
              <w:rPr>
                <w:rFonts w:eastAsia="等线"/>
              </w:rPr>
              <w:t xml:space="preserve"> (Waveguide)</w:t>
            </w:r>
          </w:p>
        </w:tc>
        <w:tc>
          <w:tcPr>
            <w:tcW w:w="3969" w:type="dxa"/>
          </w:tcPr>
          <w:p w14:paraId="7C545964" w14:textId="60404245" w:rsidR="00B04497" w:rsidRPr="00BD76D5" w:rsidRDefault="00B04497" w:rsidP="00C366B7">
            <w:pPr>
              <w:jc w:val="center"/>
              <w:rPr>
                <w:rFonts w:eastAsiaTheme="minorEastAsia"/>
              </w:rPr>
            </w:pPr>
            <w:r w:rsidRPr="00BD76D5">
              <w:rPr>
                <w:rFonts w:eastAsiaTheme="minorEastAsia"/>
              </w:rPr>
              <w:t>1.4</w:t>
            </w:r>
            <w:r w:rsidR="00547B7E" w:rsidRPr="00BD76D5">
              <w:rPr>
                <w:rFonts w:eastAsiaTheme="minorEastAsia"/>
              </w:rPr>
              <w:t>5</w:t>
            </w:r>
          </w:p>
        </w:tc>
        <w:tc>
          <w:tcPr>
            <w:tcW w:w="2778" w:type="dxa"/>
          </w:tcPr>
          <w:p w14:paraId="4AF648FD" w14:textId="20B3E4B0" w:rsidR="00B04497" w:rsidRPr="00BD76D5" w:rsidRDefault="00B04497" w:rsidP="00C366B7">
            <w:pPr>
              <w:jc w:val="center"/>
              <w:rPr>
                <w:rFonts w:eastAsiaTheme="minorEastAsia"/>
              </w:rPr>
            </w:pPr>
            <w:r w:rsidRPr="00BD76D5">
              <w:rPr>
                <w:rFonts w:eastAsiaTheme="minorEastAsia"/>
              </w:rPr>
              <w:t>-</w:t>
            </w:r>
          </w:p>
        </w:tc>
      </w:tr>
      <w:tr w:rsidR="00BD76D5" w:rsidRPr="00BD76D5" w14:paraId="6F3D3905" w14:textId="77777777" w:rsidTr="008171F1">
        <w:trPr>
          <w:jc w:val="center"/>
        </w:trPr>
        <w:tc>
          <w:tcPr>
            <w:tcW w:w="2263" w:type="dxa"/>
          </w:tcPr>
          <w:p w14:paraId="5A9E5987" w14:textId="74A812D9" w:rsidR="00DC40F0" w:rsidRPr="00BD76D5" w:rsidRDefault="00DC40F0" w:rsidP="00C366B7">
            <w:pPr>
              <w:jc w:val="center"/>
              <w:rPr>
                <w:rFonts w:eastAsia="等线"/>
              </w:rPr>
            </w:pPr>
            <w:r w:rsidRPr="00BD76D5">
              <w:rPr>
                <w:rFonts w:eastAsia="等线"/>
              </w:rPr>
              <w:t>NA (Film)</w:t>
            </w:r>
          </w:p>
        </w:tc>
        <w:tc>
          <w:tcPr>
            <w:tcW w:w="3969" w:type="dxa"/>
          </w:tcPr>
          <w:p w14:paraId="07DD6B76" w14:textId="47151DB0" w:rsidR="00DC40F0" w:rsidRPr="00BD76D5" w:rsidRDefault="00DC40F0" w:rsidP="00C366B7">
            <w:pPr>
              <w:jc w:val="center"/>
              <w:rPr>
                <w:rFonts w:eastAsiaTheme="minorEastAsia"/>
              </w:rPr>
            </w:pPr>
            <w:r w:rsidRPr="00BD76D5">
              <w:rPr>
                <w:rFonts w:eastAsiaTheme="minorEastAsia"/>
              </w:rPr>
              <w:t>0.95</w:t>
            </w:r>
          </w:p>
        </w:tc>
        <w:tc>
          <w:tcPr>
            <w:tcW w:w="2778" w:type="dxa"/>
          </w:tcPr>
          <w:p w14:paraId="5470320E" w14:textId="6A8B594B" w:rsidR="00DC40F0" w:rsidRPr="00BD76D5" w:rsidRDefault="00444172" w:rsidP="00C366B7">
            <w:pPr>
              <w:jc w:val="center"/>
              <w:rPr>
                <w:rFonts w:eastAsiaTheme="minorEastAsia"/>
              </w:rPr>
            </w:pPr>
            <w:r w:rsidRPr="00BD76D5">
              <w:rPr>
                <w:rFonts w:eastAsiaTheme="minorEastAsia"/>
              </w:rPr>
              <w:t>-</w:t>
            </w:r>
          </w:p>
        </w:tc>
      </w:tr>
      <w:tr w:rsidR="00BD76D5" w:rsidRPr="00BD76D5" w14:paraId="5EF7CE5C" w14:textId="77777777" w:rsidTr="008171F1">
        <w:trPr>
          <w:jc w:val="center"/>
        </w:trPr>
        <w:tc>
          <w:tcPr>
            <w:tcW w:w="2263" w:type="dxa"/>
          </w:tcPr>
          <w:p w14:paraId="367221AD" w14:textId="2755CC4F" w:rsidR="00B04497" w:rsidRPr="00BD76D5" w:rsidRDefault="00F64B2E" w:rsidP="00C366B7">
            <w:pPr>
              <w:jc w:val="cente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η</m:t>
                    </m:r>
                  </m:e>
                  <m:sub>
                    <m:r>
                      <m:rPr>
                        <m:sty m:val="p"/>
                      </m:rPr>
                      <w:rPr>
                        <w:rFonts w:ascii="Cambria Math" w:eastAsiaTheme="minorEastAsia" w:hAnsi="Cambria Math"/>
                      </w:rPr>
                      <m:t>in</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η</m:t>
                    </m:r>
                  </m:e>
                  <m:sub>
                    <m:r>
                      <m:rPr>
                        <m:sty m:val="p"/>
                      </m:rPr>
                      <w:rPr>
                        <w:rFonts w:ascii="Cambria Math" w:eastAsiaTheme="minorEastAsia" w:hAnsi="Cambria Math"/>
                      </w:rPr>
                      <m:t>out</m:t>
                    </m:r>
                  </m:sub>
                </m:sSub>
              </m:oMath>
            </m:oMathPara>
          </w:p>
        </w:tc>
        <w:tc>
          <w:tcPr>
            <w:tcW w:w="3969" w:type="dxa"/>
          </w:tcPr>
          <w:p w14:paraId="5382AACF" w14:textId="282DB7FD" w:rsidR="00B04497" w:rsidRPr="00BD76D5" w:rsidRDefault="004C7587" w:rsidP="00C366B7">
            <w:pPr>
              <w:jc w:val="center"/>
              <w:rPr>
                <w:rFonts w:eastAsiaTheme="minorEastAsia"/>
              </w:rPr>
            </w:pPr>
            <m:oMathPara>
              <m:oMath>
                <m:r>
                  <w:rPr>
                    <w:rFonts w:ascii="Cambria Math" w:eastAsiaTheme="minorEastAsia" w:hAnsi="Cambria Math"/>
                  </w:rPr>
                  <m:t>29.9±1.9%</m:t>
                </m:r>
              </m:oMath>
            </m:oMathPara>
          </w:p>
        </w:tc>
        <w:tc>
          <w:tcPr>
            <w:tcW w:w="2778" w:type="dxa"/>
          </w:tcPr>
          <w:p w14:paraId="56DFB38B" w14:textId="3F5AB2FF" w:rsidR="00B04497" w:rsidRPr="00BD76D5" w:rsidRDefault="00A87F41" w:rsidP="00C366B7">
            <w:pPr>
              <w:jc w:val="center"/>
              <w:rPr>
                <w:rFonts w:eastAsiaTheme="minorEastAsia"/>
              </w:rPr>
            </w:pPr>
            <m:oMathPara>
              <m:oMath>
                <m:r>
                  <w:rPr>
                    <w:rFonts w:ascii="Cambria Math" w:eastAsiaTheme="minorEastAsia" w:hAnsi="Cambria Math"/>
                  </w:rPr>
                  <m:t>34.6%</m:t>
                </m:r>
              </m:oMath>
            </m:oMathPara>
          </w:p>
        </w:tc>
      </w:tr>
      <w:tr w:rsidR="00BD76D5" w:rsidRPr="00BD76D5" w14:paraId="22F10C85" w14:textId="77777777" w:rsidTr="008171F1">
        <w:trPr>
          <w:jc w:val="center"/>
        </w:trPr>
        <w:tc>
          <w:tcPr>
            <w:tcW w:w="2263" w:type="dxa"/>
          </w:tcPr>
          <w:p w14:paraId="36412FF5" w14:textId="71456C3E" w:rsidR="005E04FD" w:rsidRPr="00BD76D5" w:rsidRDefault="00F64B2E" w:rsidP="00C366B7">
            <w:pPr>
              <w:jc w:val="center"/>
            </w:pPr>
            <m:oMath>
              <m:sSub>
                <m:sSubPr>
                  <m:ctrlPr>
                    <w:rPr>
                      <w:rFonts w:ascii="Cambria Math" w:eastAsiaTheme="minorEastAsia" w:hAnsi="Cambria Math"/>
                      <w:i/>
                    </w:rPr>
                  </m:ctrlPr>
                </m:sSubPr>
                <m:e>
                  <m:r>
                    <w:rPr>
                      <w:rFonts w:ascii="Cambria Math" w:eastAsiaTheme="minorEastAsia" w:hAnsi="Cambria Math"/>
                    </w:rPr>
                    <m:t>L</m:t>
                  </m:r>
                </m:e>
                <m:sub>
                  <m:r>
                    <m:rPr>
                      <m:sty m:val="p"/>
                    </m:rPr>
                    <w:rPr>
                      <w:rFonts w:ascii="Cambria Math" w:eastAsiaTheme="minorEastAsia" w:hAnsi="Cambria Math"/>
                    </w:rPr>
                    <m:t>sp</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λ</m:t>
                  </m:r>
                </m:e>
                <m:sub>
                  <m:r>
                    <m:rPr>
                      <m:sty m:val="p"/>
                    </m:rPr>
                    <w:rPr>
                      <w:rFonts w:ascii="Cambria Math" w:eastAsiaTheme="minorEastAsia" w:hAnsi="Cambria Math"/>
                    </w:rPr>
                    <m:t>p</m:t>
                  </m:r>
                </m:sub>
              </m:sSub>
              <m:r>
                <w:rPr>
                  <w:rFonts w:ascii="Cambria Math" w:eastAsiaTheme="minorEastAsia" w:hAnsi="Cambria Math"/>
                </w:rPr>
                <m:t>)</m:t>
              </m:r>
            </m:oMath>
            <w:r w:rsidR="005E04FD" w:rsidRPr="00BD76D5">
              <w:t xml:space="preserve"> (No 4-ATP)</w:t>
            </w:r>
          </w:p>
        </w:tc>
        <w:tc>
          <w:tcPr>
            <w:tcW w:w="3969" w:type="dxa"/>
          </w:tcPr>
          <w:p w14:paraId="7DD98FFC" w14:textId="667DA524" w:rsidR="005E04FD" w:rsidRPr="00BD76D5" w:rsidRDefault="004C7587" w:rsidP="00C366B7">
            <w:pPr>
              <w:jc w:val="center"/>
              <w:rPr>
                <w:rFonts w:eastAsia="等线"/>
                <w:highlight w:val="yellow"/>
              </w:rPr>
            </w:pPr>
            <m:oMathPara>
              <m:oMath>
                <m:r>
                  <w:rPr>
                    <w:rFonts w:ascii="Cambria Math" w:eastAsia="等线" w:hAnsi="Cambria Math"/>
                  </w:rPr>
                  <m:t>2.11±0.23 μm</m:t>
                </m:r>
              </m:oMath>
            </m:oMathPara>
          </w:p>
        </w:tc>
        <w:tc>
          <w:tcPr>
            <w:tcW w:w="2778" w:type="dxa"/>
          </w:tcPr>
          <w:p w14:paraId="1E75A96A" w14:textId="1591BDB3" w:rsidR="005E04FD" w:rsidRPr="00BD76D5" w:rsidRDefault="00A35743" w:rsidP="00C366B7">
            <w:pPr>
              <w:jc w:val="center"/>
              <w:rPr>
                <w:rFonts w:eastAsiaTheme="minorEastAsia"/>
              </w:rPr>
            </w:pPr>
            <m:oMathPara>
              <m:oMath>
                <m:r>
                  <w:rPr>
                    <w:rFonts w:ascii="Cambria Math" w:eastAsiaTheme="minorEastAsia" w:hAnsi="Cambria Math"/>
                  </w:rPr>
                  <m:t>1.79 μm</m:t>
                </m:r>
              </m:oMath>
            </m:oMathPara>
          </w:p>
        </w:tc>
      </w:tr>
      <w:tr w:rsidR="00BD76D5" w:rsidRPr="00BD76D5" w14:paraId="5E1DF127" w14:textId="77777777" w:rsidTr="008171F1">
        <w:trPr>
          <w:jc w:val="center"/>
        </w:trPr>
        <w:tc>
          <w:tcPr>
            <w:tcW w:w="2263" w:type="dxa"/>
          </w:tcPr>
          <w:p w14:paraId="63B48AB8" w14:textId="060A5FAA" w:rsidR="00B04497" w:rsidRPr="00BD76D5" w:rsidRDefault="00F64B2E" w:rsidP="00C366B7">
            <w:pPr>
              <w:jc w:val="cente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L</m:t>
                    </m:r>
                  </m:e>
                  <m:sub>
                    <m:r>
                      <m:rPr>
                        <m:sty m:val="p"/>
                      </m:rPr>
                      <w:rPr>
                        <w:rFonts w:ascii="Cambria Math" w:eastAsiaTheme="minorEastAsia" w:hAnsi="Cambria Math"/>
                      </w:rPr>
                      <m:t>sp</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λ</m:t>
                    </m:r>
                  </m:e>
                  <m:sub>
                    <m:r>
                      <m:rPr>
                        <m:sty m:val="p"/>
                      </m:rPr>
                      <w:rPr>
                        <w:rFonts w:ascii="Cambria Math" w:eastAsiaTheme="minorEastAsia" w:hAnsi="Cambria Math"/>
                      </w:rPr>
                      <m:t>p</m:t>
                    </m:r>
                  </m:sub>
                </m:sSub>
                <m:r>
                  <w:rPr>
                    <w:rFonts w:ascii="Cambria Math" w:eastAsiaTheme="minorEastAsia" w:hAnsi="Cambria Math"/>
                  </w:rPr>
                  <m:t>)</m:t>
                </m:r>
                <m:r>
                  <w:rPr>
                    <w:rStyle w:val="FootnoteReference"/>
                    <w:rFonts w:ascii="Cambria Math" w:eastAsiaTheme="minorEastAsia" w:hAnsi="Cambria Math"/>
                    <w:i/>
                  </w:rPr>
                  <w:footnoteReference w:id="1"/>
                </m:r>
              </m:oMath>
            </m:oMathPara>
          </w:p>
        </w:tc>
        <w:tc>
          <w:tcPr>
            <w:tcW w:w="3969" w:type="dxa"/>
          </w:tcPr>
          <w:p w14:paraId="203A92E2" w14:textId="55D32284" w:rsidR="00B04497" w:rsidRPr="00BD76D5" w:rsidRDefault="00BD76D5" w:rsidP="00C366B7">
            <w:pPr>
              <w:jc w:val="center"/>
              <w:rPr>
                <w:rFonts w:eastAsiaTheme="minorEastAsia"/>
                <w:iCs/>
              </w:rPr>
            </w:pPr>
            <m:oMathPara>
              <m:oMath>
                <m:r>
                  <w:rPr>
                    <w:rFonts w:ascii="Cambria Math" w:eastAsiaTheme="minorEastAsia" w:hAnsi="Cambria Math"/>
                  </w:rPr>
                  <m:t>0.64±0.08 μm</m:t>
                </m:r>
              </m:oMath>
            </m:oMathPara>
          </w:p>
        </w:tc>
        <w:tc>
          <w:tcPr>
            <w:tcW w:w="2778" w:type="dxa"/>
          </w:tcPr>
          <w:p w14:paraId="02219A02" w14:textId="74E17E9A" w:rsidR="00B04497" w:rsidRPr="00BD76D5" w:rsidRDefault="00B04497" w:rsidP="00C366B7">
            <w:pPr>
              <w:jc w:val="center"/>
              <w:rPr>
                <w:rFonts w:eastAsiaTheme="minorEastAsia"/>
              </w:rPr>
            </w:pPr>
            <w:r w:rsidRPr="00BD76D5">
              <w:rPr>
                <w:rFonts w:eastAsiaTheme="minorEastAsia"/>
              </w:rPr>
              <w:t>-</w:t>
            </w:r>
          </w:p>
        </w:tc>
      </w:tr>
      <w:tr w:rsidR="00BD76D5" w:rsidRPr="00BD76D5" w14:paraId="51765FE9" w14:textId="77777777" w:rsidTr="008171F1">
        <w:trPr>
          <w:jc w:val="center"/>
        </w:trPr>
        <w:tc>
          <w:tcPr>
            <w:tcW w:w="2263" w:type="dxa"/>
          </w:tcPr>
          <w:p w14:paraId="7D2ECFBA" w14:textId="0E87CAA3" w:rsidR="000966D5" w:rsidRPr="00BD76D5" w:rsidRDefault="00F64B2E" w:rsidP="00C366B7">
            <w:pPr>
              <w:jc w:val="center"/>
            </w:pPr>
            <m:oMathPara>
              <m:oMath>
                <m:sSub>
                  <m:sSubPr>
                    <m:ctrlPr>
                      <w:rPr>
                        <w:rFonts w:ascii="Cambria Math" w:eastAsiaTheme="minorEastAsia" w:hAnsi="Cambria Math"/>
                        <w:i/>
                      </w:rPr>
                    </m:ctrlPr>
                  </m:sSubPr>
                  <m:e>
                    <m:r>
                      <w:rPr>
                        <w:rFonts w:ascii="Cambria Math" w:eastAsiaTheme="minorEastAsia" w:hAnsi="Cambria Math"/>
                      </w:rPr>
                      <m:t>L</m:t>
                    </m:r>
                  </m:e>
                  <m:sub>
                    <m:r>
                      <m:rPr>
                        <m:sty m:val="p"/>
                      </m:rPr>
                      <w:rPr>
                        <w:rFonts w:ascii="Cambria Math" w:eastAsiaTheme="minorEastAsia" w:hAnsi="Cambria Math"/>
                      </w:rPr>
                      <m:t>sp</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λ</m:t>
                    </m:r>
                  </m:e>
                  <m:sub>
                    <m:r>
                      <m:rPr>
                        <m:sty m:val="p"/>
                      </m:rPr>
                      <w:rPr>
                        <w:rFonts w:ascii="Cambria Math" w:eastAsiaTheme="minorEastAsia" w:hAnsi="Cambria Math"/>
                      </w:rPr>
                      <m:t>s</m:t>
                    </m:r>
                  </m:sub>
                </m:sSub>
                <m:r>
                  <w:rPr>
                    <w:rFonts w:ascii="Cambria Math" w:eastAsiaTheme="minorEastAsia" w:hAnsi="Cambria Math"/>
                  </w:rPr>
                  <m:t>)</m:t>
                </m:r>
              </m:oMath>
            </m:oMathPara>
          </w:p>
        </w:tc>
        <w:tc>
          <w:tcPr>
            <w:tcW w:w="3969" w:type="dxa"/>
          </w:tcPr>
          <w:p w14:paraId="07E40EF4" w14:textId="190B2F56" w:rsidR="000966D5" w:rsidRPr="00BD76D5" w:rsidRDefault="007333A7" w:rsidP="00C366B7">
            <w:pPr>
              <w:jc w:val="center"/>
              <w:rPr>
                <w:rFonts w:eastAsia="等线"/>
                <w:highlight w:val="yellow"/>
              </w:rPr>
            </w:pPr>
            <m:oMathPara>
              <m:oMath>
                <m:r>
                  <w:rPr>
                    <w:rFonts w:ascii="Cambria Math" w:eastAsiaTheme="minorEastAsia" w:hAnsi="Cambria Math"/>
                  </w:rPr>
                  <m:t>0.780±0.04 μm</m:t>
                </m:r>
              </m:oMath>
            </m:oMathPara>
          </w:p>
        </w:tc>
        <w:tc>
          <w:tcPr>
            <w:tcW w:w="2778" w:type="dxa"/>
          </w:tcPr>
          <w:p w14:paraId="531E6E32" w14:textId="7EED73A6" w:rsidR="000966D5" w:rsidRPr="00BD76D5" w:rsidRDefault="00444172" w:rsidP="00C366B7">
            <w:pPr>
              <w:jc w:val="center"/>
              <w:rPr>
                <w:rFonts w:eastAsiaTheme="minorEastAsia"/>
              </w:rPr>
            </w:pPr>
            <w:r w:rsidRPr="00BD76D5">
              <w:rPr>
                <w:rFonts w:eastAsiaTheme="minorEastAsia"/>
              </w:rPr>
              <w:t>-</w:t>
            </w:r>
          </w:p>
        </w:tc>
      </w:tr>
      <w:tr w:rsidR="00BD76D5" w:rsidRPr="00BD76D5" w14:paraId="255F2C6C" w14:textId="77777777" w:rsidTr="008171F1">
        <w:trPr>
          <w:jc w:val="center"/>
        </w:trPr>
        <w:tc>
          <w:tcPr>
            <w:tcW w:w="2263" w:type="dxa"/>
          </w:tcPr>
          <w:p w14:paraId="3DB94860" w14:textId="19649E79" w:rsidR="00B04497" w:rsidRPr="00BD76D5" w:rsidRDefault="00B04497" w:rsidP="00C366B7">
            <w:pPr>
              <w:jc w:val="center"/>
              <w:rPr>
                <w:rFonts w:eastAsiaTheme="minorEastAsia"/>
              </w:rPr>
            </w:pPr>
            <m:oMathPara>
              <m:oMath>
                <m:r>
                  <w:rPr>
                    <w:rFonts w:ascii="Cambria Math" w:eastAsiaTheme="minorEastAsia" w:hAnsi="Cambria Math"/>
                  </w:rPr>
                  <m:t>ρ</m:t>
                </m:r>
              </m:oMath>
            </m:oMathPara>
          </w:p>
        </w:tc>
        <w:tc>
          <w:tcPr>
            <w:tcW w:w="3969" w:type="dxa"/>
          </w:tcPr>
          <w:p w14:paraId="081A683D" w14:textId="09C2DCC6" w:rsidR="00B04497" w:rsidRPr="00BD76D5" w:rsidRDefault="00B04497" w:rsidP="00C366B7">
            <w:pPr>
              <w:jc w:val="center"/>
              <w:rPr>
                <w:rFonts w:eastAsiaTheme="minorEastAsia"/>
              </w:rPr>
            </w:pPr>
            <w:r w:rsidRPr="00BD76D5">
              <w:rPr>
                <w:rFonts w:eastAsiaTheme="minorEastAsia"/>
              </w:rPr>
              <w:t>-</w:t>
            </w:r>
          </w:p>
        </w:tc>
        <w:tc>
          <w:tcPr>
            <w:tcW w:w="2778" w:type="dxa"/>
          </w:tcPr>
          <w:p w14:paraId="781DAC12" w14:textId="5F23C65E" w:rsidR="00B04497" w:rsidRPr="00BD76D5" w:rsidRDefault="00B04497" w:rsidP="00C366B7">
            <w:pPr>
              <w:jc w:val="center"/>
              <w:rPr>
                <w:rFonts w:eastAsiaTheme="minorEastAsia"/>
              </w:rPr>
            </w:pPr>
            <m:oMath>
              <m:r>
                <w:rPr>
                  <w:rFonts w:ascii="Cambria Math" w:eastAsiaTheme="minorEastAsia" w:hAnsi="Cambria Math"/>
                </w:rPr>
                <m:t>0.41λ/NA=221</m:t>
              </m:r>
            </m:oMath>
            <w:r w:rsidRPr="00BD76D5">
              <w:rPr>
                <w:rFonts w:eastAsiaTheme="minorEastAsia"/>
              </w:rPr>
              <w:t xml:space="preserve"> nm</w:t>
            </w:r>
          </w:p>
        </w:tc>
      </w:tr>
      <w:tr w:rsidR="00BD76D5" w:rsidRPr="00BD76D5" w14:paraId="0C2E28A7" w14:textId="77777777" w:rsidTr="008171F1">
        <w:trPr>
          <w:jc w:val="center"/>
        </w:trPr>
        <w:tc>
          <w:tcPr>
            <w:tcW w:w="2263" w:type="dxa"/>
          </w:tcPr>
          <w:p w14:paraId="4BC22D7E" w14:textId="1DB83E94" w:rsidR="005C61BE" w:rsidRPr="00BD76D5" w:rsidRDefault="00F64B2E" w:rsidP="00C366B7">
            <w:pPr>
              <w:jc w:val="center"/>
            </w:pPr>
            <m:oMathPara>
              <m:oMath>
                <m:sSub>
                  <m:sSubPr>
                    <m:ctrlPr>
                      <w:rPr>
                        <w:rFonts w:ascii="Cambria Math" w:hAnsi="Cambria Math"/>
                        <w:i/>
                      </w:rPr>
                    </m:ctrlPr>
                  </m:sSubPr>
                  <m:e>
                    <m:r>
                      <w:rPr>
                        <w:rFonts w:ascii="Cambria Math" w:hAnsi="Cambria Math"/>
                      </w:rPr>
                      <m:t>ρ</m:t>
                    </m:r>
                  </m:e>
                  <m:sub>
                    <m:r>
                      <w:rPr>
                        <w:rFonts w:ascii="Cambria Math" w:hAnsi="Cambria Math"/>
                      </w:rPr>
                      <m:t>f</m:t>
                    </m:r>
                  </m:sub>
                </m:sSub>
              </m:oMath>
            </m:oMathPara>
          </w:p>
        </w:tc>
        <w:tc>
          <w:tcPr>
            <w:tcW w:w="3969" w:type="dxa"/>
          </w:tcPr>
          <w:p w14:paraId="735826D1" w14:textId="4700F1E0" w:rsidR="005C61BE" w:rsidRPr="00BD76D5" w:rsidRDefault="00A131ED" w:rsidP="00C366B7">
            <w:pPr>
              <w:jc w:val="center"/>
              <w:rPr>
                <w:rFonts w:eastAsiaTheme="minorEastAsia"/>
              </w:rPr>
            </w:pPr>
            <w:r>
              <w:rPr>
                <w:rFonts w:eastAsiaTheme="minorEastAsia"/>
              </w:rPr>
              <w:t>-</w:t>
            </w:r>
          </w:p>
        </w:tc>
        <w:tc>
          <w:tcPr>
            <w:tcW w:w="2778" w:type="dxa"/>
          </w:tcPr>
          <w:p w14:paraId="17D61D49" w14:textId="7A7DE4F4" w:rsidR="005C61BE" w:rsidRPr="00BD76D5" w:rsidRDefault="00DC40F0" w:rsidP="00C366B7">
            <w:pPr>
              <w:jc w:val="center"/>
              <w:rPr>
                <w:rFonts w:eastAsia="等线"/>
              </w:rPr>
            </w:pPr>
            <m:oMath>
              <m:r>
                <w:rPr>
                  <w:rFonts w:ascii="Cambria Math" w:eastAsiaTheme="minorEastAsia" w:hAnsi="Cambria Math"/>
                </w:rPr>
                <m:t>0.41λ/NA=340</m:t>
              </m:r>
            </m:oMath>
            <w:r w:rsidRPr="00BD76D5">
              <w:rPr>
                <w:rFonts w:eastAsiaTheme="minorEastAsia"/>
              </w:rPr>
              <w:t xml:space="preserve"> nm</w:t>
            </w:r>
          </w:p>
        </w:tc>
      </w:tr>
      <w:tr w:rsidR="00BD76D5" w:rsidRPr="00BD76D5" w14:paraId="281DD561" w14:textId="77777777" w:rsidTr="008171F1">
        <w:trPr>
          <w:jc w:val="center"/>
        </w:trPr>
        <w:tc>
          <w:tcPr>
            <w:tcW w:w="2263" w:type="dxa"/>
          </w:tcPr>
          <w:p w14:paraId="4F37E4B4" w14:textId="3DB3AF71" w:rsidR="00B04497" w:rsidRPr="00BD76D5" w:rsidRDefault="00B04497" w:rsidP="00C366B7">
            <w:pPr>
              <w:jc w:val="center"/>
              <w:rPr>
                <w:rFonts w:eastAsiaTheme="minorEastAsia"/>
              </w:rPr>
            </w:pPr>
            <m:oMathPara>
              <m:oMath>
                <m:r>
                  <w:rPr>
                    <w:rFonts w:ascii="Cambria Math" w:eastAsiaTheme="minorEastAsia" w:hAnsi="Cambria Math"/>
                  </w:rPr>
                  <m:t>H</m:t>
                </m:r>
              </m:oMath>
            </m:oMathPara>
          </w:p>
        </w:tc>
        <w:tc>
          <w:tcPr>
            <w:tcW w:w="3969" w:type="dxa"/>
          </w:tcPr>
          <w:p w14:paraId="2E4DB372" w14:textId="47EB9CFA" w:rsidR="00B04497" w:rsidRPr="00BD76D5" w:rsidRDefault="00B04497" w:rsidP="00C366B7">
            <w:pPr>
              <w:jc w:val="center"/>
              <w:rPr>
                <w:rFonts w:eastAsiaTheme="minorEastAsia"/>
              </w:rPr>
            </w:pPr>
            <w:r w:rsidRPr="00BD76D5">
              <w:rPr>
                <w:rFonts w:eastAsiaTheme="minorEastAsia"/>
              </w:rPr>
              <w:t>-</w:t>
            </w:r>
          </w:p>
        </w:tc>
        <w:tc>
          <w:tcPr>
            <w:tcW w:w="2778" w:type="dxa"/>
          </w:tcPr>
          <w:p w14:paraId="75E9DF06" w14:textId="6733D1DC" w:rsidR="00B04497" w:rsidRPr="00BD76D5" w:rsidRDefault="000F2E9D" w:rsidP="00C366B7">
            <w:pPr>
              <w:jc w:val="center"/>
              <w:rPr>
                <w:rFonts w:eastAsiaTheme="minorEastAsia"/>
              </w:rPr>
            </w:pPr>
            <w:r w:rsidRPr="00BD76D5">
              <w:rPr>
                <w:rFonts w:eastAsiaTheme="minorEastAsia"/>
              </w:rPr>
              <w:t>4.</w:t>
            </w:r>
            <w:r w:rsidR="0009235A" w:rsidRPr="00BD76D5">
              <w:rPr>
                <w:rFonts w:eastAsiaTheme="minorEastAsia"/>
              </w:rPr>
              <w:t>29</w:t>
            </w:r>
          </w:p>
        </w:tc>
      </w:tr>
      <w:tr w:rsidR="00BD76D5" w:rsidRPr="00BD76D5" w14:paraId="0D25A643" w14:textId="77777777" w:rsidTr="008171F1">
        <w:trPr>
          <w:jc w:val="center"/>
        </w:trPr>
        <w:tc>
          <w:tcPr>
            <w:tcW w:w="2263" w:type="dxa"/>
          </w:tcPr>
          <w:p w14:paraId="1B8FA8CE" w14:textId="3905809F" w:rsidR="00B04497" w:rsidRPr="00BD76D5" w:rsidRDefault="00F64B2E" w:rsidP="00C366B7">
            <w:pPr>
              <w:jc w:val="cente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n</m:t>
                    </m:r>
                  </m:e>
                  <m:sub>
                    <m:r>
                      <m:rPr>
                        <m:sty m:val="p"/>
                      </m:rPr>
                      <w:rPr>
                        <w:rFonts w:ascii="Cambria Math" w:eastAsiaTheme="minorEastAsia" w:hAnsi="Cambria Math"/>
                      </w:rPr>
                      <m:t>g</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λ</m:t>
                    </m:r>
                  </m:e>
                  <m:sub>
                    <m:r>
                      <w:rPr>
                        <w:rFonts w:ascii="Cambria Math" w:eastAsiaTheme="minorEastAsia" w:hAnsi="Cambria Math"/>
                      </w:rPr>
                      <m:t>p</m:t>
                    </m:r>
                  </m:sub>
                </m:sSub>
                <m:r>
                  <w:rPr>
                    <w:rFonts w:ascii="Cambria Math" w:eastAsiaTheme="minorEastAsia" w:hAnsi="Cambria Math"/>
                  </w:rPr>
                  <m:t>)</m:t>
                </m:r>
              </m:oMath>
            </m:oMathPara>
          </w:p>
        </w:tc>
        <w:tc>
          <w:tcPr>
            <w:tcW w:w="3969" w:type="dxa"/>
          </w:tcPr>
          <w:p w14:paraId="714BB402" w14:textId="1BD796B0" w:rsidR="00B04497" w:rsidRPr="00BD76D5" w:rsidRDefault="00B04497" w:rsidP="00C366B7">
            <w:pPr>
              <w:jc w:val="center"/>
              <w:rPr>
                <w:rFonts w:eastAsiaTheme="minorEastAsia"/>
              </w:rPr>
            </w:pPr>
            <w:r w:rsidRPr="00BD76D5">
              <w:rPr>
                <w:rFonts w:eastAsiaTheme="minorEastAsia"/>
              </w:rPr>
              <w:t>-</w:t>
            </w:r>
          </w:p>
        </w:tc>
        <w:tc>
          <w:tcPr>
            <w:tcW w:w="2778" w:type="dxa"/>
          </w:tcPr>
          <w:p w14:paraId="0045B461" w14:textId="04FB5507" w:rsidR="00B04497" w:rsidRPr="00BD76D5" w:rsidRDefault="00547B7E" w:rsidP="00C366B7">
            <w:pPr>
              <w:jc w:val="center"/>
              <w:rPr>
                <w:rFonts w:eastAsiaTheme="minorEastAsia"/>
              </w:rPr>
            </w:pPr>
            <w:r w:rsidRPr="00BD76D5">
              <w:rPr>
                <w:rFonts w:eastAsiaTheme="minorEastAsia"/>
              </w:rPr>
              <w:t>2.64</w:t>
            </w:r>
          </w:p>
        </w:tc>
      </w:tr>
      <w:tr w:rsidR="00BD76D5" w:rsidRPr="00BD76D5" w14:paraId="080C759D" w14:textId="77777777" w:rsidTr="008171F1">
        <w:trPr>
          <w:jc w:val="center"/>
        </w:trPr>
        <w:tc>
          <w:tcPr>
            <w:tcW w:w="2263" w:type="dxa"/>
          </w:tcPr>
          <w:p w14:paraId="35A63B47" w14:textId="0D55609B" w:rsidR="00547B7E" w:rsidRPr="00BD76D5" w:rsidRDefault="00F64B2E" w:rsidP="00C366B7">
            <w:pPr>
              <w:jc w:val="center"/>
            </w:pPr>
            <m:oMathPara>
              <m:oMath>
                <m:sSub>
                  <m:sSubPr>
                    <m:ctrlPr>
                      <w:rPr>
                        <w:rFonts w:ascii="Cambria Math" w:eastAsiaTheme="minorEastAsia" w:hAnsi="Cambria Math"/>
                        <w:i/>
                      </w:rPr>
                    </m:ctrlPr>
                  </m:sSubPr>
                  <m:e>
                    <m:r>
                      <w:rPr>
                        <w:rFonts w:ascii="Cambria Math" w:eastAsiaTheme="minorEastAsia" w:hAnsi="Cambria Math"/>
                      </w:rPr>
                      <m:t>n</m:t>
                    </m:r>
                  </m:e>
                  <m:sub>
                    <m:r>
                      <m:rPr>
                        <m:sty m:val="p"/>
                      </m:rPr>
                      <w:rPr>
                        <w:rFonts w:ascii="Cambria Math" w:eastAsiaTheme="minorEastAsia" w:hAnsi="Cambria Math"/>
                      </w:rPr>
                      <m:t>g</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λ</m:t>
                    </m:r>
                  </m:e>
                  <m:sub>
                    <m:r>
                      <w:rPr>
                        <w:rFonts w:ascii="Cambria Math" w:eastAsiaTheme="minorEastAsia" w:hAnsi="Cambria Math"/>
                      </w:rPr>
                      <m:t>R</m:t>
                    </m:r>
                  </m:sub>
                </m:sSub>
                <m:r>
                  <w:rPr>
                    <w:rFonts w:ascii="Cambria Math" w:eastAsiaTheme="minorEastAsia" w:hAnsi="Cambria Math"/>
                  </w:rPr>
                  <m:t>)</m:t>
                </m:r>
              </m:oMath>
            </m:oMathPara>
          </w:p>
        </w:tc>
        <w:tc>
          <w:tcPr>
            <w:tcW w:w="3969" w:type="dxa"/>
          </w:tcPr>
          <w:p w14:paraId="453CDDDF" w14:textId="05050C40" w:rsidR="00547B7E" w:rsidRPr="00BD76D5" w:rsidRDefault="00E86C11" w:rsidP="00C366B7">
            <w:pPr>
              <w:jc w:val="center"/>
              <w:rPr>
                <w:rFonts w:eastAsiaTheme="minorEastAsia"/>
              </w:rPr>
            </w:pPr>
            <w:r w:rsidRPr="00BD76D5">
              <w:rPr>
                <w:rFonts w:eastAsiaTheme="minorEastAsia"/>
              </w:rPr>
              <w:t>-</w:t>
            </w:r>
          </w:p>
        </w:tc>
        <w:tc>
          <w:tcPr>
            <w:tcW w:w="2778" w:type="dxa"/>
          </w:tcPr>
          <w:p w14:paraId="4B188E00" w14:textId="5CF46D72" w:rsidR="00547B7E" w:rsidRPr="00BD76D5" w:rsidDel="00547B7E" w:rsidRDefault="00E86C11" w:rsidP="00C366B7">
            <w:pPr>
              <w:jc w:val="center"/>
              <w:rPr>
                <w:rFonts w:eastAsiaTheme="minorEastAsia"/>
              </w:rPr>
            </w:pPr>
            <w:r w:rsidRPr="00BD76D5">
              <w:rPr>
                <w:rFonts w:eastAsiaTheme="minorEastAsia"/>
              </w:rPr>
              <w:t>2.42</w:t>
            </w:r>
          </w:p>
        </w:tc>
      </w:tr>
      <w:tr w:rsidR="00BD76D5" w:rsidRPr="00BD76D5" w14:paraId="5C179CB2" w14:textId="77777777" w:rsidTr="008171F1">
        <w:trPr>
          <w:jc w:val="center"/>
        </w:trPr>
        <w:tc>
          <w:tcPr>
            <w:tcW w:w="2263" w:type="dxa"/>
          </w:tcPr>
          <w:p w14:paraId="39DD78CD" w14:textId="1037662C" w:rsidR="00E86C11" w:rsidRPr="00BD76D5" w:rsidRDefault="00283F08" w:rsidP="00C366B7">
            <w:pPr>
              <w:jc w:val="center"/>
            </w:pPr>
            <m:oMathPara>
              <m:oMath>
                <m:r>
                  <w:rPr>
                    <w:rFonts w:ascii="Cambria Math" w:hAnsi="Cambria Math"/>
                  </w:rPr>
                  <m:t>(</m:t>
                </m:r>
                <m:sSubSup>
                  <m:sSubSupPr>
                    <m:ctrlPr>
                      <w:rPr>
                        <w:rFonts w:ascii="Cambria Math" w:eastAsiaTheme="minorEastAsia" w:hAnsi="Cambria Math"/>
                        <w:i/>
                      </w:rPr>
                    </m:ctrlPr>
                  </m:sSubSupPr>
                  <m:e>
                    <m:r>
                      <w:rPr>
                        <w:rFonts w:ascii="Cambria Math" w:eastAsiaTheme="minorEastAsia" w:hAnsi="Cambria Math"/>
                      </w:rPr>
                      <m:t>λ</m:t>
                    </m:r>
                  </m:e>
                  <m:sub>
                    <m:r>
                      <m:rPr>
                        <m:sty m:val="p"/>
                      </m:rPr>
                      <w:rPr>
                        <w:rFonts w:ascii="Cambria Math" w:eastAsiaTheme="minorEastAsia" w:hAnsi="Cambria Math"/>
                      </w:rPr>
                      <m:t>p</m:t>
                    </m:r>
                    <m:ctrlPr>
                      <w:rPr>
                        <w:rFonts w:ascii="Cambria Math" w:eastAsiaTheme="minorEastAsia" w:hAnsi="Cambria Math"/>
                        <w:iCs/>
                      </w:rPr>
                    </m:ctrlPr>
                  </m:sub>
                  <m:sup>
                    <m:r>
                      <w:rPr>
                        <w:rFonts w:ascii="Cambria Math" w:eastAsiaTheme="minorEastAsia" w:hAnsi="Cambria Math"/>
                      </w:rPr>
                      <m:t>2</m:t>
                    </m:r>
                  </m:sup>
                </m:sSubSup>
                <m:r>
                  <w:rPr>
                    <w:rFonts w:ascii="Cambria Math" w:hAnsi="Cambria Math"/>
                  </w:rPr>
                  <m:t>/4)/</m:t>
                </m:r>
                <m:sSub>
                  <m:sSubPr>
                    <m:ctrlPr>
                      <w:rPr>
                        <w:rFonts w:ascii="Cambria Math" w:hAnsi="Cambria Math"/>
                        <w:i/>
                      </w:rPr>
                    </m:ctrlPr>
                  </m:sSubPr>
                  <m:e>
                    <m:r>
                      <w:rPr>
                        <w:rFonts w:ascii="Cambria Math" w:hAnsi="Cambria Math"/>
                      </w:rPr>
                      <m:t>A</m:t>
                    </m:r>
                  </m:e>
                  <m:sub>
                    <m:r>
                      <m:rPr>
                        <m:sty m:val="p"/>
                      </m:rPr>
                      <w:rPr>
                        <w:rFonts w:ascii="Cambria Math" w:hAnsi="Cambria Math"/>
                      </w:rPr>
                      <m:t>wg</m:t>
                    </m:r>
                  </m:sub>
                </m:sSub>
                <m:r>
                  <w:rPr>
                    <w:rFonts w:ascii="Cambria Math" w:hAnsi="Cambria Math"/>
                  </w:rPr>
                  <m:t>(</m:t>
                </m:r>
                <m:sSub>
                  <m:sSubPr>
                    <m:ctrlPr>
                      <w:rPr>
                        <w:rFonts w:ascii="Cambria Math" w:eastAsiaTheme="minorEastAsia" w:hAnsi="Cambria Math"/>
                        <w:i/>
                      </w:rPr>
                    </m:ctrlPr>
                  </m:sSubPr>
                  <m:e>
                    <m:r>
                      <w:rPr>
                        <w:rFonts w:ascii="Cambria Math" w:eastAsiaTheme="minorEastAsia" w:hAnsi="Cambria Math"/>
                      </w:rPr>
                      <m:t>λ</m:t>
                    </m:r>
                  </m:e>
                  <m:sub>
                    <m:r>
                      <m:rPr>
                        <m:sty m:val="p"/>
                      </m:rPr>
                      <w:rPr>
                        <w:rFonts w:ascii="Cambria Math" w:eastAsiaTheme="minorEastAsia" w:hAnsi="Cambria Math"/>
                      </w:rPr>
                      <m:t>p</m:t>
                    </m:r>
                  </m:sub>
                </m:sSub>
                <m:r>
                  <w:rPr>
                    <w:rFonts w:ascii="Cambria Math" w:hAnsi="Cambria Math"/>
                  </w:rPr>
                  <m:t>)</m:t>
                </m:r>
              </m:oMath>
            </m:oMathPara>
          </w:p>
        </w:tc>
        <w:tc>
          <w:tcPr>
            <w:tcW w:w="3969" w:type="dxa"/>
          </w:tcPr>
          <w:p w14:paraId="00702166" w14:textId="3C4DBC16" w:rsidR="00E86C11" w:rsidRPr="00BD76D5" w:rsidRDefault="00A131ED" w:rsidP="00C366B7">
            <w:pPr>
              <w:jc w:val="center"/>
              <w:rPr>
                <w:rFonts w:eastAsiaTheme="minorEastAsia"/>
              </w:rPr>
            </w:pPr>
            <w:r>
              <w:rPr>
                <w:rFonts w:eastAsiaTheme="minorEastAsia"/>
              </w:rPr>
              <w:t>-</w:t>
            </w:r>
          </w:p>
        </w:tc>
        <w:tc>
          <w:tcPr>
            <w:tcW w:w="2778" w:type="dxa"/>
          </w:tcPr>
          <w:p w14:paraId="68BE001F" w14:textId="33A899EF" w:rsidR="00E86C11" w:rsidRPr="00BD76D5" w:rsidRDefault="00E86C11" w:rsidP="00C366B7">
            <w:pPr>
              <w:jc w:val="center"/>
              <w:rPr>
                <w:rFonts w:eastAsiaTheme="minorEastAsia"/>
              </w:rPr>
            </w:pPr>
            <w:r w:rsidRPr="00BD76D5">
              <w:rPr>
                <w:rFonts w:eastAsiaTheme="minorEastAsia"/>
              </w:rPr>
              <w:t>14.85</w:t>
            </w:r>
          </w:p>
        </w:tc>
      </w:tr>
      <w:tr w:rsidR="00E86C11" w:rsidRPr="00BD76D5" w14:paraId="56AEC6B3" w14:textId="77777777" w:rsidTr="008171F1">
        <w:trPr>
          <w:jc w:val="center"/>
        </w:trPr>
        <w:tc>
          <w:tcPr>
            <w:tcW w:w="2263" w:type="dxa"/>
          </w:tcPr>
          <w:p w14:paraId="10E35280" w14:textId="53B9212C" w:rsidR="00E86C11" w:rsidRPr="00BD76D5" w:rsidRDefault="00283F08" w:rsidP="00C366B7">
            <w:pPr>
              <w:jc w:val="center"/>
            </w:pPr>
            <m:oMathPara>
              <m:oMath>
                <m:r>
                  <w:rPr>
                    <w:rFonts w:ascii="Cambria Math" w:hAnsi="Cambria Math"/>
                  </w:rPr>
                  <m:t>(</m:t>
                </m:r>
                <m:sSubSup>
                  <m:sSubSupPr>
                    <m:ctrlPr>
                      <w:rPr>
                        <w:rFonts w:ascii="Cambria Math" w:eastAsiaTheme="minorEastAsia" w:hAnsi="Cambria Math"/>
                        <w:i/>
                      </w:rPr>
                    </m:ctrlPr>
                  </m:sSubSupPr>
                  <m:e>
                    <m:r>
                      <w:rPr>
                        <w:rFonts w:ascii="Cambria Math" w:eastAsiaTheme="minorEastAsia" w:hAnsi="Cambria Math"/>
                      </w:rPr>
                      <m:t>λ</m:t>
                    </m:r>
                  </m:e>
                  <m:sub>
                    <m:r>
                      <m:rPr>
                        <m:sty m:val="p"/>
                      </m:rPr>
                      <w:rPr>
                        <w:rFonts w:ascii="Cambria Math" w:eastAsiaTheme="minorEastAsia" w:hAnsi="Cambria Math"/>
                      </w:rPr>
                      <m:t>s</m:t>
                    </m:r>
                    <m:ctrlPr>
                      <w:rPr>
                        <w:rFonts w:ascii="Cambria Math" w:eastAsiaTheme="minorEastAsia" w:hAnsi="Cambria Math"/>
                        <w:iCs/>
                      </w:rPr>
                    </m:ctrlPr>
                  </m:sub>
                  <m:sup>
                    <m:r>
                      <w:rPr>
                        <w:rFonts w:ascii="Cambria Math" w:eastAsiaTheme="minorEastAsia" w:hAnsi="Cambria Math"/>
                      </w:rPr>
                      <m:t>2</m:t>
                    </m:r>
                  </m:sup>
                </m:sSubSup>
                <m:r>
                  <w:rPr>
                    <w:rFonts w:ascii="Cambria Math" w:hAnsi="Cambria Math"/>
                  </w:rPr>
                  <m:t>/4)/</m:t>
                </m:r>
                <m:sSub>
                  <m:sSubPr>
                    <m:ctrlPr>
                      <w:rPr>
                        <w:rFonts w:ascii="Cambria Math" w:hAnsi="Cambria Math"/>
                        <w:i/>
                      </w:rPr>
                    </m:ctrlPr>
                  </m:sSubPr>
                  <m:e>
                    <m:r>
                      <w:rPr>
                        <w:rFonts w:ascii="Cambria Math" w:hAnsi="Cambria Math"/>
                      </w:rPr>
                      <m:t>A</m:t>
                    </m:r>
                  </m:e>
                  <m:sub>
                    <m:r>
                      <m:rPr>
                        <m:sty m:val="p"/>
                      </m:rPr>
                      <w:rPr>
                        <w:rFonts w:ascii="Cambria Math" w:hAnsi="Cambria Math"/>
                      </w:rPr>
                      <m:t>wg</m:t>
                    </m:r>
                  </m:sub>
                </m:sSub>
                <m:r>
                  <w:rPr>
                    <w:rFonts w:ascii="Cambria Math" w:hAnsi="Cambria Math"/>
                  </w:rPr>
                  <m:t>(</m:t>
                </m:r>
                <m:sSub>
                  <m:sSubPr>
                    <m:ctrlPr>
                      <w:rPr>
                        <w:rFonts w:ascii="Cambria Math" w:eastAsiaTheme="minorEastAsia" w:hAnsi="Cambria Math"/>
                        <w:i/>
                      </w:rPr>
                    </m:ctrlPr>
                  </m:sSubPr>
                  <m:e>
                    <m:r>
                      <w:rPr>
                        <w:rFonts w:ascii="Cambria Math" w:eastAsiaTheme="minorEastAsia" w:hAnsi="Cambria Math"/>
                      </w:rPr>
                      <m:t>λ</m:t>
                    </m:r>
                  </m:e>
                  <m:sub>
                    <m:r>
                      <m:rPr>
                        <m:sty m:val="p"/>
                      </m:rPr>
                      <w:rPr>
                        <w:rFonts w:ascii="Cambria Math" w:eastAsiaTheme="minorEastAsia" w:hAnsi="Cambria Math"/>
                      </w:rPr>
                      <m:t>s</m:t>
                    </m:r>
                  </m:sub>
                </m:sSub>
                <m:r>
                  <w:rPr>
                    <w:rFonts w:ascii="Cambria Math" w:hAnsi="Cambria Math"/>
                  </w:rPr>
                  <m:t>)</m:t>
                </m:r>
              </m:oMath>
            </m:oMathPara>
          </w:p>
        </w:tc>
        <w:tc>
          <w:tcPr>
            <w:tcW w:w="3969" w:type="dxa"/>
          </w:tcPr>
          <w:p w14:paraId="7BE0B94F" w14:textId="2DB39532" w:rsidR="00E86C11" w:rsidRPr="00BD76D5" w:rsidRDefault="00E86C11" w:rsidP="00C366B7">
            <w:pPr>
              <w:jc w:val="center"/>
              <w:rPr>
                <w:rFonts w:eastAsiaTheme="minorEastAsia"/>
              </w:rPr>
            </w:pPr>
            <w:r w:rsidRPr="00BD76D5">
              <w:rPr>
                <w:rFonts w:eastAsiaTheme="minorEastAsia"/>
              </w:rPr>
              <w:t>-</w:t>
            </w:r>
          </w:p>
        </w:tc>
        <w:tc>
          <w:tcPr>
            <w:tcW w:w="2778" w:type="dxa"/>
          </w:tcPr>
          <w:p w14:paraId="77321078" w14:textId="7A10BF17" w:rsidR="00E86C11" w:rsidRPr="00BD76D5" w:rsidRDefault="00E86C11" w:rsidP="00C366B7">
            <w:pPr>
              <w:jc w:val="center"/>
              <w:rPr>
                <w:rFonts w:eastAsiaTheme="minorEastAsia"/>
              </w:rPr>
            </w:pPr>
            <w:r w:rsidRPr="00BD76D5">
              <w:rPr>
                <w:rFonts w:eastAsiaTheme="minorEastAsia"/>
              </w:rPr>
              <w:t>19.02</w:t>
            </w:r>
          </w:p>
        </w:tc>
      </w:tr>
      <w:tr w:rsidR="005A5192" w:rsidRPr="00BD76D5" w14:paraId="717B1514" w14:textId="77777777" w:rsidTr="008171F1">
        <w:trPr>
          <w:jc w:val="center"/>
        </w:trPr>
        <w:tc>
          <w:tcPr>
            <w:tcW w:w="2263" w:type="dxa"/>
          </w:tcPr>
          <w:p w14:paraId="2C31CB60" w14:textId="44704A1A" w:rsidR="005A5192" w:rsidRDefault="00F64B2E" w:rsidP="00C366B7">
            <w:pPr>
              <w:jc w:val="center"/>
            </w:pPr>
            <m:oMathPara>
              <m:oMath>
                <m:sSub>
                  <m:sSubPr>
                    <m:ctrlPr>
                      <w:rPr>
                        <w:rFonts w:ascii="Cambria Math" w:hAnsi="Cambria Math"/>
                        <w:i/>
                      </w:rPr>
                    </m:ctrlPr>
                  </m:sSubPr>
                  <m:e>
                    <m:r>
                      <w:rPr>
                        <w:rFonts w:ascii="Cambria Math" w:hAnsi="Cambria Math"/>
                      </w:rPr>
                      <m:t>R</m:t>
                    </m:r>
                  </m:e>
                  <m:sub>
                    <m:r>
                      <m:rPr>
                        <m:sty m:val="p"/>
                      </m:rPr>
                      <w:rPr>
                        <w:rFonts w:ascii="Cambria Math" w:hAnsi="Cambria Math"/>
                      </w:rPr>
                      <m:t>mol</m:t>
                    </m:r>
                  </m:sub>
                </m:sSub>
              </m:oMath>
            </m:oMathPara>
          </w:p>
        </w:tc>
        <w:tc>
          <w:tcPr>
            <w:tcW w:w="3969" w:type="dxa"/>
          </w:tcPr>
          <w:p w14:paraId="0D53EC48" w14:textId="636496C6" w:rsidR="005A5192" w:rsidRPr="00BD76D5" w:rsidRDefault="00A131ED" w:rsidP="00C366B7">
            <w:pPr>
              <w:jc w:val="center"/>
              <w:rPr>
                <w:rFonts w:eastAsiaTheme="minorEastAsia"/>
              </w:rPr>
            </w:pPr>
            <w:r>
              <w:rPr>
                <w:rFonts w:eastAsiaTheme="minorEastAsia"/>
              </w:rPr>
              <w:t>-</w:t>
            </w:r>
          </w:p>
        </w:tc>
        <w:tc>
          <w:tcPr>
            <w:tcW w:w="2778" w:type="dxa"/>
          </w:tcPr>
          <w:p w14:paraId="679C47CB" w14:textId="40B8B875" w:rsidR="005A5192" w:rsidRPr="00BD76D5" w:rsidRDefault="00C6746E" w:rsidP="00C366B7">
            <w:pPr>
              <w:jc w:val="center"/>
              <w:rPr>
                <w:rFonts w:eastAsiaTheme="minorEastAsia"/>
              </w:rPr>
            </w:pPr>
            <w:r>
              <w:rPr>
                <w:rFonts w:eastAsiaTheme="minorEastAsia"/>
              </w:rPr>
              <w:t>2.12</w:t>
            </w:r>
          </w:p>
        </w:tc>
      </w:tr>
    </w:tbl>
    <w:p w14:paraId="1238B1E8" w14:textId="77DE00E1" w:rsidR="009354F4" w:rsidRDefault="00E256E6" w:rsidP="008D28AB">
      <w:pPr>
        <w:jc w:val="both"/>
        <w:rPr>
          <w:rFonts w:eastAsiaTheme="minorEastAsia"/>
          <w:b/>
          <w:bCs/>
          <w:sz w:val="36"/>
          <w:szCs w:val="36"/>
        </w:rPr>
      </w:pPr>
      <w:r w:rsidRPr="009354F4">
        <w:rPr>
          <w:rFonts w:eastAsiaTheme="minorEastAsia"/>
          <w:b/>
          <w:bCs/>
          <w:sz w:val="36"/>
          <w:szCs w:val="36"/>
        </w:rPr>
        <w:t>References</w:t>
      </w:r>
    </w:p>
    <w:p w14:paraId="1AD4A2AA" w14:textId="77777777" w:rsidR="008D28AB" w:rsidRDefault="008D28AB" w:rsidP="008D28AB">
      <w:pPr>
        <w:jc w:val="both"/>
        <w:rPr>
          <w:rFonts w:eastAsiaTheme="minorEastAsia"/>
        </w:rPr>
      </w:pPr>
    </w:p>
    <w:p w14:paraId="1F748100" w14:textId="77777777" w:rsidR="00DC2B3A" w:rsidRPr="00DC2B3A" w:rsidRDefault="007E11D1" w:rsidP="00DC2B3A">
      <w:pPr>
        <w:pStyle w:val="Bibliography"/>
      </w:pPr>
      <w:r w:rsidRPr="00BD76D5">
        <w:rPr>
          <w:rFonts w:eastAsiaTheme="minorEastAsia"/>
        </w:rPr>
        <w:fldChar w:fldCharType="begin"/>
      </w:r>
      <w:r w:rsidRPr="00BD76D5">
        <w:rPr>
          <w:rFonts w:eastAsiaTheme="minorEastAsia"/>
        </w:rPr>
        <w:instrText xml:space="preserve"> ADDIN ZOTERO_BIBL {"uncited":[],"omitted":[],"custom":[]} CSL_BIBLIOGRAPHY </w:instrText>
      </w:r>
      <w:r w:rsidRPr="00BD76D5">
        <w:rPr>
          <w:rFonts w:eastAsiaTheme="minorEastAsia"/>
        </w:rPr>
        <w:fldChar w:fldCharType="separate"/>
      </w:r>
      <w:r w:rsidR="00DC2B3A" w:rsidRPr="00DC2B3A">
        <w:t>1.</w:t>
      </w:r>
      <w:r w:rsidR="00DC2B3A" w:rsidRPr="00DC2B3A">
        <w:tab/>
        <w:t xml:space="preserve">Jun, Y. C., Kekatpure, R. D., White, J. S. &amp; Brongersma, M. L. Nonresonant enhancement of spontaneous emission in metal-dielectric-metal plasmon waveguide structures. </w:t>
      </w:r>
      <w:r w:rsidR="00DC2B3A" w:rsidRPr="00DC2B3A">
        <w:rPr>
          <w:i/>
          <w:iCs/>
        </w:rPr>
        <w:t>Phys. Rev. B</w:t>
      </w:r>
      <w:r w:rsidR="00DC2B3A" w:rsidRPr="00DC2B3A">
        <w:t xml:space="preserve"> </w:t>
      </w:r>
      <w:r w:rsidR="00DC2B3A" w:rsidRPr="00DC2B3A">
        <w:rPr>
          <w:b/>
          <w:bCs/>
        </w:rPr>
        <w:t>78</w:t>
      </w:r>
      <w:r w:rsidR="00DC2B3A" w:rsidRPr="00DC2B3A">
        <w:t>, 153111 (2008).</w:t>
      </w:r>
    </w:p>
    <w:p w14:paraId="5385ACA6" w14:textId="77777777" w:rsidR="00DC2B3A" w:rsidRPr="00DC2B3A" w:rsidRDefault="00DC2B3A" w:rsidP="00DC2B3A">
      <w:pPr>
        <w:pStyle w:val="Bibliography"/>
      </w:pPr>
      <w:r w:rsidRPr="00DC2B3A">
        <w:t>2.</w:t>
      </w:r>
      <w:r w:rsidRPr="00DC2B3A">
        <w:tab/>
        <w:t xml:space="preserve">Genov, D. A., Oulton, R. F., Bartal, G. &amp; Zhang, X. Anomalous spectral scaling of light emission rates in low-dimensional metallic nanostructures. </w:t>
      </w:r>
      <w:r w:rsidRPr="00DC2B3A">
        <w:rPr>
          <w:i/>
          <w:iCs/>
        </w:rPr>
        <w:t>Phys. Rev. B</w:t>
      </w:r>
      <w:r w:rsidRPr="00DC2B3A">
        <w:t xml:space="preserve"> </w:t>
      </w:r>
      <w:r w:rsidRPr="00DC2B3A">
        <w:rPr>
          <w:b/>
          <w:bCs/>
        </w:rPr>
        <w:t>83</w:t>
      </w:r>
      <w:r w:rsidRPr="00DC2B3A">
        <w:t>, 245312 (2011).</w:t>
      </w:r>
    </w:p>
    <w:p w14:paraId="4A3D395E" w14:textId="77777777" w:rsidR="00DC2B3A" w:rsidRPr="00DC2B3A" w:rsidRDefault="00DC2B3A" w:rsidP="00DC2B3A">
      <w:pPr>
        <w:pStyle w:val="Bibliography"/>
      </w:pPr>
      <w:r w:rsidRPr="00DC2B3A">
        <w:t>3.</w:t>
      </w:r>
      <w:r w:rsidRPr="00DC2B3A">
        <w:tab/>
        <w:t xml:space="preserve">Bozhevolnyi, S. I. &amp; Khurgin, J. B. Fundamental limitations in spontaneous emission rate of single-photon sources. </w:t>
      </w:r>
      <w:r w:rsidRPr="00DC2B3A">
        <w:rPr>
          <w:i/>
          <w:iCs/>
        </w:rPr>
        <w:t>Optica</w:t>
      </w:r>
      <w:r w:rsidRPr="00DC2B3A">
        <w:t xml:space="preserve"> </w:t>
      </w:r>
      <w:r w:rsidRPr="00DC2B3A">
        <w:rPr>
          <w:b/>
          <w:bCs/>
        </w:rPr>
        <w:t>3</w:t>
      </w:r>
      <w:r w:rsidRPr="00DC2B3A">
        <w:t>, 1418–1421 (2016).</w:t>
      </w:r>
    </w:p>
    <w:p w14:paraId="29CE958E" w14:textId="77777777" w:rsidR="00DC2B3A" w:rsidRPr="00DC2B3A" w:rsidRDefault="00DC2B3A" w:rsidP="00DC2B3A">
      <w:pPr>
        <w:pStyle w:val="Bibliography"/>
      </w:pPr>
      <w:r w:rsidRPr="00DC2B3A">
        <w:t>4.</w:t>
      </w:r>
      <w:r w:rsidRPr="00DC2B3A">
        <w:tab/>
        <w:t xml:space="preserve">Eslami, S. &amp; Palomba, S. Integrated enhanced Raman scattering: a review. </w:t>
      </w:r>
      <w:r w:rsidRPr="00DC2B3A">
        <w:rPr>
          <w:i/>
          <w:iCs/>
        </w:rPr>
        <w:t>Nano Converg.</w:t>
      </w:r>
      <w:r w:rsidRPr="00DC2B3A">
        <w:t xml:space="preserve"> </w:t>
      </w:r>
      <w:r w:rsidRPr="00DC2B3A">
        <w:rPr>
          <w:b/>
          <w:bCs/>
        </w:rPr>
        <w:t>8</w:t>
      </w:r>
      <w:r w:rsidRPr="00DC2B3A">
        <w:t>, 41 (2021).</w:t>
      </w:r>
    </w:p>
    <w:p w14:paraId="754C2A38" w14:textId="77777777" w:rsidR="00DC2B3A" w:rsidRPr="00DC2B3A" w:rsidRDefault="00DC2B3A" w:rsidP="00DC2B3A">
      <w:pPr>
        <w:pStyle w:val="Bibliography"/>
      </w:pPr>
      <w:r w:rsidRPr="00DC2B3A">
        <w:t>5.</w:t>
      </w:r>
      <w:r w:rsidRPr="00DC2B3A">
        <w:tab/>
        <w:t xml:space="preserve">Johnson, P. B. &amp; Christy, R. W. Optical Constants of the Noble Metals. </w:t>
      </w:r>
      <w:r w:rsidRPr="00DC2B3A">
        <w:rPr>
          <w:i/>
          <w:iCs/>
        </w:rPr>
        <w:t>Phys. Rev. B</w:t>
      </w:r>
      <w:r w:rsidRPr="00DC2B3A">
        <w:t xml:space="preserve"> </w:t>
      </w:r>
      <w:r w:rsidRPr="00DC2B3A">
        <w:rPr>
          <w:b/>
          <w:bCs/>
        </w:rPr>
        <w:t>6</w:t>
      </w:r>
      <w:r w:rsidRPr="00DC2B3A">
        <w:t>, 4370–4379 (1972).</w:t>
      </w:r>
    </w:p>
    <w:p w14:paraId="05FCAB0C" w14:textId="5AF26443" w:rsidR="00DC2B3A" w:rsidRPr="00DC2B3A" w:rsidRDefault="00DC2B3A" w:rsidP="00DC2B3A">
      <w:pPr>
        <w:pStyle w:val="Bibliography"/>
      </w:pPr>
      <w:r w:rsidRPr="00DC2B3A">
        <w:t>6.</w:t>
      </w:r>
      <w:r w:rsidRPr="00DC2B3A">
        <w:tab/>
        <w:t>Palik, E. D. Handbook of optical constants of solids. Academic Press: Orlando (1985).</w:t>
      </w:r>
    </w:p>
    <w:p w14:paraId="76A389C0" w14:textId="5FC71264" w:rsidR="00E256E6" w:rsidRPr="00BD76D5" w:rsidRDefault="007E11D1" w:rsidP="00211F1C">
      <w:pPr>
        <w:jc w:val="both"/>
        <w:rPr>
          <w:rFonts w:eastAsiaTheme="minorEastAsia"/>
        </w:rPr>
      </w:pPr>
      <w:r w:rsidRPr="00BD76D5">
        <w:rPr>
          <w:rFonts w:eastAsiaTheme="minorEastAsia"/>
        </w:rPr>
        <w:fldChar w:fldCharType="end"/>
      </w:r>
    </w:p>
    <w:p w14:paraId="68054A13" w14:textId="53E7E9A9" w:rsidR="00EB53BF" w:rsidRPr="00BD76D5" w:rsidRDefault="00EB53BF" w:rsidP="00211F1C">
      <w:pPr>
        <w:jc w:val="both"/>
        <w:rPr>
          <w:rFonts w:eastAsiaTheme="minorEastAsia"/>
        </w:rPr>
      </w:pPr>
    </w:p>
    <w:sectPr w:rsidR="00EB53BF" w:rsidRPr="00BD76D5" w:rsidSect="00C33EA6">
      <w:footerReference w:type="default" r:id="rId15"/>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EA50AA" w14:textId="77777777" w:rsidR="00F64B2E" w:rsidRDefault="00F64B2E" w:rsidP="001C7B22">
      <w:r>
        <w:separator/>
      </w:r>
    </w:p>
  </w:endnote>
  <w:endnote w:type="continuationSeparator" w:id="0">
    <w:p w14:paraId="287A462E" w14:textId="77777777" w:rsidR="00F64B2E" w:rsidRDefault="00F64B2E" w:rsidP="001C7B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74881556"/>
      <w:docPartObj>
        <w:docPartGallery w:val="Page Numbers (Bottom of Page)"/>
        <w:docPartUnique/>
      </w:docPartObj>
    </w:sdtPr>
    <w:sdtEndPr>
      <w:rPr>
        <w:noProof/>
      </w:rPr>
    </w:sdtEndPr>
    <w:sdtContent>
      <w:p w14:paraId="235C8D90" w14:textId="5C5C03F8" w:rsidR="001C7B22" w:rsidRDefault="001C7B2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FBEE297" w14:textId="77777777" w:rsidR="001C7B22" w:rsidRDefault="001C7B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DF391C" w14:textId="77777777" w:rsidR="00F64B2E" w:rsidRDefault="00F64B2E" w:rsidP="001C7B22">
      <w:r>
        <w:separator/>
      </w:r>
    </w:p>
  </w:footnote>
  <w:footnote w:type="continuationSeparator" w:id="0">
    <w:p w14:paraId="3C3EE9A3" w14:textId="77777777" w:rsidR="00F64B2E" w:rsidRDefault="00F64B2E" w:rsidP="001C7B22">
      <w:r>
        <w:continuationSeparator/>
      </w:r>
    </w:p>
  </w:footnote>
  <w:footnote w:id="1">
    <w:p w14:paraId="39D1391D" w14:textId="7984020F" w:rsidR="003E78A3" w:rsidRDefault="003E78A3">
      <w:pPr>
        <w:pStyle w:val="FootnoteText"/>
      </w:pPr>
      <w:r>
        <w:rPr>
          <w:rStyle w:val="FootnoteReference"/>
        </w:rPr>
        <w:footnoteRef/>
      </w:r>
      <w:r>
        <w:t xml:space="preserve"> The pump propagation distance was computed from </w:t>
      </w:r>
      <w:r w:rsidR="00885E00">
        <w:t xml:space="preserve">the </w:t>
      </w:r>
      <w:r>
        <w:t xml:space="preserve">Raman measurements. The fitting to </w:t>
      </w:r>
      <m:oMath>
        <m:sSub>
          <m:sSubPr>
            <m:ctrlPr>
              <w:rPr>
                <w:rFonts w:ascii="Cambria Math" w:hAnsi="Cambria Math"/>
                <w:i/>
              </w:rPr>
            </m:ctrlPr>
          </m:sSubPr>
          <m:e>
            <m:r>
              <w:rPr>
                <w:rFonts w:ascii="Cambria Math" w:hAnsi="Cambria Math"/>
              </w:rPr>
              <m:t>n</m:t>
            </m:r>
          </m:e>
          <m:sub>
            <m:r>
              <w:rPr>
                <w:rFonts w:ascii="Cambria Math" w:hAnsi="Cambria Math"/>
              </w:rPr>
              <m:t>in</m:t>
            </m:r>
          </m:sub>
        </m:sSub>
        <m:r>
          <w:rPr>
            <w:rFonts w:ascii="Cambria Math" w:hAnsi="Cambria Math"/>
          </w:rPr>
          <m:t>/</m:t>
        </m:r>
        <m:sSup>
          <m:sSupPr>
            <m:ctrlPr>
              <w:rPr>
                <w:rFonts w:ascii="Cambria Math" w:hAnsi="Cambria Math"/>
                <w:i/>
              </w:rPr>
            </m:ctrlPr>
          </m:sSupPr>
          <m:e>
            <m:r>
              <w:rPr>
                <w:rFonts w:ascii="Cambria Math" w:hAnsi="Cambria Math"/>
              </w:rPr>
              <m:t>n</m:t>
            </m:r>
          </m:e>
          <m:sup>
            <m:r>
              <w:rPr>
                <w:rFonts w:ascii="Cambria Math" w:hAnsi="Cambria Math"/>
              </w:rPr>
              <m:t>(c)</m:t>
            </m:r>
          </m:sup>
        </m:sSup>
      </m:oMath>
      <w:r>
        <w:t xml:space="preserve"> provided </w:t>
      </w:r>
      <m:oMath>
        <m:sSub>
          <m:sSubPr>
            <m:ctrlPr>
              <w:rPr>
                <w:rFonts w:ascii="Cambria Math" w:hAnsi="Cambria Math"/>
                <w:i/>
              </w:rPr>
            </m:ctrlPr>
          </m:sSubPr>
          <m:e>
            <m:r>
              <w:rPr>
                <w:rFonts w:ascii="Cambria Math" w:hAnsi="Cambria Math"/>
              </w:rPr>
              <m:t>L</m:t>
            </m:r>
          </m:e>
          <m:sub>
            <m:r>
              <w:rPr>
                <w:rFonts w:ascii="Cambria Math" w:hAnsi="Cambria Math"/>
              </w:rPr>
              <m:t>sp</m:t>
            </m:r>
          </m:sub>
        </m:sSub>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s</m:t>
            </m:r>
          </m:sub>
        </m:sSub>
        <m:r>
          <w:rPr>
            <w:rFonts w:ascii="Cambria Math" w:hAnsi="Cambria Math"/>
          </w:rPr>
          <m:t>)</m:t>
        </m:r>
      </m:oMath>
      <w:r>
        <w:t xml:space="preserve">, while the fitting to </w:t>
      </w:r>
      <m:oMath>
        <m:sSub>
          <m:sSubPr>
            <m:ctrlPr>
              <w:rPr>
                <w:rFonts w:ascii="Cambria Math" w:hAnsi="Cambria Math"/>
                <w:i/>
              </w:rPr>
            </m:ctrlPr>
          </m:sSubPr>
          <m:e>
            <m:r>
              <w:rPr>
                <w:rFonts w:ascii="Cambria Math" w:hAnsi="Cambria Math"/>
              </w:rPr>
              <m:t>n</m:t>
            </m:r>
          </m:e>
          <m:sub>
            <m:r>
              <w:rPr>
                <w:rFonts w:ascii="Cambria Math" w:hAnsi="Cambria Math"/>
              </w:rPr>
              <m:t>in</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out</m:t>
            </m:r>
          </m:sub>
        </m:sSub>
      </m:oMath>
      <w:r>
        <w:t xml:space="preserve"> provided the average </w:t>
      </w:r>
      <m:oMath>
        <m:d>
          <m:dPr>
            <m:begChr m:val="〈"/>
            <m:endChr m:val="〉"/>
            <m:ctrlPr>
              <w:rPr>
                <w:rFonts w:ascii="Cambria Math" w:hAnsi="Cambria Math"/>
                <w:i/>
              </w:rPr>
            </m:ctrlPr>
          </m:dPr>
          <m:e>
            <m:sSubSup>
              <m:sSubSupPr>
                <m:ctrlPr>
                  <w:rPr>
                    <w:rFonts w:ascii="Cambria Math" w:hAnsi="Cambria Math"/>
                    <w:i/>
                  </w:rPr>
                </m:ctrlPr>
              </m:sSubSupPr>
              <m:e>
                <m:r>
                  <w:rPr>
                    <w:rFonts w:ascii="Cambria Math" w:hAnsi="Cambria Math"/>
                  </w:rPr>
                  <m:t>L</m:t>
                </m:r>
              </m:e>
              <m:sub>
                <m:r>
                  <w:rPr>
                    <w:rFonts w:ascii="Cambria Math" w:hAnsi="Cambria Math"/>
                  </w:rPr>
                  <m:t>sp</m:t>
                </m:r>
              </m:sub>
              <m:sup>
                <m:r>
                  <w:rPr>
                    <w:rFonts w:ascii="Cambria Math" w:hAnsi="Cambria Math"/>
                  </w:rPr>
                  <m:t>-1</m:t>
                </m:r>
              </m:sup>
            </m:sSubSup>
          </m:e>
        </m:d>
        <m:r>
          <w:rPr>
            <w:rFonts w:ascii="Cambria Math" w:hAnsi="Cambria Math"/>
          </w:rPr>
          <m:t>=</m:t>
        </m:r>
        <m:d>
          <m:dPr>
            <m:ctrlPr>
              <w:rPr>
                <w:rFonts w:ascii="Cambria Math" w:hAnsi="Cambria Math"/>
                <w:i/>
              </w:rPr>
            </m:ctrlPr>
          </m:dPr>
          <m:e>
            <m:sSubSup>
              <m:sSubSupPr>
                <m:ctrlPr>
                  <w:rPr>
                    <w:rFonts w:ascii="Cambria Math" w:hAnsi="Cambria Math"/>
                    <w:i/>
                  </w:rPr>
                </m:ctrlPr>
              </m:sSubSupPr>
              <m:e>
                <m:r>
                  <w:rPr>
                    <w:rFonts w:ascii="Cambria Math" w:hAnsi="Cambria Math"/>
                  </w:rPr>
                  <m:t>L</m:t>
                </m:r>
              </m:e>
              <m:sub>
                <m:r>
                  <w:rPr>
                    <w:rFonts w:ascii="Cambria Math" w:hAnsi="Cambria Math"/>
                  </w:rPr>
                  <m:t>sp</m:t>
                </m:r>
              </m:sub>
              <m:sup>
                <m:r>
                  <w:rPr>
                    <w:rFonts w:ascii="Cambria Math" w:hAnsi="Cambria Math"/>
                  </w:rPr>
                  <m:t>-1</m:t>
                </m:r>
              </m:sup>
            </m:sSubSup>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s</m:t>
                </m:r>
              </m:sub>
            </m:sSub>
            <m:r>
              <w:rPr>
                <w:rFonts w:ascii="Cambria Math" w:hAnsi="Cambria Math"/>
              </w:rPr>
              <m:t>)+</m:t>
            </m:r>
            <m:sSubSup>
              <m:sSubSupPr>
                <m:ctrlPr>
                  <w:rPr>
                    <w:rFonts w:ascii="Cambria Math" w:hAnsi="Cambria Math"/>
                    <w:i/>
                  </w:rPr>
                </m:ctrlPr>
              </m:sSubSupPr>
              <m:e>
                <m:r>
                  <w:rPr>
                    <w:rFonts w:ascii="Cambria Math" w:hAnsi="Cambria Math"/>
                  </w:rPr>
                  <m:t>L</m:t>
                </m:r>
              </m:e>
              <m:sub>
                <m:r>
                  <w:rPr>
                    <w:rFonts w:ascii="Cambria Math" w:hAnsi="Cambria Math"/>
                  </w:rPr>
                  <m:t>sp</m:t>
                </m:r>
              </m:sub>
              <m:sup>
                <m:r>
                  <w:rPr>
                    <w:rFonts w:ascii="Cambria Math" w:hAnsi="Cambria Math"/>
                  </w:rPr>
                  <m:t>-1</m:t>
                </m:r>
              </m:sup>
            </m:sSubSup>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p</m:t>
                </m:r>
              </m:sub>
            </m:sSub>
            <m:r>
              <w:rPr>
                <w:rFonts w:ascii="Cambria Math" w:hAnsi="Cambria Math"/>
              </w:rPr>
              <m:t>)</m:t>
            </m:r>
          </m:e>
        </m:d>
        <m:r>
          <w:rPr>
            <w:rFonts w:ascii="Cambria Math" w:hAnsi="Cambria Math"/>
          </w:rPr>
          <m:t>/2</m:t>
        </m:r>
      </m:oMath>
      <w:r>
        <w:t xml:space="preserve">, from which </w:t>
      </w:r>
      <m:oMath>
        <m:sSubSup>
          <m:sSubSupPr>
            <m:ctrlPr>
              <w:rPr>
                <w:rFonts w:ascii="Cambria Math" w:hAnsi="Cambria Math"/>
                <w:i/>
              </w:rPr>
            </m:ctrlPr>
          </m:sSubSupPr>
          <m:e>
            <m:r>
              <w:rPr>
                <w:rFonts w:ascii="Cambria Math" w:hAnsi="Cambria Math"/>
              </w:rPr>
              <m:t>L</m:t>
            </m:r>
          </m:e>
          <m:sub>
            <m:r>
              <w:rPr>
                <w:rFonts w:ascii="Cambria Math" w:hAnsi="Cambria Math"/>
              </w:rPr>
              <m:t>sp</m:t>
            </m:r>
          </m:sub>
          <m:sup>
            <m:r>
              <w:rPr>
                <w:rFonts w:ascii="Cambria Math" w:hAnsi="Cambria Math"/>
              </w:rPr>
              <m:t>-1</m:t>
            </m:r>
          </m:sup>
        </m:sSubSup>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p</m:t>
            </m:r>
          </m:sub>
        </m:sSub>
        <m:r>
          <w:rPr>
            <w:rFonts w:ascii="Cambria Math" w:hAnsi="Cambria Math"/>
          </w:rPr>
          <m:t>)</m:t>
        </m:r>
      </m:oMath>
      <w:r>
        <w:t xml:space="preserve"> was computed.</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D671C"/>
    <w:multiLevelType w:val="hybridMultilevel"/>
    <w:tmpl w:val="3EBC3B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AFC0750"/>
    <w:multiLevelType w:val="hybridMultilevel"/>
    <w:tmpl w:val="AD3A294A"/>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E327581"/>
    <w:multiLevelType w:val="hybridMultilevel"/>
    <w:tmpl w:val="4C6E6B7E"/>
    <w:lvl w:ilvl="0" w:tplc="08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1792464"/>
    <w:multiLevelType w:val="hybridMultilevel"/>
    <w:tmpl w:val="6346FBA2"/>
    <w:lvl w:ilvl="0" w:tplc="390E3E34">
      <w:start w:val="1"/>
      <w:numFmt w:val="decimal"/>
      <w:lvlText w:val="%1."/>
      <w:lvlJc w:val="left"/>
      <w:pPr>
        <w:ind w:left="720" w:hanging="360"/>
      </w:pPr>
      <w:rPr>
        <w:b w:val="0"/>
        <w:bCs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45F550D"/>
    <w:multiLevelType w:val="hybridMultilevel"/>
    <w:tmpl w:val="384C3ABC"/>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25E32A1"/>
    <w:multiLevelType w:val="hybridMultilevel"/>
    <w:tmpl w:val="78C6C6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30E146B"/>
    <w:multiLevelType w:val="hybridMultilevel"/>
    <w:tmpl w:val="24CC1268"/>
    <w:lvl w:ilvl="0" w:tplc="08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619A1CDF"/>
    <w:multiLevelType w:val="hybridMultilevel"/>
    <w:tmpl w:val="78C6C64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79A62898"/>
    <w:multiLevelType w:val="hybridMultilevel"/>
    <w:tmpl w:val="36E8C7FA"/>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5"/>
  </w:num>
  <w:num w:numId="3">
    <w:abstractNumId w:val="2"/>
  </w:num>
  <w:num w:numId="4">
    <w:abstractNumId w:val="6"/>
  </w:num>
  <w:num w:numId="5">
    <w:abstractNumId w:val="3"/>
  </w:num>
  <w:num w:numId="6">
    <w:abstractNumId w:val="7"/>
  </w:num>
  <w:num w:numId="7">
    <w:abstractNumId w:val="4"/>
  </w:num>
  <w:num w:numId="8">
    <w:abstractNumId w:val="8"/>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6CF7"/>
    <w:rsid w:val="000043A0"/>
    <w:rsid w:val="00007603"/>
    <w:rsid w:val="00007651"/>
    <w:rsid w:val="00007765"/>
    <w:rsid w:val="000104CB"/>
    <w:rsid w:val="000170F1"/>
    <w:rsid w:val="000179A5"/>
    <w:rsid w:val="00017B54"/>
    <w:rsid w:val="00022977"/>
    <w:rsid w:val="00025AC7"/>
    <w:rsid w:val="00031CFE"/>
    <w:rsid w:val="00032E99"/>
    <w:rsid w:val="00034F4E"/>
    <w:rsid w:val="000370BA"/>
    <w:rsid w:val="00041AFA"/>
    <w:rsid w:val="00045B6E"/>
    <w:rsid w:val="0004633E"/>
    <w:rsid w:val="00047227"/>
    <w:rsid w:val="0005442F"/>
    <w:rsid w:val="00057A6C"/>
    <w:rsid w:val="000704DD"/>
    <w:rsid w:val="00070935"/>
    <w:rsid w:val="00072690"/>
    <w:rsid w:val="00090250"/>
    <w:rsid w:val="0009235A"/>
    <w:rsid w:val="0009263C"/>
    <w:rsid w:val="00092D16"/>
    <w:rsid w:val="000938F1"/>
    <w:rsid w:val="000966D5"/>
    <w:rsid w:val="00096EAC"/>
    <w:rsid w:val="000A665C"/>
    <w:rsid w:val="000A7685"/>
    <w:rsid w:val="000B1490"/>
    <w:rsid w:val="000B1CF5"/>
    <w:rsid w:val="000B279F"/>
    <w:rsid w:val="000B4BEB"/>
    <w:rsid w:val="000B4E2D"/>
    <w:rsid w:val="000B4F3A"/>
    <w:rsid w:val="000C552E"/>
    <w:rsid w:val="000C6F47"/>
    <w:rsid w:val="000D7A0F"/>
    <w:rsid w:val="000E0256"/>
    <w:rsid w:val="000E08F0"/>
    <w:rsid w:val="000E196A"/>
    <w:rsid w:val="000E3C61"/>
    <w:rsid w:val="000E48D9"/>
    <w:rsid w:val="000F2B99"/>
    <w:rsid w:val="000F2E9D"/>
    <w:rsid w:val="000F5A89"/>
    <w:rsid w:val="000F6EA1"/>
    <w:rsid w:val="00100812"/>
    <w:rsid w:val="00101A29"/>
    <w:rsid w:val="001116F2"/>
    <w:rsid w:val="00114DEA"/>
    <w:rsid w:val="00117C06"/>
    <w:rsid w:val="00124A76"/>
    <w:rsid w:val="00125256"/>
    <w:rsid w:val="00136A71"/>
    <w:rsid w:val="00154D2D"/>
    <w:rsid w:val="00160A12"/>
    <w:rsid w:val="001622DC"/>
    <w:rsid w:val="00164B2B"/>
    <w:rsid w:val="00164E5B"/>
    <w:rsid w:val="00165A4C"/>
    <w:rsid w:val="00166153"/>
    <w:rsid w:val="00172C32"/>
    <w:rsid w:val="001911C3"/>
    <w:rsid w:val="00191AFF"/>
    <w:rsid w:val="00192BE8"/>
    <w:rsid w:val="00195429"/>
    <w:rsid w:val="001A3E3E"/>
    <w:rsid w:val="001A5E47"/>
    <w:rsid w:val="001B2CCE"/>
    <w:rsid w:val="001B5740"/>
    <w:rsid w:val="001B585A"/>
    <w:rsid w:val="001B5DA3"/>
    <w:rsid w:val="001C1388"/>
    <w:rsid w:val="001C2AA7"/>
    <w:rsid w:val="001C35E6"/>
    <w:rsid w:val="001C51B9"/>
    <w:rsid w:val="001C5864"/>
    <w:rsid w:val="001C6CA1"/>
    <w:rsid w:val="001C7B22"/>
    <w:rsid w:val="001D22B3"/>
    <w:rsid w:val="001E0E00"/>
    <w:rsid w:val="001E326D"/>
    <w:rsid w:val="001E57A3"/>
    <w:rsid w:val="001E6EA1"/>
    <w:rsid w:val="001E77FB"/>
    <w:rsid w:val="001F3AA7"/>
    <w:rsid w:val="00201F18"/>
    <w:rsid w:val="00205E52"/>
    <w:rsid w:val="00211F1C"/>
    <w:rsid w:val="00217C7F"/>
    <w:rsid w:val="00220920"/>
    <w:rsid w:val="00225412"/>
    <w:rsid w:val="00226C03"/>
    <w:rsid w:val="00227DA3"/>
    <w:rsid w:val="00230561"/>
    <w:rsid w:val="00233A14"/>
    <w:rsid w:val="0023595E"/>
    <w:rsid w:val="00237941"/>
    <w:rsid w:val="002419CB"/>
    <w:rsid w:val="0024424C"/>
    <w:rsid w:val="00244EB4"/>
    <w:rsid w:val="00246AE7"/>
    <w:rsid w:val="00255D40"/>
    <w:rsid w:val="00257709"/>
    <w:rsid w:val="0026386C"/>
    <w:rsid w:val="00283F08"/>
    <w:rsid w:val="00284855"/>
    <w:rsid w:val="00284A4A"/>
    <w:rsid w:val="002856D4"/>
    <w:rsid w:val="0028798E"/>
    <w:rsid w:val="00290AB8"/>
    <w:rsid w:val="00290D21"/>
    <w:rsid w:val="002957E2"/>
    <w:rsid w:val="00295E87"/>
    <w:rsid w:val="002974FA"/>
    <w:rsid w:val="002A1B62"/>
    <w:rsid w:val="002A34FA"/>
    <w:rsid w:val="002A4765"/>
    <w:rsid w:val="002A710D"/>
    <w:rsid w:val="002B0FC4"/>
    <w:rsid w:val="002C118F"/>
    <w:rsid w:val="002C68A2"/>
    <w:rsid w:val="002D164B"/>
    <w:rsid w:val="002E13FC"/>
    <w:rsid w:val="002E15AC"/>
    <w:rsid w:val="002E1846"/>
    <w:rsid w:val="002E25F8"/>
    <w:rsid w:val="002E2833"/>
    <w:rsid w:val="002E44EC"/>
    <w:rsid w:val="002F625B"/>
    <w:rsid w:val="00305813"/>
    <w:rsid w:val="00305D33"/>
    <w:rsid w:val="003077D0"/>
    <w:rsid w:val="00307969"/>
    <w:rsid w:val="0031497B"/>
    <w:rsid w:val="00317620"/>
    <w:rsid w:val="00322AED"/>
    <w:rsid w:val="00326171"/>
    <w:rsid w:val="0032740D"/>
    <w:rsid w:val="00333977"/>
    <w:rsid w:val="0033486F"/>
    <w:rsid w:val="00340E8A"/>
    <w:rsid w:val="0034250E"/>
    <w:rsid w:val="0034270B"/>
    <w:rsid w:val="00350A5C"/>
    <w:rsid w:val="0035440A"/>
    <w:rsid w:val="00361CF7"/>
    <w:rsid w:val="00375A2A"/>
    <w:rsid w:val="00385830"/>
    <w:rsid w:val="00387581"/>
    <w:rsid w:val="003913EF"/>
    <w:rsid w:val="003925A1"/>
    <w:rsid w:val="0039365E"/>
    <w:rsid w:val="003A2A28"/>
    <w:rsid w:val="003B0414"/>
    <w:rsid w:val="003B47A2"/>
    <w:rsid w:val="003C017D"/>
    <w:rsid w:val="003C1D4E"/>
    <w:rsid w:val="003C1EAC"/>
    <w:rsid w:val="003C28FC"/>
    <w:rsid w:val="003C47AF"/>
    <w:rsid w:val="003C5331"/>
    <w:rsid w:val="003C7360"/>
    <w:rsid w:val="003D591E"/>
    <w:rsid w:val="003E0D15"/>
    <w:rsid w:val="003E722B"/>
    <w:rsid w:val="003E78A3"/>
    <w:rsid w:val="003F255D"/>
    <w:rsid w:val="003F2BCE"/>
    <w:rsid w:val="003F35EF"/>
    <w:rsid w:val="003F3A94"/>
    <w:rsid w:val="00402F20"/>
    <w:rsid w:val="00404BE8"/>
    <w:rsid w:val="00405494"/>
    <w:rsid w:val="00407FD0"/>
    <w:rsid w:val="004145D9"/>
    <w:rsid w:val="00415889"/>
    <w:rsid w:val="00430DEF"/>
    <w:rsid w:val="00430ED4"/>
    <w:rsid w:val="00432270"/>
    <w:rsid w:val="0043398C"/>
    <w:rsid w:val="00440F10"/>
    <w:rsid w:val="00441CD7"/>
    <w:rsid w:val="00443610"/>
    <w:rsid w:val="00444172"/>
    <w:rsid w:val="00444D4A"/>
    <w:rsid w:val="00447582"/>
    <w:rsid w:val="004545FD"/>
    <w:rsid w:val="00455726"/>
    <w:rsid w:val="00460DAD"/>
    <w:rsid w:val="00463E01"/>
    <w:rsid w:val="00464B86"/>
    <w:rsid w:val="004711B0"/>
    <w:rsid w:val="00487FB4"/>
    <w:rsid w:val="00490B05"/>
    <w:rsid w:val="00494A9A"/>
    <w:rsid w:val="004960FB"/>
    <w:rsid w:val="004A1587"/>
    <w:rsid w:val="004A3306"/>
    <w:rsid w:val="004A4D1E"/>
    <w:rsid w:val="004B0839"/>
    <w:rsid w:val="004B4B24"/>
    <w:rsid w:val="004B4CB0"/>
    <w:rsid w:val="004B7804"/>
    <w:rsid w:val="004C391D"/>
    <w:rsid w:val="004C7587"/>
    <w:rsid w:val="004D0DF2"/>
    <w:rsid w:val="004E29E9"/>
    <w:rsid w:val="004E441E"/>
    <w:rsid w:val="004E4A84"/>
    <w:rsid w:val="004E6C41"/>
    <w:rsid w:val="004F0F8E"/>
    <w:rsid w:val="004F3261"/>
    <w:rsid w:val="004F61C4"/>
    <w:rsid w:val="00512EFB"/>
    <w:rsid w:val="00513B42"/>
    <w:rsid w:val="005219DE"/>
    <w:rsid w:val="0052356E"/>
    <w:rsid w:val="00523FE6"/>
    <w:rsid w:val="00526F93"/>
    <w:rsid w:val="0054490F"/>
    <w:rsid w:val="005472F2"/>
    <w:rsid w:val="00547B7E"/>
    <w:rsid w:val="005509AB"/>
    <w:rsid w:val="005529EC"/>
    <w:rsid w:val="00554FBB"/>
    <w:rsid w:val="00554FBC"/>
    <w:rsid w:val="00561D1A"/>
    <w:rsid w:val="005717A5"/>
    <w:rsid w:val="00591AA0"/>
    <w:rsid w:val="00592DC8"/>
    <w:rsid w:val="005A4111"/>
    <w:rsid w:val="005A5192"/>
    <w:rsid w:val="005B18C9"/>
    <w:rsid w:val="005B3549"/>
    <w:rsid w:val="005B792B"/>
    <w:rsid w:val="005C06D5"/>
    <w:rsid w:val="005C134D"/>
    <w:rsid w:val="005C2406"/>
    <w:rsid w:val="005C2A1D"/>
    <w:rsid w:val="005C562B"/>
    <w:rsid w:val="005C61BE"/>
    <w:rsid w:val="005C7CF3"/>
    <w:rsid w:val="005D1F8E"/>
    <w:rsid w:val="005D346F"/>
    <w:rsid w:val="005D7A01"/>
    <w:rsid w:val="005E04FD"/>
    <w:rsid w:val="005E1219"/>
    <w:rsid w:val="005E454A"/>
    <w:rsid w:val="005E6474"/>
    <w:rsid w:val="005E701E"/>
    <w:rsid w:val="005F241B"/>
    <w:rsid w:val="005F391B"/>
    <w:rsid w:val="006003D6"/>
    <w:rsid w:val="00600585"/>
    <w:rsid w:val="0060224C"/>
    <w:rsid w:val="00602FCF"/>
    <w:rsid w:val="00610236"/>
    <w:rsid w:val="00615403"/>
    <w:rsid w:val="00616D30"/>
    <w:rsid w:val="006258C1"/>
    <w:rsid w:val="00632B75"/>
    <w:rsid w:val="00637D74"/>
    <w:rsid w:val="00642F3C"/>
    <w:rsid w:val="006471C0"/>
    <w:rsid w:val="00652194"/>
    <w:rsid w:val="00652A81"/>
    <w:rsid w:val="00652E58"/>
    <w:rsid w:val="00653B3E"/>
    <w:rsid w:val="00656727"/>
    <w:rsid w:val="00665134"/>
    <w:rsid w:val="00666C89"/>
    <w:rsid w:val="00667F29"/>
    <w:rsid w:val="00670F78"/>
    <w:rsid w:val="0067480F"/>
    <w:rsid w:val="00684A6B"/>
    <w:rsid w:val="00686CF1"/>
    <w:rsid w:val="0069188E"/>
    <w:rsid w:val="006A0659"/>
    <w:rsid w:val="006A72E9"/>
    <w:rsid w:val="006A7B98"/>
    <w:rsid w:val="006B3808"/>
    <w:rsid w:val="006B723C"/>
    <w:rsid w:val="006C0FC8"/>
    <w:rsid w:val="006C78D0"/>
    <w:rsid w:val="006C7E63"/>
    <w:rsid w:val="006D0FF1"/>
    <w:rsid w:val="006D3F5A"/>
    <w:rsid w:val="006D4BAC"/>
    <w:rsid w:val="006E5C67"/>
    <w:rsid w:val="006E7AF6"/>
    <w:rsid w:val="006F76D3"/>
    <w:rsid w:val="00703786"/>
    <w:rsid w:val="00704845"/>
    <w:rsid w:val="0071166B"/>
    <w:rsid w:val="00712A58"/>
    <w:rsid w:val="0071390E"/>
    <w:rsid w:val="00714F72"/>
    <w:rsid w:val="00715484"/>
    <w:rsid w:val="00716584"/>
    <w:rsid w:val="00716C16"/>
    <w:rsid w:val="007174F1"/>
    <w:rsid w:val="0072307A"/>
    <w:rsid w:val="00723810"/>
    <w:rsid w:val="00723F0A"/>
    <w:rsid w:val="007333A7"/>
    <w:rsid w:val="00736419"/>
    <w:rsid w:val="00741B2C"/>
    <w:rsid w:val="0075066B"/>
    <w:rsid w:val="007522C0"/>
    <w:rsid w:val="007542DC"/>
    <w:rsid w:val="00757C23"/>
    <w:rsid w:val="007626A7"/>
    <w:rsid w:val="00763D0F"/>
    <w:rsid w:val="00763FFF"/>
    <w:rsid w:val="00765461"/>
    <w:rsid w:val="00767273"/>
    <w:rsid w:val="00771120"/>
    <w:rsid w:val="00776B31"/>
    <w:rsid w:val="00780F12"/>
    <w:rsid w:val="00781DEB"/>
    <w:rsid w:val="00784D0A"/>
    <w:rsid w:val="00785926"/>
    <w:rsid w:val="00791719"/>
    <w:rsid w:val="00793C85"/>
    <w:rsid w:val="007A379F"/>
    <w:rsid w:val="007A4F69"/>
    <w:rsid w:val="007A7E2F"/>
    <w:rsid w:val="007B52DE"/>
    <w:rsid w:val="007B7C92"/>
    <w:rsid w:val="007C03FB"/>
    <w:rsid w:val="007C16B3"/>
    <w:rsid w:val="007C1F98"/>
    <w:rsid w:val="007C6197"/>
    <w:rsid w:val="007D337E"/>
    <w:rsid w:val="007D406A"/>
    <w:rsid w:val="007D526B"/>
    <w:rsid w:val="007D5FF6"/>
    <w:rsid w:val="007E11D1"/>
    <w:rsid w:val="007E7901"/>
    <w:rsid w:val="007F63F9"/>
    <w:rsid w:val="007F687D"/>
    <w:rsid w:val="00800D73"/>
    <w:rsid w:val="00800FF8"/>
    <w:rsid w:val="00803A2F"/>
    <w:rsid w:val="00805347"/>
    <w:rsid w:val="00811CEE"/>
    <w:rsid w:val="00814115"/>
    <w:rsid w:val="008171F1"/>
    <w:rsid w:val="008227DB"/>
    <w:rsid w:val="008274AF"/>
    <w:rsid w:val="00831C5D"/>
    <w:rsid w:val="00832CE5"/>
    <w:rsid w:val="00833426"/>
    <w:rsid w:val="0083532E"/>
    <w:rsid w:val="00837BF2"/>
    <w:rsid w:val="00837D1B"/>
    <w:rsid w:val="00844445"/>
    <w:rsid w:val="00845A5C"/>
    <w:rsid w:val="0084668A"/>
    <w:rsid w:val="008511EC"/>
    <w:rsid w:val="008514A0"/>
    <w:rsid w:val="008534A6"/>
    <w:rsid w:val="0086242E"/>
    <w:rsid w:val="008667BC"/>
    <w:rsid w:val="00866B5B"/>
    <w:rsid w:val="00875D60"/>
    <w:rsid w:val="00885E00"/>
    <w:rsid w:val="0088765A"/>
    <w:rsid w:val="00890BEF"/>
    <w:rsid w:val="008A1789"/>
    <w:rsid w:val="008C33CD"/>
    <w:rsid w:val="008C4557"/>
    <w:rsid w:val="008C7440"/>
    <w:rsid w:val="008D28AB"/>
    <w:rsid w:val="008D4FD6"/>
    <w:rsid w:val="008D6FE0"/>
    <w:rsid w:val="008E1347"/>
    <w:rsid w:val="008F0701"/>
    <w:rsid w:val="008F672B"/>
    <w:rsid w:val="008F7A35"/>
    <w:rsid w:val="00903659"/>
    <w:rsid w:val="00904F16"/>
    <w:rsid w:val="0091278F"/>
    <w:rsid w:val="00915B48"/>
    <w:rsid w:val="00915D02"/>
    <w:rsid w:val="00922211"/>
    <w:rsid w:val="009325AD"/>
    <w:rsid w:val="009354F4"/>
    <w:rsid w:val="009411A1"/>
    <w:rsid w:val="00943635"/>
    <w:rsid w:val="00947E58"/>
    <w:rsid w:val="00950E58"/>
    <w:rsid w:val="00951A04"/>
    <w:rsid w:val="009534E0"/>
    <w:rsid w:val="00953ECD"/>
    <w:rsid w:val="009551C0"/>
    <w:rsid w:val="00955AA0"/>
    <w:rsid w:val="00956A7F"/>
    <w:rsid w:val="00956DBA"/>
    <w:rsid w:val="0096187B"/>
    <w:rsid w:val="00963855"/>
    <w:rsid w:val="00965934"/>
    <w:rsid w:val="00971F03"/>
    <w:rsid w:val="00971F94"/>
    <w:rsid w:val="00973C54"/>
    <w:rsid w:val="00977DDC"/>
    <w:rsid w:val="0098136F"/>
    <w:rsid w:val="00984829"/>
    <w:rsid w:val="009869F3"/>
    <w:rsid w:val="00990807"/>
    <w:rsid w:val="0099264E"/>
    <w:rsid w:val="009974D3"/>
    <w:rsid w:val="009A3D1E"/>
    <w:rsid w:val="009B2E86"/>
    <w:rsid w:val="009D228C"/>
    <w:rsid w:val="009D3177"/>
    <w:rsid w:val="009E170D"/>
    <w:rsid w:val="009F404E"/>
    <w:rsid w:val="009F4848"/>
    <w:rsid w:val="009F5450"/>
    <w:rsid w:val="009F795D"/>
    <w:rsid w:val="009F7F8A"/>
    <w:rsid w:val="00A01AB5"/>
    <w:rsid w:val="00A04A52"/>
    <w:rsid w:val="00A131ED"/>
    <w:rsid w:val="00A14946"/>
    <w:rsid w:val="00A15263"/>
    <w:rsid w:val="00A265B2"/>
    <w:rsid w:val="00A277F3"/>
    <w:rsid w:val="00A31F9D"/>
    <w:rsid w:val="00A35743"/>
    <w:rsid w:val="00A37BA8"/>
    <w:rsid w:val="00A37D56"/>
    <w:rsid w:val="00A42138"/>
    <w:rsid w:val="00A43864"/>
    <w:rsid w:val="00A50F54"/>
    <w:rsid w:val="00A51AC0"/>
    <w:rsid w:val="00A562F0"/>
    <w:rsid w:val="00A56ADE"/>
    <w:rsid w:val="00A57528"/>
    <w:rsid w:val="00A700D9"/>
    <w:rsid w:val="00A7171F"/>
    <w:rsid w:val="00A71ABC"/>
    <w:rsid w:val="00A73D60"/>
    <w:rsid w:val="00A740B5"/>
    <w:rsid w:val="00A806BB"/>
    <w:rsid w:val="00A84D62"/>
    <w:rsid w:val="00A87F41"/>
    <w:rsid w:val="00A90E31"/>
    <w:rsid w:val="00A911DE"/>
    <w:rsid w:val="00A94496"/>
    <w:rsid w:val="00A95408"/>
    <w:rsid w:val="00AA08CF"/>
    <w:rsid w:val="00AA566A"/>
    <w:rsid w:val="00AB2613"/>
    <w:rsid w:val="00AB3F9D"/>
    <w:rsid w:val="00AC38D2"/>
    <w:rsid w:val="00AC4379"/>
    <w:rsid w:val="00AC6FAD"/>
    <w:rsid w:val="00AF5559"/>
    <w:rsid w:val="00AF587B"/>
    <w:rsid w:val="00AF6C5B"/>
    <w:rsid w:val="00B04497"/>
    <w:rsid w:val="00B11287"/>
    <w:rsid w:val="00B12807"/>
    <w:rsid w:val="00B16CF7"/>
    <w:rsid w:val="00B20E87"/>
    <w:rsid w:val="00B26C58"/>
    <w:rsid w:val="00B31912"/>
    <w:rsid w:val="00B32FF0"/>
    <w:rsid w:val="00B33CAA"/>
    <w:rsid w:val="00B350E9"/>
    <w:rsid w:val="00B354F2"/>
    <w:rsid w:val="00B36EC8"/>
    <w:rsid w:val="00B46545"/>
    <w:rsid w:val="00B517F0"/>
    <w:rsid w:val="00B5506D"/>
    <w:rsid w:val="00B62958"/>
    <w:rsid w:val="00B70C32"/>
    <w:rsid w:val="00B70CC8"/>
    <w:rsid w:val="00B71068"/>
    <w:rsid w:val="00B72800"/>
    <w:rsid w:val="00B7435E"/>
    <w:rsid w:val="00B75892"/>
    <w:rsid w:val="00B802D1"/>
    <w:rsid w:val="00B80873"/>
    <w:rsid w:val="00B8125C"/>
    <w:rsid w:val="00B81B43"/>
    <w:rsid w:val="00B8559D"/>
    <w:rsid w:val="00B92BE0"/>
    <w:rsid w:val="00BA0093"/>
    <w:rsid w:val="00BA619F"/>
    <w:rsid w:val="00BB24CB"/>
    <w:rsid w:val="00BB4D27"/>
    <w:rsid w:val="00BB69F3"/>
    <w:rsid w:val="00BC4E35"/>
    <w:rsid w:val="00BC54D7"/>
    <w:rsid w:val="00BD2208"/>
    <w:rsid w:val="00BD76D5"/>
    <w:rsid w:val="00BD7C18"/>
    <w:rsid w:val="00BE591D"/>
    <w:rsid w:val="00BF30D1"/>
    <w:rsid w:val="00BF5754"/>
    <w:rsid w:val="00C060A0"/>
    <w:rsid w:val="00C0699E"/>
    <w:rsid w:val="00C077AF"/>
    <w:rsid w:val="00C20A6C"/>
    <w:rsid w:val="00C22C8F"/>
    <w:rsid w:val="00C2745D"/>
    <w:rsid w:val="00C3233C"/>
    <w:rsid w:val="00C33EA6"/>
    <w:rsid w:val="00C366B7"/>
    <w:rsid w:val="00C401A8"/>
    <w:rsid w:val="00C44267"/>
    <w:rsid w:val="00C44A0B"/>
    <w:rsid w:val="00C61AF9"/>
    <w:rsid w:val="00C65029"/>
    <w:rsid w:val="00C6746E"/>
    <w:rsid w:val="00C821E7"/>
    <w:rsid w:val="00C860F4"/>
    <w:rsid w:val="00C919FA"/>
    <w:rsid w:val="00CA2E0E"/>
    <w:rsid w:val="00CA5984"/>
    <w:rsid w:val="00CA745E"/>
    <w:rsid w:val="00CC02D8"/>
    <w:rsid w:val="00CC0B88"/>
    <w:rsid w:val="00CC1D92"/>
    <w:rsid w:val="00CC2CC8"/>
    <w:rsid w:val="00CD14B4"/>
    <w:rsid w:val="00CD4F58"/>
    <w:rsid w:val="00CE0272"/>
    <w:rsid w:val="00CE29A1"/>
    <w:rsid w:val="00CF278B"/>
    <w:rsid w:val="00CF6E4B"/>
    <w:rsid w:val="00D01863"/>
    <w:rsid w:val="00D044BC"/>
    <w:rsid w:val="00D11D4F"/>
    <w:rsid w:val="00D227AD"/>
    <w:rsid w:val="00D267DB"/>
    <w:rsid w:val="00D33B8A"/>
    <w:rsid w:val="00D348F6"/>
    <w:rsid w:val="00D3580A"/>
    <w:rsid w:val="00D368E6"/>
    <w:rsid w:val="00D40090"/>
    <w:rsid w:val="00D420CA"/>
    <w:rsid w:val="00D4361F"/>
    <w:rsid w:val="00D506E0"/>
    <w:rsid w:val="00D532BA"/>
    <w:rsid w:val="00D55D4D"/>
    <w:rsid w:val="00D604ED"/>
    <w:rsid w:val="00D72515"/>
    <w:rsid w:val="00D87E7F"/>
    <w:rsid w:val="00D91CC0"/>
    <w:rsid w:val="00D974CD"/>
    <w:rsid w:val="00D9793F"/>
    <w:rsid w:val="00DB49E6"/>
    <w:rsid w:val="00DC0C70"/>
    <w:rsid w:val="00DC1079"/>
    <w:rsid w:val="00DC1127"/>
    <w:rsid w:val="00DC2B3A"/>
    <w:rsid w:val="00DC40F0"/>
    <w:rsid w:val="00DC4E89"/>
    <w:rsid w:val="00DD19F7"/>
    <w:rsid w:val="00DD5D59"/>
    <w:rsid w:val="00DD6DC3"/>
    <w:rsid w:val="00DD7B6C"/>
    <w:rsid w:val="00DE3318"/>
    <w:rsid w:val="00DF07BC"/>
    <w:rsid w:val="00DF1CC4"/>
    <w:rsid w:val="00DF4A82"/>
    <w:rsid w:val="00DF6A54"/>
    <w:rsid w:val="00DF6B7F"/>
    <w:rsid w:val="00DF6BBB"/>
    <w:rsid w:val="00DF792F"/>
    <w:rsid w:val="00E0123A"/>
    <w:rsid w:val="00E1067A"/>
    <w:rsid w:val="00E21EF7"/>
    <w:rsid w:val="00E24C37"/>
    <w:rsid w:val="00E2507D"/>
    <w:rsid w:val="00E256E6"/>
    <w:rsid w:val="00E33BC7"/>
    <w:rsid w:val="00E34567"/>
    <w:rsid w:val="00E42CF2"/>
    <w:rsid w:val="00E450B3"/>
    <w:rsid w:val="00E46F95"/>
    <w:rsid w:val="00E47382"/>
    <w:rsid w:val="00E559AB"/>
    <w:rsid w:val="00E57188"/>
    <w:rsid w:val="00E64BFA"/>
    <w:rsid w:val="00E77D16"/>
    <w:rsid w:val="00E8022C"/>
    <w:rsid w:val="00E80667"/>
    <w:rsid w:val="00E86C11"/>
    <w:rsid w:val="00E90296"/>
    <w:rsid w:val="00E94281"/>
    <w:rsid w:val="00EA70A8"/>
    <w:rsid w:val="00EB0313"/>
    <w:rsid w:val="00EB5213"/>
    <w:rsid w:val="00EB53BF"/>
    <w:rsid w:val="00EB620B"/>
    <w:rsid w:val="00EB6572"/>
    <w:rsid w:val="00EB761A"/>
    <w:rsid w:val="00EC08AD"/>
    <w:rsid w:val="00ED63F0"/>
    <w:rsid w:val="00EE58E3"/>
    <w:rsid w:val="00EF59B8"/>
    <w:rsid w:val="00F12D3B"/>
    <w:rsid w:val="00F14790"/>
    <w:rsid w:val="00F2449C"/>
    <w:rsid w:val="00F249FC"/>
    <w:rsid w:val="00F26C57"/>
    <w:rsid w:val="00F326AE"/>
    <w:rsid w:val="00F37BA6"/>
    <w:rsid w:val="00F406E6"/>
    <w:rsid w:val="00F407B2"/>
    <w:rsid w:val="00F42CCA"/>
    <w:rsid w:val="00F54216"/>
    <w:rsid w:val="00F60A74"/>
    <w:rsid w:val="00F6105A"/>
    <w:rsid w:val="00F62680"/>
    <w:rsid w:val="00F6357A"/>
    <w:rsid w:val="00F64B2E"/>
    <w:rsid w:val="00F65D1F"/>
    <w:rsid w:val="00F71A9B"/>
    <w:rsid w:val="00F73F5A"/>
    <w:rsid w:val="00F844A6"/>
    <w:rsid w:val="00F90C36"/>
    <w:rsid w:val="00F921D9"/>
    <w:rsid w:val="00F93BB9"/>
    <w:rsid w:val="00FA0967"/>
    <w:rsid w:val="00FA2AF7"/>
    <w:rsid w:val="00FA54B9"/>
    <w:rsid w:val="00FB25DB"/>
    <w:rsid w:val="00FB29C2"/>
    <w:rsid w:val="00FB4B05"/>
    <w:rsid w:val="00FD0EF9"/>
    <w:rsid w:val="00FD1D6C"/>
    <w:rsid w:val="00FD3264"/>
    <w:rsid w:val="00FE0CF8"/>
    <w:rsid w:val="00FE45F8"/>
    <w:rsid w:val="00FE57C7"/>
    <w:rsid w:val="00FE6FE2"/>
    <w:rsid w:val="00FE713F"/>
    <w:rsid w:val="00FF5AAB"/>
    <w:rsid w:val="00FF61AE"/>
    <w:rsid w:val="00FF68A3"/>
    <w:rsid w:val="00FF711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52279B"/>
  <w15:docId w15:val="{61AF47CC-057E-426A-AEE7-D85844850A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宋体"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3C7360"/>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D591E"/>
    <w:rPr>
      <w:color w:val="808080"/>
    </w:rPr>
  </w:style>
  <w:style w:type="character" w:styleId="CommentReference">
    <w:name w:val="annotation reference"/>
    <w:basedOn w:val="DefaultParagraphFont"/>
    <w:uiPriority w:val="99"/>
    <w:semiHidden/>
    <w:unhideWhenUsed/>
    <w:rsid w:val="00402F20"/>
    <w:rPr>
      <w:sz w:val="16"/>
      <w:szCs w:val="16"/>
    </w:rPr>
  </w:style>
  <w:style w:type="paragraph" w:styleId="CommentText">
    <w:name w:val="annotation text"/>
    <w:basedOn w:val="Normal"/>
    <w:link w:val="CommentTextChar"/>
    <w:uiPriority w:val="99"/>
    <w:semiHidden/>
    <w:unhideWhenUsed/>
    <w:rsid w:val="00402F20"/>
    <w:rPr>
      <w:rFonts w:asciiTheme="minorHAnsi" w:eastAsiaTheme="minorHAnsi" w:hAnsiTheme="minorHAnsi" w:cstheme="minorBidi"/>
      <w:sz w:val="20"/>
      <w:szCs w:val="20"/>
      <w:lang w:eastAsia="en-US"/>
    </w:rPr>
  </w:style>
  <w:style w:type="character" w:customStyle="1" w:styleId="CommentTextChar">
    <w:name w:val="Comment Text Char"/>
    <w:basedOn w:val="DefaultParagraphFont"/>
    <w:link w:val="CommentText"/>
    <w:uiPriority w:val="99"/>
    <w:semiHidden/>
    <w:rsid w:val="00402F20"/>
    <w:rPr>
      <w:sz w:val="20"/>
      <w:szCs w:val="20"/>
    </w:rPr>
  </w:style>
  <w:style w:type="paragraph" w:styleId="CommentSubject">
    <w:name w:val="annotation subject"/>
    <w:basedOn w:val="CommentText"/>
    <w:next w:val="CommentText"/>
    <w:link w:val="CommentSubjectChar"/>
    <w:uiPriority w:val="99"/>
    <w:semiHidden/>
    <w:unhideWhenUsed/>
    <w:rsid w:val="00402F20"/>
    <w:rPr>
      <w:b/>
      <w:bCs/>
    </w:rPr>
  </w:style>
  <w:style w:type="character" w:customStyle="1" w:styleId="CommentSubjectChar">
    <w:name w:val="Comment Subject Char"/>
    <w:basedOn w:val="CommentTextChar"/>
    <w:link w:val="CommentSubject"/>
    <w:uiPriority w:val="99"/>
    <w:semiHidden/>
    <w:rsid w:val="00402F20"/>
    <w:rPr>
      <w:b/>
      <w:bCs/>
      <w:sz w:val="20"/>
      <w:szCs w:val="20"/>
    </w:rPr>
  </w:style>
  <w:style w:type="table" w:styleId="TableGrid">
    <w:name w:val="Table Grid"/>
    <w:basedOn w:val="TableNormal"/>
    <w:uiPriority w:val="39"/>
    <w:rsid w:val="00041A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CF278B"/>
    <w:rPr>
      <w:rFonts w:ascii="Times New Roman" w:eastAsia="Times New Roman" w:hAnsi="Times New Roman" w:cs="Times New Roman"/>
      <w:lang w:eastAsia="en-GB"/>
    </w:rPr>
  </w:style>
  <w:style w:type="character" w:styleId="Hyperlink">
    <w:name w:val="Hyperlink"/>
    <w:basedOn w:val="DefaultParagraphFont"/>
    <w:uiPriority w:val="99"/>
    <w:unhideWhenUsed/>
    <w:rsid w:val="00F42CCA"/>
    <w:rPr>
      <w:color w:val="0563C1" w:themeColor="hyperlink"/>
      <w:u w:val="single"/>
    </w:rPr>
  </w:style>
  <w:style w:type="character" w:styleId="UnresolvedMention">
    <w:name w:val="Unresolved Mention"/>
    <w:basedOn w:val="DefaultParagraphFont"/>
    <w:uiPriority w:val="99"/>
    <w:rsid w:val="00F42CCA"/>
    <w:rPr>
      <w:color w:val="605E5C"/>
      <w:shd w:val="clear" w:color="auto" w:fill="E1DFDD"/>
    </w:rPr>
  </w:style>
  <w:style w:type="paragraph" w:styleId="Bibliography">
    <w:name w:val="Bibliography"/>
    <w:basedOn w:val="Normal"/>
    <w:next w:val="Normal"/>
    <w:uiPriority w:val="37"/>
    <w:unhideWhenUsed/>
    <w:rsid w:val="007E11D1"/>
    <w:pPr>
      <w:tabs>
        <w:tab w:val="left" w:pos="264"/>
      </w:tabs>
      <w:spacing w:line="480" w:lineRule="auto"/>
      <w:ind w:left="264" w:hanging="264"/>
    </w:pPr>
  </w:style>
  <w:style w:type="paragraph" w:styleId="Header">
    <w:name w:val="header"/>
    <w:basedOn w:val="Normal"/>
    <w:link w:val="HeaderChar"/>
    <w:uiPriority w:val="99"/>
    <w:unhideWhenUsed/>
    <w:rsid w:val="001C7B22"/>
    <w:pPr>
      <w:tabs>
        <w:tab w:val="center" w:pos="4153"/>
        <w:tab w:val="right" w:pos="8306"/>
      </w:tabs>
    </w:pPr>
  </w:style>
  <w:style w:type="character" w:customStyle="1" w:styleId="HeaderChar">
    <w:name w:val="Header Char"/>
    <w:basedOn w:val="DefaultParagraphFont"/>
    <w:link w:val="Header"/>
    <w:uiPriority w:val="99"/>
    <w:rsid w:val="001C7B22"/>
    <w:rPr>
      <w:rFonts w:ascii="Times New Roman" w:eastAsia="Times New Roman" w:hAnsi="Times New Roman" w:cs="Times New Roman"/>
      <w:lang w:eastAsia="en-GB"/>
    </w:rPr>
  </w:style>
  <w:style w:type="paragraph" w:styleId="Footer">
    <w:name w:val="footer"/>
    <w:basedOn w:val="Normal"/>
    <w:link w:val="FooterChar"/>
    <w:uiPriority w:val="99"/>
    <w:unhideWhenUsed/>
    <w:rsid w:val="001C7B22"/>
    <w:pPr>
      <w:tabs>
        <w:tab w:val="center" w:pos="4153"/>
        <w:tab w:val="right" w:pos="8306"/>
      </w:tabs>
    </w:pPr>
  </w:style>
  <w:style w:type="character" w:customStyle="1" w:styleId="FooterChar">
    <w:name w:val="Footer Char"/>
    <w:basedOn w:val="DefaultParagraphFont"/>
    <w:link w:val="Footer"/>
    <w:uiPriority w:val="99"/>
    <w:rsid w:val="001C7B22"/>
    <w:rPr>
      <w:rFonts w:ascii="Times New Roman" w:eastAsia="Times New Roman" w:hAnsi="Times New Roman" w:cs="Times New Roman"/>
      <w:lang w:eastAsia="en-GB"/>
    </w:rPr>
  </w:style>
  <w:style w:type="paragraph" w:styleId="ListParagraph">
    <w:name w:val="List Paragraph"/>
    <w:basedOn w:val="Normal"/>
    <w:uiPriority w:val="34"/>
    <w:qFormat/>
    <w:rsid w:val="00F921D9"/>
    <w:pPr>
      <w:ind w:left="720"/>
      <w:contextualSpacing/>
    </w:pPr>
  </w:style>
  <w:style w:type="paragraph" w:styleId="FootnoteText">
    <w:name w:val="footnote text"/>
    <w:basedOn w:val="Normal"/>
    <w:link w:val="FootnoteTextChar"/>
    <w:uiPriority w:val="99"/>
    <w:semiHidden/>
    <w:unhideWhenUsed/>
    <w:rsid w:val="003E78A3"/>
    <w:rPr>
      <w:sz w:val="20"/>
      <w:szCs w:val="20"/>
    </w:rPr>
  </w:style>
  <w:style w:type="character" w:customStyle="1" w:styleId="FootnoteTextChar">
    <w:name w:val="Footnote Text Char"/>
    <w:basedOn w:val="DefaultParagraphFont"/>
    <w:link w:val="FootnoteText"/>
    <w:uiPriority w:val="99"/>
    <w:semiHidden/>
    <w:rsid w:val="003E78A3"/>
    <w:rPr>
      <w:rFonts w:ascii="Times New Roman" w:eastAsia="Times New Roman" w:hAnsi="Times New Roman" w:cs="Times New Roman"/>
      <w:sz w:val="20"/>
      <w:szCs w:val="20"/>
      <w:lang w:eastAsia="en-GB"/>
    </w:rPr>
  </w:style>
  <w:style w:type="character" w:styleId="FootnoteReference">
    <w:name w:val="footnote reference"/>
    <w:basedOn w:val="DefaultParagraphFont"/>
    <w:uiPriority w:val="99"/>
    <w:semiHidden/>
    <w:unhideWhenUsed/>
    <w:rsid w:val="003E78A3"/>
    <w:rPr>
      <w:vertAlign w:val="superscript"/>
    </w:rPr>
  </w:style>
  <w:style w:type="paragraph" w:styleId="NormalWeb">
    <w:name w:val="Normal (Web)"/>
    <w:basedOn w:val="Normal"/>
    <w:uiPriority w:val="99"/>
    <w:semiHidden/>
    <w:unhideWhenUsed/>
    <w:rsid w:val="001B585A"/>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2005021">
      <w:bodyDiv w:val="1"/>
      <w:marLeft w:val="0"/>
      <w:marRight w:val="0"/>
      <w:marTop w:val="0"/>
      <w:marBottom w:val="0"/>
      <w:divBdr>
        <w:top w:val="none" w:sz="0" w:space="0" w:color="auto"/>
        <w:left w:val="none" w:sz="0" w:space="0" w:color="auto"/>
        <w:bottom w:val="none" w:sz="0" w:space="0" w:color="auto"/>
        <w:right w:val="none" w:sz="0" w:space="0" w:color="auto"/>
      </w:divBdr>
    </w:div>
    <w:div w:id="14016358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475D0C-F62B-DE46-824D-A3BE664123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12</Pages>
  <Words>4468</Words>
  <Characters>25472</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Oulton, Rupert F M</dc:creator>
  <cp:keywords/>
  <dc:description/>
  <cp:lastModifiedBy>Ming Fu</cp:lastModifiedBy>
  <cp:revision>38</cp:revision>
  <dcterms:created xsi:type="dcterms:W3CDTF">2021-12-20T07:02:00Z</dcterms:created>
  <dcterms:modified xsi:type="dcterms:W3CDTF">2021-12-22T21:17:00Z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ZOTERO_PREF_1">
    <vt:lpwstr>&lt;data data-version="3" zotero-version="5.0.96.3"&gt;&lt;session id="d0Z2A9oh"/&gt;&lt;style id="http://www.zotero.org/styles/nature" hasBibliography="1" bibliographyStyleHasBeenSet="1"/&gt;&lt;prefs&gt;&lt;pref name="fieldType" value="Field"/&gt;&lt;pref name="automaticJournalAbbrevia</vt:lpwstr>
  </property>
  <property fmtid="{D5CDD505-2E9C-101B-9397-08002B2CF9AE}" pid="23" name="ZOTERO_PREF_2">
    <vt:lpwstr>tions" value="true"/&gt;&lt;/prefs&gt;&lt;/data&gt;</vt:lpwstr>
  </property>
</Properties>
</file>