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439B7" w14:textId="1C7F0696" w:rsidR="000B0355" w:rsidRDefault="000B0355" w:rsidP="000B0355">
      <w:pPr>
        <w:spacing w:line="276" w:lineRule="auto"/>
      </w:pPr>
      <w:r w:rsidRPr="000B0355">
        <w:rPr>
          <w:b/>
          <w:bCs/>
        </w:rPr>
        <w:t xml:space="preserve">Supplementary Table </w:t>
      </w:r>
      <w:r w:rsidR="00AB2B50">
        <w:rPr>
          <w:b/>
          <w:bCs/>
        </w:rPr>
        <w:t>3</w:t>
      </w:r>
      <w:r w:rsidRPr="000B0355">
        <w:rPr>
          <w:b/>
          <w:bCs/>
        </w:rPr>
        <w:t xml:space="preserve">. </w:t>
      </w:r>
      <w:r w:rsidR="00C2132E" w:rsidRPr="000B0355">
        <w:t>Articles included in this study (n=82)</w:t>
      </w:r>
      <w:r>
        <w:t>.</w:t>
      </w:r>
    </w:p>
    <w:tbl>
      <w:tblPr>
        <w:tblStyle w:val="TableGrid"/>
        <w:tblW w:w="5000" w:type="pct"/>
        <w:tblLook w:val="04A0" w:firstRow="1" w:lastRow="0" w:firstColumn="1" w:lastColumn="0" w:noHBand="0" w:noVBand="1"/>
      </w:tblPr>
      <w:tblGrid>
        <w:gridCol w:w="9010"/>
      </w:tblGrid>
      <w:tr w:rsidR="000B0355" w14:paraId="32F42735" w14:textId="77777777" w:rsidTr="000B0355">
        <w:tc>
          <w:tcPr>
            <w:tcW w:w="5000" w:type="pct"/>
          </w:tcPr>
          <w:p w14:paraId="2176D81A" w14:textId="77777777" w:rsidR="000B0355" w:rsidRPr="000B0355" w:rsidRDefault="000B0355" w:rsidP="000B0355">
            <w:pPr>
              <w:spacing w:line="276" w:lineRule="auto"/>
            </w:pPr>
          </w:p>
          <w:p w14:paraId="674D1ACF" w14:textId="77777777" w:rsidR="000B0355" w:rsidRDefault="000B0355" w:rsidP="000B0355">
            <w:pPr>
              <w:pStyle w:val="ListParagraph"/>
              <w:numPr>
                <w:ilvl w:val="0"/>
                <w:numId w:val="2"/>
              </w:numPr>
              <w:spacing w:line="276" w:lineRule="auto"/>
            </w:pPr>
            <w:r>
              <w:t xml:space="preserve">Aggarwal, A., Sarangi, A. N., Gaur, P., Shukla, A., &amp; Aggarwal, R. (2017). Gut microbiome in children with enthesitis-related arthritis in a developing country and the effect of probiotic administration. In Clinical &amp; Experimental Immunology (Vol. 187, Issue 3, pp. 480–489). </w:t>
            </w:r>
            <w:hyperlink r:id="rId5" w:history="1">
              <w:r w:rsidRPr="00C063E5">
                <w:rPr>
                  <w:rStyle w:val="Hyperlink"/>
                </w:rPr>
                <w:t>https://doi.org/10.1111/cei.12900</w:t>
              </w:r>
            </w:hyperlink>
          </w:p>
          <w:p w14:paraId="140A6E57" w14:textId="77777777" w:rsidR="000B0355" w:rsidRDefault="000B0355" w:rsidP="000B0355">
            <w:pPr>
              <w:pStyle w:val="ListParagraph"/>
              <w:spacing w:line="276" w:lineRule="auto"/>
            </w:pPr>
          </w:p>
          <w:p w14:paraId="6F37ABBC" w14:textId="77777777" w:rsidR="000B0355" w:rsidRDefault="000B0355" w:rsidP="000B0355">
            <w:pPr>
              <w:pStyle w:val="ListParagraph"/>
              <w:numPr>
                <w:ilvl w:val="0"/>
                <w:numId w:val="2"/>
              </w:numPr>
              <w:spacing w:line="276" w:lineRule="auto"/>
            </w:pPr>
            <w:r>
              <w:t>Ahn, J., Sinha, R., Pei, Z., Dominianni, C., Wu, J., Shi, J., Goedert, J. J., Hayes, R. B., &amp; Yang, L. (2013). Human gut microbiome and risk for colorectal cancer. Journal of the National Cancer Institute, 105(24), 1907–1911.</w:t>
            </w:r>
          </w:p>
          <w:p w14:paraId="45C44AFA" w14:textId="77777777" w:rsidR="000B0355" w:rsidRDefault="000B0355" w:rsidP="000B0355">
            <w:pPr>
              <w:pStyle w:val="ListParagraph"/>
              <w:spacing w:line="276" w:lineRule="auto"/>
            </w:pPr>
          </w:p>
          <w:p w14:paraId="167D2014" w14:textId="77777777" w:rsidR="000B0355" w:rsidRDefault="000B0355" w:rsidP="000B0355">
            <w:pPr>
              <w:pStyle w:val="ListParagraph"/>
              <w:numPr>
                <w:ilvl w:val="0"/>
                <w:numId w:val="2"/>
              </w:numPr>
              <w:spacing w:line="276" w:lineRule="auto"/>
            </w:pPr>
            <w:r>
              <w:t xml:space="preserve">Alanee, S., El-Zawahry, A., Dynda, D., Dabaja, A., McVary, K., Karr, M., &amp; Braundmeier-Fleming, A. (2019). A prospective study to examine the association of the urinary and fecal microbiota with prostate cancer diagnosis after transrectal biopsy of the prostate using 16sRNA gene analysis. In The Prostate (Vol. 79, Issue 1, pp. 81–87). </w:t>
            </w:r>
            <w:hyperlink r:id="rId6" w:history="1">
              <w:r w:rsidRPr="00C063E5">
                <w:rPr>
                  <w:rStyle w:val="Hyperlink"/>
                </w:rPr>
                <w:t>https://doi.org/10.1002/pros.23713</w:t>
              </w:r>
            </w:hyperlink>
          </w:p>
          <w:p w14:paraId="59446F23" w14:textId="77777777" w:rsidR="000B0355" w:rsidRDefault="000B0355" w:rsidP="000B0355">
            <w:pPr>
              <w:pStyle w:val="ListParagraph"/>
              <w:spacing w:line="276" w:lineRule="auto"/>
            </w:pPr>
          </w:p>
          <w:p w14:paraId="316883AF" w14:textId="77777777" w:rsidR="000B0355" w:rsidRDefault="000B0355" w:rsidP="000B0355">
            <w:pPr>
              <w:pStyle w:val="ListParagraph"/>
              <w:numPr>
                <w:ilvl w:val="0"/>
                <w:numId w:val="2"/>
              </w:numPr>
              <w:spacing w:line="276" w:lineRule="auto"/>
            </w:pPr>
            <w:r>
              <w:t>Alkanani, A. K., Hara, N., Gottlieb, P. A., Ir, D., Robertson, C. E., Wagner, B. D., Frank, D. N., &amp; Zipris, D. (2015). Alterations in Intestinal Microbiota Correlate With Susceptibility to Type 1 Diabetes. Diabetes, 64(10), 3510–3520.</w:t>
            </w:r>
          </w:p>
          <w:p w14:paraId="11908E9E" w14:textId="77777777" w:rsidR="000B0355" w:rsidRDefault="000B0355" w:rsidP="000B0355">
            <w:pPr>
              <w:pStyle w:val="ListParagraph"/>
              <w:spacing w:line="276" w:lineRule="auto"/>
            </w:pPr>
          </w:p>
          <w:p w14:paraId="71BC0628" w14:textId="77777777" w:rsidR="000B0355" w:rsidRDefault="000B0355" w:rsidP="000B0355">
            <w:pPr>
              <w:pStyle w:val="ListParagraph"/>
              <w:numPr>
                <w:ilvl w:val="0"/>
                <w:numId w:val="2"/>
              </w:numPr>
              <w:spacing w:line="276" w:lineRule="auto"/>
            </w:pPr>
            <w:r>
              <w:t xml:space="preserve">Allali, I., Boukhatem, N., Bouguenouch, L., Hardi, H., Abir Boudouaya, H., Belen Cadenas, M., Ouldim, K., Amzazi, S., Andrea Azcarate-Peril, M., &amp; Ghazal, H. (2018). Gut microbiome of Moroccan colorectal cancer patients. In Medical Microbiology and Immunology (Vol. 207, Issues 3-4, pp. 211–225). </w:t>
            </w:r>
            <w:hyperlink r:id="rId7" w:history="1">
              <w:r w:rsidRPr="00C063E5">
                <w:rPr>
                  <w:rStyle w:val="Hyperlink"/>
                </w:rPr>
                <w:t>https://doi.org/10.1007/s00430-018-0542-5</w:t>
              </w:r>
            </w:hyperlink>
          </w:p>
          <w:p w14:paraId="554526AA" w14:textId="77777777" w:rsidR="000B0355" w:rsidRDefault="000B0355" w:rsidP="000B0355">
            <w:pPr>
              <w:pStyle w:val="ListParagraph"/>
              <w:spacing w:line="276" w:lineRule="auto"/>
            </w:pPr>
          </w:p>
          <w:p w14:paraId="58E92498" w14:textId="77777777" w:rsidR="000B0355" w:rsidRDefault="000B0355" w:rsidP="000B0355">
            <w:pPr>
              <w:pStyle w:val="ListParagraph"/>
              <w:numPr>
                <w:ilvl w:val="0"/>
                <w:numId w:val="2"/>
              </w:numPr>
              <w:spacing w:line="276" w:lineRule="auto"/>
            </w:pPr>
            <w:r>
              <w:t>Breban, M., Tap, J., Leboime, A., Said-Nahal, R., Langella, P., Chiocchia, G., Furet, J.-P., &amp; Sokol, H. (2017). Faecal microbiota study reveals specific dysbiosis in spondyloarthritis. Annals of the Rheumatic Diseases, 76(9), 1614–1622.</w:t>
            </w:r>
          </w:p>
          <w:p w14:paraId="032DB716" w14:textId="77777777" w:rsidR="000B0355" w:rsidRDefault="000B0355" w:rsidP="000B0355">
            <w:pPr>
              <w:pStyle w:val="ListParagraph"/>
              <w:spacing w:line="276" w:lineRule="auto"/>
            </w:pPr>
          </w:p>
          <w:p w14:paraId="0BD56EA2" w14:textId="77777777" w:rsidR="000B0355" w:rsidRDefault="000B0355" w:rsidP="000B0355">
            <w:pPr>
              <w:pStyle w:val="ListParagraph"/>
              <w:numPr>
                <w:ilvl w:val="0"/>
                <w:numId w:val="2"/>
              </w:numPr>
              <w:spacing w:line="276" w:lineRule="auto"/>
            </w:pPr>
            <w:r>
              <w:t xml:space="preserve">Castaño-Rodríguez, N., Goh, K.-L., Fock, K. M., Mitchell, H. M., &amp; Kaakoush, N. O. (2017). Dysbiosis of the microbiome in gastric carcinogenesis. In Scientific Reports (Vol. 7, Issue 1). </w:t>
            </w:r>
            <w:hyperlink r:id="rId8" w:history="1">
              <w:r w:rsidRPr="00C063E5">
                <w:rPr>
                  <w:rStyle w:val="Hyperlink"/>
                </w:rPr>
                <w:t>https://doi.org/10.1038/s41598-017-16289-2</w:t>
              </w:r>
            </w:hyperlink>
          </w:p>
          <w:p w14:paraId="1601F3B4" w14:textId="77777777" w:rsidR="000B0355" w:rsidRDefault="000B0355" w:rsidP="000B0355">
            <w:pPr>
              <w:pStyle w:val="ListParagraph"/>
              <w:spacing w:line="276" w:lineRule="auto"/>
            </w:pPr>
          </w:p>
          <w:p w14:paraId="63EF095C" w14:textId="77777777" w:rsidR="000B0355" w:rsidRDefault="000B0355" w:rsidP="000B0355">
            <w:pPr>
              <w:pStyle w:val="ListParagraph"/>
              <w:numPr>
                <w:ilvl w:val="0"/>
                <w:numId w:val="2"/>
              </w:numPr>
              <w:spacing w:line="276" w:lineRule="auto"/>
            </w:pPr>
            <w:r>
              <w:t xml:space="preserve">Chen, H.-M., Yu, Y.-N., Wang, J.-L., Lin, Y.-W., Kong, X., Yang, C.-Q., Yang, L., Liu, Z.-J., Yuan, Y.-Z., Liu, F., Wu, J.-X., Zhong, L., Fang, D.-C., Zou, W., &amp; Fang, J.-Y. (2013). Decreased dietary fiber intake and structural alteration of gut microbiota in patients with advanced colorectal adenoma. In The American Journal of Clinical Nutrition (Vol. 97, Issue 5, pp. 1044–1052). </w:t>
            </w:r>
            <w:hyperlink r:id="rId9" w:history="1">
              <w:r w:rsidRPr="00C063E5">
                <w:rPr>
                  <w:rStyle w:val="Hyperlink"/>
                </w:rPr>
                <w:t>https://doi.org/10.3945/ajcn.112.046607</w:t>
              </w:r>
            </w:hyperlink>
          </w:p>
          <w:p w14:paraId="6446FC3A" w14:textId="77777777" w:rsidR="000B0355" w:rsidRDefault="000B0355" w:rsidP="000B0355">
            <w:pPr>
              <w:pStyle w:val="ListParagraph"/>
              <w:spacing w:line="276" w:lineRule="auto"/>
            </w:pPr>
          </w:p>
          <w:p w14:paraId="12473183" w14:textId="77777777" w:rsidR="000B0355" w:rsidRDefault="000B0355" w:rsidP="000B0355">
            <w:pPr>
              <w:pStyle w:val="ListParagraph"/>
              <w:numPr>
                <w:ilvl w:val="0"/>
                <w:numId w:val="2"/>
              </w:numPr>
              <w:spacing w:line="276" w:lineRule="auto"/>
            </w:pPr>
            <w:r>
              <w:t>Chen, J., Chia, N., Kalari, K. R., Yao, J. Z., Novotna, M., Paz Soldan, M. M., Luckey, D. H., Marietta, E. V., Jeraldo, P. R., Chen, X., Weinshenker, B. G., Rodriguez, M., Kantarci, O. H., Nelson, H., Murray, J. A., &amp; Mangalam, A. K. (2016). Multiple sclerosis patients have a distinct gut microbiota compared to healthy controls. Scientific Reports, 6, 28484.</w:t>
            </w:r>
          </w:p>
          <w:p w14:paraId="50432C68" w14:textId="77777777" w:rsidR="000B0355" w:rsidRDefault="000B0355" w:rsidP="000B0355">
            <w:pPr>
              <w:pStyle w:val="ListParagraph"/>
              <w:spacing w:line="276" w:lineRule="auto"/>
            </w:pPr>
          </w:p>
          <w:p w14:paraId="3C0B6600" w14:textId="77777777" w:rsidR="000B0355" w:rsidRDefault="000B0355" w:rsidP="000B0355">
            <w:pPr>
              <w:pStyle w:val="ListParagraph"/>
              <w:numPr>
                <w:ilvl w:val="0"/>
                <w:numId w:val="2"/>
              </w:numPr>
              <w:spacing w:line="276" w:lineRule="auto"/>
            </w:pPr>
            <w:r>
              <w:t>Chen, J., Wright, K., Davis, J. M., Jeraldo, P., Marietta, E. V., Murray, J., Nelson, H., Matteson, E. L., &amp; Taneja, V. (2016). An expansion of rare lineage intestinal microbes characterizes rheumatoid arthritis. Genome Medicine, 8(1), 43.</w:t>
            </w:r>
          </w:p>
          <w:p w14:paraId="1C54EE23" w14:textId="77777777" w:rsidR="000B0355" w:rsidRDefault="000B0355" w:rsidP="000B0355">
            <w:pPr>
              <w:pStyle w:val="ListParagraph"/>
              <w:spacing w:line="276" w:lineRule="auto"/>
            </w:pPr>
          </w:p>
          <w:p w14:paraId="014069EB" w14:textId="77777777" w:rsidR="000B0355" w:rsidRDefault="000B0355" w:rsidP="000B0355">
            <w:pPr>
              <w:pStyle w:val="ListParagraph"/>
              <w:numPr>
                <w:ilvl w:val="0"/>
                <w:numId w:val="2"/>
              </w:numPr>
              <w:spacing w:line="276" w:lineRule="auto"/>
            </w:pPr>
            <w:r>
              <w:t xml:space="preserve">Chen, W., Liu, F., Ling, Z., Tong, X., &amp; Xiang, C. (2012). Human Intestinal Lumen and Mucosa-Associated Microbiota in Patients with Colorectal Cancer. In PLoS ONE (Vol. 7, Issue 6, p. e39743). </w:t>
            </w:r>
            <w:hyperlink r:id="rId10" w:history="1">
              <w:r w:rsidRPr="00C063E5">
                <w:rPr>
                  <w:rStyle w:val="Hyperlink"/>
                </w:rPr>
                <w:t>https://doi.org/10.1371/journal.pone.0039743</w:t>
              </w:r>
            </w:hyperlink>
          </w:p>
          <w:p w14:paraId="1F2C0E80" w14:textId="77777777" w:rsidR="000B0355" w:rsidRDefault="000B0355" w:rsidP="000B0355">
            <w:pPr>
              <w:pStyle w:val="ListParagraph"/>
              <w:spacing w:line="276" w:lineRule="auto"/>
            </w:pPr>
          </w:p>
          <w:p w14:paraId="78350BD4" w14:textId="77777777" w:rsidR="000B0355" w:rsidRDefault="000B0355" w:rsidP="000B0355">
            <w:pPr>
              <w:pStyle w:val="ListParagraph"/>
              <w:numPr>
                <w:ilvl w:val="0"/>
                <w:numId w:val="2"/>
              </w:numPr>
              <w:spacing w:line="276" w:lineRule="auto"/>
            </w:pPr>
            <w:r>
              <w:t>Choileáin, S. N., Kleinewietfeld, M., Raddassi, K., Hafler, D. A., Ruff, W. E., &amp; Longbrake, E. E. (2020). CXCR3+ T cells in multiple sclerosis correlate with reduced diversity of the gut microbiome. Journal of Translational Autoimmunity, 3, 100032.</w:t>
            </w:r>
          </w:p>
          <w:p w14:paraId="2613CCB9" w14:textId="77777777" w:rsidR="000B0355" w:rsidRDefault="000B0355" w:rsidP="000B0355">
            <w:pPr>
              <w:pStyle w:val="ListParagraph"/>
              <w:spacing w:line="276" w:lineRule="auto"/>
            </w:pPr>
          </w:p>
          <w:p w14:paraId="60A1AB73" w14:textId="77777777" w:rsidR="000B0355" w:rsidRDefault="000B0355" w:rsidP="000B0355">
            <w:pPr>
              <w:pStyle w:val="ListParagraph"/>
              <w:numPr>
                <w:ilvl w:val="0"/>
                <w:numId w:val="2"/>
              </w:numPr>
              <w:spacing w:line="276" w:lineRule="auto"/>
            </w:pPr>
            <w:r>
              <w:t>Cinek, O., Kramna, L., Mazankova, K., Odeh, R., Alassaf, A., Ibekwe, M. U., Ahmadov, G., Elmahi, B. M. E., Mekki, H., Lebl, J., &amp; Abdullah, M. A. (2018). The bacteriome at the onset of type 1 diabetes: A study from four geographically distant African and Asian countries. Diabetes Research and Clinical Practice, 144, 51–62.</w:t>
            </w:r>
          </w:p>
          <w:p w14:paraId="353B373D" w14:textId="77777777" w:rsidR="000B0355" w:rsidRDefault="000B0355" w:rsidP="000B0355">
            <w:pPr>
              <w:pStyle w:val="ListParagraph"/>
              <w:spacing w:line="276" w:lineRule="auto"/>
            </w:pPr>
          </w:p>
          <w:p w14:paraId="3BC2FE8B" w14:textId="77777777" w:rsidR="000B0355" w:rsidRDefault="000B0355" w:rsidP="000B0355">
            <w:pPr>
              <w:pStyle w:val="ListParagraph"/>
              <w:numPr>
                <w:ilvl w:val="0"/>
                <w:numId w:val="2"/>
              </w:numPr>
              <w:spacing w:line="276" w:lineRule="auto"/>
            </w:pPr>
            <w:r>
              <w:t>de Groot, P. F., Belzer, C., Aydin, Ö., Levin, E., Levels, J. H., Aalvink, S., Boot, F., Holleman, F., van Raalte, D. H., Scheithauer, T. P., Simsek, S., Schaap, F. G., Olde Damink, S. W. M., Roep, B. O., Hoekstra, J. B., de Vos, W. M., &amp; Nieuwdorp, M. (2017). Distinct fecal and oral microbiota composition in human type 1 diabetes, an observational study. PloS One, 12(12), e0188475.</w:t>
            </w:r>
          </w:p>
          <w:p w14:paraId="42ABFD1A" w14:textId="77777777" w:rsidR="000B0355" w:rsidRDefault="000B0355" w:rsidP="000B0355">
            <w:pPr>
              <w:pStyle w:val="ListParagraph"/>
              <w:spacing w:line="276" w:lineRule="auto"/>
            </w:pPr>
          </w:p>
          <w:p w14:paraId="5B19A9C8" w14:textId="77777777" w:rsidR="000B0355" w:rsidRDefault="000B0355" w:rsidP="000B0355">
            <w:pPr>
              <w:pStyle w:val="ListParagraph"/>
              <w:numPr>
                <w:ilvl w:val="0"/>
                <w:numId w:val="2"/>
              </w:numPr>
              <w:spacing w:line="276" w:lineRule="auto"/>
            </w:pPr>
            <w:r>
              <w:t xml:space="preserve">Feng, J., Zhao, F., Sun, J., Lin, B., Zhao, L., Liu, Y., Jin, Y., Li, S., Li, A., &amp; Wei, Y. (2019). Alterations in the gut microbiota and metabolite profiles of thyroid carcinoma patients. In International Journal of Cancer (Vol. 144, Issue 11, pp. 2728–2745). </w:t>
            </w:r>
            <w:hyperlink r:id="rId11" w:history="1">
              <w:r w:rsidRPr="00C063E5">
                <w:rPr>
                  <w:rStyle w:val="Hyperlink"/>
                </w:rPr>
                <w:t>https://doi.org/10.1002/ijc.32007</w:t>
              </w:r>
            </w:hyperlink>
          </w:p>
          <w:p w14:paraId="0293479C" w14:textId="77777777" w:rsidR="000B0355" w:rsidRDefault="000B0355" w:rsidP="000B0355">
            <w:pPr>
              <w:pStyle w:val="ListParagraph"/>
              <w:spacing w:line="276" w:lineRule="auto"/>
            </w:pPr>
          </w:p>
          <w:p w14:paraId="672ED900" w14:textId="77777777" w:rsidR="000B0355" w:rsidRDefault="000B0355" w:rsidP="000B0355">
            <w:pPr>
              <w:pStyle w:val="ListParagraph"/>
              <w:numPr>
                <w:ilvl w:val="0"/>
                <w:numId w:val="2"/>
              </w:numPr>
              <w:spacing w:line="276" w:lineRule="auto"/>
            </w:pPr>
            <w:r>
              <w:t>Feng, Q., Liang, S., Jia, H., Stadlmayr, A., Tang, L., Lan, Z., Zhang, D., Xia, H., Xu, X., Jie, Z., Su, L., Li, X., Li, X., Li, J., Xiao, L., Huber-Schönauer, U., Niederseer, D., Xu, X., Al-Aama, J. Y., … Wang, J. (2015). Gut microbiome development along the colorectal adenoma-carcinoma sequence. Nature Communications, 6, 6528.</w:t>
            </w:r>
          </w:p>
          <w:p w14:paraId="0B47D116" w14:textId="77777777" w:rsidR="000B0355" w:rsidRDefault="000B0355" w:rsidP="000B0355">
            <w:pPr>
              <w:pStyle w:val="ListParagraph"/>
              <w:spacing w:line="276" w:lineRule="auto"/>
            </w:pPr>
          </w:p>
          <w:p w14:paraId="5D2CFBAD" w14:textId="77777777" w:rsidR="000B0355" w:rsidRDefault="000B0355" w:rsidP="000B0355">
            <w:pPr>
              <w:pStyle w:val="ListParagraph"/>
              <w:numPr>
                <w:ilvl w:val="0"/>
                <w:numId w:val="2"/>
              </w:numPr>
              <w:spacing w:line="276" w:lineRule="auto"/>
            </w:pPr>
            <w:r>
              <w:lastRenderedPageBreak/>
              <w:t xml:space="preserve">Forbes, J. D., Chen, C.-Y., Knox, N. C., Marrie, R.-A., El-Gabalawy, H., de Kievit, T., Alfa, M., Bernstein, C. N., &amp; Van Domselaar, G. (2018). A comparative study of the gut microbiota in immune-mediated inflammatory diseases—does a common dysbiosis exist? In Microbiome (Vol. 6, Issue 1). </w:t>
            </w:r>
            <w:hyperlink r:id="rId12" w:history="1">
              <w:r w:rsidRPr="00C063E5">
                <w:rPr>
                  <w:rStyle w:val="Hyperlink"/>
                </w:rPr>
                <w:t>https://doi.org/10.1186/s40168-018-0603-4</w:t>
              </w:r>
            </w:hyperlink>
          </w:p>
          <w:p w14:paraId="21C00F04" w14:textId="77777777" w:rsidR="000B0355" w:rsidRDefault="000B0355" w:rsidP="000B0355">
            <w:pPr>
              <w:pStyle w:val="ListParagraph"/>
              <w:spacing w:line="276" w:lineRule="auto"/>
            </w:pPr>
          </w:p>
          <w:p w14:paraId="600CC6E5" w14:textId="77777777" w:rsidR="000B0355" w:rsidRDefault="000B0355" w:rsidP="000B0355">
            <w:pPr>
              <w:pStyle w:val="ListParagraph"/>
              <w:numPr>
                <w:ilvl w:val="0"/>
                <w:numId w:val="2"/>
              </w:numPr>
              <w:spacing w:line="276" w:lineRule="auto"/>
            </w:pPr>
            <w:r>
              <w:t xml:space="preserve">Gantuya, B., El Serag, H. B., Matsumoto, T., Ajami, N. J., Uchida, T., Oyuntsetseg, K., Bolor, D., &amp; Yamaoka, Y. (2020). Gastric mucosal microbiota in a Mongolian population with gastric cancer and precursor conditions. In Alimentary Pharmacology &amp; Therapeutics (Vol. 51, Issue 8, pp. 770–780). </w:t>
            </w:r>
            <w:hyperlink r:id="rId13" w:history="1">
              <w:r w:rsidRPr="00C063E5">
                <w:rPr>
                  <w:rStyle w:val="Hyperlink"/>
                </w:rPr>
                <w:t>https://doi.org/10.1111/apt.15675</w:t>
              </w:r>
            </w:hyperlink>
          </w:p>
          <w:p w14:paraId="6537331B" w14:textId="77777777" w:rsidR="000B0355" w:rsidRDefault="000B0355" w:rsidP="000B0355">
            <w:pPr>
              <w:pStyle w:val="ListParagraph"/>
              <w:spacing w:line="276" w:lineRule="auto"/>
            </w:pPr>
          </w:p>
          <w:p w14:paraId="11B06C93" w14:textId="77777777" w:rsidR="000B0355" w:rsidRDefault="000B0355" w:rsidP="000B0355">
            <w:pPr>
              <w:pStyle w:val="ListParagraph"/>
              <w:numPr>
                <w:ilvl w:val="0"/>
                <w:numId w:val="2"/>
              </w:numPr>
              <w:spacing w:line="276" w:lineRule="auto"/>
            </w:pPr>
            <w:r>
              <w:t xml:space="preserve">Gao, Z., Guo, B., Gao, R., Zhu, Q., &amp; Qin, H. (2015). Microbiota disbiosis is associated with colorectal cancer. In Frontiers in Microbiology (Vol. 6). </w:t>
            </w:r>
            <w:hyperlink r:id="rId14" w:history="1">
              <w:r w:rsidRPr="00C063E5">
                <w:rPr>
                  <w:rStyle w:val="Hyperlink"/>
                </w:rPr>
                <w:t>https://doi.org/10.3389/fmicb.2015.00020\</w:t>
              </w:r>
            </w:hyperlink>
          </w:p>
          <w:p w14:paraId="38420E1B" w14:textId="77777777" w:rsidR="000B0355" w:rsidRDefault="000B0355" w:rsidP="000B0355">
            <w:pPr>
              <w:pStyle w:val="ListParagraph"/>
              <w:spacing w:line="276" w:lineRule="auto"/>
            </w:pPr>
          </w:p>
          <w:p w14:paraId="5923FF51" w14:textId="77777777" w:rsidR="000B0355" w:rsidRDefault="000B0355" w:rsidP="000B0355">
            <w:pPr>
              <w:pStyle w:val="ListParagraph"/>
              <w:numPr>
                <w:ilvl w:val="0"/>
                <w:numId w:val="2"/>
              </w:numPr>
              <w:spacing w:line="276" w:lineRule="auto"/>
            </w:pPr>
            <w:r>
              <w:t xml:space="preserve">Golombos, D. M., Ayangbesan, A., O’Malley, P., Lewicki, P., Barlow, L., Barbieri, C. E., Chan, C., DuLong, C., Abu-Ali, G., Huttenhower, C., &amp; Scherr, D. S. (2018). The Role of Gut Microbiome in the Pathogenesis of Prostate Cancer: A Prospective, Pilot Study. In Urology (Vol. 111, pp. 122–128). </w:t>
            </w:r>
            <w:hyperlink r:id="rId15" w:history="1">
              <w:r w:rsidRPr="00C063E5">
                <w:rPr>
                  <w:rStyle w:val="Hyperlink"/>
                </w:rPr>
                <w:t>https://doi.org/10.1016/j.urology.2017.08.039</w:t>
              </w:r>
            </w:hyperlink>
          </w:p>
          <w:p w14:paraId="5506BAA3" w14:textId="77777777" w:rsidR="000B0355" w:rsidRDefault="000B0355" w:rsidP="000B0355">
            <w:pPr>
              <w:pStyle w:val="ListParagraph"/>
              <w:spacing w:line="276" w:lineRule="auto"/>
            </w:pPr>
          </w:p>
          <w:p w14:paraId="7E32F4D9" w14:textId="77777777" w:rsidR="000B0355" w:rsidRDefault="000B0355" w:rsidP="000B0355">
            <w:pPr>
              <w:pStyle w:val="ListParagraph"/>
              <w:numPr>
                <w:ilvl w:val="0"/>
                <w:numId w:val="2"/>
              </w:numPr>
              <w:spacing w:line="276" w:lineRule="auto"/>
            </w:pPr>
            <w:r>
              <w:t>Gong, X., Liu, X., Li, C., Chen, C., Lin, J., Li, A., An, D., Zhou, D., &amp; Hong, Z. (2019). Alterations in the human gut microbiome in anti-N-methyl-D-aspartate receptor encephalitis. Annals of Clinical and Translational Neurology, 6(9), 1771–1781.</w:t>
            </w:r>
          </w:p>
          <w:p w14:paraId="03E82FC8" w14:textId="77777777" w:rsidR="000B0355" w:rsidRDefault="000B0355" w:rsidP="000B0355">
            <w:pPr>
              <w:pStyle w:val="ListParagraph"/>
              <w:spacing w:line="276" w:lineRule="auto"/>
            </w:pPr>
          </w:p>
          <w:p w14:paraId="7D7DC460" w14:textId="77777777" w:rsidR="000B0355" w:rsidRDefault="000B0355" w:rsidP="000B0355">
            <w:pPr>
              <w:pStyle w:val="ListParagraph"/>
              <w:numPr>
                <w:ilvl w:val="0"/>
                <w:numId w:val="2"/>
              </w:numPr>
              <w:spacing w:line="276" w:lineRule="auto"/>
            </w:pPr>
            <w:r>
              <w:t xml:space="preserve">Gunathilake, M. N., Lee, J., Choi, I. J., Kim, Y.-I., Ahn, Y., Park, C., &amp; Kim, J. (2019). Association between the relative abundance of gastric microbiota and the risk of gastric cancer: a case-control study. In Scientific Reports (Vol. 9, Issue 1). </w:t>
            </w:r>
            <w:hyperlink r:id="rId16" w:history="1">
              <w:r w:rsidRPr="00C063E5">
                <w:rPr>
                  <w:rStyle w:val="Hyperlink"/>
                </w:rPr>
                <w:t>https://doi.org/10.1038/s41598-019-50054-x</w:t>
              </w:r>
            </w:hyperlink>
          </w:p>
          <w:p w14:paraId="5CE383F8" w14:textId="77777777" w:rsidR="000B0355" w:rsidRDefault="000B0355" w:rsidP="000B0355">
            <w:pPr>
              <w:pStyle w:val="ListParagraph"/>
              <w:spacing w:line="276" w:lineRule="auto"/>
            </w:pPr>
          </w:p>
          <w:p w14:paraId="1F4AACEB" w14:textId="77777777" w:rsidR="000B0355" w:rsidRDefault="000B0355" w:rsidP="000B0355">
            <w:pPr>
              <w:pStyle w:val="ListParagraph"/>
              <w:numPr>
                <w:ilvl w:val="0"/>
                <w:numId w:val="2"/>
              </w:numPr>
              <w:spacing w:line="276" w:lineRule="auto"/>
            </w:pPr>
            <w:r>
              <w:t xml:space="preserve">Hale, V. L., Chen, J., Johnson, S., Harrington, S. C., Yab, T. C., Smyrk, T. C., Nelson, H., Boardman, L. A., Druliner, B. R., Levin, T. R., Rex, D. K., Ahnen, D. J., Lance, P., Ahlquist, D. A., &amp; Chia, N. (2017). Shifts in the Fecal Microbiota Associated with Adenomatous Polyps. In Cancer Epidemiology Biomarkers &amp; Prevention (Vol. 26, Issue 1, pp. 85–94). </w:t>
            </w:r>
            <w:hyperlink r:id="rId17" w:history="1">
              <w:r w:rsidRPr="00C063E5">
                <w:rPr>
                  <w:rStyle w:val="Hyperlink"/>
                </w:rPr>
                <w:t>https://doi.org/10.1158/1055-9965.epi-16-0337</w:t>
              </w:r>
            </w:hyperlink>
          </w:p>
          <w:p w14:paraId="0ED87576" w14:textId="77777777" w:rsidR="000B0355" w:rsidRDefault="000B0355" w:rsidP="000B0355">
            <w:pPr>
              <w:pStyle w:val="ListParagraph"/>
              <w:spacing w:line="276" w:lineRule="auto"/>
            </w:pPr>
          </w:p>
          <w:p w14:paraId="211EEB4A" w14:textId="77777777" w:rsidR="000B0355" w:rsidRDefault="000B0355" w:rsidP="000B0355">
            <w:pPr>
              <w:pStyle w:val="ListParagraph"/>
              <w:numPr>
                <w:ilvl w:val="0"/>
                <w:numId w:val="2"/>
              </w:numPr>
              <w:spacing w:line="276" w:lineRule="auto"/>
            </w:pPr>
            <w:r>
              <w:t xml:space="preserve">Half, E., Keren, N., Reshef, L., Dorfman, T., Lachter, I., Kluger, Y., Reshef, N., Knobler, H., Maor, Y., Stein, A., Konikoff, F. M., &amp; Gophna, U. (2019). Fecal microbiome signatures of pancreatic cancer patients. In Scientific Reports (Vol. 9, Issue 1). </w:t>
            </w:r>
            <w:hyperlink r:id="rId18" w:history="1">
              <w:r w:rsidRPr="00C063E5">
                <w:rPr>
                  <w:rStyle w:val="Hyperlink"/>
                </w:rPr>
                <w:t>https://doi.org/10.1038/s41598-019-53041-4</w:t>
              </w:r>
            </w:hyperlink>
          </w:p>
          <w:p w14:paraId="3A352AEF" w14:textId="77777777" w:rsidR="000B0355" w:rsidRDefault="000B0355" w:rsidP="000B0355">
            <w:pPr>
              <w:pStyle w:val="ListParagraph"/>
              <w:spacing w:line="276" w:lineRule="auto"/>
            </w:pPr>
          </w:p>
          <w:p w14:paraId="24BCDD61" w14:textId="77777777" w:rsidR="000B0355" w:rsidRDefault="000B0355" w:rsidP="000B0355">
            <w:pPr>
              <w:pStyle w:val="ListParagraph"/>
              <w:numPr>
                <w:ilvl w:val="0"/>
                <w:numId w:val="2"/>
              </w:numPr>
              <w:spacing w:line="276" w:lineRule="auto"/>
            </w:pPr>
            <w:r>
              <w:t xml:space="preserve">Hannigan, G. D., Duhaime, M. B., Ruffin, M. T., Koumpouras, C. C., &amp; Schloss, P. D. (2018). Diagnostic Potential and Interactive Dynamics of the Colorectal Cancer Virome. In mBio (Vol. 9, Issue 6). </w:t>
            </w:r>
            <w:hyperlink r:id="rId19" w:history="1">
              <w:r w:rsidRPr="00C063E5">
                <w:rPr>
                  <w:rStyle w:val="Hyperlink"/>
                </w:rPr>
                <w:t>https://doi.org/10.1128/mbio.02248-18</w:t>
              </w:r>
            </w:hyperlink>
          </w:p>
          <w:p w14:paraId="7C85A1CF" w14:textId="77777777" w:rsidR="000B0355" w:rsidRDefault="000B0355" w:rsidP="000B0355">
            <w:pPr>
              <w:pStyle w:val="ListParagraph"/>
              <w:spacing w:line="276" w:lineRule="auto"/>
            </w:pPr>
          </w:p>
          <w:p w14:paraId="2D9D7EA8" w14:textId="77777777" w:rsidR="000B0355" w:rsidRDefault="000B0355" w:rsidP="000B0355">
            <w:pPr>
              <w:pStyle w:val="ListParagraph"/>
              <w:numPr>
                <w:ilvl w:val="0"/>
                <w:numId w:val="2"/>
              </w:numPr>
              <w:spacing w:line="276" w:lineRule="auto"/>
            </w:pPr>
            <w:r>
              <w:t>Harbison, J. E., Roth-Schulze, A. J., Giles, L. C., Tran, C. D., Ngui, K. M., Penno, M. A., Thomson, R. L., Wentworth, J. M., Colman, P. G., Craig, M. E., Morahan, G., Papenfuss, A. T., Barry, S. C., Harrison, L. C., &amp; Couper, J. J. (2019). Gut microbiome dysbiosis and increased intestinal permeability in children with islet autoimmunity and type 1 diabetes: A prospective cohort study. Pediatric Diabetes, 20(5), 574–583.</w:t>
            </w:r>
          </w:p>
          <w:p w14:paraId="0E10C1A2" w14:textId="77777777" w:rsidR="000B0355" w:rsidRDefault="000B0355" w:rsidP="000B0355">
            <w:pPr>
              <w:pStyle w:val="ListParagraph"/>
              <w:spacing w:line="276" w:lineRule="auto"/>
            </w:pPr>
          </w:p>
          <w:p w14:paraId="33E12C15" w14:textId="77777777" w:rsidR="000B0355" w:rsidRDefault="000B0355" w:rsidP="000B0355">
            <w:pPr>
              <w:pStyle w:val="ListParagraph"/>
              <w:numPr>
                <w:ilvl w:val="0"/>
                <w:numId w:val="2"/>
              </w:numPr>
              <w:spacing w:line="276" w:lineRule="auto"/>
            </w:pPr>
            <w:r>
              <w:t>Hevia, A., Milani, C., López, P., Cuervo, A., Arboleya, S., Duranti, S., Turroni, F., González, S., Suárez, A., Gueimonde, M., Ventura, M., Sánchez, B., &amp; Margolles, A. (2014). Intestinal dysbiosis associated with systemic lupus erythematosus. mBio, 5(5), e01548–14.</w:t>
            </w:r>
          </w:p>
          <w:p w14:paraId="6064FF5D" w14:textId="77777777" w:rsidR="000B0355" w:rsidRDefault="000B0355" w:rsidP="000B0355">
            <w:pPr>
              <w:pStyle w:val="ListParagraph"/>
              <w:spacing w:line="276" w:lineRule="auto"/>
            </w:pPr>
          </w:p>
          <w:p w14:paraId="1DA5758B" w14:textId="77777777" w:rsidR="000B0355" w:rsidRDefault="000B0355" w:rsidP="000B0355">
            <w:pPr>
              <w:pStyle w:val="ListParagraph"/>
              <w:numPr>
                <w:ilvl w:val="0"/>
                <w:numId w:val="2"/>
              </w:numPr>
              <w:spacing w:line="276" w:lineRule="auto"/>
            </w:pPr>
            <w:r>
              <w:t>Huang, S., Mao, J., Zhou, L., Xiong, X., &amp; Deng, Y. (2019). The imbalance of gut microbiota and its correlation with plasma inflammatory cytokines in pemphigus vulgaris patients. Scandinavian Journal of Immunology, 90(3), e12799.</w:t>
            </w:r>
          </w:p>
          <w:p w14:paraId="6F9B1868" w14:textId="77777777" w:rsidR="000B0355" w:rsidRDefault="000B0355" w:rsidP="000B0355">
            <w:pPr>
              <w:pStyle w:val="ListParagraph"/>
              <w:spacing w:line="276" w:lineRule="auto"/>
            </w:pPr>
          </w:p>
          <w:p w14:paraId="2C042F7D" w14:textId="77777777" w:rsidR="000B0355" w:rsidRDefault="000B0355" w:rsidP="000B0355">
            <w:pPr>
              <w:pStyle w:val="ListParagraph"/>
              <w:numPr>
                <w:ilvl w:val="0"/>
                <w:numId w:val="2"/>
              </w:numPr>
              <w:spacing w:line="276" w:lineRule="auto"/>
            </w:pPr>
            <w:r>
              <w:t>Huang, Y., Li, S.-C., Hu, J., Ruan, H.-B., Guo, H.-M., Zhang, H.-H., Wang, X., Pei, Y.-F., Pan, Y., &amp; Fang, C. (2018). Gut microbiota profiling in Han Chinese with type 1 diabetes. Diabetes Research and Clinical Practice, 141, 256–263.</w:t>
            </w:r>
          </w:p>
          <w:p w14:paraId="379EA2DB" w14:textId="77777777" w:rsidR="000B0355" w:rsidRDefault="000B0355" w:rsidP="000B0355">
            <w:pPr>
              <w:pStyle w:val="ListParagraph"/>
              <w:spacing w:line="276" w:lineRule="auto"/>
            </w:pPr>
          </w:p>
          <w:p w14:paraId="5BDA7A3B" w14:textId="77777777" w:rsidR="000B0355" w:rsidRDefault="000B0355" w:rsidP="000B0355">
            <w:pPr>
              <w:pStyle w:val="ListParagraph"/>
              <w:numPr>
                <w:ilvl w:val="0"/>
                <w:numId w:val="2"/>
              </w:numPr>
              <w:spacing w:line="276" w:lineRule="auto"/>
            </w:pPr>
            <w:r>
              <w:t>Ishaq, H. M., Mohammad, I. S., Shahzad, M., Ma, C., Raza, M. A., Wu, X., Guo, H., Shi, P., &amp; Xu, J. (2018). Molecular Alteration Analysis of Human Gut Microbial Composition in Graves’ disease Patients. International Journal of Biological Sciences, 14(11), 1558–1570.</w:t>
            </w:r>
          </w:p>
          <w:p w14:paraId="67901EFE" w14:textId="77777777" w:rsidR="000B0355" w:rsidRDefault="000B0355" w:rsidP="000B0355">
            <w:pPr>
              <w:pStyle w:val="ListParagraph"/>
              <w:spacing w:line="276" w:lineRule="auto"/>
            </w:pPr>
          </w:p>
          <w:p w14:paraId="1F01F641" w14:textId="77777777" w:rsidR="000B0355" w:rsidRDefault="000B0355" w:rsidP="000B0355">
            <w:pPr>
              <w:pStyle w:val="ListParagraph"/>
              <w:numPr>
                <w:ilvl w:val="0"/>
                <w:numId w:val="2"/>
              </w:numPr>
              <w:spacing w:line="276" w:lineRule="auto"/>
            </w:pPr>
            <w:r>
              <w:t>Jangi, S., Gandhi, R., Cox, L. M., Li, N., von Glehn, F., Yan, R., Patel, B., Mazzola, M. A., Liu, S., Glanz, B. L., Cook, S., Tankou, S., Stuart, F., Melo, K., Nejad, P., Smith, K., Topçuolu, B. D., Holden, J., Kivisäkk, P., … Weiner, H. L. (2016). Alterations of the human gut microbiome in multiple sclerosis. Nature Communications, 7, 12015.</w:t>
            </w:r>
          </w:p>
          <w:p w14:paraId="2950D862" w14:textId="77777777" w:rsidR="000B0355" w:rsidRDefault="000B0355" w:rsidP="000B0355">
            <w:pPr>
              <w:pStyle w:val="ListParagraph"/>
              <w:spacing w:line="276" w:lineRule="auto"/>
            </w:pPr>
          </w:p>
          <w:p w14:paraId="1D89E6FE" w14:textId="77777777" w:rsidR="000B0355" w:rsidRDefault="000B0355" w:rsidP="000B0355">
            <w:pPr>
              <w:pStyle w:val="ListParagraph"/>
              <w:numPr>
                <w:ilvl w:val="0"/>
                <w:numId w:val="2"/>
              </w:numPr>
              <w:spacing w:line="276" w:lineRule="auto"/>
            </w:pPr>
            <w:r>
              <w:t>Jo, H. J., Kim, J., Kim, N., Park, J. H., Nam, R. H., Seok, Y.-J., Kim, Y.-R., Kim, J. S., Kim, J. M., Kim, J. M., Lee, D. H., &amp; Jung, H. C. (2016). Analysis of Gastric Microbiota by Pyrosequencing: Minor Role of Bacteria Other Than Helicobacter pylori in the Gastric Carcinogenesis. Helicobacter, 21(5), 364–374.</w:t>
            </w:r>
          </w:p>
          <w:p w14:paraId="4E6F6B60" w14:textId="77777777" w:rsidR="000B0355" w:rsidRDefault="000B0355" w:rsidP="000B0355">
            <w:pPr>
              <w:pStyle w:val="ListParagraph"/>
              <w:spacing w:line="276" w:lineRule="auto"/>
            </w:pPr>
          </w:p>
          <w:p w14:paraId="23771832" w14:textId="77777777" w:rsidR="000B0355" w:rsidRDefault="000B0355" w:rsidP="000B0355">
            <w:pPr>
              <w:pStyle w:val="ListParagraph"/>
              <w:numPr>
                <w:ilvl w:val="0"/>
                <w:numId w:val="2"/>
              </w:numPr>
              <w:spacing w:line="276" w:lineRule="auto"/>
            </w:pPr>
            <w:r>
              <w:lastRenderedPageBreak/>
              <w:t xml:space="preserve">Kasai, C., Sugimoto, K., Moritani, I., Tanaka, J., Oya, Y., Inoue, H., Tameda, M., Shiraki, K., Ito, M., Takei, Y., &amp; Takase, K. (2016). Comparison of human gut microbiota in control subjects and patients with colorectal carcinoma in adenoma: Terminal restriction fragment length polymorphism and next-generation sequencing analyses. In Oncology Reports (Vol. 35, Issue 1, pp. 325–333). </w:t>
            </w:r>
            <w:hyperlink r:id="rId20" w:history="1">
              <w:r w:rsidRPr="00C063E5">
                <w:rPr>
                  <w:rStyle w:val="Hyperlink"/>
                </w:rPr>
                <w:t>https://doi.org/10.3892/or.2015.4398</w:t>
              </w:r>
            </w:hyperlink>
          </w:p>
          <w:p w14:paraId="2AE7F33B" w14:textId="77777777" w:rsidR="000B0355" w:rsidRDefault="000B0355" w:rsidP="000B0355">
            <w:pPr>
              <w:pStyle w:val="ListParagraph"/>
              <w:spacing w:line="276" w:lineRule="auto"/>
            </w:pPr>
          </w:p>
          <w:p w14:paraId="1F6AF9B3" w14:textId="77777777" w:rsidR="000B0355" w:rsidRDefault="000B0355" w:rsidP="000B0355">
            <w:pPr>
              <w:pStyle w:val="ListParagraph"/>
              <w:numPr>
                <w:ilvl w:val="0"/>
                <w:numId w:val="2"/>
              </w:numPr>
              <w:spacing w:line="276" w:lineRule="auto"/>
            </w:pPr>
            <w:r>
              <w:t xml:space="preserve">Leiva-Gea, I., Sánchez-Alcoholado, L., Martín-Tejedor, B., Castellano-Castillo, D., Moreno-Indias, I., Urda-Cardona, A., Tinahones, F. J., Fernández-García, J. C., &amp; Queipo-Ortuño, M. I. (2018). Gut Microbiota Differs in Composition and Functionality Between Children With Type 1 Diabetes and MODY2 and Healthy Control Subjects: A Case-Control Study. In Diabetes Care (Vol. 41, Issue 11, pp. 2385–2395). </w:t>
            </w:r>
            <w:hyperlink r:id="rId21" w:history="1">
              <w:r w:rsidRPr="00C063E5">
                <w:rPr>
                  <w:rStyle w:val="Hyperlink"/>
                </w:rPr>
                <w:t>https://doi.org/10.2337/dc18-0253</w:t>
              </w:r>
            </w:hyperlink>
          </w:p>
          <w:p w14:paraId="65FA04A4" w14:textId="77777777" w:rsidR="000B0355" w:rsidRDefault="000B0355" w:rsidP="000B0355">
            <w:pPr>
              <w:pStyle w:val="ListParagraph"/>
              <w:spacing w:line="276" w:lineRule="auto"/>
            </w:pPr>
          </w:p>
          <w:p w14:paraId="439105C2" w14:textId="77777777" w:rsidR="000B0355" w:rsidRDefault="000B0355" w:rsidP="000B0355">
            <w:pPr>
              <w:pStyle w:val="ListParagraph"/>
              <w:numPr>
                <w:ilvl w:val="0"/>
                <w:numId w:val="2"/>
              </w:numPr>
              <w:spacing w:line="276" w:lineRule="auto"/>
            </w:pPr>
            <w:r>
              <w:t>Liang, W., Yang, Y., Wang, H., Wang, H., Yu, X., Lu, Y., Shen, S., &amp; Teng, L. (2019). Gut microbiota shifts in patients with gastric cancer in perioperative period. Medicine, 98(35), e16626.</w:t>
            </w:r>
          </w:p>
          <w:p w14:paraId="2D96B8D2" w14:textId="77777777" w:rsidR="000B0355" w:rsidRDefault="000B0355" w:rsidP="000B0355">
            <w:pPr>
              <w:pStyle w:val="ListParagraph"/>
              <w:spacing w:line="276" w:lineRule="auto"/>
            </w:pPr>
          </w:p>
          <w:p w14:paraId="0A3D25DC" w14:textId="77777777" w:rsidR="000B0355" w:rsidRDefault="000B0355" w:rsidP="000B0355">
            <w:pPr>
              <w:pStyle w:val="ListParagraph"/>
              <w:numPr>
                <w:ilvl w:val="0"/>
                <w:numId w:val="2"/>
              </w:numPr>
              <w:spacing w:line="276" w:lineRule="auto"/>
            </w:pPr>
            <w:r>
              <w:t xml:space="preserve">Mei, Q.-X., Huang, C.-L., Luo, S.-Z., Zhang, X.-M., Zeng, Y., &amp; Lu, Y.-Y. (2018). Characterization of the duodenal bacterial microbiota in patients with pancreatic head cancer vs. healthy controls. In Pancreatology (Vol. 18, Issue 4, pp. 438–445). </w:t>
            </w:r>
            <w:hyperlink r:id="rId22" w:history="1">
              <w:r w:rsidRPr="00C063E5">
                <w:rPr>
                  <w:rStyle w:val="Hyperlink"/>
                </w:rPr>
                <w:t>https://doi.org/10.1016/j.pan.2018.03.005</w:t>
              </w:r>
            </w:hyperlink>
          </w:p>
          <w:p w14:paraId="66E22D08" w14:textId="77777777" w:rsidR="000B0355" w:rsidRDefault="000B0355" w:rsidP="000B0355">
            <w:pPr>
              <w:pStyle w:val="ListParagraph"/>
              <w:spacing w:line="276" w:lineRule="auto"/>
            </w:pPr>
          </w:p>
          <w:p w14:paraId="0DE66A05" w14:textId="77777777" w:rsidR="000B0355" w:rsidRDefault="000B0355" w:rsidP="000B0355">
            <w:pPr>
              <w:pStyle w:val="ListParagraph"/>
              <w:numPr>
                <w:ilvl w:val="0"/>
                <w:numId w:val="2"/>
              </w:numPr>
              <w:spacing w:line="276" w:lineRule="auto"/>
            </w:pPr>
            <w:r>
              <w:t xml:space="preserve">Mejía-León, M. E., Petrosino, J. F., Ajami, N. J., Domínguez-Bello, M. G., &amp; de la Barca, A. M. C. (2015). Fecal microbiota imbalance in Mexican children with type 1 diabetes. In Scientific Reports (Vol. 4, Issue 1). </w:t>
            </w:r>
            <w:hyperlink r:id="rId23" w:history="1">
              <w:r w:rsidRPr="00C063E5">
                <w:rPr>
                  <w:rStyle w:val="Hyperlink"/>
                </w:rPr>
                <w:t>https://doi.org/10.1038/srep03814</w:t>
              </w:r>
            </w:hyperlink>
          </w:p>
          <w:p w14:paraId="5B7DFAB0" w14:textId="77777777" w:rsidR="000B0355" w:rsidRDefault="000B0355" w:rsidP="000B0355">
            <w:pPr>
              <w:pStyle w:val="ListParagraph"/>
              <w:spacing w:line="276" w:lineRule="auto"/>
            </w:pPr>
          </w:p>
          <w:p w14:paraId="0B07069C" w14:textId="77777777" w:rsidR="000B0355" w:rsidRDefault="000B0355" w:rsidP="000B0355">
            <w:pPr>
              <w:pStyle w:val="ListParagraph"/>
              <w:numPr>
                <w:ilvl w:val="0"/>
                <w:numId w:val="2"/>
              </w:numPr>
              <w:spacing w:line="276" w:lineRule="auto"/>
            </w:pPr>
            <w:r>
              <w:t xml:space="preserve">Mira-Pascual, L., Cabrera-Rubio, R., Ocon, S., Costales, P., Parra, A., Suarez, A., Moris, F., Rodrigo, L., Mira, A., &amp; Collado, M. C. (2015). Microbial mucosal colonic shifts associated with the development of colorectal cancer reveal the presence of different bacterial and archaeal biomarkers. In Journal of Gastroenterology (Vol. 50, Issue 2, pp. 167–179). </w:t>
            </w:r>
            <w:hyperlink r:id="rId24" w:history="1">
              <w:r w:rsidRPr="00C063E5">
                <w:rPr>
                  <w:rStyle w:val="Hyperlink"/>
                </w:rPr>
                <w:t>https://doi.org/10.1007/s00535-014-0963-x</w:t>
              </w:r>
            </w:hyperlink>
          </w:p>
          <w:p w14:paraId="27954BE4" w14:textId="77777777" w:rsidR="000B0355" w:rsidRDefault="000B0355" w:rsidP="000B0355">
            <w:pPr>
              <w:pStyle w:val="ListParagraph"/>
              <w:spacing w:line="276" w:lineRule="auto"/>
            </w:pPr>
          </w:p>
          <w:p w14:paraId="258D2CAB" w14:textId="77777777" w:rsidR="000B0355" w:rsidRDefault="000B0355" w:rsidP="000B0355">
            <w:pPr>
              <w:pStyle w:val="ListParagraph"/>
              <w:numPr>
                <w:ilvl w:val="0"/>
                <w:numId w:val="2"/>
              </w:numPr>
              <w:spacing w:line="276" w:lineRule="auto"/>
            </w:pPr>
            <w:r>
              <w:t>Miyake, S., Kim, S., Suda, W., Oshima, K., Nakamura, M., Matsuoka, T., Chihara, N., Tomita, A., Sato, W., Kim, S.-W., Morita, H., Hattori, M., &amp; Yamamura, T. (2015). Dysbiosis in the Gut Microbiota of Patients with Multiple Sclerosis, with a Striking Depletion of Species Belonging to Clostridia XIVa and IV Clusters. PloS One, 10(9), e0137429.</w:t>
            </w:r>
          </w:p>
          <w:p w14:paraId="33F7507F" w14:textId="77777777" w:rsidR="000B0355" w:rsidRDefault="000B0355" w:rsidP="000B0355">
            <w:pPr>
              <w:pStyle w:val="ListParagraph"/>
              <w:spacing w:line="276" w:lineRule="auto"/>
            </w:pPr>
          </w:p>
          <w:p w14:paraId="31D7F0B4" w14:textId="77777777" w:rsidR="000B0355" w:rsidRDefault="000B0355" w:rsidP="000B0355">
            <w:pPr>
              <w:pStyle w:val="ListParagraph"/>
              <w:numPr>
                <w:ilvl w:val="0"/>
                <w:numId w:val="2"/>
              </w:numPr>
              <w:spacing w:line="276" w:lineRule="auto"/>
            </w:pPr>
            <w:r>
              <w:t xml:space="preserve">Nakatsu, G., Li, X., Zhou, H., Sheng, J., Wong, S. H., Wu, W. K. K., Ng, S. C., Tsoi, H., Dong, Y., Zhang, N., He, Y., Kang, Q., Cao, L., Wang, K., Zhang, J., Liang, Q., Yu, J., &amp; </w:t>
            </w:r>
            <w:r>
              <w:lastRenderedPageBreak/>
              <w:t xml:space="preserve">Sung, J. J. Y. (2015). Gut mucosal microbiome across stages of colorectal carcinogenesis. In Nature Communications (Vol. 6, Issue 1). </w:t>
            </w:r>
            <w:hyperlink r:id="rId25" w:history="1">
              <w:r w:rsidRPr="00C063E5">
                <w:rPr>
                  <w:rStyle w:val="Hyperlink"/>
                </w:rPr>
                <w:t>https://doi.org/10.1038/ncomms9727</w:t>
              </w:r>
            </w:hyperlink>
          </w:p>
          <w:p w14:paraId="4439F7B1" w14:textId="77777777" w:rsidR="000B0355" w:rsidRDefault="000B0355" w:rsidP="000B0355">
            <w:pPr>
              <w:pStyle w:val="ListParagraph"/>
              <w:numPr>
                <w:ilvl w:val="0"/>
                <w:numId w:val="2"/>
              </w:numPr>
              <w:spacing w:line="276" w:lineRule="auto"/>
            </w:pPr>
            <w:r>
              <w:t xml:space="preserve">Picchianti-Diamanti, A., Panebianco, C., Salemi, S., Sorgi, M. L., Di Rosa, R., Tropea, A., Sgrulletti, M., Salerno, G., Terracciano, F., D’Amelio, R., Laganà, B., &amp; Pazienza, V. (2018). Analysis of Gut Microbiota in Rheumatoid Arthritis Patients: Disease-Related Dysbiosis and Modifications Induced by Etanercept. International Journal of Molecular Sciences, 19(10). </w:t>
            </w:r>
            <w:hyperlink r:id="rId26" w:history="1">
              <w:r w:rsidRPr="00C063E5">
                <w:rPr>
                  <w:rStyle w:val="Hyperlink"/>
                </w:rPr>
                <w:t>https://doi.org/10.3390/ijms19102938</w:t>
              </w:r>
            </w:hyperlink>
          </w:p>
          <w:p w14:paraId="7EE01405" w14:textId="77777777" w:rsidR="000B0355" w:rsidRDefault="000B0355" w:rsidP="000B0355">
            <w:pPr>
              <w:pStyle w:val="ListParagraph"/>
              <w:spacing w:line="276" w:lineRule="auto"/>
            </w:pPr>
          </w:p>
          <w:p w14:paraId="756CF208" w14:textId="77777777" w:rsidR="000B0355" w:rsidRDefault="000B0355" w:rsidP="000B0355">
            <w:pPr>
              <w:pStyle w:val="ListParagraph"/>
              <w:numPr>
                <w:ilvl w:val="0"/>
                <w:numId w:val="2"/>
              </w:numPr>
              <w:spacing w:line="276" w:lineRule="auto"/>
            </w:pPr>
            <w:r>
              <w:t xml:space="preserve">Pushalkar, S., Hundeyin, M., Daley, D., Zambirinis, C. P., Kurz, E., Mishra, A., Mohan, N., Aykut, B., Usyk, M., Torres, L. E., Werba, G., Zhang, K., Guo, Y., Li, Q., Akkad, N., Lall, S., Wadowski, B., Gutierrez, J., Rossi, J. A. K., … Miller, G. (2018). The Pancreatic Cancer Microbiome Promotes Oncogenesis by Induction of Innate and Adaptive Immune Suppression. In Cancer Discovery (Vol. 8, Issue 4, pp. 403–416). </w:t>
            </w:r>
            <w:hyperlink r:id="rId27" w:history="1">
              <w:r w:rsidRPr="00C063E5">
                <w:rPr>
                  <w:rStyle w:val="Hyperlink"/>
                </w:rPr>
                <w:t>https://doi.org/10.1158/2159-8290.cd-17-1134</w:t>
              </w:r>
            </w:hyperlink>
          </w:p>
          <w:p w14:paraId="6F8E2499" w14:textId="77777777" w:rsidR="000B0355" w:rsidRDefault="000B0355" w:rsidP="000B0355">
            <w:pPr>
              <w:pStyle w:val="ListParagraph"/>
              <w:spacing w:line="276" w:lineRule="auto"/>
            </w:pPr>
          </w:p>
          <w:p w14:paraId="3B1EFFFD" w14:textId="77777777" w:rsidR="000B0355" w:rsidRDefault="000B0355" w:rsidP="000B0355">
            <w:pPr>
              <w:pStyle w:val="ListParagraph"/>
              <w:numPr>
                <w:ilvl w:val="0"/>
                <w:numId w:val="2"/>
              </w:numPr>
              <w:spacing w:line="276" w:lineRule="auto"/>
            </w:pPr>
            <w:r>
              <w:t>Qi, C.-J., Zhang, Q., Yu, M., Xu, J.-P., Zheng, J., Wang, T., &amp; Xiao, X.-H. (2016). Imbalance of Fecal Microbiota at Newly Diagnosed Type 1 Diabetes in Chinese Children. Chinese Medical Journal, 129(11), 1298–1304.</w:t>
            </w:r>
          </w:p>
          <w:p w14:paraId="2F4F50DF" w14:textId="77777777" w:rsidR="000B0355" w:rsidRDefault="000B0355" w:rsidP="000B0355">
            <w:pPr>
              <w:pStyle w:val="ListParagraph"/>
              <w:spacing w:line="276" w:lineRule="auto"/>
            </w:pPr>
          </w:p>
          <w:p w14:paraId="10DE4B30" w14:textId="77777777" w:rsidR="000B0355" w:rsidRDefault="000B0355" w:rsidP="000B0355">
            <w:pPr>
              <w:pStyle w:val="ListParagraph"/>
              <w:numPr>
                <w:ilvl w:val="0"/>
                <w:numId w:val="2"/>
              </w:numPr>
              <w:spacing w:line="276" w:lineRule="auto"/>
            </w:pPr>
            <w:r>
              <w:t xml:space="preserve">Qi, Y.-F., Sun, J.-N., Ren, L.-F., Cao, X.-L., Dong, J.-H., Tao, K., Guan, X.-M., Cui, Y.-N., &amp; Su, W. (2019). Intestinal Microbiota Is Altered in Patients with Gastric Cancer from Shanxi Province, China. In Digestive Diseases and Sciences (Vol. 64, Issue 5, pp. 1193–1203). </w:t>
            </w:r>
            <w:hyperlink r:id="rId28" w:history="1">
              <w:r w:rsidRPr="00C063E5">
                <w:rPr>
                  <w:rStyle w:val="Hyperlink"/>
                </w:rPr>
                <w:t>https://doi.org/10.1007/s10620-018-5411-y</w:t>
              </w:r>
            </w:hyperlink>
          </w:p>
          <w:p w14:paraId="3AF7318D" w14:textId="77777777" w:rsidR="000B0355" w:rsidRDefault="000B0355" w:rsidP="000B0355">
            <w:pPr>
              <w:spacing w:line="276" w:lineRule="auto"/>
              <w:ind w:left="360"/>
            </w:pPr>
          </w:p>
          <w:p w14:paraId="3834C225" w14:textId="77777777" w:rsidR="000B0355" w:rsidRDefault="000B0355" w:rsidP="000B0355">
            <w:pPr>
              <w:pStyle w:val="ListParagraph"/>
              <w:numPr>
                <w:ilvl w:val="0"/>
                <w:numId w:val="2"/>
              </w:numPr>
              <w:spacing w:line="276" w:lineRule="auto"/>
            </w:pPr>
            <w:r>
              <w:t xml:space="preserve">Ren, Z., Li, A., Jiang, J., Zhou, L., Yu, Z., Lu, H., Xie, H., Chen, X., Shao, L., Zhang, R., Xu, S., Zhang, H., Cui, G., Chen, X., Sun, R., Wen, H., Lerut, J. P., Kan, Q., Li, L., &amp; Zheng, S. (2019). Gut microbiome analysis as a tool towards targeted non-invasive biomarkers for early hepatocellular carcinoma. In Gut (Vol. 68, Issue 6, pp. 1014–1023). </w:t>
            </w:r>
            <w:hyperlink r:id="rId29" w:history="1">
              <w:r w:rsidRPr="00C063E5">
                <w:rPr>
                  <w:rStyle w:val="Hyperlink"/>
                </w:rPr>
                <w:t>https://doi.org/10.1136/gutjnl-2017-315084</w:t>
              </w:r>
            </w:hyperlink>
          </w:p>
          <w:p w14:paraId="5B08C9B3" w14:textId="77777777" w:rsidR="000B0355" w:rsidRDefault="000B0355" w:rsidP="000B0355">
            <w:pPr>
              <w:pStyle w:val="ListParagraph"/>
              <w:spacing w:line="276" w:lineRule="auto"/>
            </w:pPr>
          </w:p>
          <w:p w14:paraId="7B2EC412" w14:textId="77777777" w:rsidR="000B0355" w:rsidRDefault="000B0355" w:rsidP="000B0355">
            <w:pPr>
              <w:pStyle w:val="ListParagraph"/>
              <w:numPr>
                <w:ilvl w:val="0"/>
                <w:numId w:val="2"/>
              </w:numPr>
              <w:spacing w:line="276" w:lineRule="auto"/>
            </w:pPr>
            <w:r>
              <w:t>Reynders, T., Devolder, L., Valles-Colomer, M., Van Remoortel, A., Joossens, M., De Keyser, J., Nagels, G., D’hooghe, M., &amp; Raes, J. (2020). Gut microbiome variation is associated to Multiple Sclerosis phenotypic subtypes. Annals of Clinical and Translational Neurology, 7(4), 406–419.</w:t>
            </w:r>
          </w:p>
          <w:p w14:paraId="4C24E3E5" w14:textId="77777777" w:rsidR="000B0355" w:rsidRDefault="000B0355" w:rsidP="000B0355">
            <w:pPr>
              <w:pStyle w:val="ListParagraph"/>
              <w:spacing w:line="276" w:lineRule="auto"/>
            </w:pPr>
          </w:p>
          <w:p w14:paraId="3E479DAF" w14:textId="77777777" w:rsidR="000B0355" w:rsidRDefault="000B0355" w:rsidP="000B0355">
            <w:pPr>
              <w:pStyle w:val="ListParagraph"/>
              <w:numPr>
                <w:ilvl w:val="0"/>
                <w:numId w:val="2"/>
              </w:numPr>
              <w:spacing w:line="276" w:lineRule="auto"/>
            </w:pPr>
            <w:r>
              <w:t xml:space="preserve">Saito, K., Koido, S., Odamaki, T., Kajihara, M., Kato, K., Horiuchi, S., Adachi, S., Arakawa, H., Yoshida, S., Akasu, T., Ito, Z., Uchiyama, K., Saruta, M., Xiao, J.-Z., Sato, N., &amp; Ohkusa, T. (2019). Metagenomic analyses of the gut microbiota associated with colorectal adenoma. In PLOS ONE (Vol. 14, Issue 2, p. e0212406). </w:t>
            </w:r>
            <w:hyperlink r:id="rId30" w:history="1">
              <w:r w:rsidRPr="00C063E5">
                <w:rPr>
                  <w:rStyle w:val="Hyperlink"/>
                </w:rPr>
                <w:t>https://doi.org/10.1371/journal.pone.0212406</w:t>
              </w:r>
            </w:hyperlink>
          </w:p>
          <w:p w14:paraId="5C792614" w14:textId="77777777" w:rsidR="000B0355" w:rsidRDefault="000B0355" w:rsidP="000B0355">
            <w:pPr>
              <w:pStyle w:val="ListParagraph"/>
              <w:spacing w:line="276" w:lineRule="auto"/>
            </w:pPr>
          </w:p>
          <w:p w14:paraId="2EB6AF7F" w14:textId="77777777" w:rsidR="000B0355" w:rsidRDefault="000B0355" w:rsidP="000B0355">
            <w:pPr>
              <w:pStyle w:val="ListParagraph"/>
              <w:numPr>
                <w:ilvl w:val="0"/>
                <w:numId w:val="2"/>
              </w:numPr>
              <w:spacing w:line="276" w:lineRule="auto"/>
            </w:pPr>
            <w:r>
              <w:t>Salamon, D., Sroka-Oleksiak, A., Kapusta, P., Szopa, M., Mrozinska, S., Ludwig-Slomczynska, A. H., Wolkow, P. P., Bulanda, M., Klupa, T., Malecki, M. T., &amp; Others. (2018). Characteristics of gut microbiota in adult patients with type 1 and type 2 diabetes based on next-generation sequencing of the 16S rRNA gene fragment. Pol Arch Intern Med, 128(6), 336–343.</w:t>
            </w:r>
          </w:p>
          <w:p w14:paraId="317779FF" w14:textId="77777777" w:rsidR="000B0355" w:rsidRDefault="000B0355" w:rsidP="000B0355">
            <w:pPr>
              <w:pStyle w:val="ListParagraph"/>
              <w:spacing w:line="276" w:lineRule="auto"/>
            </w:pPr>
          </w:p>
          <w:p w14:paraId="4F9003D4" w14:textId="77777777" w:rsidR="000B0355" w:rsidRDefault="000B0355" w:rsidP="000B0355">
            <w:pPr>
              <w:pStyle w:val="ListParagraph"/>
              <w:numPr>
                <w:ilvl w:val="0"/>
                <w:numId w:val="2"/>
              </w:numPr>
              <w:spacing w:line="276" w:lineRule="auto"/>
            </w:pPr>
            <w:r>
              <w:t xml:space="preserve">Sanapareddy, N., Legge, R. M., Jovov, B., McCoy, A., Burcal, L., Araujo-Perez, F., Randall, T. A., Galanko, J., Benson, A., Sandler, R. S., Rawls, J. F., Abdo, Z., Fodor, A. A., &amp; Keku, T. O. (2012). Increased rectal microbial richness is associated with the presence of colorectal adenomas in humans. In The ISME Journal (Vol. 6, Issue 10, pp. 1858–1868). </w:t>
            </w:r>
            <w:hyperlink r:id="rId31" w:history="1">
              <w:r w:rsidRPr="00C063E5">
                <w:rPr>
                  <w:rStyle w:val="Hyperlink"/>
                </w:rPr>
                <w:t>https://doi.org/10.1038/ismej.2012.43</w:t>
              </w:r>
            </w:hyperlink>
          </w:p>
          <w:p w14:paraId="62EFADD6" w14:textId="77777777" w:rsidR="000B0355" w:rsidRDefault="000B0355" w:rsidP="000B0355">
            <w:pPr>
              <w:pStyle w:val="ListParagraph"/>
              <w:spacing w:line="276" w:lineRule="auto"/>
            </w:pPr>
          </w:p>
          <w:p w14:paraId="1FECD212" w14:textId="77777777" w:rsidR="000B0355" w:rsidRDefault="000B0355" w:rsidP="000B0355">
            <w:pPr>
              <w:pStyle w:val="ListParagraph"/>
              <w:numPr>
                <w:ilvl w:val="0"/>
                <w:numId w:val="2"/>
              </w:numPr>
              <w:spacing w:line="276" w:lineRule="auto"/>
            </w:pPr>
            <w:r>
              <w:t xml:space="preserve">Sarhadi, V., Lahti, L., Saberi, F., Youssef, O., Kokkola, A., Karla, T., Tikkanen, M., Rautelin, H., Puolakkainen, P., Salehi, R., &amp; Knuutila, S. (2020). Gut Microbiota and Host Gene Mutations in Colorectal Cancer Patients and Controls of Iranian and Finnish Origin. In Anticancer Research (Vol. 40, Issue 3, pp. 1325–1334). </w:t>
            </w:r>
            <w:hyperlink r:id="rId32" w:history="1">
              <w:r w:rsidRPr="00C063E5">
                <w:rPr>
                  <w:rStyle w:val="Hyperlink"/>
                </w:rPr>
                <w:t>https://doi.org/10.21873/anticanres.14074</w:t>
              </w:r>
            </w:hyperlink>
          </w:p>
          <w:p w14:paraId="5B43C285" w14:textId="77777777" w:rsidR="000B0355" w:rsidRDefault="000B0355" w:rsidP="000B0355">
            <w:pPr>
              <w:pStyle w:val="ListParagraph"/>
              <w:spacing w:line="276" w:lineRule="auto"/>
            </w:pPr>
          </w:p>
          <w:p w14:paraId="518A5B2E" w14:textId="77777777" w:rsidR="000B0355" w:rsidRDefault="000B0355" w:rsidP="000B0355">
            <w:pPr>
              <w:pStyle w:val="ListParagraph"/>
              <w:numPr>
                <w:ilvl w:val="0"/>
                <w:numId w:val="2"/>
              </w:numPr>
              <w:spacing w:line="276" w:lineRule="auto"/>
            </w:pPr>
            <w:r>
              <w:t xml:space="preserve">Sheng, Q., Du, H., Cheng, X., Cheng, X., Tang, Y., Pan, L., Wang, Q., &amp; Lin, J. (2019). Characteristics of fecal gut microbiota in patients with colorectal cancer at different stages and different sites. In Oncology Letters. </w:t>
            </w:r>
            <w:hyperlink r:id="rId33" w:history="1">
              <w:r w:rsidRPr="00C063E5">
                <w:rPr>
                  <w:rStyle w:val="Hyperlink"/>
                </w:rPr>
                <w:t>https://doi.org/10.3892/ol.2019.10841</w:t>
              </w:r>
            </w:hyperlink>
          </w:p>
          <w:p w14:paraId="43D8DF02" w14:textId="77777777" w:rsidR="000B0355" w:rsidRDefault="000B0355" w:rsidP="000B0355">
            <w:pPr>
              <w:pStyle w:val="ListParagraph"/>
              <w:spacing w:line="276" w:lineRule="auto"/>
            </w:pPr>
          </w:p>
          <w:p w14:paraId="71F02DC2" w14:textId="77777777" w:rsidR="000B0355" w:rsidRDefault="000B0355" w:rsidP="000B0355">
            <w:pPr>
              <w:pStyle w:val="ListParagraph"/>
              <w:numPr>
                <w:ilvl w:val="0"/>
                <w:numId w:val="2"/>
              </w:numPr>
              <w:spacing w:line="276" w:lineRule="auto"/>
            </w:pPr>
            <w:r>
              <w:t xml:space="preserve">Shi, T.-T., Xin, Z., Hua, L., Zhao, R.-X., Yang, Y.-L., Wang, H., Zhang, S., Liu, W., &amp; Xie, R.-R. (2019). Alterations in the intestinal microbiota of patients with severe and active Graves’ orbitopathy: a cross-sectional study. In Journal of Endocrinological Investigation (Vol. 42, Issue 8, pp. 967–978). </w:t>
            </w:r>
            <w:hyperlink r:id="rId34" w:history="1">
              <w:r w:rsidRPr="00C063E5">
                <w:rPr>
                  <w:rStyle w:val="Hyperlink"/>
                </w:rPr>
                <w:t>https://doi.org/10.1007/s40618-019-1010-9</w:t>
              </w:r>
            </w:hyperlink>
          </w:p>
          <w:p w14:paraId="26186A1B" w14:textId="77777777" w:rsidR="000B0355" w:rsidRDefault="000B0355" w:rsidP="000B0355">
            <w:pPr>
              <w:pStyle w:val="ListParagraph"/>
              <w:spacing w:line="276" w:lineRule="auto"/>
            </w:pPr>
          </w:p>
          <w:p w14:paraId="11AB66C0" w14:textId="77777777" w:rsidR="000B0355" w:rsidRDefault="000B0355" w:rsidP="000B0355">
            <w:pPr>
              <w:pStyle w:val="ListParagraph"/>
              <w:numPr>
                <w:ilvl w:val="0"/>
                <w:numId w:val="2"/>
              </w:numPr>
              <w:spacing w:line="276" w:lineRule="auto"/>
            </w:pPr>
            <w:r>
              <w:t xml:space="preserve">Sims, T. T., Colbert, L. E., Zheng, J., Delgado Medrano, A. Y., Hoffman, K. L., Ramondetta, L., Jazaeri, A., Jhingran, A., Schmeler, K. M., Daniel, C. R., &amp; Klopp, A. (2019). Gut microbial diversity and genus-level differences identified in cervical cancer patients versus healthy controls. In Gynecologic Oncology (Vol. 155, Issue 2, pp. 237–244). </w:t>
            </w:r>
            <w:hyperlink r:id="rId35" w:history="1">
              <w:r w:rsidRPr="00C063E5">
                <w:rPr>
                  <w:rStyle w:val="Hyperlink"/>
                </w:rPr>
                <w:t>https://doi.org/10.1016/j.ygyno.2019.09.002</w:t>
              </w:r>
            </w:hyperlink>
          </w:p>
          <w:p w14:paraId="77919E86" w14:textId="77777777" w:rsidR="000B0355" w:rsidRDefault="000B0355" w:rsidP="000B0355">
            <w:pPr>
              <w:pStyle w:val="ListParagraph"/>
              <w:spacing w:line="276" w:lineRule="auto"/>
            </w:pPr>
          </w:p>
          <w:p w14:paraId="287B8586" w14:textId="77777777" w:rsidR="000B0355" w:rsidRDefault="000B0355" w:rsidP="000B0355">
            <w:pPr>
              <w:pStyle w:val="ListParagraph"/>
              <w:numPr>
                <w:ilvl w:val="0"/>
                <w:numId w:val="2"/>
              </w:numPr>
              <w:spacing w:line="276" w:lineRule="auto"/>
            </w:pPr>
            <w:r>
              <w:t xml:space="preserve">Singh, H., Yu, Y., Suh, M.-J., Torralba, M. G., Stenzel, R. D., Tovchigrechko, A., Thovarai, V., Harkins, D. M., Rajagopala, S. V., Osborne, W., Cogen, F. R., Kaplowitz, P. B., Nelson, K. E., Madupu, R., &amp; Pieper, R. (2017). Type 1 Diabetes: Urinary Proteomics and Protein Network Analysis Support Perturbation of </w:t>
            </w:r>
            <w:r>
              <w:lastRenderedPageBreak/>
              <w:t xml:space="preserve">Lysosomal Function. In Theranostics (Vol. 7, Issue 10, pp. 2704–2717). </w:t>
            </w:r>
            <w:hyperlink r:id="rId36" w:history="1">
              <w:r w:rsidRPr="00C063E5">
                <w:rPr>
                  <w:rStyle w:val="Hyperlink"/>
                </w:rPr>
                <w:t>https://doi.org/10.7150/thno.19679</w:t>
              </w:r>
            </w:hyperlink>
          </w:p>
          <w:p w14:paraId="25BE2F7C" w14:textId="77777777" w:rsidR="000B0355" w:rsidRDefault="000B0355" w:rsidP="000B0355">
            <w:pPr>
              <w:pStyle w:val="ListParagraph"/>
              <w:spacing w:line="276" w:lineRule="auto"/>
            </w:pPr>
          </w:p>
          <w:p w14:paraId="0C307EAB" w14:textId="77777777" w:rsidR="000B0355" w:rsidRDefault="000B0355" w:rsidP="000B0355">
            <w:pPr>
              <w:pStyle w:val="ListParagraph"/>
              <w:numPr>
                <w:ilvl w:val="0"/>
                <w:numId w:val="2"/>
              </w:numPr>
              <w:spacing w:line="276" w:lineRule="auto"/>
            </w:pPr>
            <w:r>
              <w:t>Stewart, C. J., Ajami, N. J., O’Brien, J. L., Hutchinson, D. S., Smith, D. P., Wong, M. C., Ross, M. C., Lloyd, R. E., Doddapaneni, H., Metcalf, G. A., Muzny, D., Gibbs, R. A., Vatanen, T., Huttenhower, C., Xavier, R. J., Rewers, M., Hagopian, W., Toppari, J., Ziegler, A.-G., … Petrosino, J. F. (2018). Temporal development of the gut microbiome in early childhood from the TEDDY study. Nature, 562(7728), 583–588.</w:t>
            </w:r>
          </w:p>
          <w:p w14:paraId="3B7818B3" w14:textId="77777777" w:rsidR="000B0355" w:rsidRDefault="000B0355" w:rsidP="000B0355">
            <w:pPr>
              <w:pStyle w:val="ListParagraph"/>
              <w:spacing w:line="276" w:lineRule="auto"/>
            </w:pPr>
          </w:p>
          <w:p w14:paraId="095855CF" w14:textId="77777777" w:rsidR="000B0355" w:rsidRDefault="000B0355" w:rsidP="000B0355">
            <w:pPr>
              <w:pStyle w:val="ListParagraph"/>
              <w:numPr>
                <w:ilvl w:val="0"/>
                <w:numId w:val="2"/>
              </w:numPr>
              <w:spacing w:line="276" w:lineRule="auto"/>
            </w:pPr>
            <w:r>
              <w:t>Stewart, C. J., Nelson, A., Campbell, M. D., Walker, M., Stevenson, E. J., Shaw, J. A., Cummings, S. P., &amp; West, D. J. (2017). Gut microbiota of Type 1 diabetes patients with good glycaemic control and high physical fitness is similar to people without diabetes: an observational study. Diabetic Medicine: A Journal of the British Diabetic Association, 34(1), 127–134.</w:t>
            </w:r>
          </w:p>
          <w:p w14:paraId="1CE0A451" w14:textId="77777777" w:rsidR="000B0355" w:rsidRDefault="000B0355" w:rsidP="000B0355">
            <w:pPr>
              <w:pStyle w:val="ListParagraph"/>
              <w:spacing w:line="276" w:lineRule="auto"/>
            </w:pPr>
          </w:p>
          <w:p w14:paraId="710C8127" w14:textId="77777777" w:rsidR="000B0355" w:rsidRDefault="000B0355" w:rsidP="000B0355">
            <w:pPr>
              <w:pStyle w:val="ListParagraph"/>
              <w:numPr>
                <w:ilvl w:val="0"/>
                <w:numId w:val="2"/>
              </w:numPr>
              <w:spacing w:line="276" w:lineRule="auto"/>
            </w:pPr>
            <w:r>
              <w:t>Stoll, M. L., Kumar, R., Morrow, C. D., Lefkowitz, E. J., Cui, X., Genin, A., Cron, R. Q., &amp; Elson, C. O. (2014). Altered microbiota associated with abnormal humoral immune responses to commensal organisms in enthesitis-related arthritis. Arthritis Research &amp; Therapy, 16(6), 486.</w:t>
            </w:r>
          </w:p>
          <w:p w14:paraId="07C3AB2F" w14:textId="77777777" w:rsidR="000B0355" w:rsidRDefault="000B0355" w:rsidP="000B0355">
            <w:pPr>
              <w:pStyle w:val="ListParagraph"/>
              <w:spacing w:line="276" w:lineRule="auto"/>
            </w:pPr>
          </w:p>
          <w:p w14:paraId="788AE0D8" w14:textId="77777777" w:rsidR="000B0355" w:rsidRDefault="000B0355" w:rsidP="000B0355">
            <w:pPr>
              <w:pStyle w:val="ListParagraph"/>
              <w:numPr>
                <w:ilvl w:val="0"/>
                <w:numId w:val="2"/>
              </w:numPr>
              <w:spacing w:line="276" w:lineRule="auto"/>
            </w:pPr>
            <w:r>
              <w:t>Sun, Y., Chen, Q., Lin, P., Xu, R., He, D., Ji, W., Bian, Y., Shen, Y., Li, Q., Liu, C., Dong, K., Tang, Y.-W., Pei, Z., Yang, L., Lu, H., Guo, X., &amp; Xiao, L. (2019). Characteristics of Gut Microbiota in Patients With Rheumatoid Arthritis in Shanghai, China. Frontiers in Cellular and Infection Microbiology, 9, 369.</w:t>
            </w:r>
          </w:p>
          <w:p w14:paraId="02E0B635" w14:textId="77777777" w:rsidR="000B0355" w:rsidRDefault="000B0355" w:rsidP="000B0355">
            <w:pPr>
              <w:pStyle w:val="ListParagraph"/>
              <w:spacing w:line="276" w:lineRule="auto"/>
            </w:pPr>
          </w:p>
          <w:p w14:paraId="01BACCED" w14:textId="77777777" w:rsidR="000B0355" w:rsidRDefault="000B0355" w:rsidP="000B0355">
            <w:pPr>
              <w:pStyle w:val="ListParagraph"/>
              <w:numPr>
                <w:ilvl w:val="0"/>
                <w:numId w:val="2"/>
              </w:numPr>
              <w:spacing w:line="276" w:lineRule="auto"/>
            </w:pPr>
            <w:r>
              <w:t xml:space="preserve">Tarallo, S., Ferrero, G., Gallo, G., Francavilla, A., Clerico, G., Luc, A. R., Manghi, P., Thomas, A. M., Vineis, P., Segata, N., Pardini, B., Naccarati, A., &amp; Cordero, F. (2019). Altered Fecal Small RNA Profiles in Colorectal Cancer Reflect Gut Microbiome Composition in Stool Samples. In mSystems (Vol. 4, Issue 5). </w:t>
            </w:r>
            <w:hyperlink r:id="rId37" w:history="1">
              <w:r w:rsidRPr="00C063E5">
                <w:rPr>
                  <w:rStyle w:val="Hyperlink"/>
                </w:rPr>
                <w:t>https://doi.org/10.1128/msystems.00289-19</w:t>
              </w:r>
            </w:hyperlink>
          </w:p>
          <w:p w14:paraId="76544004" w14:textId="77777777" w:rsidR="000B0355" w:rsidRDefault="000B0355" w:rsidP="000B0355">
            <w:pPr>
              <w:pStyle w:val="ListParagraph"/>
              <w:spacing w:line="276" w:lineRule="auto"/>
            </w:pPr>
          </w:p>
          <w:p w14:paraId="1928D8D4" w14:textId="77777777" w:rsidR="000B0355" w:rsidRDefault="000B0355" w:rsidP="000B0355">
            <w:pPr>
              <w:pStyle w:val="ListParagraph"/>
              <w:numPr>
                <w:ilvl w:val="0"/>
                <w:numId w:val="2"/>
              </w:numPr>
              <w:spacing w:line="276" w:lineRule="auto"/>
            </w:pPr>
            <w:r>
              <w:t>Tejesvi, M. V., Arvonen, M., Kangas, S. M., Keskitalo, P. L., Pirttilä, A. M., Karttunen, T. J., &amp; Vähäsalo, P. (2016). Faecal microbiome in new-onset juvenile idiopathic arthritis. European Journal of Clinical Microbiology &amp; Infectious Diseases: Official Publication of the European Society of Clinical Microbiology, 35(3), 363–370.</w:t>
            </w:r>
          </w:p>
          <w:p w14:paraId="4F130745" w14:textId="77777777" w:rsidR="000B0355" w:rsidRDefault="000B0355" w:rsidP="000B0355">
            <w:pPr>
              <w:pStyle w:val="ListParagraph"/>
              <w:spacing w:line="276" w:lineRule="auto"/>
            </w:pPr>
          </w:p>
          <w:p w14:paraId="280ABC22" w14:textId="77777777" w:rsidR="000B0355" w:rsidRDefault="000B0355" w:rsidP="000B0355">
            <w:pPr>
              <w:pStyle w:val="ListParagraph"/>
              <w:numPr>
                <w:ilvl w:val="0"/>
                <w:numId w:val="2"/>
              </w:numPr>
              <w:spacing w:line="276" w:lineRule="auto"/>
            </w:pPr>
            <w:r>
              <w:t xml:space="preserve">Tremlett, H., Fadrosh, D. W., Faruqi, A. A., Zhu, F., Hart, J., Roalstad, S., Graves, J., Lynch, S., Waubant, E., &amp; the US Network of Pediatric MS Centers. (2016). Gut microbiota in early pediatric multiple sclerosis: a case−control study. In European </w:t>
            </w:r>
            <w:r>
              <w:lastRenderedPageBreak/>
              <w:t xml:space="preserve">Journal of Neurology (Vol. 23, Issue 8, pp. 1308–1321). </w:t>
            </w:r>
            <w:hyperlink r:id="rId38" w:history="1">
              <w:r w:rsidRPr="00C063E5">
                <w:rPr>
                  <w:rStyle w:val="Hyperlink"/>
                </w:rPr>
                <w:t>https://doi.org/10.1111/ene.13026</w:t>
              </w:r>
            </w:hyperlink>
          </w:p>
          <w:p w14:paraId="3EE02491" w14:textId="77777777" w:rsidR="000B0355" w:rsidRDefault="000B0355" w:rsidP="000B0355">
            <w:pPr>
              <w:pStyle w:val="ListParagraph"/>
              <w:spacing w:line="276" w:lineRule="auto"/>
            </w:pPr>
          </w:p>
          <w:p w14:paraId="37E79BB4" w14:textId="77777777" w:rsidR="000B0355" w:rsidRDefault="000B0355" w:rsidP="000B0355">
            <w:pPr>
              <w:pStyle w:val="ListParagraph"/>
              <w:numPr>
                <w:ilvl w:val="0"/>
                <w:numId w:val="2"/>
              </w:numPr>
              <w:spacing w:line="276" w:lineRule="auto"/>
            </w:pPr>
            <w:r>
              <w:t>van der Meulen, T. A., Harmsen, H. J. M., Vila, A. V., Kurilshikov, A., Liefers, S. C., Zhernakova, A., Fu, J., Wijmenga, C., Weersma, R. K., de Leeuw, K., Bootsma, H., Spijkervet, F. K. L., Vissink, A., &amp; Kroese, F. G. M. (2019). Shared gut, but distinct oral microbiota composition in primary Sjögren’s syndrome and systemic lupus erythematosus. Journal of Autoimmunity, 97, 77–87.</w:t>
            </w:r>
          </w:p>
          <w:p w14:paraId="4B4D17BD" w14:textId="77777777" w:rsidR="000B0355" w:rsidRDefault="000B0355" w:rsidP="000B0355">
            <w:pPr>
              <w:pStyle w:val="ListParagraph"/>
              <w:spacing w:line="276" w:lineRule="auto"/>
            </w:pPr>
          </w:p>
          <w:p w14:paraId="67949535" w14:textId="77777777" w:rsidR="000B0355" w:rsidRDefault="000B0355" w:rsidP="000B0355">
            <w:pPr>
              <w:pStyle w:val="ListParagraph"/>
              <w:numPr>
                <w:ilvl w:val="0"/>
                <w:numId w:val="2"/>
              </w:numPr>
              <w:spacing w:line="276" w:lineRule="auto"/>
            </w:pPr>
            <w:r>
              <w:t>Vatanen, T., Franzosa, E. A., Schwager, R., Tripathi, S., Arthur, T. D., Vehik, K., Lernmark, Å., Hagopian, W. A., Rewers, M. J., She, J.-X., Toppari, J., Ziegler, A.-G., Akolkar, B., Krischer, J. P., Stewart, C. J., Ajami, N. J., Petrosino, J. F., Gevers, D., Lähdesmäki, H., … Xavier, R. J. (2018). The human gut microbiome in early-onset type 1 diabetes from the TEDDY study. Nature, 562(7728), 589–594.</w:t>
            </w:r>
          </w:p>
          <w:p w14:paraId="4A2D1381" w14:textId="77777777" w:rsidR="000B0355" w:rsidRDefault="000B0355" w:rsidP="000B0355">
            <w:pPr>
              <w:pStyle w:val="ListParagraph"/>
              <w:spacing w:line="276" w:lineRule="auto"/>
            </w:pPr>
          </w:p>
          <w:p w14:paraId="3E52225E" w14:textId="77777777" w:rsidR="000B0355" w:rsidRDefault="000B0355" w:rsidP="000B0355">
            <w:pPr>
              <w:pStyle w:val="ListParagraph"/>
              <w:numPr>
                <w:ilvl w:val="0"/>
                <w:numId w:val="2"/>
              </w:numPr>
              <w:spacing w:line="276" w:lineRule="auto"/>
            </w:pPr>
            <w:r>
              <w:t xml:space="preserve">Vogtmann, E., Hua, X., Zeller, G., Sunagawa, S., Voigt, A. Y., Hercog, R., Goedert, J. J., Shi, J., Bork, P., &amp; Sinha, R. (2016). Colorectal Cancer and the Human Gut Microbiome: Reproducibility with Whole-Genome Shotgun Sequencing. In PLOS ONE (Vol. 11, Issue 5, p. e0155362). </w:t>
            </w:r>
            <w:hyperlink r:id="rId39" w:history="1">
              <w:r w:rsidRPr="00C063E5">
                <w:rPr>
                  <w:rStyle w:val="Hyperlink"/>
                </w:rPr>
                <w:t>https://doi.org/10.1371/journal.pone.0155362</w:t>
              </w:r>
            </w:hyperlink>
          </w:p>
          <w:p w14:paraId="6FFD3634" w14:textId="77777777" w:rsidR="000B0355" w:rsidRDefault="000B0355" w:rsidP="000B0355">
            <w:pPr>
              <w:pStyle w:val="ListParagraph"/>
              <w:spacing w:line="276" w:lineRule="auto"/>
            </w:pPr>
          </w:p>
          <w:p w14:paraId="601562B9" w14:textId="77777777" w:rsidR="000B0355" w:rsidRDefault="000B0355" w:rsidP="000B0355">
            <w:pPr>
              <w:pStyle w:val="ListParagraph"/>
              <w:numPr>
                <w:ilvl w:val="0"/>
                <w:numId w:val="2"/>
              </w:numPr>
              <w:spacing w:line="276" w:lineRule="auto"/>
            </w:pPr>
            <w:r>
              <w:t xml:space="preserve">Wang, T., Cai, G., Qiu, Y., Fei, N., Zhang, M., Pang, X., Jia, W., Cai, S., &amp; Zhao, L. (2012). Structural segregation of gut microbiota between colorectal cancer patients and healthy volunteers. In The ISME Journal (Vol. 6, Issue 2, pp. 320–329). </w:t>
            </w:r>
            <w:hyperlink r:id="rId40" w:history="1">
              <w:r w:rsidRPr="00C063E5">
                <w:rPr>
                  <w:rStyle w:val="Hyperlink"/>
                </w:rPr>
                <w:t>https://doi.org/10.1038/ismej.2011.109</w:t>
              </w:r>
            </w:hyperlink>
          </w:p>
          <w:p w14:paraId="2F793A89" w14:textId="77777777" w:rsidR="000B0355" w:rsidRDefault="000B0355" w:rsidP="000B0355">
            <w:pPr>
              <w:pStyle w:val="ListParagraph"/>
              <w:spacing w:line="276" w:lineRule="auto"/>
            </w:pPr>
          </w:p>
          <w:p w14:paraId="58C75FC0" w14:textId="77777777" w:rsidR="000B0355" w:rsidRDefault="000B0355" w:rsidP="000B0355">
            <w:pPr>
              <w:pStyle w:val="ListParagraph"/>
              <w:numPr>
                <w:ilvl w:val="0"/>
                <w:numId w:val="2"/>
              </w:numPr>
              <w:spacing w:line="276" w:lineRule="auto"/>
            </w:pPr>
            <w:r>
              <w:t xml:space="preserve">Wang, Z., Wang, Q., Zhao, J., Gong, L., Zhang, Y., Wang, X., &amp; Yuan, Z. (2019). Altered diversity and composition of the gut microbiome in patients with cervical cancer. In AMB Express (Vol. 9, Issue 1). </w:t>
            </w:r>
            <w:hyperlink r:id="rId41" w:history="1">
              <w:r w:rsidRPr="00C063E5">
                <w:rPr>
                  <w:rStyle w:val="Hyperlink"/>
                </w:rPr>
                <w:t>https://doi.org/10.1186/s13568-019-0763-z</w:t>
              </w:r>
            </w:hyperlink>
          </w:p>
          <w:p w14:paraId="73B13B9D" w14:textId="77777777" w:rsidR="000B0355" w:rsidRDefault="000B0355" w:rsidP="000B0355">
            <w:pPr>
              <w:pStyle w:val="ListParagraph"/>
              <w:spacing w:line="276" w:lineRule="auto"/>
            </w:pPr>
          </w:p>
          <w:p w14:paraId="7148E154" w14:textId="77777777" w:rsidR="000B0355" w:rsidRDefault="000B0355" w:rsidP="000B0355">
            <w:pPr>
              <w:pStyle w:val="ListParagraph"/>
              <w:numPr>
                <w:ilvl w:val="0"/>
                <w:numId w:val="2"/>
              </w:numPr>
              <w:spacing w:line="276" w:lineRule="auto"/>
            </w:pPr>
            <w:r>
              <w:t>Wei, F., Xu, H., Yan, C., Rong, C., Liu, B., &amp; Zhou, H. (2019). Changes of intestinal flora in patients with systemic lupus erythematosus in northeast China. PloS One, 14(3), e0213063.</w:t>
            </w:r>
          </w:p>
          <w:p w14:paraId="13F957EB" w14:textId="77777777" w:rsidR="000B0355" w:rsidRDefault="000B0355" w:rsidP="000B0355">
            <w:pPr>
              <w:pStyle w:val="ListParagraph"/>
              <w:spacing w:line="276" w:lineRule="auto"/>
            </w:pPr>
          </w:p>
          <w:p w14:paraId="5FAE8459" w14:textId="77777777" w:rsidR="000B0355" w:rsidRDefault="000B0355" w:rsidP="000B0355">
            <w:pPr>
              <w:pStyle w:val="ListParagraph"/>
              <w:numPr>
                <w:ilvl w:val="0"/>
                <w:numId w:val="2"/>
              </w:numPr>
              <w:spacing w:line="276" w:lineRule="auto"/>
            </w:pPr>
            <w:r>
              <w:t xml:space="preserve">Weir, T. L., Manter, D. K., Sheflin, A. M., Barnett, B. A., Heuberger, A. L., &amp; Ryan, E. P. (2013). Stool Microbiome and Metabolome Differences between Colorectal Cancer Patients and Healthy Adults. In PLoS ONE (Vol. 8, Issue 8, p. e70803). </w:t>
            </w:r>
            <w:hyperlink r:id="rId42" w:history="1">
              <w:r w:rsidRPr="00C063E5">
                <w:rPr>
                  <w:rStyle w:val="Hyperlink"/>
                </w:rPr>
                <w:t>https://doi.org/10.1371/journal.pone.0070803</w:t>
              </w:r>
            </w:hyperlink>
          </w:p>
          <w:p w14:paraId="45182A17" w14:textId="77777777" w:rsidR="000B0355" w:rsidRDefault="000B0355" w:rsidP="000B0355">
            <w:pPr>
              <w:pStyle w:val="ListParagraph"/>
              <w:spacing w:line="276" w:lineRule="auto"/>
            </w:pPr>
          </w:p>
          <w:p w14:paraId="4B139370" w14:textId="77777777" w:rsidR="000B0355" w:rsidRDefault="000B0355" w:rsidP="000B0355">
            <w:pPr>
              <w:pStyle w:val="ListParagraph"/>
              <w:numPr>
                <w:ilvl w:val="0"/>
                <w:numId w:val="2"/>
              </w:numPr>
              <w:spacing w:line="276" w:lineRule="auto"/>
            </w:pPr>
            <w:r>
              <w:lastRenderedPageBreak/>
              <w:t>Wei, Y., Li, Y., Yan, L., Sun, C., Miao, Q., Wang, Q., Xiao, X., Lian, M., Li, B., Chen, Y., Zhang, J., Li, Y., Huang, B., Li, Y., Cao, Q., Fan, Z., Chen, X., Fang, J.-Y., Gershwin, M. E., … Ma, X. (2020). Alterations of gut microbiome in autoimmune hepatitis. Gut, 69(3), 569–577.</w:t>
            </w:r>
          </w:p>
          <w:p w14:paraId="490C1CC8" w14:textId="77777777" w:rsidR="000B0355" w:rsidRDefault="000B0355" w:rsidP="000B0355">
            <w:pPr>
              <w:pStyle w:val="ListParagraph"/>
              <w:spacing w:line="276" w:lineRule="auto"/>
            </w:pPr>
          </w:p>
          <w:p w14:paraId="70B9107A" w14:textId="77777777" w:rsidR="000B0355" w:rsidRDefault="000B0355" w:rsidP="000B0355">
            <w:pPr>
              <w:pStyle w:val="ListParagraph"/>
              <w:numPr>
                <w:ilvl w:val="0"/>
                <w:numId w:val="2"/>
              </w:numPr>
              <w:spacing w:line="276" w:lineRule="auto"/>
            </w:pPr>
            <w:r>
              <w:t>Wen, C., Zheng, Z., Shao, T., Liu, L., Xie, Z., Le Chatelier, E., He, Z., Zhong, W., Fan, Y., Zhang, L., Li, H., Wu, C., Hu, C., Xu, Q., Zhou, J., Cai, S., Wang, D., Huang, Y., Breban, M., … Ehrlich, S. D. (2017). Quantitative metagenomics reveals unique gut microbiome biomarkers in ankylosing spondylitis. Genome Biology, 18(1), 142.</w:t>
            </w:r>
          </w:p>
          <w:p w14:paraId="06BA00C6" w14:textId="77777777" w:rsidR="000B0355" w:rsidRDefault="000B0355" w:rsidP="000B0355">
            <w:pPr>
              <w:pStyle w:val="ListParagraph"/>
              <w:spacing w:line="276" w:lineRule="auto"/>
            </w:pPr>
          </w:p>
          <w:p w14:paraId="28BC6780" w14:textId="77777777" w:rsidR="000B0355" w:rsidRDefault="000B0355" w:rsidP="000B0355">
            <w:pPr>
              <w:pStyle w:val="ListParagraph"/>
              <w:numPr>
                <w:ilvl w:val="0"/>
                <w:numId w:val="2"/>
              </w:numPr>
              <w:spacing w:line="276" w:lineRule="auto"/>
            </w:pPr>
            <w:r>
              <w:t xml:space="preserve">Wu, N., Yang, X., Zhang, R., Li, J., Xiao, X., Hu, Y., Chen, Y., Yang, F., Lu, N., Wang, Z., Luan, C., Liu, Y., Wang, B., Xiang, C., Wang, Y., Zhao, F., Gao, G. F., Wang, S., Li, L., … Zhu, B. (2013). Dysbiosis Signature of Fecal Microbiota in Colorectal Cancer Patients. In Microbial Ecology (Vol. 66, Issue 2, pp. 462–470). </w:t>
            </w:r>
            <w:hyperlink r:id="rId43" w:history="1">
              <w:r w:rsidRPr="00C063E5">
                <w:rPr>
                  <w:rStyle w:val="Hyperlink"/>
                </w:rPr>
                <w:t>https://doi.org/10.1007/s00248-013-0245-9</w:t>
              </w:r>
            </w:hyperlink>
          </w:p>
          <w:p w14:paraId="5EDB5C7C" w14:textId="77777777" w:rsidR="000B0355" w:rsidRDefault="000B0355" w:rsidP="000B0355">
            <w:pPr>
              <w:spacing w:line="276" w:lineRule="auto"/>
              <w:ind w:left="360"/>
            </w:pPr>
          </w:p>
          <w:p w14:paraId="2077E9B9" w14:textId="77777777" w:rsidR="000B0355" w:rsidRDefault="000B0355" w:rsidP="000B0355">
            <w:pPr>
              <w:pStyle w:val="ListParagraph"/>
              <w:numPr>
                <w:ilvl w:val="0"/>
                <w:numId w:val="2"/>
              </w:numPr>
              <w:spacing w:line="276" w:lineRule="auto"/>
            </w:pPr>
            <w:r>
              <w:t xml:space="preserve">Yachida, S., Mizutani, S., Shiroma, H., Shiba, S., Nakajima, T., Sakamoto, T., Watanabe, H., Masuda, K., Nishimoto, Y., Kubo, M., Hosoda, F., Rokutan, H., Matsumoto, M., Takamaru, H., Yamada, M., Matsuda, T., Iwasaki, M., Yamaji, T., Yachida, T., … Yamada, T. (2019). Metagenomic and metabolomic analyses reveal distinct stage-specific phenotypes of the gut microbiota in colorectal cancer. In Nature Medicine (Vol. 25, Issue 6, pp. 968–976). </w:t>
            </w:r>
            <w:hyperlink r:id="rId44" w:history="1">
              <w:r w:rsidRPr="00C063E5">
                <w:rPr>
                  <w:rStyle w:val="Hyperlink"/>
                </w:rPr>
                <w:t>https://doi.org/10.1038/s41591-019-0458-7</w:t>
              </w:r>
            </w:hyperlink>
          </w:p>
          <w:p w14:paraId="334E2E88" w14:textId="77777777" w:rsidR="000B0355" w:rsidRDefault="000B0355" w:rsidP="000B0355">
            <w:pPr>
              <w:pStyle w:val="ListParagraph"/>
              <w:spacing w:line="276" w:lineRule="auto"/>
            </w:pPr>
          </w:p>
          <w:p w14:paraId="595BE674" w14:textId="77777777" w:rsidR="000B0355" w:rsidRDefault="000B0355" w:rsidP="000B0355">
            <w:pPr>
              <w:pStyle w:val="ListParagraph"/>
              <w:numPr>
                <w:ilvl w:val="0"/>
                <w:numId w:val="2"/>
              </w:numPr>
              <w:spacing w:line="276" w:lineRule="auto"/>
            </w:pPr>
            <w:r w:rsidRPr="00123AF5">
              <w:t>Yang, T.-W., Lee, W.-H., Tu, S.-J., Huang, W.-C., Chen, H.-M., Sun, T.-H., Tsai, M.-C., Wang, C.-C., Chen, H.-Y., Huang, C.-C., Shiu, B.-H., Yang, T.-L., Huang, H.-T., Chou, Y.-P., Chou, C.-H., Huang, Y.-R., Sun, Y.-R., Liang, C., Lin, F.-M., … Lin, C.-C. (2019). Enterotype-based Analysis of Gut Microbiota along the Conventional Adenoma-Carcinoma Colorectal Cancer Pathway. In Scientific Reports (Vol. 9, Issue 1). https://doi.org/10.1038/s41598-019-45588-z</w:t>
            </w:r>
          </w:p>
          <w:p w14:paraId="35A4E22F" w14:textId="77777777" w:rsidR="000B0355" w:rsidRDefault="000B0355" w:rsidP="000B0355">
            <w:pPr>
              <w:pStyle w:val="ListParagraph"/>
              <w:spacing w:line="276" w:lineRule="auto"/>
            </w:pPr>
          </w:p>
          <w:p w14:paraId="1185EA16" w14:textId="77777777" w:rsidR="000B0355" w:rsidRDefault="000B0355" w:rsidP="000B0355">
            <w:pPr>
              <w:pStyle w:val="ListParagraph"/>
              <w:numPr>
                <w:ilvl w:val="0"/>
                <w:numId w:val="2"/>
              </w:numPr>
              <w:spacing w:line="276" w:lineRule="auto"/>
            </w:pPr>
            <w:r>
              <w:t xml:space="preserve">Yang, Y., Misra, B. B., Liang, L., Bi, D., Weng, W., Wu, W., Cai, S., Qin, H., Goel, A., Li, X., &amp; Ma, Y. (2019). Integrated microbiome and metabolome analysis reveals a novel interplay between commensal bacteria and metabolites in colorectal cancer. In Theranostics (Vol. 9, Issue 14, pp. 4101–4114). </w:t>
            </w:r>
            <w:hyperlink r:id="rId45" w:history="1">
              <w:r w:rsidRPr="00C063E5">
                <w:rPr>
                  <w:rStyle w:val="Hyperlink"/>
                </w:rPr>
                <w:t>https://doi.org/10.7150/thno.35186</w:t>
              </w:r>
            </w:hyperlink>
          </w:p>
          <w:p w14:paraId="59720CA2" w14:textId="77777777" w:rsidR="000B0355" w:rsidRDefault="000B0355" w:rsidP="000B0355">
            <w:pPr>
              <w:pStyle w:val="ListParagraph"/>
              <w:spacing w:line="276" w:lineRule="auto"/>
            </w:pPr>
          </w:p>
          <w:p w14:paraId="075B7700" w14:textId="77777777" w:rsidR="000B0355" w:rsidRDefault="000B0355" w:rsidP="000B0355">
            <w:pPr>
              <w:pStyle w:val="ListParagraph"/>
              <w:numPr>
                <w:ilvl w:val="0"/>
                <w:numId w:val="2"/>
              </w:numPr>
              <w:spacing w:line="276" w:lineRule="auto"/>
            </w:pPr>
            <w:r>
              <w:t xml:space="preserve">Youssef, O., Lahti, L., Kokkola, A., Karla, T., Tikkanen, M., Ehsan, H., Carpelan-Holmström, M., Koskensalo, S., Böhling, T., Rautelin, H., Puolakkainen, P., Knuutila, S., &amp; Sarhadi, V. (2018). Stool Microbiota Composition Differs in Patients with </w:t>
            </w:r>
            <w:r>
              <w:lastRenderedPageBreak/>
              <w:t xml:space="preserve">Stomach, Colon, and Rectal Neoplasms. In Digestive Diseases and Sciences (Vol. 63, Issue 11, pp. 2950–2958). </w:t>
            </w:r>
            <w:hyperlink r:id="rId46" w:history="1">
              <w:r w:rsidRPr="00C063E5">
                <w:rPr>
                  <w:rStyle w:val="Hyperlink"/>
                </w:rPr>
                <w:t>https://doi.org/10.1007/s10620-018-5190-5</w:t>
              </w:r>
            </w:hyperlink>
          </w:p>
          <w:p w14:paraId="5AF0EDCD" w14:textId="77777777" w:rsidR="000B0355" w:rsidRDefault="000B0355" w:rsidP="000B0355">
            <w:pPr>
              <w:pStyle w:val="ListParagraph"/>
              <w:spacing w:line="276" w:lineRule="auto"/>
            </w:pPr>
          </w:p>
          <w:p w14:paraId="67DFB127" w14:textId="77777777" w:rsidR="000B0355" w:rsidRDefault="000B0355" w:rsidP="000B0355">
            <w:pPr>
              <w:pStyle w:val="ListParagraph"/>
              <w:numPr>
                <w:ilvl w:val="0"/>
                <w:numId w:val="2"/>
              </w:numPr>
              <w:spacing w:line="276" w:lineRule="auto"/>
            </w:pPr>
            <w:r>
              <w:t xml:space="preserve">Yu, J., Feng, Q., Wong, S. H., Zhang, D., Liang, Q. yi, Qin, Y., Tang, L., Zhao, H., Stenvang, J., Li, Y., Wang, X., Xu, X., Chen, N., Wu, W. K. K., Al-Aama, J., Nielsen, H. J., Kiilerich, P., Jensen, B. A. H., Yau, T. O., … Wang, J. (2017). Metagenomic analysis of faecal microbiome as a tool towards targeted non-invasive biomarkers for colorectal cancer. In Gut (Vol. 66, Issue 1, pp. 70–78). </w:t>
            </w:r>
            <w:hyperlink r:id="rId47" w:history="1">
              <w:r w:rsidRPr="00C063E5">
                <w:rPr>
                  <w:rStyle w:val="Hyperlink"/>
                </w:rPr>
                <w:t>https://doi.org/10.1136/gutjnl-2015-309800</w:t>
              </w:r>
            </w:hyperlink>
          </w:p>
          <w:p w14:paraId="0B9C23A7" w14:textId="77777777" w:rsidR="000B0355" w:rsidRDefault="000B0355" w:rsidP="000B0355">
            <w:pPr>
              <w:pStyle w:val="ListParagraph"/>
              <w:spacing w:line="276" w:lineRule="auto"/>
            </w:pPr>
          </w:p>
          <w:p w14:paraId="0010622A" w14:textId="77777777" w:rsidR="000B0355" w:rsidRDefault="000B0355" w:rsidP="000B0355">
            <w:pPr>
              <w:pStyle w:val="ListParagraph"/>
              <w:numPr>
                <w:ilvl w:val="0"/>
                <w:numId w:val="2"/>
              </w:numPr>
              <w:spacing w:line="276" w:lineRule="auto"/>
            </w:pPr>
            <w:r>
              <w:t>Zackular, J. P., Rogers, M. A. M., Ruffin, M. T., 4th, &amp; Schloss, P. D. (2014). The human gut microbiome as a screening tool for colorectal cancer. Cancer Prevention Research , 7(11), 1112–1121.</w:t>
            </w:r>
          </w:p>
          <w:p w14:paraId="0F9283FB" w14:textId="77777777" w:rsidR="000B0355" w:rsidRDefault="000B0355" w:rsidP="000B0355">
            <w:pPr>
              <w:pStyle w:val="ListParagraph"/>
              <w:spacing w:line="276" w:lineRule="auto"/>
            </w:pPr>
          </w:p>
          <w:p w14:paraId="02DDF9CC" w14:textId="77777777" w:rsidR="000B0355" w:rsidRDefault="000B0355" w:rsidP="000B0355">
            <w:pPr>
              <w:pStyle w:val="ListParagraph"/>
              <w:numPr>
                <w:ilvl w:val="0"/>
                <w:numId w:val="2"/>
              </w:numPr>
              <w:spacing w:line="276" w:lineRule="auto"/>
            </w:pPr>
            <w:r>
              <w:t>Zeller, G., Tap, J., Voigt, A. Y., Sunagawa, S., Kultima, J. R., Costea, P. I., Amiot, A., Böhm, J., Brunetti, F., Habermann, N., Hercog, R., Koch, M., Luciani, A., Mende, D. R., Schneider, M. A., Schrotz-King, P., Tournigand, C., Tran Van Nhieu, J., Yamada, T., … Bork, P. (2014). Potential of fecal microbiota for early-stage detection of colorectal cancer. Molecular Systems Biology, 10, 766.</w:t>
            </w:r>
          </w:p>
          <w:p w14:paraId="18C4BE6E" w14:textId="77777777" w:rsidR="000B0355" w:rsidRDefault="000B0355" w:rsidP="000B0355">
            <w:pPr>
              <w:pStyle w:val="ListParagraph"/>
              <w:spacing w:line="276" w:lineRule="auto"/>
            </w:pPr>
          </w:p>
          <w:p w14:paraId="4ECA2F8A" w14:textId="77777777" w:rsidR="000B0355" w:rsidRDefault="000B0355" w:rsidP="000B0355">
            <w:pPr>
              <w:pStyle w:val="ListParagraph"/>
              <w:numPr>
                <w:ilvl w:val="0"/>
                <w:numId w:val="2"/>
              </w:numPr>
              <w:spacing w:line="276" w:lineRule="auto"/>
            </w:pPr>
            <w:r>
              <w:t xml:space="preserve">Zhang, S.-X., Wang, J., Chen, J.-W., Zhang, M.-X., Zhang, Y.-F., Hu, F.-Y., Lv, Z.-Q., Gao, C., Li, Y.-F., &amp; Li, X.-F. (2019). The level of peripheral regulatory T cells is linked to changes in gut commensal microflora in patients with systemic lupus erythematosus. Annals of the Rheumatic Diseases. </w:t>
            </w:r>
            <w:hyperlink r:id="rId48" w:history="1">
              <w:r w:rsidRPr="00C063E5">
                <w:rPr>
                  <w:rStyle w:val="Hyperlink"/>
                </w:rPr>
                <w:t>https://doi.org/10.1136/annrheumdis-2019-216504</w:t>
              </w:r>
            </w:hyperlink>
          </w:p>
          <w:p w14:paraId="3D8E948C" w14:textId="77777777" w:rsidR="000B0355" w:rsidRDefault="000B0355" w:rsidP="000B0355">
            <w:pPr>
              <w:pStyle w:val="ListParagraph"/>
              <w:spacing w:line="276" w:lineRule="auto"/>
            </w:pPr>
          </w:p>
          <w:p w14:paraId="21E59734" w14:textId="77777777" w:rsidR="000B0355" w:rsidRDefault="000B0355" w:rsidP="000B0355">
            <w:pPr>
              <w:pStyle w:val="ListParagraph"/>
              <w:numPr>
                <w:ilvl w:val="0"/>
                <w:numId w:val="2"/>
              </w:numPr>
              <w:spacing w:line="276" w:lineRule="auto"/>
            </w:pPr>
            <w:r>
              <w:t xml:space="preserve">Zhang, Y., Yu, X., Yu, E., Wang, N., Cai, Q., Shuai, Q., Yan, F., Jiang, L., Wang, H., Liu, J., Chen, Y., Li, Z., &amp; Jiang, Q. (2018). Changes in gut microbiota and plasma inflammatory factors across the stages of colorectal tumorigenesis: a case-control study. In BMC Microbiology (Vol. 18, Issue 1). </w:t>
            </w:r>
            <w:hyperlink r:id="rId49" w:history="1">
              <w:r w:rsidRPr="00C063E5">
                <w:rPr>
                  <w:rStyle w:val="Hyperlink"/>
                </w:rPr>
                <w:t>https://doi.org/10.1186/s12866-018-1232-6</w:t>
              </w:r>
            </w:hyperlink>
          </w:p>
          <w:p w14:paraId="7FE65F48" w14:textId="77777777" w:rsidR="000B0355" w:rsidRDefault="000B0355" w:rsidP="000B0355">
            <w:pPr>
              <w:pStyle w:val="ListParagraph"/>
              <w:spacing w:line="276" w:lineRule="auto"/>
            </w:pPr>
          </w:p>
          <w:p w14:paraId="43E2529B" w14:textId="77777777" w:rsidR="000B0355" w:rsidRDefault="000B0355" w:rsidP="000B0355">
            <w:pPr>
              <w:pStyle w:val="ListParagraph"/>
              <w:numPr>
                <w:ilvl w:val="0"/>
                <w:numId w:val="2"/>
              </w:numPr>
              <w:spacing w:line="276" w:lineRule="auto"/>
            </w:pPr>
            <w:r>
              <w:t>Zhuang, H., Cheng, L., Wang, Y., Zhang, Y.-K., Zhao, M.-F., Liang, G.-D., Zhang, M.-C., Li, Y.-G., Zhao, J.-B., Gao, Y.-N., Zhou, Y.-J., &amp; Liu, S.-L. (2019). Dysbiosis of the Gut Microbiome in Lung Cancer. Frontiers in Cellular and Infection Microbiology, 9, 112.</w:t>
            </w:r>
          </w:p>
          <w:p w14:paraId="5C87CB1D" w14:textId="77777777" w:rsidR="000B0355" w:rsidRDefault="000B0355" w:rsidP="000B0355">
            <w:pPr>
              <w:pStyle w:val="ListParagraph"/>
              <w:spacing w:line="276" w:lineRule="auto"/>
            </w:pPr>
          </w:p>
          <w:p w14:paraId="60880A53" w14:textId="77777777" w:rsidR="000B0355" w:rsidRDefault="000B0355" w:rsidP="000B0355">
            <w:pPr>
              <w:pStyle w:val="ListParagraph"/>
              <w:numPr>
                <w:ilvl w:val="0"/>
                <w:numId w:val="2"/>
              </w:numPr>
              <w:spacing w:line="276" w:lineRule="auto"/>
            </w:pPr>
            <w:r>
              <w:t xml:space="preserve">Zhu, J., Liao, M., Yao, Z., Liang, W., Li, Q., Liu, J., Yang, H., Ji, Y., Wei, W., Tan, A., Liang, S., Chen, Y., Lin, H., Zhu, X., Huang, S., Tian, J., Tang, R., Wang, Q., &amp; Mo, Z. (2018). Breast cancer in postmenopausal women is associated with an altered gut </w:t>
            </w:r>
            <w:r>
              <w:lastRenderedPageBreak/>
              <w:t>metagenome. In Microbiome (Vol. 6, Issue 1). https://doi.org/10.1186/s40168-018-0515-3</w:t>
            </w:r>
          </w:p>
          <w:p w14:paraId="039FAD89" w14:textId="77777777" w:rsidR="000B0355" w:rsidRDefault="000B0355" w:rsidP="000B0355">
            <w:pPr>
              <w:spacing w:line="276" w:lineRule="auto"/>
            </w:pPr>
          </w:p>
        </w:tc>
      </w:tr>
    </w:tbl>
    <w:p w14:paraId="06E10573" w14:textId="5E00F67B" w:rsidR="00271159" w:rsidRDefault="00AB2B50" w:rsidP="000B0355">
      <w:pPr>
        <w:spacing w:line="276" w:lineRule="auto"/>
      </w:pPr>
    </w:p>
    <w:sectPr w:rsidR="00271159" w:rsidSect="00B002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7106D"/>
    <w:multiLevelType w:val="hybridMultilevel"/>
    <w:tmpl w:val="77CA1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426D7C"/>
    <w:multiLevelType w:val="hybridMultilevel"/>
    <w:tmpl w:val="F02A2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2E"/>
    <w:rsid w:val="000B0355"/>
    <w:rsid w:val="000D0909"/>
    <w:rsid w:val="000F7B82"/>
    <w:rsid w:val="00123AF5"/>
    <w:rsid w:val="001C63B6"/>
    <w:rsid w:val="00321ED5"/>
    <w:rsid w:val="0055573A"/>
    <w:rsid w:val="00AB2B50"/>
    <w:rsid w:val="00B0021E"/>
    <w:rsid w:val="00C2132E"/>
    <w:rsid w:val="00EE3E68"/>
    <w:rsid w:val="00F16261"/>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14:docId w14:val="26924906"/>
  <w15:chartTrackingRefBased/>
  <w15:docId w15:val="{04A737B1-15C4-1447-9D1A-C6A80F27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32E"/>
    <w:rPr>
      <w:color w:val="0563C1" w:themeColor="hyperlink"/>
      <w:u w:val="single"/>
    </w:rPr>
  </w:style>
  <w:style w:type="character" w:styleId="UnresolvedMention">
    <w:name w:val="Unresolved Mention"/>
    <w:basedOn w:val="DefaultParagraphFont"/>
    <w:uiPriority w:val="99"/>
    <w:semiHidden/>
    <w:unhideWhenUsed/>
    <w:rsid w:val="00C2132E"/>
    <w:rPr>
      <w:color w:val="605E5C"/>
      <w:shd w:val="clear" w:color="auto" w:fill="E1DFDD"/>
    </w:rPr>
  </w:style>
  <w:style w:type="paragraph" w:styleId="ListParagraph">
    <w:name w:val="List Paragraph"/>
    <w:basedOn w:val="Normal"/>
    <w:uiPriority w:val="34"/>
    <w:qFormat/>
    <w:rsid w:val="00C2132E"/>
    <w:pPr>
      <w:ind w:left="720"/>
      <w:contextualSpacing/>
    </w:pPr>
  </w:style>
  <w:style w:type="table" w:styleId="TableGrid">
    <w:name w:val="Table Grid"/>
    <w:basedOn w:val="TableNormal"/>
    <w:uiPriority w:val="39"/>
    <w:rsid w:val="000B0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19368">
      <w:bodyDiv w:val="1"/>
      <w:marLeft w:val="0"/>
      <w:marRight w:val="0"/>
      <w:marTop w:val="0"/>
      <w:marBottom w:val="0"/>
      <w:divBdr>
        <w:top w:val="none" w:sz="0" w:space="0" w:color="auto"/>
        <w:left w:val="none" w:sz="0" w:space="0" w:color="auto"/>
        <w:bottom w:val="none" w:sz="0" w:space="0" w:color="auto"/>
        <w:right w:val="none" w:sz="0" w:space="0" w:color="auto"/>
      </w:divBdr>
    </w:div>
    <w:div w:id="748117517">
      <w:bodyDiv w:val="1"/>
      <w:marLeft w:val="0"/>
      <w:marRight w:val="0"/>
      <w:marTop w:val="0"/>
      <w:marBottom w:val="0"/>
      <w:divBdr>
        <w:top w:val="none" w:sz="0" w:space="0" w:color="auto"/>
        <w:left w:val="none" w:sz="0" w:space="0" w:color="auto"/>
        <w:bottom w:val="none" w:sz="0" w:space="0" w:color="auto"/>
        <w:right w:val="none" w:sz="0" w:space="0" w:color="auto"/>
      </w:divBdr>
    </w:div>
    <w:div w:id="192441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apt.15675" TargetMode="External"/><Relationship Id="rId18" Type="http://schemas.openxmlformats.org/officeDocument/2006/relationships/hyperlink" Target="https://doi.org/10.1038/s41598-019-53041-4" TargetMode="External"/><Relationship Id="rId26" Type="http://schemas.openxmlformats.org/officeDocument/2006/relationships/hyperlink" Target="https://doi.org/10.3390/ijms19102938" TargetMode="External"/><Relationship Id="rId39" Type="http://schemas.openxmlformats.org/officeDocument/2006/relationships/hyperlink" Target="https://doi.org/10.1371/journal.pone.0155362" TargetMode="External"/><Relationship Id="rId21" Type="http://schemas.openxmlformats.org/officeDocument/2006/relationships/hyperlink" Target="https://doi.org/10.2337/dc18-0253" TargetMode="External"/><Relationship Id="rId34" Type="http://schemas.openxmlformats.org/officeDocument/2006/relationships/hyperlink" Target="https://doi.org/10.1007/s40618-019-1010-9" TargetMode="External"/><Relationship Id="rId42" Type="http://schemas.openxmlformats.org/officeDocument/2006/relationships/hyperlink" Target="https://doi.org/10.1371/journal.pone.0070803" TargetMode="External"/><Relationship Id="rId47" Type="http://schemas.openxmlformats.org/officeDocument/2006/relationships/hyperlink" Target="https://doi.org/10.1136/gutjnl-2015-309800" TargetMode="External"/><Relationship Id="rId50" Type="http://schemas.openxmlformats.org/officeDocument/2006/relationships/fontTable" Target="fontTable.xml"/><Relationship Id="rId7" Type="http://schemas.openxmlformats.org/officeDocument/2006/relationships/hyperlink" Target="https://doi.org/10.1007/s00430-018-0542-5" TargetMode="External"/><Relationship Id="rId2" Type="http://schemas.openxmlformats.org/officeDocument/2006/relationships/styles" Target="styles.xml"/><Relationship Id="rId16" Type="http://schemas.openxmlformats.org/officeDocument/2006/relationships/hyperlink" Target="https://doi.org/10.1038/s41598-019-50054-x" TargetMode="External"/><Relationship Id="rId29" Type="http://schemas.openxmlformats.org/officeDocument/2006/relationships/hyperlink" Target="https://doi.org/10.1136/gutjnl-2017-315084" TargetMode="External"/><Relationship Id="rId11" Type="http://schemas.openxmlformats.org/officeDocument/2006/relationships/hyperlink" Target="https://doi.org/10.1002/ijc.32007" TargetMode="External"/><Relationship Id="rId24" Type="http://schemas.openxmlformats.org/officeDocument/2006/relationships/hyperlink" Target="https://doi.org/10.1007/s00535-014-0963-x" TargetMode="External"/><Relationship Id="rId32" Type="http://schemas.openxmlformats.org/officeDocument/2006/relationships/hyperlink" Target="https://doi.org/10.21873/anticanres.14074" TargetMode="External"/><Relationship Id="rId37" Type="http://schemas.openxmlformats.org/officeDocument/2006/relationships/hyperlink" Target="https://doi.org/10.1128/msystems.00289-19" TargetMode="External"/><Relationship Id="rId40" Type="http://schemas.openxmlformats.org/officeDocument/2006/relationships/hyperlink" Target="https://doi.org/10.1038/ismej.2011.109" TargetMode="External"/><Relationship Id="rId45" Type="http://schemas.openxmlformats.org/officeDocument/2006/relationships/hyperlink" Target="https://doi.org/10.7150/thno.35186" TargetMode="External"/><Relationship Id="rId5" Type="http://schemas.openxmlformats.org/officeDocument/2006/relationships/hyperlink" Target="https://doi.org/10.1111/cei.12900" TargetMode="External"/><Relationship Id="rId15" Type="http://schemas.openxmlformats.org/officeDocument/2006/relationships/hyperlink" Target="https://doi.org/10.1016/j.urology.2017.08.039" TargetMode="External"/><Relationship Id="rId23" Type="http://schemas.openxmlformats.org/officeDocument/2006/relationships/hyperlink" Target="https://doi.org/10.1038/srep03814" TargetMode="External"/><Relationship Id="rId28" Type="http://schemas.openxmlformats.org/officeDocument/2006/relationships/hyperlink" Target="https://doi.org/10.1007/s10620-018-5411-y" TargetMode="External"/><Relationship Id="rId36" Type="http://schemas.openxmlformats.org/officeDocument/2006/relationships/hyperlink" Target="https://doi.org/10.7150/thno.19679" TargetMode="External"/><Relationship Id="rId49" Type="http://schemas.openxmlformats.org/officeDocument/2006/relationships/hyperlink" Target="https://doi.org/10.1186/s12866-018-1232-6" TargetMode="External"/><Relationship Id="rId10" Type="http://schemas.openxmlformats.org/officeDocument/2006/relationships/hyperlink" Target="https://doi.org/10.1371/journal.pone.0039743" TargetMode="External"/><Relationship Id="rId19" Type="http://schemas.openxmlformats.org/officeDocument/2006/relationships/hyperlink" Target="https://doi.org/10.1128/mbio.02248-18" TargetMode="External"/><Relationship Id="rId31" Type="http://schemas.openxmlformats.org/officeDocument/2006/relationships/hyperlink" Target="https://doi.org/10.1038/ismej.2012.43" TargetMode="External"/><Relationship Id="rId44" Type="http://schemas.openxmlformats.org/officeDocument/2006/relationships/hyperlink" Target="https://doi.org/10.1038/s41591-019-0458-7" TargetMode="External"/><Relationship Id="rId4" Type="http://schemas.openxmlformats.org/officeDocument/2006/relationships/webSettings" Target="webSettings.xml"/><Relationship Id="rId9" Type="http://schemas.openxmlformats.org/officeDocument/2006/relationships/hyperlink" Target="https://doi.org/10.3945/ajcn.112.046607" TargetMode="External"/><Relationship Id="rId14" Type="http://schemas.openxmlformats.org/officeDocument/2006/relationships/hyperlink" Target="https://doi.org/10.3389/fmicb.2015.00020\" TargetMode="External"/><Relationship Id="rId22" Type="http://schemas.openxmlformats.org/officeDocument/2006/relationships/hyperlink" Target="https://doi.org/10.1016/j.pan.2018.03.005" TargetMode="External"/><Relationship Id="rId27" Type="http://schemas.openxmlformats.org/officeDocument/2006/relationships/hyperlink" Target="https://doi.org/10.1158/2159-8290.cd-17-1134" TargetMode="External"/><Relationship Id="rId30" Type="http://schemas.openxmlformats.org/officeDocument/2006/relationships/hyperlink" Target="https://doi.org/10.1371/journal.pone.0212406" TargetMode="External"/><Relationship Id="rId35" Type="http://schemas.openxmlformats.org/officeDocument/2006/relationships/hyperlink" Target="https://doi.org/10.1016/j.ygyno.2019.09.002" TargetMode="External"/><Relationship Id="rId43" Type="http://schemas.openxmlformats.org/officeDocument/2006/relationships/hyperlink" Target="https://doi.org/10.1007/s00248-013-0245-9" TargetMode="External"/><Relationship Id="rId48" Type="http://schemas.openxmlformats.org/officeDocument/2006/relationships/hyperlink" Target="https://doi.org/10.1136/annrheumdis-2019-216504" TargetMode="External"/><Relationship Id="rId8" Type="http://schemas.openxmlformats.org/officeDocument/2006/relationships/hyperlink" Target="https://doi.org/10.1038/s41598-017-16289-2"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86/s40168-018-0603-4" TargetMode="External"/><Relationship Id="rId17" Type="http://schemas.openxmlformats.org/officeDocument/2006/relationships/hyperlink" Target="https://doi.org/10.1158/1055-9965.epi-16-0337" TargetMode="External"/><Relationship Id="rId25" Type="http://schemas.openxmlformats.org/officeDocument/2006/relationships/hyperlink" Target="https://doi.org/10.1038/ncomms9727" TargetMode="External"/><Relationship Id="rId33" Type="http://schemas.openxmlformats.org/officeDocument/2006/relationships/hyperlink" Target="https://doi.org/10.3892/ol.2019.10841" TargetMode="External"/><Relationship Id="rId38" Type="http://schemas.openxmlformats.org/officeDocument/2006/relationships/hyperlink" Target="https://doi.org/10.1111/ene.13026" TargetMode="External"/><Relationship Id="rId46" Type="http://schemas.openxmlformats.org/officeDocument/2006/relationships/hyperlink" Target="https://doi.org/10.1007/s10620-018-5190-5" TargetMode="External"/><Relationship Id="rId20" Type="http://schemas.openxmlformats.org/officeDocument/2006/relationships/hyperlink" Target="https://doi.org/10.3892/or.2015.4398" TargetMode="External"/><Relationship Id="rId41" Type="http://schemas.openxmlformats.org/officeDocument/2006/relationships/hyperlink" Target="https://doi.org/10.1186/s13568-019-0763-z" TargetMode="External"/><Relationship Id="rId1" Type="http://schemas.openxmlformats.org/officeDocument/2006/relationships/numbering" Target="numbering.xml"/><Relationship Id="rId6" Type="http://schemas.openxmlformats.org/officeDocument/2006/relationships/hyperlink" Target="https://doi.org/10.1002/pros.23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4400</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Zohorul Islam</dc:creator>
  <cp:keywords/>
  <dc:description/>
  <cp:lastModifiedBy>Md Zohorul Islam</cp:lastModifiedBy>
  <cp:revision>3</cp:revision>
  <dcterms:created xsi:type="dcterms:W3CDTF">2020-08-25T21:45:00Z</dcterms:created>
  <dcterms:modified xsi:type="dcterms:W3CDTF">2021-07-31T20:00:00Z</dcterms:modified>
</cp:coreProperties>
</file>