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A5314" w14:textId="0C9FCCF5" w:rsidR="00C92CA5" w:rsidRPr="00D92F8F" w:rsidRDefault="00EE106B" w:rsidP="00D92F8F">
      <w:r>
        <w:rPr>
          <w:b/>
          <w:bCs/>
          <w:lang w:val="en-US"/>
        </w:rPr>
        <w:t xml:space="preserve">Supplementary </w:t>
      </w:r>
      <w:r w:rsidR="006234E1" w:rsidRPr="002E6C1A">
        <w:rPr>
          <w:b/>
          <w:bCs/>
          <w:lang w:val="en-US"/>
        </w:rPr>
        <w:t>Table</w:t>
      </w:r>
      <w:r>
        <w:rPr>
          <w:b/>
          <w:bCs/>
          <w:lang w:val="en-US"/>
        </w:rPr>
        <w:t xml:space="preserve"> </w:t>
      </w:r>
      <w:r w:rsidR="00625E5E">
        <w:rPr>
          <w:b/>
          <w:bCs/>
          <w:lang w:val="en-US"/>
        </w:rPr>
        <w:t>1</w:t>
      </w:r>
      <w:r w:rsidR="006234E1" w:rsidRPr="002E6C1A">
        <w:rPr>
          <w:b/>
          <w:bCs/>
          <w:lang w:val="en-US"/>
        </w:rPr>
        <w:t>.</w:t>
      </w:r>
      <w:r w:rsidR="006234E1">
        <w:rPr>
          <w:lang w:val="en-US"/>
        </w:rPr>
        <w:t xml:space="preserve"> </w:t>
      </w:r>
      <w:r w:rsidR="002E6C1A">
        <w:rPr>
          <w:lang w:val="en-US"/>
        </w:rPr>
        <w:t>E</w:t>
      </w:r>
      <w:r w:rsidR="006234E1">
        <w:rPr>
          <w:lang w:val="en-US"/>
        </w:rPr>
        <w:t>lectronic database search</w:t>
      </w:r>
      <w:r w:rsidR="002E6C1A">
        <w:rPr>
          <w:lang w:val="en-US"/>
        </w:rPr>
        <w:t xml:space="preserve"> strategy </w:t>
      </w:r>
      <w:r w:rsidR="006234E1" w:rsidRPr="006234E1">
        <w:rPr>
          <w:lang w:val="en-US"/>
        </w:rPr>
        <w:t xml:space="preserve">to </w:t>
      </w:r>
      <w:r w:rsidR="006234E1">
        <w:rPr>
          <w:lang w:val="en-US"/>
        </w:rPr>
        <w:t>identify</w:t>
      </w:r>
      <w:r w:rsidR="006234E1" w:rsidRPr="006234E1">
        <w:rPr>
          <w:lang w:val="en-US"/>
        </w:rPr>
        <w:t xml:space="preserve"> published </w:t>
      </w:r>
      <w:r w:rsidR="006234E1">
        <w:rPr>
          <w:lang w:val="en-US"/>
        </w:rPr>
        <w:t>reports on cancer- and autoimmune-microbiome studies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418"/>
        <w:gridCol w:w="1559"/>
        <w:gridCol w:w="6043"/>
      </w:tblGrid>
      <w:tr w:rsidR="006234E1" w:rsidRPr="006234E1" w14:paraId="1E08A24C" w14:textId="77777777" w:rsidTr="006234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14:paraId="3C1F6F24" w14:textId="782D3228" w:rsidR="006234E1" w:rsidRPr="006234E1" w:rsidRDefault="006234E1" w:rsidP="00F91DD1">
            <w:pPr>
              <w:rPr>
                <w:rFonts w:ascii="Arial" w:hAnsi="Arial" w:cs="Arial"/>
                <w:sz w:val="18"/>
                <w:szCs w:val="18"/>
              </w:rPr>
            </w:pPr>
            <w:r w:rsidRPr="006234E1">
              <w:rPr>
                <w:rFonts w:ascii="Arial" w:hAnsi="Arial" w:cs="Arial"/>
                <w:sz w:val="18"/>
                <w:szCs w:val="18"/>
              </w:rPr>
              <w:t>Database</w:t>
            </w:r>
          </w:p>
        </w:tc>
        <w:tc>
          <w:tcPr>
            <w:tcW w:w="864" w:type="pct"/>
          </w:tcPr>
          <w:p w14:paraId="6A6F7CE5" w14:textId="0A355C37" w:rsidR="006234E1" w:rsidRPr="006234E1" w:rsidRDefault="006234E1" w:rsidP="00F91D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234E1">
              <w:rPr>
                <w:rFonts w:ascii="Arial" w:hAnsi="Arial" w:cs="Arial"/>
                <w:sz w:val="18"/>
                <w:szCs w:val="18"/>
              </w:rPr>
              <w:t>Outcome</w:t>
            </w:r>
          </w:p>
        </w:tc>
        <w:tc>
          <w:tcPr>
            <w:tcW w:w="3350" w:type="pct"/>
          </w:tcPr>
          <w:p w14:paraId="64474A4B" w14:textId="77777777" w:rsidR="006234E1" w:rsidRPr="006234E1" w:rsidRDefault="006234E1" w:rsidP="00F91D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234E1">
              <w:rPr>
                <w:rFonts w:ascii="Arial" w:hAnsi="Arial" w:cs="Arial"/>
                <w:sz w:val="18"/>
                <w:szCs w:val="18"/>
              </w:rPr>
              <w:t>Search build</w:t>
            </w:r>
          </w:p>
        </w:tc>
      </w:tr>
      <w:tr w:rsidR="006234E1" w:rsidRPr="006234E1" w14:paraId="2D360774" w14:textId="77777777" w:rsidTr="00623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14:paraId="5EA8ECEF" w14:textId="1CDEC903" w:rsidR="006234E1" w:rsidRPr="00D357EB" w:rsidRDefault="006234E1" w:rsidP="00F91DD1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357E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Pubmed</w:t>
            </w:r>
          </w:p>
        </w:tc>
        <w:tc>
          <w:tcPr>
            <w:tcW w:w="864" w:type="pct"/>
          </w:tcPr>
          <w:p w14:paraId="4C471041" w14:textId="1CF784A8" w:rsidR="006234E1" w:rsidRPr="00D357EB" w:rsidRDefault="006234E1" w:rsidP="00F91D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57EB">
              <w:rPr>
                <w:rFonts w:ascii="Arial" w:hAnsi="Arial" w:cs="Arial"/>
                <w:sz w:val="18"/>
                <w:szCs w:val="18"/>
              </w:rPr>
              <w:t>Autoimmune diseases</w:t>
            </w:r>
          </w:p>
        </w:tc>
        <w:tc>
          <w:tcPr>
            <w:tcW w:w="3350" w:type="pct"/>
          </w:tcPr>
          <w:p w14:paraId="590D7561" w14:textId="31ADF975" w:rsidR="006234E1" w:rsidRPr="006234E1" w:rsidRDefault="006234E1" w:rsidP="00F91D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234E1">
              <w:rPr>
                <w:rFonts w:ascii="Arial" w:hAnsi="Arial" w:cs="Arial"/>
                <w:sz w:val="18"/>
                <w:szCs w:val="18"/>
              </w:rPr>
              <w:t>("Microbiota"[Mesh] OR "Gastrointestinal Microbiome"[Mesh] OR " Metagenome "[Mesh]) AND "Autoimmune Diseases"[Mesh]</w:t>
            </w:r>
          </w:p>
        </w:tc>
      </w:tr>
      <w:tr w:rsidR="006234E1" w:rsidRPr="006234E1" w14:paraId="0E8F0716" w14:textId="77777777" w:rsidTr="00623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14:paraId="51F0394D" w14:textId="77777777" w:rsidR="006234E1" w:rsidRPr="00D357EB" w:rsidRDefault="006234E1" w:rsidP="00F91DD1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pct"/>
          </w:tcPr>
          <w:p w14:paraId="5CC13F37" w14:textId="119666BE" w:rsidR="006234E1" w:rsidRPr="00D357EB" w:rsidRDefault="006234E1" w:rsidP="00F91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57EB">
              <w:rPr>
                <w:rFonts w:ascii="Arial" w:hAnsi="Arial" w:cs="Arial"/>
                <w:sz w:val="18"/>
                <w:szCs w:val="18"/>
              </w:rPr>
              <w:t>Cancer</w:t>
            </w:r>
          </w:p>
        </w:tc>
        <w:tc>
          <w:tcPr>
            <w:tcW w:w="3350" w:type="pct"/>
          </w:tcPr>
          <w:p w14:paraId="1590E40A" w14:textId="77777777" w:rsidR="006234E1" w:rsidRPr="006234E1" w:rsidRDefault="006234E1" w:rsidP="00F91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234E1">
              <w:rPr>
                <w:rFonts w:ascii="Arial" w:hAnsi="Arial" w:cs="Arial"/>
                <w:sz w:val="18"/>
                <w:szCs w:val="18"/>
              </w:rPr>
              <w:t>("Microbiota"[Mesh] OR "Gastrointestinal Microbiome"[Mesh] OR " Metagenome "[Mesh]) AND "Neoplasms"[Mesh]</w:t>
            </w:r>
          </w:p>
        </w:tc>
      </w:tr>
      <w:tr w:rsidR="006234E1" w:rsidRPr="006234E1" w14:paraId="13DD00CF" w14:textId="77777777" w:rsidTr="00623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14:paraId="2F7368AD" w14:textId="5D7E61A7" w:rsidR="006234E1" w:rsidRPr="00D357EB" w:rsidRDefault="006234E1" w:rsidP="006C3C78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357E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Web of science</w:t>
            </w:r>
            <w:r w:rsidR="00AC2B2D" w:rsidRPr="00D357E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and EMBAS</w:t>
            </w:r>
          </w:p>
        </w:tc>
        <w:tc>
          <w:tcPr>
            <w:tcW w:w="864" w:type="pct"/>
          </w:tcPr>
          <w:p w14:paraId="798373C9" w14:textId="75D44E1F" w:rsidR="006234E1" w:rsidRPr="00D357EB" w:rsidRDefault="006234E1" w:rsidP="006C3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57EB">
              <w:rPr>
                <w:rFonts w:ascii="Arial" w:hAnsi="Arial" w:cs="Arial"/>
                <w:sz w:val="18"/>
                <w:szCs w:val="18"/>
              </w:rPr>
              <w:t>Autoimmune diseases</w:t>
            </w:r>
          </w:p>
        </w:tc>
        <w:tc>
          <w:tcPr>
            <w:tcW w:w="3350" w:type="pct"/>
          </w:tcPr>
          <w:p w14:paraId="5A56A577" w14:textId="54753E66" w:rsidR="006234E1" w:rsidRPr="006234E1" w:rsidRDefault="006234E1" w:rsidP="007308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34E1">
              <w:rPr>
                <w:rFonts w:ascii="Arial" w:hAnsi="Arial" w:cs="Arial"/>
                <w:sz w:val="18"/>
                <w:szCs w:val="18"/>
              </w:rPr>
              <w:t>#1 TI =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</w:rPr>
              <w:t xml:space="preserve">microbiota* 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>OR microflora* OR microbial com</w:t>
            </w:r>
            <w:r w:rsidR="00AC2B2D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>unit* OR microbiome* OR metagenom* OR microbe*)</w:t>
            </w:r>
          </w:p>
          <w:p w14:paraId="413728BD" w14:textId="77777777" w:rsidR="006234E1" w:rsidRPr="006234E1" w:rsidRDefault="006234E1" w:rsidP="007308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920876E" w14:textId="31E206D2" w:rsidR="006234E1" w:rsidRPr="006234E1" w:rsidRDefault="006234E1" w:rsidP="007308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 xml:space="preserve">#2 TI = (autoimmun* OR 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</w:rPr>
              <w:t>sjogren* OR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 xml:space="preserve"> “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sicca Syndrome</w:t>
            </w:r>
            <w:r w:rsidRPr="006234E1">
              <w:rPr>
                <w:rFonts w:ascii="Arial" w:hAnsi="Arial" w:cs="Arial"/>
                <w:sz w:val="18"/>
                <w:szCs w:val="18"/>
              </w:rPr>
              <w:t xml:space="preserve">” OR “multiple sclerosis” 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 xml:space="preserve">OR “type 1 diabetes” OR “type-1 diabetes” OR “T1D” OR 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</w:rPr>
              <w:t>glomerulonephritis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 xml:space="preserve"> OR 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</w:rPr>
              <w:t>graves* OR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 xml:space="preserve"> “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</w:rPr>
              <w:t>addison disease” OR “autoimmune hemolytic anemia” OR “anti-glomerular basement membrane disease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 xml:space="preserve">” OR 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goodpasture*</w:t>
            </w:r>
            <w:r w:rsidRPr="006234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 xml:space="preserve">OR 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</w:rPr>
              <w:t xml:space="preserve">vasculitis 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 xml:space="preserve">OR 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</w:rPr>
              <w:t>churg*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</w:rPr>
              <w:t>OR Polyangiitis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 xml:space="preserve"> OR 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</w:rPr>
              <w:t>antiphospholipid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 xml:space="preserve"> OR “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</w:rPr>
              <w:t>juvenile arthritis” OR “rheumatoid arthritis”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 xml:space="preserve"> OR “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</w:rPr>
              <w:t xml:space="preserve">felty syndrome” OR 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>“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</w:rPr>
              <w:t>rheumatoid vasculitis”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</w:rPr>
              <w:t xml:space="preserve">OR encephalitis 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 xml:space="preserve">OR 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</w:rPr>
              <w:t>myasthenia OR polyradiculoneuropathy OR stiff*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 xml:space="preserve"> OR “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</w:rPr>
              <w:t>birdshot chorioretinopathy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 xml:space="preserve">” OR 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</w:rPr>
              <w:t>herpetiformis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</w:rPr>
              <w:t xml:space="preserve">OR 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>“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</w:rPr>
              <w:t>systemic lupus erythematosus”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 xml:space="preserve">  OR “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libman-sacks sisease” 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</w:rPr>
              <w:t>OR “lupus nephritis” OR “sympathetic ophthalmia” OR “bullous pemphigoid” OR pemphigus</w:t>
            </w:r>
            <w:r w:rsidR="00AC2B2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</w:rPr>
              <w:t>OR “idiopathic thrombocytopenic purpura”)</w:t>
            </w:r>
          </w:p>
          <w:p w14:paraId="1F090664" w14:textId="0463A014" w:rsidR="006234E1" w:rsidRPr="006234E1" w:rsidRDefault="006234E1" w:rsidP="006C3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234E1">
              <w:rPr>
                <w:rFonts w:ascii="Arial" w:hAnsi="Arial" w:cs="Arial"/>
                <w:sz w:val="18"/>
                <w:szCs w:val="18"/>
              </w:rPr>
              <w:t>#3 #1 AND #2</w:t>
            </w:r>
          </w:p>
        </w:tc>
      </w:tr>
      <w:tr w:rsidR="006234E1" w:rsidRPr="006234E1" w14:paraId="2BF2CB6E" w14:textId="77777777" w:rsidTr="00623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14:paraId="3BE7D57D" w14:textId="77777777" w:rsidR="006234E1" w:rsidRPr="006234E1" w:rsidRDefault="006234E1" w:rsidP="006C3C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pct"/>
          </w:tcPr>
          <w:p w14:paraId="47F5F041" w14:textId="6CC5DEEA" w:rsidR="006234E1" w:rsidRPr="006234E1" w:rsidRDefault="006234E1" w:rsidP="006C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234E1">
              <w:rPr>
                <w:rFonts w:ascii="Arial" w:hAnsi="Arial" w:cs="Arial"/>
                <w:sz w:val="18"/>
                <w:szCs w:val="18"/>
              </w:rPr>
              <w:t>Cancer</w:t>
            </w:r>
          </w:p>
        </w:tc>
        <w:tc>
          <w:tcPr>
            <w:tcW w:w="3350" w:type="pct"/>
          </w:tcPr>
          <w:p w14:paraId="124C5BA8" w14:textId="77777777" w:rsidR="006234E1" w:rsidRPr="006234E1" w:rsidRDefault="006234E1" w:rsidP="00730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34E1">
              <w:rPr>
                <w:rFonts w:ascii="Arial" w:hAnsi="Arial" w:cs="Arial"/>
                <w:sz w:val="18"/>
                <w:szCs w:val="18"/>
              </w:rPr>
              <w:t>#1 TI =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Pr="006234E1">
              <w:rPr>
                <w:rFonts w:ascii="Arial" w:hAnsi="Arial" w:cs="Arial"/>
                <w:color w:val="000000"/>
                <w:sz w:val="18"/>
                <w:szCs w:val="18"/>
              </w:rPr>
              <w:t xml:space="preserve">microbiota* 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>OR microflora* OR microbial comunit* OR microbiome* OR metagenom* OR microbe*)</w:t>
            </w:r>
          </w:p>
          <w:p w14:paraId="1664E445" w14:textId="77777777" w:rsidR="006234E1" w:rsidRPr="006234E1" w:rsidRDefault="006234E1" w:rsidP="00730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795F34C" w14:textId="77777777" w:rsidR="006234E1" w:rsidRPr="006234E1" w:rsidRDefault="006234E1" w:rsidP="00730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>#2 TI = (</w:t>
            </w:r>
            <w:r w:rsidRPr="006234E1">
              <w:rPr>
                <w:rFonts w:ascii="Arial" w:hAnsi="Arial" w:cs="Arial"/>
                <w:sz w:val="18"/>
                <w:szCs w:val="18"/>
              </w:rPr>
              <w:t>neoplasm* OR neoplasia OR tumor* OR cancer* OR malignanc* OR malignant*</w:t>
            </w:r>
            <w:r w:rsidRPr="006234E1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707F0DDE" w14:textId="0F95FB01" w:rsidR="006234E1" w:rsidRPr="006234E1" w:rsidRDefault="006234E1" w:rsidP="006C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234E1">
              <w:rPr>
                <w:rFonts w:ascii="Arial" w:hAnsi="Arial" w:cs="Arial"/>
                <w:sz w:val="18"/>
                <w:szCs w:val="18"/>
              </w:rPr>
              <w:t>#3 #1 AND #2</w:t>
            </w:r>
          </w:p>
        </w:tc>
      </w:tr>
    </w:tbl>
    <w:p w14:paraId="72B6151F" w14:textId="77777777" w:rsidR="001D7EC8" w:rsidRPr="00D92F8F" w:rsidRDefault="001D7EC8">
      <w:pPr>
        <w:rPr>
          <w:lang w:val="en-US"/>
        </w:rPr>
      </w:pPr>
    </w:p>
    <w:sectPr w:rsidR="001D7EC8" w:rsidRPr="00D92F8F" w:rsidSect="00B0021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8F"/>
    <w:rsid w:val="0000374F"/>
    <w:rsid w:val="000343EF"/>
    <w:rsid w:val="000A12D4"/>
    <w:rsid w:val="000D0909"/>
    <w:rsid w:val="000F7B82"/>
    <w:rsid w:val="001211D4"/>
    <w:rsid w:val="00145890"/>
    <w:rsid w:val="00194F6E"/>
    <w:rsid w:val="001B187C"/>
    <w:rsid w:val="001C63B6"/>
    <w:rsid w:val="001D7EC8"/>
    <w:rsid w:val="00232633"/>
    <w:rsid w:val="0029199C"/>
    <w:rsid w:val="002E6C1A"/>
    <w:rsid w:val="002F4115"/>
    <w:rsid w:val="00321ED5"/>
    <w:rsid w:val="003B758C"/>
    <w:rsid w:val="00404D50"/>
    <w:rsid w:val="00545062"/>
    <w:rsid w:val="0055573A"/>
    <w:rsid w:val="0055703C"/>
    <w:rsid w:val="00580DDC"/>
    <w:rsid w:val="005D0CBA"/>
    <w:rsid w:val="005F6B62"/>
    <w:rsid w:val="00611BA1"/>
    <w:rsid w:val="006234E1"/>
    <w:rsid w:val="00625E5E"/>
    <w:rsid w:val="006C3C78"/>
    <w:rsid w:val="006D77D0"/>
    <w:rsid w:val="006F4C2A"/>
    <w:rsid w:val="00706AD8"/>
    <w:rsid w:val="00727CAB"/>
    <w:rsid w:val="00730886"/>
    <w:rsid w:val="00872417"/>
    <w:rsid w:val="008C3020"/>
    <w:rsid w:val="008D732E"/>
    <w:rsid w:val="009A3CFB"/>
    <w:rsid w:val="00AA6634"/>
    <w:rsid w:val="00AC26B8"/>
    <w:rsid w:val="00AC2B2D"/>
    <w:rsid w:val="00B0021E"/>
    <w:rsid w:val="00B73AF4"/>
    <w:rsid w:val="00C92CA5"/>
    <w:rsid w:val="00D357EB"/>
    <w:rsid w:val="00D92F8F"/>
    <w:rsid w:val="00DA506C"/>
    <w:rsid w:val="00E141E5"/>
    <w:rsid w:val="00E939B6"/>
    <w:rsid w:val="00EB1313"/>
    <w:rsid w:val="00EE106B"/>
    <w:rsid w:val="00EE3E68"/>
    <w:rsid w:val="00F16261"/>
    <w:rsid w:val="00F704E3"/>
    <w:rsid w:val="00F91DD1"/>
    <w:rsid w:val="00F9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E5F01"/>
  <w15:chartTrackingRefBased/>
  <w15:docId w15:val="{BB1CAEBD-D287-E940-B39E-5BE2793A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EC8"/>
    <w:rPr>
      <w:rFonts w:ascii="Times New Roman" w:eastAsia="Times New Roman" w:hAnsi="Times New Roman" w:cs="Times New Roman"/>
      <w:lang w:eastAsia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2F8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F8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8F"/>
    <w:rPr>
      <w:rFonts w:ascii="Times New Roman" w:hAnsi="Times New Roman" w:cs="Times New Roman"/>
      <w:sz w:val="18"/>
      <w:szCs w:val="18"/>
    </w:rPr>
  </w:style>
  <w:style w:type="table" w:styleId="PlainTable2">
    <w:name w:val="Plain Table 2"/>
    <w:basedOn w:val="TableNormal"/>
    <w:uiPriority w:val="42"/>
    <w:rsid w:val="00D92F8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92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F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F8F"/>
    <w:rPr>
      <w:sz w:val="20"/>
      <w:szCs w:val="20"/>
    </w:rPr>
  </w:style>
  <w:style w:type="character" w:customStyle="1" w:styleId="apple-tab-span">
    <w:name w:val="apple-tab-span"/>
    <w:basedOn w:val="DefaultParagraphFont"/>
    <w:rsid w:val="0012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5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Zohorul Islam</dc:creator>
  <cp:keywords/>
  <dc:description/>
  <cp:lastModifiedBy>Md Zohorul Islam</cp:lastModifiedBy>
  <cp:revision>32</cp:revision>
  <dcterms:created xsi:type="dcterms:W3CDTF">2020-03-26T14:22:00Z</dcterms:created>
  <dcterms:modified xsi:type="dcterms:W3CDTF">2021-07-31T18:38:00Z</dcterms:modified>
</cp:coreProperties>
</file>